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B92" w:rsidRPr="00784687" w:rsidRDefault="008B57FD" w:rsidP="00095D5E">
      <w:pPr>
        <w:shd w:val="clear" w:color="auto" w:fill="365F91" w:themeFill="accent1" w:themeFillShade="BF"/>
        <w:ind w:left="-90"/>
        <w:jc w:val="center"/>
        <w:rPr>
          <w:b/>
          <w:color w:val="FFFFFF" w:themeColor="background1"/>
          <w:sz w:val="40"/>
        </w:rPr>
      </w:pPr>
      <w:r w:rsidRPr="00784687">
        <w:rPr>
          <w:b/>
          <w:color w:val="FFFFFF" w:themeColor="background1"/>
          <w:sz w:val="40"/>
        </w:rPr>
        <w:t xml:space="preserve">Functional Job Description: </w:t>
      </w:r>
      <w:r w:rsidR="007853C5" w:rsidRPr="007853C5">
        <w:rPr>
          <w:b/>
          <w:color w:val="FFFFFF" w:themeColor="background1"/>
          <w:sz w:val="40"/>
        </w:rPr>
        <w:t>Pack Ship Material Handler</w:t>
      </w:r>
    </w:p>
    <w:p w:rsidR="00A90BB3" w:rsidRPr="00A90BB3" w:rsidRDefault="00A90BB3">
      <w:pPr>
        <w:rPr>
          <w:sz w:val="16"/>
          <w:szCs w:val="16"/>
        </w:rPr>
      </w:pPr>
    </w:p>
    <w:tbl>
      <w:tblPr>
        <w:tblStyle w:val="TableGrid"/>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2790"/>
        <w:gridCol w:w="3150"/>
        <w:gridCol w:w="3150"/>
      </w:tblGrid>
      <w:tr w:rsidR="00B42A4F" w:rsidRPr="008B57FD" w:rsidTr="00A94F2D">
        <w:tc>
          <w:tcPr>
            <w:tcW w:w="1890" w:type="dxa"/>
            <w:shd w:val="solid" w:color="DBE5F1" w:themeColor="accent1" w:themeTint="33" w:fill="auto"/>
            <w:vAlign w:val="center"/>
          </w:tcPr>
          <w:p w:rsidR="00B42A4F" w:rsidRPr="008B57FD" w:rsidRDefault="00B42A4F" w:rsidP="00B42A4F">
            <w:pPr>
              <w:spacing w:before="60" w:after="60"/>
              <w:rPr>
                <w:b/>
                <w:sz w:val="20"/>
              </w:rPr>
            </w:pPr>
            <w:r w:rsidRPr="008B57FD">
              <w:rPr>
                <w:b/>
                <w:sz w:val="20"/>
              </w:rPr>
              <w:t>Company</w:t>
            </w:r>
            <w:r>
              <w:rPr>
                <w:b/>
                <w:sz w:val="20"/>
              </w:rPr>
              <w:t>:</w:t>
            </w:r>
          </w:p>
        </w:tc>
        <w:tc>
          <w:tcPr>
            <w:tcW w:w="2790" w:type="dxa"/>
            <w:vAlign w:val="center"/>
          </w:tcPr>
          <w:p w:rsidR="00B42A4F" w:rsidRPr="008B57FD" w:rsidRDefault="001842AF" w:rsidP="001842AF">
            <w:pPr>
              <w:spacing w:before="60" w:after="60"/>
              <w:rPr>
                <w:sz w:val="20"/>
              </w:rPr>
            </w:pPr>
            <w:r>
              <w:rPr>
                <w:sz w:val="20"/>
              </w:rPr>
              <w:t>Bluestem Brands</w:t>
            </w:r>
            <w:r w:rsidR="00B42A4F" w:rsidRPr="008B57FD">
              <w:rPr>
                <w:sz w:val="20"/>
              </w:rPr>
              <w:t>, Inc.</w:t>
            </w:r>
          </w:p>
        </w:tc>
        <w:tc>
          <w:tcPr>
            <w:tcW w:w="3150" w:type="dxa"/>
            <w:vMerge w:val="restart"/>
            <w:shd w:val="clear" w:color="auto" w:fill="DBE5F1" w:themeFill="accent1" w:themeFillTint="33"/>
            <w:vAlign w:val="center"/>
          </w:tcPr>
          <w:p w:rsidR="00B42A4F" w:rsidRPr="008B57FD" w:rsidRDefault="003C40DD" w:rsidP="00B42A4F">
            <w:pPr>
              <w:spacing w:before="60" w:after="60"/>
              <w:jc w:val="center"/>
              <w:rPr>
                <w:sz w:val="20"/>
              </w:rPr>
            </w:pPr>
            <w:r>
              <w:rPr>
                <w:noProof/>
                <w:sz w:val="20"/>
              </w:rPr>
              <w:drawing>
                <wp:inline distT="0" distB="0" distL="0" distR="0">
                  <wp:extent cx="1851025" cy="1038860"/>
                  <wp:effectExtent l="0" t="0" r="0" b="8890"/>
                  <wp:docPr id="78" name="Picture 78" descr="C:\Users\Mark Anderson\AppData\Local\Microsoft\Windows\INetCache\Content.Word\0001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k Anderson\AppData\Local\Microsoft\Windows\INetCache\Content.Word\00011.MTS.Still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51025" cy="1038860"/>
                          </a:xfrm>
                          <a:prstGeom prst="rect">
                            <a:avLst/>
                          </a:prstGeom>
                          <a:noFill/>
                          <a:ln>
                            <a:noFill/>
                          </a:ln>
                        </pic:spPr>
                      </pic:pic>
                    </a:graphicData>
                  </a:graphic>
                </wp:inline>
              </w:drawing>
            </w:r>
          </w:p>
        </w:tc>
        <w:tc>
          <w:tcPr>
            <w:tcW w:w="3150" w:type="dxa"/>
            <w:vMerge w:val="restart"/>
            <w:shd w:val="clear" w:color="auto" w:fill="DBE5F1" w:themeFill="accent1" w:themeFillTint="33"/>
            <w:vAlign w:val="center"/>
          </w:tcPr>
          <w:p w:rsidR="00B42A4F" w:rsidRDefault="00BC7A45" w:rsidP="00EA432F">
            <w:pPr>
              <w:spacing w:before="60" w:after="60"/>
              <w:jc w:val="center"/>
              <w:rPr>
                <w:sz w:val="20"/>
              </w:rPr>
            </w:pPr>
            <w:r>
              <w:rPr>
                <w:noProof/>
                <w:sz w:val="20"/>
              </w:rPr>
              <w:drawing>
                <wp:inline distT="0" distB="0" distL="0" distR="0">
                  <wp:extent cx="1851025" cy="1038860"/>
                  <wp:effectExtent l="0" t="0" r="0" b="8890"/>
                  <wp:docPr id="79" name="Picture 79" descr="C:\Users\Mark Anderson\AppData\Local\Microsoft\Windows\INetCache\Content.Word\0013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rk Anderson\AppData\Local\Microsoft\Windows\INetCache\Content.Word\00138.MTS.Still0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1025" cy="1038860"/>
                          </a:xfrm>
                          <a:prstGeom prst="rect">
                            <a:avLst/>
                          </a:prstGeom>
                          <a:noFill/>
                          <a:ln>
                            <a:noFill/>
                          </a:ln>
                        </pic:spPr>
                      </pic:pic>
                    </a:graphicData>
                  </a:graphic>
                </wp:inline>
              </w:drawing>
            </w: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Job Title:</w:t>
            </w:r>
          </w:p>
        </w:tc>
        <w:tc>
          <w:tcPr>
            <w:tcW w:w="2790" w:type="dxa"/>
            <w:tcBorders>
              <w:bottom w:val="single" w:sz="4" w:space="0" w:color="auto"/>
            </w:tcBorders>
            <w:vAlign w:val="center"/>
          </w:tcPr>
          <w:p w:rsidR="00B42A4F" w:rsidRPr="008B57FD" w:rsidRDefault="007853C5" w:rsidP="00B42A4F">
            <w:pPr>
              <w:spacing w:before="60" w:after="60"/>
              <w:rPr>
                <w:sz w:val="20"/>
              </w:rPr>
            </w:pPr>
            <w:r w:rsidRPr="007853C5">
              <w:rPr>
                <w:sz w:val="20"/>
              </w:rPr>
              <w:t>Pack Ship Material Handler</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Date:</w:t>
            </w:r>
          </w:p>
        </w:tc>
        <w:tc>
          <w:tcPr>
            <w:tcW w:w="2790" w:type="dxa"/>
            <w:tcBorders>
              <w:bottom w:val="single" w:sz="4" w:space="0" w:color="auto"/>
            </w:tcBorders>
            <w:vAlign w:val="center"/>
          </w:tcPr>
          <w:p w:rsidR="00B42A4F" w:rsidRPr="008B57FD" w:rsidRDefault="00A3013B" w:rsidP="00B42A4F">
            <w:pPr>
              <w:spacing w:before="60" w:after="60"/>
              <w:rPr>
                <w:sz w:val="20"/>
              </w:rPr>
            </w:pPr>
            <w:r>
              <w:rPr>
                <w:sz w:val="20"/>
              </w:rPr>
              <w:t>11-13-</w:t>
            </w:r>
            <w:r w:rsidR="000D65BB">
              <w:rPr>
                <w:sz w:val="20"/>
              </w:rPr>
              <w:t>17</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sidRPr="008B57FD">
              <w:rPr>
                <w:b/>
                <w:sz w:val="20"/>
              </w:rPr>
              <w:t>Dep</w:t>
            </w:r>
            <w:r>
              <w:rPr>
                <w:b/>
                <w:sz w:val="20"/>
              </w:rPr>
              <w:t>t</w:t>
            </w:r>
            <w:r w:rsidRPr="008B57FD">
              <w:rPr>
                <w:b/>
                <w:sz w:val="20"/>
              </w:rPr>
              <w:t>/Facility</w:t>
            </w:r>
            <w:r>
              <w:rPr>
                <w:b/>
                <w:sz w:val="20"/>
              </w:rPr>
              <w:t>:</w:t>
            </w:r>
          </w:p>
        </w:tc>
        <w:tc>
          <w:tcPr>
            <w:tcW w:w="2790" w:type="dxa"/>
            <w:tcBorders>
              <w:top w:val="single" w:sz="4" w:space="0" w:color="auto"/>
              <w:left w:val="single" w:sz="4" w:space="0" w:color="auto"/>
              <w:bottom w:val="single" w:sz="4" w:space="0" w:color="auto"/>
            </w:tcBorders>
            <w:vAlign w:val="center"/>
          </w:tcPr>
          <w:p w:rsidR="00B42A4F" w:rsidRPr="008B57FD" w:rsidRDefault="00B42A4F" w:rsidP="00B42A4F">
            <w:pPr>
              <w:spacing w:before="60" w:after="60"/>
              <w:rPr>
                <w:sz w:val="20"/>
              </w:rPr>
            </w:pPr>
            <w:r>
              <w:rPr>
                <w:sz w:val="20"/>
              </w:rPr>
              <w:t xml:space="preserve">DC, </w:t>
            </w:r>
            <w:r w:rsidR="00CE44D3">
              <w:rPr>
                <w:sz w:val="20"/>
              </w:rPr>
              <w:t>Irvine, PA</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Product Section:</w:t>
            </w:r>
          </w:p>
        </w:tc>
        <w:tc>
          <w:tcPr>
            <w:tcW w:w="2790" w:type="dxa"/>
            <w:tcBorders>
              <w:top w:val="single" w:sz="4" w:space="0" w:color="auto"/>
              <w:left w:val="single" w:sz="4" w:space="0" w:color="auto"/>
              <w:bottom w:val="single" w:sz="4" w:space="0" w:color="auto"/>
            </w:tcBorders>
            <w:vAlign w:val="center"/>
          </w:tcPr>
          <w:p w:rsidR="00B42A4F" w:rsidRPr="008B57FD" w:rsidRDefault="00A87C99" w:rsidP="00B42A4F">
            <w:pPr>
              <w:spacing w:before="60" w:after="60"/>
              <w:rPr>
                <w:sz w:val="20"/>
              </w:rPr>
            </w:pPr>
            <w:r>
              <w:rPr>
                <w:sz w:val="20"/>
              </w:rPr>
              <w:t>Outbound</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Electronic Doc. #</w:t>
            </w:r>
          </w:p>
        </w:tc>
        <w:tc>
          <w:tcPr>
            <w:tcW w:w="2790" w:type="dxa"/>
            <w:tcBorders>
              <w:top w:val="single" w:sz="4" w:space="0" w:color="auto"/>
              <w:left w:val="single" w:sz="4" w:space="0" w:color="auto"/>
              <w:bottom w:val="single" w:sz="4" w:space="0" w:color="auto"/>
            </w:tcBorders>
            <w:vAlign w:val="center"/>
          </w:tcPr>
          <w:p w:rsidR="00B42A4F" w:rsidRPr="00756458" w:rsidRDefault="00BC340F" w:rsidP="00FB5F07">
            <w:pPr>
              <w:spacing w:before="60" w:after="60"/>
              <w:rPr>
                <w:sz w:val="20"/>
              </w:rPr>
            </w:pPr>
            <w:r w:rsidRPr="00756458">
              <w:rPr>
                <w:sz w:val="20"/>
              </w:rPr>
              <w:t>FJD</w:t>
            </w:r>
            <w:r w:rsidR="00F804BD" w:rsidRPr="00756458">
              <w:rPr>
                <w:sz w:val="20"/>
              </w:rPr>
              <w:t xml:space="preserve"> </w:t>
            </w:r>
            <w:r w:rsidR="007853C5" w:rsidRPr="007853C5">
              <w:rPr>
                <w:sz w:val="20"/>
              </w:rPr>
              <w:t xml:space="preserve">Pack Ship Material Handler </w:t>
            </w:r>
            <w:r w:rsidR="00E61A0A">
              <w:rPr>
                <w:sz w:val="20"/>
              </w:rPr>
              <w:t>FINAL</w:t>
            </w:r>
            <w:r w:rsidR="00A3013B" w:rsidRPr="00756458">
              <w:rPr>
                <w:sz w:val="20"/>
              </w:rPr>
              <w:t xml:space="preserve"> 11-13-17</w:t>
            </w:r>
          </w:p>
        </w:tc>
        <w:tc>
          <w:tcPr>
            <w:tcW w:w="3150" w:type="dxa"/>
            <w:vMerge/>
            <w:tcBorders>
              <w:bottom w:val="single" w:sz="4" w:space="0" w:color="auto"/>
            </w:tcBorders>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bl>
    <w:p w:rsidR="005D6E35" w:rsidRPr="00AE75BA" w:rsidRDefault="005D6E35">
      <w:pPr>
        <w:rPr>
          <w:sz w:val="6"/>
          <w:szCs w:val="24"/>
        </w:rPr>
      </w:pPr>
    </w:p>
    <w:tbl>
      <w:tblPr>
        <w:tblStyle w:val="TableGrid"/>
        <w:tblW w:w="0" w:type="auto"/>
        <w:tblLayout w:type="fixed"/>
        <w:tblLook w:val="04A0" w:firstRow="1" w:lastRow="0" w:firstColumn="1" w:lastColumn="0" w:noHBand="0" w:noVBand="1"/>
      </w:tblPr>
      <w:tblGrid>
        <w:gridCol w:w="1278"/>
        <w:gridCol w:w="1170"/>
        <w:gridCol w:w="3888"/>
        <w:gridCol w:w="990"/>
        <w:gridCol w:w="3672"/>
      </w:tblGrid>
      <w:tr w:rsidR="005D6E35" w:rsidRPr="00095D5E" w:rsidTr="00A90BB3">
        <w:tc>
          <w:tcPr>
            <w:tcW w:w="1278" w:type="dxa"/>
            <w:vMerge w:val="restart"/>
            <w:shd w:val="solid" w:color="1F497D" w:themeColor="text2" w:fill="auto"/>
            <w:vAlign w:val="center"/>
          </w:tcPr>
          <w:p w:rsidR="005D6E35" w:rsidRPr="00B5611D" w:rsidRDefault="005D6E35" w:rsidP="00A90BB3">
            <w:pPr>
              <w:rPr>
                <w:b/>
                <w:sz w:val="24"/>
              </w:rPr>
            </w:pPr>
            <w:r w:rsidRPr="00B5611D">
              <w:rPr>
                <w:b/>
                <w:color w:val="FFFFFF" w:themeColor="background1"/>
              </w:rPr>
              <w:t>Work Hours</w:t>
            </w:r>
          </w:p>
        </w:tc>
        <w:tc>
          <w:tcPr>
            <w:tcW w:w="117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Overtime:</w:t>
            </w:r>
          </w:p>
        </w:tc>
        <w:tc>
          <w:tcPr>
            <w:tcW w:w="3888" w:type="dxa"/>
            <w:tcBorders>
              <w:bottom w:val="single" w:sz="4" w:space="0" w:color="000000" w:themeColor="text1"/>
            </w:tcBorders>
          </w:tcPr>
          <w:p w:rsidR="005D6E35" w:rsidRPr="00095D5E" w:rsidRDefault="005D6E35" w:rsidP="00095D5E">
            <w:pPr>
              <w:rPr>
                <w:sz w:val="20"/>
              </w:rPr>
            </w:pPr>
            <w:r>
              <w:rPr>
                <w:sz w:val="20"/>
              </w:rPr>
              <w:t>Voluntary and/or mandatory per production requirements</w:t>
            </w:r>
            <w:r w:rsidR="0094140A">
              <w:rPr>
                <w:sz w:val="20"/>
              </w:rPr>
              <w:t>.</w:t>
            </w:r>
          </w:p>
        </w:tc>
        <w:tc>
          <w:tcPr>
            <w:tcW w:w="99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Breaks:</w:t>
            </w:r>
          </w:p>
        </w:tc>
        <w:tc>
          <w:tcPr>
            <w:tcW w:w="3672" w:type="dxa"/>
            <w:tcBorders>
              <w:bottom w:val="single" w:sz="4" w:space="0" w:color="000000" w:themeColor="text1"/>
            </w:tcBorders>
          </w:tcPr>
          <w:p w:rsidR="005D6E35" w:rsidRPr="00095D5E" w:rsidRDefault="00E61A0A" w:rsidP="00095D5E">
            <w:pPr>
              <w:rPr>
                <w:sz w:val="20"/>
              </w:rPr>
            </w:pPr>
            <w:r>
              <w:rPr>
                <w:sz w:val="20"/>
              </w:rPr>
              <w:t>(2) 15 minute &amp; (1) 30 minute lunch break</w:t>
            </w:r>
          </w:p>
        </w:tc>
      </w:tr>
      <w:tr w:rsidR="005D6E35" w:rsidRPr="00095D5E" w:rsidTr="005D6E35">
        <w:tc>
          <w:tcPr>
            <w:tcW w:w="1278" w:type="dxa"/>
            <w:vMerge/>
            <w:shd w:val="solid" w:color="DBE5F1" w:themeColor="accent1" w:themeTint="33" w:fill="auto"/>
          </w:tcPr>
          <w:p w:rsidR="005D6E35" w:rsidRPr="00B5611D" w:rsidRDefault="005D6E35" w:rsidP="008B57FD">
            <w:pPr>
              <w:jc w:val="center"/>
              <w:rPr>
                <w:b/>
                <w:sz w:val="24"/>
              </w:rPr>
            </w:pPr>
          </w:p>
        </w:tc>
        <w:tc>
          <w:tcPr>
            <w:tcW w:w="1170" w:type="dxa"/>
            <w:shd w:val="solid" w:color="DBE5F1" w:themeColor="accent1" w:themeTint="33" w:fill="auto"/>
          </w:tcPr>
          <w:p w:rsidR="005D6E35" w:rsidRPr="000621B6" w:rsidRDefault="005D6E35" w:rsidP="008B57FD">
            <w:pPr>
              <w:jc w:val="center"/>
              <w:rPr>
                <w:b/>
                <w:sz w:val="20"/>
              </w:rPr>
            </w:pPr>
            <w:r w:rsidRPr="000621B6">
              <w:rPr>
                <w:b/>
                <w:sz w:val="20"/>
              </w:rPr>
              <w:t>Shift</w:t>
            </w:r>
            <w:r>
              <w:rPr>
                <w:b/>
                <w:sz w:val="20"/>
              </w:rPr>
              <w:t>:</w:t>
            </w:r>
          </w:p>
        </w:tc>
        <w:tc>
          <w:tcPr>
            <w:tcW w:w="3888" w:type="dxa"/>
            <w:shd w:val="solid" w:color="DBE5F1" w:themeColor="accent1" w:themeTint="33" w:fill="auto"/>
          </w:tcPr>
          <w:p w:rsidR="005D6E35" w:rsidRPr="000621B6" w:rsidRDefault="008A00EC" w:rsidP="008B57FD">
            <w:pPr>
              <w:jc w:val="center"/>
              <w:rPr>
                <w:b/>
                <w:sz w:val="20"/>
              </w:rPr>
            </w:pPr>
            <w:r>
              <w:rPr>
                <w:b/>
                <w:sz w:val="20"/>
              </w:rPr>
              <w:t>Days of</w:t>
            </w:r>
            <w:r w:rsidR="005D6E35" w:rsidRPr="000621B6">
              <w:rPr>
                <w:b/>
                <w:sz w:val="20"/>
              </w:rPr>
              <w:t xml:space="preserve"> week</w:t>
            </w:r>
            <w:r w:rsidR="005D6E35">
              <w:rPr>
                <w:b/>
                <w:sz w:val="20"/>
              </w:rPr>
              <w:t>:</w:t>
            </w:r>
          </w:p>
        </w:tc>
        <w:tc>
          <w:tcPr>
            <w:tcW w:w="4662" w:type="dxa"/>
            <w:gridSpan w:val="2"/>
            <w:shd w:val="solid" w:color="DBE5F1" w:themeColor="accent1" w:themeTint="33" w:fill="auto"/>
          </w:tcPr>
          <w:p w:rsidR="005D6E35" w:rsidRPr="000621B6" w:rsidRDefault="005D6E35" w:rsidP="008B57FD">
            <w:pPr>
              <w:jc w:val="center"/>
              <w:rPr>
                <w:b/>
                <w:sz w:val="20"/>
              </w:rPr>
            </w:pPr>
            <w:r w:rsidRPr="000621B6">
              <w:rPr>
                <w:b/>
                <w:sz w:val="20"/>
              </w:rPr>
              <w:t>Time</w:t>
            </w:r>
            <w:r>
              <w:rPr>
                <w:b/>
                <w:sz w:val="20"/>
              </w:rPr>
              <w:t>:</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First</w:t>
            </w:r>
          </w:p>
        </w:tc>
        <w:tc>
          <w:tcPr>
            <w:tcW w:w="3888" w:type="dxa"/>
          </w:tcPr>
          <w:p w:rsidR="005D6E35" w:rsidRPr="00095D5E" w:rsidRDefault="00A87C99" w:rsidP="008B57FD">
            <w:pPr>
              <w:jc w:val="center"/>
              <w:rPr>
                <w:sz w:val="20"/>
              </w:rPr>
            </w:pPr>
            <w:r>
              <w:rPr>
                <w:sz w:val="20"/>
              </w:rPr>
              <w:t>Monday - Friday</w:t>
            </w:r>
          </w:p>
        </w:tc>
        <w:tc>
          <w:tcPr>
            <w:tcW w:w="4662" w:type="dxa"/>
            <w:gridSpan w:val="2"/>
          </w:tcPr>
          <w:p w:rsidR="005D6E35" w:rsidRPr="00095D5E" w:rsidRDefault="00A87C99" w:rsidP="008B57FD">
            <w:pPr>
              <w:jc w:val="center"/>
              <w:rPr>
                <w:sz w:val="20"/>
              </w:rPr>
            </w:pPr>
            <w:r>
              <w:rPr>
                <w:sz w:val="20"/>
              </w:rPr>
              <w:t>7:15 AM to 3:45 PM, 9:15 AM to 5:45 PM</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Second</w:t>
            </w:r>
          </w:p>
        </w:tc>
        <w:tc>
          <w:tcPr>
            <w:tcW w:w="3888" w:type="dxa"/>
          </w:tcPr>
          <w:p w:rsidR="005D6E35" w:rsidRPr="00095D5E" w:rsidRDefault="00A87C99" w:rsidP="008B57FD">
            <w:pPr>
              <w:jc w:val="center"/>
              <w:rPr>
                <w:sz w:val="20"/>
              </w:rPr>
            </w:pPr>
            <w:r>
              <w:rPr>
                <w:sz w:val="20"/>
              </w:rPr>
              <w:t>NA</w:t>
            </w:r>
          </w:p>
        </w:tc>
        <w:tc>
          <w:tcPr>
            <w:tcW w:w="4662" w:type="dxa"/>
            <w:gridSpan w:val="2"/>
          </w:tcPr>
          <w:p w:rsidR="005D6E35" w:rsidRPr="00095D5E" w:rsidRDefault="00A87C99" w:rsidP="008B57FD">
            <w:pPr>
              <w:jc w:val="center"/>
              <w:rPr>
                <w:sz w:val="20"/>
              </w:rPr>
            </w:pPr>
            <w:r>
              <w:rPr>
                <w:sz w:val="20"/>
              </w:rPr>
              <w:t>NA</w:t>
            </w:r>
          </w:p>
        </w:tc>
      </w:tr>
    </w:tbl>
    <w:p w:rsidR="005D6E35" w:rsidRPr="00AE75BA" w:rsidRDefault="005D6E35" w:rsidP="008B57FD">
      <w:pPr>
        <w:jc w:val="center"/>
        <w:rPr>
          <w:sz w:val="6"/>
          <w:szCs w:val="4"/>
        </w:rPr>
      </w:pPr>
    </w:p>
    <w:tbl>
      <w:tblPr>
        <w:tblStyle w:val="TableGrid"/>
        <w:tblW w:w="0" w:type="auto"/>
        <w:tblLayout w:type="fixed"/>
        <w:tblLook w:val="04A0" w:firstRow="1" w:lastRow="0" w:firstColumn="1" w:lastColumn="0" w:noHBand="0" w:noVBand="1"/>
      </w:tblPr>
      <w:tblGrid>
        <w:gridCol w:w="2538"/>
        <w:gridCol w:w="8460"/>
      </w:tblGrid>
      <w:tr w:rsidR="00FF7B46" w:rsidRPr="00095D5E" w:rsidTr="00EA432F">
        <w:tc>
          <w:tcPr>
            <w:tcW w:w="2538" w:type="dxa"/>
            <w:tcBorders>
              <w:bottom w:val="single" w:sz="4" w:space="0" w:color="000000" w:themeColor="text1"/>
            </w:tcBorders>
            <w:shd w:val="solid" w:color="1F497D" w:themeColor="text2" w:fill="auto"/>
            <w:vAlign w:val="center"/>
          </w:tcPr>
          <w:p w:rsidR="00FF7B46" w:rsidRPr="00B5611D" w:rsidRDefault="00FF7B46" w:rsidP="00EA432F">
            <w:pPr>
              <w:rPr>
                <w:b/>
                <w:color w:val="FFFFFF" w:themeColor="background1"/>
                <w:sz w:val="24"/>
              </w:rPr>
            </w:pPr>
            <w:r w:rsidRPr="00B5611D">
              <w:rPr>
                <w:b/>
                <w:color w:val="FFFFFF" w:themeColor="background1"/>
              </w:rPr>
              <w:t>Job Rotation</w:t>
            </w:r>
          </w:p>
        </w:tc>
        <w:tc>
          <w:tcPr>
            <w:tcW w:w="8460" w:type="dxa"/>
            <w:tcBorders>
              <w:bottom w:val="single" w:sz="4" w:space="0" w:color="000000" w:themeColor="text1"/>
            </w:tcBorders>
            <w:vAlign w:val="center"/>
          </w:tcPr>
          <w:p w:rsidR="00FF7B46" w:rsidRPr="00095D5E" w:rsidRDefault="00FF7B46" w:rsidP="00EA432F">
            <w:pPr>
              <w:rPr>
                <w:sz w:val="20"/>
              </w:rPr>
            </w:pPr>
            <w:r>
              <w:rPr>
                <w:sz w:val="20"/>
              </w:rPr>
              <w:t>Yes</w:t>
            </w:r>
          </w:p>
        </w:tc>
      </w:tr>
    </w:tbl>
    <w:p w:rsidR="005D6E35" w:rsidRPr="00EA432F" w:rsidRDefault="005D6E35" w:rsidP="005D6E35">
      <w:pPr>
        <w:jc w:val="center"/>
        <w:rPr>
          <w:sz w:val="2"/>
          <w:szCs w:val="4"/>
        </w:rPr>
      </w:pPr>
    </w:p>
    <w:tbl>
      <w:tblPr>
        <w:tblStyle w:val="TableGrid"/>
        <w:tblW w:w="0" w:type="auto"/>
        <w:tblLayout w:type="fixed"/>
        <w:tblLook w:val="04A0" w:firstRow="1" w:lastRow="0" w:firstColumn="1" w:lastColumn="0" w:noHBand="0" w:noVBand="1"/>
      </w:tblPr>
      <w:tblGrid>
        <w:gridCol w:w="2538"/>
        <w:gridCol w:w="2160"/>
        <w:gridCol w:w="6300"/>
      </w:tblGrid>
      <w:tr w:rsidR="00402FC3" w:rsidRPr="00095D5E" w:rsidTr="00A90BB3">
        <w:trPr>
          <w:trHeight w:val="188"/>
        </w:trPr>
        <w:tc>
          <w:tcPr>
            <w:tcW w:w="2538" w:type="dxa"/>
            <w:vMerge w:val="restart"/>
            <w:shd w:val="solid" w:color="1F497D" w:themeColor="text2" w:fill="auto"/>
            <w:vAlign w:val="center"/>
          </w:tcPr>
          <w:p w:rsidR="00402FC3" w:rsidRPr="00B5611D" w:rsidRDefault="00402FC3" w:rsidP="00A90BB3">
            <w:pPr>
              <w:rPr>
                <w:b/>
                <w:color w:val="FFFFFF" w:themeColor="background1"/>
                <w:sz w:val="24"/>
              </w:rPr>
            </w:pPr>
            <w:r w:rsidRPr="00B5611D">
              <w:rPr>
                <w:b/>
                <w:color w:val="FFFFFF" w:themeColor="background1"/>
              </w:rPr>
              <w:t xml:space="preserve">Job </w:t>
            </w:r>
            <w:r w:rsidR="0094140A" w:rsidRPr="00B5611D">
              <w:rPr>
                <w:b/>
                <w:color w:val="FFFFFF" w:themeColor="background1"/>
              </w:rPr>
              <w:t xml:space="preserve">Training or Credentials Required </w:t>
            </w:r>
            <w:r w:rsidR="00442300" w:rsidRPr="00B5611D">
              <w:rPr>
                <w:b/>
                <w:color w:val="FFFFFF" w:themeColor="background1"/>
              </w:rPr>
              <w:t xml:space="preserve">  </w:t>
            </w:r>
            <w:r w:rsidR="0094140A" w:rsidRPr="00B5611D">
              <w:rPr>
                <w:b/>
                <w:color w:val="FFFFFF" w:themeColor="background1"/>
              </w:rPr>
              <w:t>at Hire</w:t>
            </w:r>
          </w:p>
        </w:tc>
        <w:tc>
          <w:tcPr>
            <w:tcW w:w="2160" w:type="dxa"/>
            <w:shd w:val="solid" w:color="DBE5F1" w:themeColor="accent1" w:themeTint="33" w:fill="auto"/>
          </w:tcPr>
          <w:p w:rsidR="00402FC3" w:rsidRPr="00402FC3" w:rsidRDefault="00402FC3" w:rsidP="00A94F2D">
            <w:pPr>
              <w:rPr>
                <w:b/>
                <w:sz w:val="20"/>
              </w:rPr>
            </w:pPr>
            <w:r w:rsidRPr="00402FC3">
              <w:rPr>
                <w:b/>
                <w:sz w:val="20"/>
              </w:rPr>
              <w:t>Education/</w:t>
            </w:r>
            <w:r w:rsidR="00442300">
              <w:rPr>
                <w:b/>
                <w:sz w:val="20"/>
              </w:rPr>
              <w:t xml:space="preserve"> </w:t>
            </w:r>
            <w:r w:rsidR="00A94F2D">
              <w:rPr>
                <w:b/>
                <w:sz w:val="20"/>
              </w:rPr>
              <w:t>t</w:t>
            </w:r>
            <w:r w:rsidRPr="00402FC3">
              <w:rPr>
                <w:b/>
                <w:sz w:val="20"/>
              </w:rPr>
              <w:t>raining:</w:t>
            </w:r>
          </w:p>
        </w:tc>
        <w:tc>
          <w:tcPr>
            <w:tcW w:w="6300" w:type="dxa"/>
          </w:tcPr>
          <w:p w:rsidR="00402FC3" w:rsidRPr="00095D5E" w:rsidRDefault="00A94F2D" w:rsidP="00402FC3">
            <w:pPr>
              <w:rPr>
                <w:sz w:val="20"/>
              </w:rPr>
            </w:pPr>
            <w:r>
              <w:rPr>
                <w:sz w:val="20"/>
              </w:rPr>
              <w:t>None required; high school diploma or GED preferred.</w:t>
            </w:r>
          </w:p>
        </w:tc>
      </w:tr>
      <w:tr w:rsidR="00442300" w:rsidRPr="00095D5E" w:rsidTr="00A94F2D">
        <w:trPr>
          <w:trHeight w:val="323"/>
        </w:trPr>
        <w:tc>
          <w:tcPr>
            <w:tcW w:w="2538" w:type="dxa"/>
            <w:vMerge/>
            <w:tcBorders>
              <w:bottom w:val="single" w:sz="4" w:space="0" w:color="000000" w:themeColor="text1"/>
            </w:tcBorders>
            <w:shd w:val="solid" w:color="1F497D" w:themeColor="text2" w:fill="auto"/>
            <w:vAlign w:val="center"/>
          </w:tcPr>
          <w:p w:rsidR="00402FC3" w:rsidRPr="00B5611D" w:rsidRDefault="00402FC3" w:rsidP="00363F30">
            <w:pPr>
              <w:jc w:val="center"/>
              <w:rPr>
                <w:b/>
                <w:color w:val="FFFFFF" w:themeColor="background1"/>
                <w:sz w:val="24"/>
              </w:rPr>
            </w:pPr>
          </w:p>
        </w:tc>
        <w:tc>
          <w:tcPr>
            <w:tcW w:w="2160" w:type="dxa"/>
            <w:tcBorders>
              <w:bottom w:val="single" w:sz="4" w:space="0" w:color="000000" w:themeColor="text1"/>
            </w:tcBorders>
            <w:shd w:val="solid" w:color="DBE5F1" w:themeColor="accent1" w:themeTint="33" w:fill="auto"/>
          </w:tcPr>
          <w:p w:rsidR="00402FC3" w:rsidRPr="00402FC3" w:rsidRDefault="00402FC3" w:rsidP="00442300">
            <w:pPr>
              <w:rPr>
                <w:b/>
                <w:sz w:val="20"/>
              </w:rPr>
            </w:pPr>
            <w:r w:rsidRPr="00402FC3">
              <w:rPr>
                <w:b/>
                <w:sz w:val="20"/>
              </w:rPr>
              <w:t>Knowledge</w:t>
            </w:r>
            <w:r w:rsidR="00442300">
              <w:rPr>
                <w:b/>
                <w:sz w:val="20"/>
              </w:rPr>
              <w:t xml:space="preserve">/ </w:t>
            </w:r>
            <w:r w:rsidRPr="00402FC3">
              <w:rPr>
                <w:b/>
                <w:sz w:val="20"/>
              </w:rPr>
              <w:t>cognitive skills:</w:t>
            </w:r>
          </w:p>
        </w:tc>
        <w:tc>
          <w:tcPr>
            <w:tcW w:w="6300" w:type="dxa"/>
            <w:tcBorders>
              <w:bottom w:val="single" w:sz="4" w:space="0" w:color="000000" w:themeColor="text1"/>
            </w:tcBorders>
          </w:tcPr>
          <w:p w:rsidR="00402FC3" w:rsidRPr="00A94F2D" w:rsidRDefault="00A94F2D" w:rsidP="00402FC3">
            <w:pPr>
              <w:rPr>
                <w:sz w:val="20"/>
              </w:rPr>
            </w:pPr>
            <w:r w:rsidRPr="00A94F2D">
              <w:rPr>
                <w:sz w:val="20"/>
              </w:rPr>
              <w:t>B</w:t>
            </w:r>
            <w:r>
              <w:rPr>
                <w:sz w:val="20"/>
              </w:rPr>
              <w:t>asic math, reading, writing and oral communication skills preferred. Ability to organize work tasks and work independently or as part of a team.</w:t>
            </w:r>
          </w:p>
        </w:tc>
      </w:tr>
    </w:tbl>
    <w:p w:rsidR="008A00EC" w:rsidRPr="00AE75BA" w:rsidRDefault="008A00EC">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rPr>
            </w:pPr>
            <w:r w:rsidRPr="00B5611D">
              <w:rPr>
                <w:b/>
                <w:color w:val="FFFFFF" w:themeColor="background1"/>
                <w:sz w:val="20"/>
              </w:rPr>
              <w:t>Machines, Tools and/or Equipment Used</w:t>
            </w:r>
          </w:p>
        </w:tc>
        <w:tc>
          <w:tcPr>
            <w:tcW w:w="8460" w:type="dxa"/>
            <w:shd w:val="clear" w:color="auto" w:fill="auto"/>
          </w:tcPr>
          <w:p w:rsidR="002761D3" w:rsidRPr="00095D5E" w:rsidRDefault="00C8519A" w:rsidP="0094140A">
            <w:pPr>
              <w:rPr>
                <w:sz w:val="20"/>
              </w:rPr>
            </w:pPr>
            <w:r>
              <w:rPr>
                <w:sz w:val="20"/>
              </w:rPr>
              <w:t xml:space="preserve">Cart, safety knife, </w:t>
            </w:r>
            <w:r w:rsidR="00BC7A45">
              <w:rPr>
                <w:sz w:val="20"/>
              </w:rPr>
              <w:t>totes, bins, cantilever conveyor.</w:t>
            </w:r>
          </w:p>
        </w:tc>
      </w:tr>
    </w:tbl>
    <w:p w:rsidR="008A00EC" w:rsidRPr="00AE75BA" w:rsidRDefault="008A00EC" w:rsidP="0094140A">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sz w:val="24"/>
              </w:rPr>
            </w:pPr>
            <w:r w:rsidRPr="00B5611D">
              <w:rPr>
                <w:b/>
                <w:color w:val="FFFFFF" w:themeColor="background1"/>
              </w:rPr>
              <w:t>Job Purpose/ Objectives</w:t>
            </w:r>
          </w:p>
        </w:tc>
        <w:tc>
          <w:tcPr>
            <w:tcW w:w="8460" w:type="dxa"/>
            <w:shd w:val="clear" w:color="auto" w:fill="auto"/>
          </w:tcPr>
          <w:p w:rsidR="00A87C99" w:rsidRPr="00095D5E" w:rsidRDefault="00A87C99" w:rsidP="00A87C99">
            <w:pPr>
              <w:rPr>
                <w:sz w:val="20"/>
              </w:rPr>
            </w:pPr>
            <w:r>
              <w:rPr>
                <w:sz w:val="20"/>
              </w:rPr>
              <w:t>Supply Pack/Sort workstations with needed materials and supplies. Load trailers. Stack totes. Dump totes.</w:t>
            </w:r>
            <w:r w:rsidR="00BC7A45">
              <w:rPr>
                <w:sz w:val="20"/>
              </w:rPr>
              <w:t xml:space="preserve"> Handle </w:t>
            </w:r>
            <w:r>
              <w:rPr>
                <w:sz w:val="20"/>
              </w:rPr>
              <w:t xml:space="preserve">Hospital Line Materials. Dump bulk totes. </w:t>
            </w:r>
            <w:r w:rsidR="00BC7A45">
              <w:rPr>
                <w:sz w:val="20"/>
              </w:rPr>
              <w:t>Shipping i</w:t>
            </w:r>
            <w:r>
              <w:rPr>
                <w:sz w:val="20"/>
              </w:rPr>
              <w:t>nduct</w:t>
            </w:r>
            <w:r w:rsidR="00BC7A45">
              <w:rPr>
                <w:sz w:val="20"/>
              </w:rPr>
              <w:t>ion, Pack/Sort Induction.</w:t>
            </w:r>
          </w:p>
        </w:tc>
      </w:tr>
    </w:tbl>
    <w:p w:rsidR="0094140A" w:rsidRPr="005D473C" w:rsidRDefault="0094140A">
      <w:pPr>
        <w:jc w:val="center"/>
        <w:rPr>
          <w:sz w:val="8"/>
          <w:szCs w:val="4"/>
        </w:rPr>
      </w:pPr>
    </w:p>
    <w:tbl>
      <w:tblPr>
        <w:tblStyle w:val="TableGrid"/>
        <w:tblW w:w="0" w:type="auto"/>
        <w:tblLayout w:type="fixed"/>
        <w:tblLook w:val="04A0" w:firstRow="1" w:lastRow="0" w:firstColumn="1" w:lastColumn="0" w:noHBand="0" w:noVBand="1"/>
      </w:tblPr>
      <w:tblGrid>
        <w:gridCol w:w="1548"/>
        <w:gridCol w:w="1620"/>
        <w:gridCol w:w="2610"/>
        <w:gridCol w:w="3060"/>
        <w:gridCol w:w="2160"/>
      </w:tblGrid>
      <w:tr w:rsidR="00FF7B46" w:rsidRPr="00095D5E" w:rsidTr="00EA432F">
        <w:trPr>
          <w:trHeight w:val="85"/>
        </w:trPr>
        <w:tc>
          <w:tcPr>
            <w:tcW w:w="1548" w:type="dxa"/>
            <w:vMerge w:val="restart"/>
            <w:tcBorders>
              <w:right w:val="single" w:sz="4" w:space="0" w:color="000000" w:themeColor="text1"/>
            </w:tcBorders>
            <w:shd w:val="solid" w:color="1F497D" w:themeColor="text2" w:fill="auto"/>
            <w:vAlign w:val="center"/>
          </w:tcPr>
          <w:p w:rsidR="00FF7B46" w:rsidRPr="00B5611D" w:rsidRDefault="00FF7B46" w:rsidP="00EA432F">
            <w:pPr>
              <w:rPr>
                <w:b/>
                <w:color w:val="FFFFFF" w:themeColor="background1"/>
              </w:rPr>
            </w:pPr>
            <w:r w:rsidRPr="00B5611D">
              <w:rPr>
                <w:b/>
                <w:color w:val="FFFFFF" w:themeColor="background1"/>
              </w:rPr>
              <w:t>Safety and Personal Protective Equipment Required</w:t>
            </w:r>
          </w:p>
          <w:p w:rsidR="00FF7B46" w:rsidRPr="00B5611D" w:rsidRDefault="00FF7B46" w:rsidP="00EA432F">
            <w:pPr>
              <w:rPr>
                <w:b/>
                <w:color w:val="FFFFFF" w:themeColor="background1"/>
              </w:rPr>
            </w:pPr>
            <w:r w:rsidRPr="00B5611D">
              <w:rPr>
                <w:b/>
                <w:color w:val="FFFFFF" w:themeColor="background1"/>
              </w:rPr>
              <w:t>*Available</w:t>
            </w:r>
          </w:p>
        </w:tc>
        <w:tc>
          <w:tcPr>
            <w:tcW w:w="162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Hard Hat</w:t>
            </w:r>
          </w:p>
        </w:tc>
        <w:tc>
          <w:tcPr>
            <w:tcW w:w="26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Steel Toe Footwear</w:t>
            </w:r>
          </w:p>
        </w:tc>
        <w:tc>
          <w:tcPr>
            <w:tcW w:w="30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Safety Glasses</w:t>
            </w:r>
          </w:p>
        </w:tc>
        <w:tc>
          <w:tcPr>
            <w:tcW w:w="21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FF7B46" w:rsidP="00EA432F">
            <w:pPr>
              <w:rPr>
                <w:sz w:val="20"/>
              </w:rPr>
            </w:pPr>
            <w:r>
              <w:rPr>
                <w:sz w:val="20"/>
              </w:rPr>
              <w:t>Gloves:</w:t>
            </w:r>
          </w:p>
        </w:tc>
      </w:tr>
      <w:tr w:rsidR="00FF7B46" w:rsidRPr="00095D5E" w:rsidTr="00EA432F">
        <w:trPr>
          <w:trHeight w:val="85"/>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nil"/>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Face Shield</w:t>
            </w:r>
          </w:p>
          <w:p w:rsidR="00E61A0A" w:rsidRPr="00095D5E" w:rsidRDefault="00E61A0A" w:rsidP="00EA432F">
            <w:pPr>
              <w:rPr>
                <w:sz w:val="20"/>
              </w:rPr>
            </w:pPr>
            <w:r>
              <w:rPr>
                <w:sz w:val="20"/>
              </w:rPr>
              <w:t>Battery Change</w:t>
            </w:r>
          </w:p>
        </w:tc>
        <w:tc>
          <w:tcPr>
            <w:tcW w:w="261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Protective Clothing</w:t>
            </w:r>
          </w:p>
        </w:tc>
        <w:tc>
          <w:tcPr>
            <w:tcW w:w="30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ind w:left="297" w:hanging="297"/>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Safety Glasses/Side Shields</w:t>
            </w:r>
          </w:p>
        </w:tc>
        <w:tc>
          <w:tcPr>
            <w:tcW w:w="21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Leather</w:t>
            </w:r>
          </w:p>
        </w:tc>
      </w:tr>
      <w:tr w:rsidR="00FF7B46" w:rsidRPr="00095D5E" w:rsidTr="00EA432F">
        <w:trPr>
          <w:trHeight w:val="368"/>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single" w:sz="4" w:space="0" w:color="auto"/>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Dust Mask</w:t>
            </w:r>
          </w:p>
        </w:tc>
        <w:tc>
          <w:tcPr>
            <w:tcW w:w="261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Safety Vest</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Fall Protection Harness</w:t>
            </w:r>
          </w:p>
          <w:p w:rsidR="00FF7B46" w:rsidRPr="00095D5E" w:rsidRDefault="00FF7B46" w:rsidP="00EA432F">
            <w:pPr>
              <w:rPr>
                <w:sz w:val="20"/>
              </w:rPr>
            </w:pPr>
          </w:p>
        </w:tc>
        <w:tc>
          <w:tcPr>
            <w:tcW w:w="30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Safety Goggles</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5E3FDC">
              <w:rPr>
                <w:sz w:val="20"/>
              </w:rPr>
              <w:t xml:space="preserve"> Hearing Protection</w:t>
            </w:r>
            <w:r w:rsidR="00FF7B46">
              <w:rPr>
                <w:sz w:val="20"/>
              </w:rPr>
              <w:t>*</w:t>
            </w:r>
          </w:p>
          <w:p w:rsidR="00FF7B46" w:rsidRPr="00095D5E" w:rsidRDefault="00470F27" w:rsidP="005E3FDC">
            <w:pPr>
              <w:ind w:left="252" w:hanging="252"/>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Compensatory methods to mitigate heat</w:t>
            </w:r>
          </w:p>
        </w:tc>
        <w:tc>
          <w:tcPr>
            <w:tcW w:w="21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Rubberized/cloth*</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E61A0A">
              <w:rPr>
                <w:sz w:val="20"/>
              </w:rPr>
            </w:r>
            <w:r w:rsidR="00E61A0A">
              <w:rPr>
                <w:sz w:val="20"/>
              </w:rPr>
              <w:fldChar w:fldCharType="separate"/>
            </w:r>
            <w:r>
              <w:rPr>
                <w:sz w:val="20"/>
              </w:rPr>
              <w:fldChar w:fldCharType="end"/>
            </w:r>
            <w:r w:rsidR="00FF7B46">
              <w:rPr>
                <w:sz w:val="20"/>
              </w:rPr>
              <w:t xml:space="preserve"> Chemical </w:t>
            </w:r>
          </w:p>
          <w:p w:rsidR="00FF7B46" w:rsidRPr="00095D5E" w:rsidRDefault="00FF7B46" w:rsidP="00EA432F">
            <w:pPr>
              <w:rPr>
                <w:sz w:val="20"/>
              </w:rPr>
            </w:pPr>
          </w:p>
        </w:tc>
      </w:tr>
    </w:tbl>
    <w:p w:rsidR="00FF7B46" w:rsidRPr="005D473C" w:rsidRDefault="00FF7B46" w:rsidP="00FF7B46">
      <w:pPr>
        <w:jc w:val="center"/>
        <w:rPr>
          <w:sz w:val="8"/>
          <w:szCs w:val="4"/>
        </w:rPr>
      </w:pPr>
    </w:p>
    <w:tbl>
      <w:tblPr>
        <w:tblStyle w:val="TableGrid"/>
        <w:tblW w:w="0" w:type="auto"/>
        <w:tblLayout w:type="fixed"/>
        <w:tblLook w:val="04A0" w:firstRow="1" w:lastRow="0" w:firstColumn="1" w:lastColumn="0" w:noHBand="0" w:noVBand="1"/>
      </w:tblPr>
      <w:tblGrid>
        <w:gridCol w:w="1548"/>
        <w:gridCol w:w="3030"/>
        <w:gridCol w:w="3210"/>
        <w:gridCol w:w="3210"/>
      </w:tblGrid>
      <w:tr w:rsidR="005D473C" w:rsidRPr="00095D5E" w:rsidTr="00EA432F">
        <w:trPr>
          <w:trHeight w:val="350"/>
        </w:trPr>
        <w:tc>
          <w:tcPr>
            <w:tcW w:w="1548" w:type="dxa"/>
            <w:vMerge w:val="restart"/>
            <w:tcBorders>
              <w:right w:val="single" w:sz="4" w:space="0" w:color="000000" w:themeColor="text1"/>
            </w:tcBorders>
            <w:shd w:val="solid" w:color="1F497D" w:themeColor="text2" w:fill="auto"/>
            <w:vAlign w:val="center"/>
          </w:tcPr>
          <w:p w:rsidR="005D473C" w:rsidRPr="00B5611D" w:rsidRDefault="005D473C" w:rsidP="00EA432F">
            <w:pPr>
              <w:rPr>
                <w:b/>
                <w:color w:val="FFFFFF" w:themeColor="background1"/>
                <w:szCs w:val="19"/>
              </w:rPr>
            </w:pPr>
            <w:r w:rsidRPr="00B5611D">
              <w:rPr>
                <w:b/>
                <w:color w:val="FFFFFF" w:themeColor="background1"/>
                <w:szCs w:val="19"/>
              </w:rPr>
              <w:t>Safety/ Equipment Training/ Certification Required</w:t>
            </w:r>
          </w:p>
        </w:tc>
        <w:tc>
          <w:tcPr>
            <w:tcW w:w="3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solid" w:color="DBE5F1" w:themeColor="accent1" w:themeTint="33" w:fill="auto"/>
          </w:tcPr>
          <w:p w:rsidR="005D473C" w:rsidRPr="00095D5E" w:rsidRDefault="00470F27" w:rsidP="00EA432F">
            <w:pPr>
              <w:ind w:left="342" w:hanging="34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Daily Meeting and Stretch Breaks (includes:)</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rPr>
                <w:sz w:val="20"/>
              </w:rPr>
            </w:pPr>
            <w:r>
              <w:rPr>
                <w:sz w:val="20"/>
              </w:rPr>
              <w:t>Industrial Truck Training</w:t>
            </w:r>
            <w:r w:rsidRPr="00726262">
              <w:rPr>
                <w:sz w:val="20"/>
              </w:rPr>
              <w:t xml:space="preserve"> </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ind w:left="42"/>
              <w:rPr>
                <w:sz w:val="20"/>
              </w:rPr>
            </w:pPr>
            <w:r>
              <w:rPr>
                <w:sz w:val="20"/>
              </w:rPr>
              <w:t>OSHA Training (Rules and Regulations)</w:t>
            </w:r>
          </w:p>
        </w:tc>
      </w:tr>
      <w:tr w:rsidR="005D473C" w:rsidRPr="00095D5E" w:rsidTr="00EA432F">
        <w:trPr>
          <w:trHeight w:val="85"/>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Topics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EZ-Go</w:t>
            </w:r>
          </w:p>
        </w:tc>
        <w:tc>
          <w:tcPr>
            <w:tcW w:w="32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New Hire Safety Orientation</w:t>
            </w:r>
          </w:p>
        </w:tc>
      </w:tr>
      <w:tr w:rsidR="005D473C" w:rsidRPr="00095D5E" w:rsidTr="00EA432F">
        <w:trPr>
          <w:trHeight w:val="269"/>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Policies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Walkie-Rider</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Right to Know</w:t>
            </w:r>
          </w:p>
        </w:tc>
      </w:tr>
      <w:tr w:rsidR="005D473C" w:rsidRPr="00095D5E" w:rsidTr="00EA432F">
        <w:trPr>
          <w:trHeight w:val="240"/>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Questions &amp; Answers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Pallet Jack</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Lockout/Tag</w:t>
            </w:r>
            <w:r w:rsidR="005D473C">
              <w:rPr>
                <w:sz w:val="20"/>
              </w:rPr>
              <w:t xml:space="preserve"> O</w:t>
            </w:r>
            <w:r w:rsidR="005D473C" w:rsidRPr="00726262">
              <w:rPr>
                <w:sz w:val="20"/>
              </w:rPr>
              <w:t>ut</w:t>
            </w:r>
          </w:p>
        </w:tc>
      </w:tr>
      <w:tr w:rsidR="005D473C" w:rsidRPr="00095D5E" w:rsidTr="00EA432F">
        <w:trPr>
          <w:trHeight w:val="20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val="restart"/>
            <w:tcBorders>
              <w:top w:val="nil"/>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r w:rsidRPr="00442300">
              <w:rPr>
                <w:sz w:val="20"/>
              </w:rPr>
              <w:t xml:space="preserve">Review Safety Committee Minutes </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w:t>
            </w:r>
            <w:r w:rsidR="005D473C" w:rsidRPr="00726262">
              <w:rPr>
                <w:sz w:val="20"/>
              </w:rPr>
              <w:t>Forklift</w:t>
            </w:r>
            <w:r w:rsidR="005D473C">
              <w:rPr>
                <w:sz w:val="20"/>
              </w:rPr>
              <w:t xml:space="preserve"> (sit down)</w:t>
            </w:r>
          </w:p>
        </w:tc>
        <w:tc>
          <w:tcPr>
            <w:tcW w:w="3210" w:type="dxa"/>
            <w:vMerge w:val="restart"/>
            <w:tcBorders>
              <w:top w:val="nil"/>
              <w:left w:val="single" w:sz="4" w:space="0" w:color="000000" w:themeColor="text1"/>
              <w:right w:val="single" w:sz="4" w:space="0" w:color="000000" w:themeColor="text1"/>
            </w:tcBorders>
            <w:shd w:val="clear" w:color="auto" w:fill="auto"/>
          </w:tcPr>
          <w:p w:rsidR="005D473C" w:rsidRDefault="00470F27" w:rsidP="00EA432F">
            <w:pPr>
              <w:ind w:left="222" w:hanging="222"/>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Regulated Materials Training (ORM-D)</w:t>
            </w:r>
          </w:p>
          <w:p w:rsidR="005D473C" w:rsidRPr="00726262" w:rsidRDefault="00470F27" w:rsidP="00EA432F">
            <w:pPr>
              <w:ind w:left="222" w:hanging="22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Supervisor Safety Updates</w:t>
            </w:r>
          </w:p>
        </w:tc>
      </w:tr>
      <w:tr w:rsidR="005D473C" w:rsidRPr="00095D5E" w:rsidTr="00EA432F">
        <w:trPr>
          <w:trHeight w:val="206"/>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Stand-up Reach Truck</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5D473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Order Picker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E61A0A">
              <w:rPr>
                <w:sz w:val="20"/>
              </w:rPr>
            </w:r>
            <w:r w:rsidR="00E61A0A">
              <w:rPr>
                <w:sz w:val="20"/>
              </w:rPr>
              <w:fldChar w:fldCharType="separate"/>
            </w:r>
            <w:r>
              <w:rPr>
                <w:sz w:val="20"/>
              </w:rPr>
              <w:fldChar w:fldCharType="end"/>
            </w:r>
            <w:r w:rsidR="005D473C">
              <w:rPr>
                <w:sz w:val="20"/>
              </w:rPr>
              <w:t xml:space="preserve"> Transpositioner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EA432F">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bottom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right w:val="single" w:sz="4" w:space="0" w:color="000000" w:themeColor="text1"/>
            </w:tcBorders>
            <w:shd w:val="clear" w:color="auto" w:fill="auto"/>
          </w:tcPr>
          <w:p w:rsidR="005D473C" w:rsidRDefault="00470F27" w:rsidP="00EA432F">
            <w:pPr>
              <w:rPr>
                <w:sz w:val="20"/>
              </w:rPr>
            </w:pPr>
            <w:r w:rsidRPr="00EA432F">
              <w:rPr>
                <w:sz w:val="20"/>
              </w:rPr>
              <w:fldChar w:fldCharType="begin">
                <w:ffData>
                  <w:name w:val="Check1"/>
                  <w:enabled/>
                  <w:calcOnExit w:val="0"/>
                  <w:checkBox>
                    <w:sizeAuto/>
                    <w:default w:val="0"/>
                    <w:checked w:val="0"/>
                  </w:checkBox>
                </w:ffData>
              </w:fldChar>
            </w:r>
            <w:r w:rsidR="005D473C" w:rsidRPr="00EA432F">
              <w:rPr>
                <w:sz w:val="20"/>
              </w:rPr>
              <w:instrText xml:space="preserve"> FORMCHECKBOX </w:instrText>
            </w:r>
            <w:r w:rsidR="00E61A0A">
              <w:rPr>
                <w:sz w:val="20"/>
              </w:rPr>
            </w:r>
            <w:r w:rsidR="00E61A0A">
              <w:rPr>
                <w:sz w:val="20"/>
              </w:rPr>
              <w:fldChar w:fldCharType="separate"/>
            </w:r>
            <w:r w:rsidRPr="00EA432F">
              <w:rPr>
                <w:sz w:val="20"/>
              </w:rPr>
              <w:fldChar w:fldCharType="end"/>
            </w:r>
            <w:r w:rsidR="005D473C" w:rsidRPr="00EA432F">
              <w:rPr>
                <w:sz w:val="20"/>
              </w:rPr>
              <w:t xml:space="preserve"> </w:t>
            </w:r>
            <w:r w:rsidR="005D473C">
              <w:rPr>
                <w:sz w:val="20"/>
              </w:rPr>
              <w:t>Pivot Pro Vacuum Lift</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bl>
    <w:p w:rsidR="00FF7B46" w:rsidRDefault="00FF7B46">
      <w:pPr>
        <w:jc w:val="center"/>
        <w:rPr>
          <w:sz w:val="12"/>
          <w:szCs w:val="4"/>
        </w:rPr>
      </w:pPr>
    </w:p>
    <w:p w:rsidR="0013616B" w:rsidRDefault="0013616B">
      <w:pPr>
        <w:jc w:val="center"/>
        <w:rPr>
          <w:sz w:val="12"/>
          <w:szCs w:val="4"/>
        </w:rPr>
      </w:pPr>
    </w:p>
    <w:p w:rsidR="0013616B" w:rsidRDefault="0013616B">
      <w:pPr>
        <w:jc w:val="center"/>
        <w:rPr>
          <w:sz w:val="12"/>
          <w:szCs w:val="4"/>
        </w:rPr>
      </w:pPr>
    </w:p>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A87C99" w:rsidRPr="000463BF" w:rsidTr="00FB5591">
        <w:tc>
          <w:tcPr>
            <w:tcW w:w="10364" w:type="dxa"/>
            <w:gridSpan w:val="3"/>
            <w:shd w:val="solid" w:color="1F497D" w:themeColor="text2" w:fill="auto"/>
            <w:vAlign w:val="center"/>
          </w:tcPr>
          <w:p w:rsidR="00A87C99" w:rsidRPr="00CD4E56" w:rsidRDefault="00A87C99" w:rsidP="00A87C99">
            <w:pPr>
              <w:jc w:val="center"/>
              <w:rPr>
                <w:b/>
                <w:color w:val="FFFFFF" w:themeColor="background1"/>
                <w:sz w:val="28"/>
                <w:szCs w:val="28"/>
              </w:rPr>
            </w:pPr>
            <w:r>
              <w:rPr>
                <w:b/>
                <w:color w:val="FFFFFF" w:themeColor="background1"/>
                <w:sz w:val="28"/>
                <w:szCs w:val="28"/>
              </w:rPr>
              <w:t xml:space="preserve">Functional Job Elements </w:t>
            </w:r>
          </w:p>
        </w:tc>
        <w:tc>
          <w:tcPr>
            <w:tcW w:w="540" w:type="dxa"/>
            <w:shd w:val="solid" w:color="1F497D" w:themeColor="text2" w:fill="auto"/>
            <w:vAlign w:val="center"/>
          </w:tcPr>
          <w:p w:rsidR="00A87C99" w:rsidRPr="000463BF" w:rsidRDefault="00A87C99" w:rsidP="00A87C99">
            <w:pPr>
              <w:jc w:val="center"/>
              <w:rPr>
                <w:b/>
                <w:color w:val="FFFFFF" w:themeColor="background1"/>
                <w:sz w:val="24"/>
                <w:szCs w:val="24"/>
              </w:rPr>
            </w:pPr>
            <w:r w:rsidRPr="0000623D">
              <w:rPr>
                <w:b/>
                <w:color w:val="FFFFFF" w:themeColor="background1"/>
                <w:sz w:val="20"/>
                <w:szCs w:val="24"/>
              </w:rPr>
              <w:t>% of Shift</w:t>
            </w:r>
          </w:p>
        </w:tc>
      </w:tr>
      <w:tr w:rsidR="00C8519A" w:rsidRPr="004903FB" w:rsidTr="00FB5591">
        <w:trPr>
          <w:trHeight w:val="914"/>
        </w:trPr>
        <w:tc>
          <w:tcPr>
            <w:tcW w:w="3254" w:type="dxa"/>
            <w:vMerge w:val="restart"/>
          </w:tcPr>
          <w:p w:rsidR="00C8519A" w:rsidRDefault="00C8519A" w:rsidP="00C8519A">
            <w:pPr>
              <w:pStyle w:val="ListParagraph"/>
              <w:numPr>
                <w:ilvl w:val="0"/>
                <w:numId w:val="10"/>
              </w:numPr>
              <w:spacing w:afterLines="40" w:after="96"/>
              <w:ind w:left="427"/>
              <w:rPr>
                <w:b/>
              </w:rPr>
            </w:pPr>
            <w:r>
              <w:rPr>
                <w:b/>
              </w:rPr>
              <w:t>Supply Pack/Sort Workstations</w:t>
            </w:r>
          </w:p>
          <w:p w:rsidR="00C8519A" w:rsidRDefault="00C8519A" w:rsidP="00C8519A">
            <w:pPr>
              <w:pStyle w:val="ListParagraph"/>
              <w:numPr>
                <w:ilvl w:val="0"/>
                <w:numId w:val="23"/>
              </w:numPr>
              <w:spacing w:afterLines="40" w:after="96"/>
              <w:rPr>
                <w:sz w:val="20"/>
              </w:rPr>
            </w:pPr>
            <w:r>
              <w:rPr>
                <w:sz w:val="20"/>
              </w:rPr>
              <w:t>Supply with materials needed by the Pack/Sort workstations including cardboard boxes, bags, rubber bands, promotional materials.</w:t>
            </w:r>
          </w:p>
          <w:p w:rsidR="00C8519A" w:rsidRDefault="00C8519A" w:rsidP="00C8519A">
            <w:pPr>
              <w:pStyle w:val="ListParagraph"/>
              <w:numPr>
                <w:ilvl w:val="0"/>
                <w:numId w:val="23"/>
              </w:numPr>
              <w:spacing w:afterLines="40" w:after="96"/>
              <w:rPr>
                <w:sz w:val="20"/>
              </w:rPr>
            </w:pPr>
            <w:r>
              <w:rPr>
                <w:sz w:val="20"/>
              </w:rPr>
              <w:t>Take away oversize items.</w:t>
            </w:r>
          </w:p>
          <w:p w:rsidR="00B3348B" w:rsidRPr="00C8519A" w:rsidRDefault="00B3348B" w:rsidP="00C8519A">
            <w:pPr>
              <w:pStyle w:val="ListParagraph"/>
              <w:numPr>
                <w:ilvl w:val="0"/>
                <w:numId w:val="23"/>
              </w:numPr>
              <w:spacing w:afterLines="40" w:after="96"/>
              <w:rPr>
                <w:sz w:val="20"/>
              </w:rPr>
            </w:pPr>
            <w:r>
              <w:rPr>
                <w:sz w:val="20"/>
              </w:rPr>
              <w:t>Job rotation within the Pack Ship Material Handler position may occur on a daily basis.</w:t>
            </w:r>
          </w:p>
          <w:p w:rsidR="00C8519A" w:rsidRPr="00A3013B" w:rsidRDefault="00C8519A" w:rsidP="00A87C99">
            <w:pPr>
              <w:spacing w:afterLines="40" w:after="96"/>
              <w:rPr>
                <w:sz w:val="20"/>
              </w:rPr>
            </w:pPr>
          </w:p>
        </w:tc>
        <w:tc>
          <w:tcPr>
            <w:tcW w:w="3555" w:type="dxa"/>
            <w:shd w:val="clear" w:color="auto" w:fill="DBE5F1" w:themeFill="accent1" w:themeFillTint="33"/>
            <w:vAlign w:val="center"/>
          </w:tcPr>
          <w:p w:rsidR="00C8519A" w:rsidRPr="0013387B" w:rsidRDefault="00C8519A" w:rsidP="00A87C99">
            <w:pPr>
              <w:spacing w:afterLines="40" w:after="96"/>
              <w:jc w:val="center"/>
              <w:rPr>
                <w:sz w:val="20"/>
              </w:rPr>
            </w:pPr>
            <w:r>
              <w:rPr>
                <w:noProof/>
                <w:sz w:val="20"/>
              </w:rPr>
              <w:drawing>
                <wp:inline distT="0" distB="0" distL="0" distR="0" wp14:anchorId="3A749610" wp14:editId="25ADA753">
                  <wp:extent cx="2216785" cy="1243330"/>
                  <wp:effectExtent l="0" t="0" r="0" b="0"/>
                  <wp:docPr id="4" name="Picture 4" descr="C:\Users\Mark Anderson\AppData\Local\Microsoft\Windows\INetCache\Content.Word\0013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136.MTS.Still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C8519A" w:rsidRPr="0013387B" w:rsidRDefault="00C8519A" w:rsidP="00A87C99">
            <w:pPr>
              <w:spacing w:afterLines="40" w:after="96"/>
              <w:jc w:val="center"/>
              <w:rPr>
                <w:sz w:val="20"/>
              </w:rPr>
            </w:pPr>
            <w:r>
              <w:rPr>
                <w:noProof/>
                <w:sz w:val="20"/>
              </w:rPr>
              <w:drawing>
                <wp:inline distT="0" distB="0" distL="0" distR="0" wp14:anchorId="11F8E7E2" wp14:editId="14E47C95">
                  <wp:extent cx="2216785" cy="1243330"/>
                  <wp:effectExtent l="0" t="0" r="0" b="0"/>
                  <wp:docPr id="12" name="Picture 12" descr="C:\Users\Mark Anderson\AppData\Local\Microsoft\Windows\INetCache\Content.Word\00136.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136.MTS.Still0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C8519A" w:rsidRPr="004903FB" w:rsidRDefault="00C8519A" w:rsidP="00A87C99">
            <w:pPr>
              <w:pStyle w:val="ListParagraph"/>
              <w:ind w:left="0" w:right="-30"/>
              <w:jc w:val="center"/>
              <w:rPr>
                <w:b/>
                <w:sz w:val="20"/>
              </w:rPr>
            </w:pPr>
            <w:r>
              <w:rPr>
                <w:b/>
                <w:sz w:val="20"/>
              </w:rPr>
              <w:t>0    to 100</w:t>
            </w:r>
          </w:p>
        </w:tc>
      </w:tr>
      <w:tr w:rsidR="00C8519A" w:rsidRPr="004903FB" w:rsidTr="00FB5591">
        <w:trPr>
          <w:trHeight w:val="1555"/>
        </w:trPr>
        <w:tc>
          <w:tcPr>
            <w:tcW w:w="3254" w:type="dxa"/>
            <w:vMerge/>
          </w:tcPr>
          <w:p w:rsidR="00C8519A" w:rsidRPr="00B710AE" w:rsidRDefault="00C8519A" w:rsidP="00A87C9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C8519A" w:rsidRPr="0013387B" w:rsidRDefault="00C8519A" w:rsidP="00A87C99">
            <w:pPr>
              <w:spacing w:afterLines="40" w:after="96"/>
              <w:jc w:val="center"/>
              <w:rPr>
                <w:sz w:val="20"/>
              </w:rPr>
            </w:pPr>
            <w:r>
              <w:rPr>
                <w:noProof/>
                <w:sz w:val="20"/>
              </w:rPr>
              <w:drawing>
                <wp:inline distT="0" distB="0" distL="0" distR="0" wp14:anchorId="1D3DB925" wp14:editId="63F492C9">
                  <wp:extent cx="2216785" cy="1243330"/>
                  <wp:effectExtent l="0" t="0" r="0" b="0"/>
                  <wp:docPr id="14" name="Picture 14" descr="C:\Users\Mark Anderson\AppData\Local\Microsoft\Windows\INetCache\Content.Word\00138.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138.MTS.Still0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C8519A" w:rsidRPr="0013387B" w:rsidRDefault="00C8519A" w:rsidP="00A87C99">
            <w:pPr>
              <w:spacing w:afterLines="40" w:after="96"/>
              <w:jc w:val="center"/>
              <w:rPr>
                <w:sz w:val="20"/>
              </w:rPr>
            </w:pPr>
            <w:r>
              <w:rPr>
                <w:noProof/>
                <w:sz w:val="20"/>
              </w:rPr>
              <w:drawing>
                <wp:inline distT="0" distB="0" distL="0" distR="0" wp14:anchorId="1682B4CB" wp14:editId="2F5E9654">
                  <wp:extent cx="2216785" cy="1243330"/>
                  <wp:effectExtent l="0" t="0" r="0" b="0"/>
                  <wp:docPr id="16" name="Picture 16" descr="C:\Users\Mark Anderson\AppData\Local\Microsoft\Windows\INetCache\Content.Word\00138.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 Anderson\AppData\Local\Microsoft\Windows\INetCache\Content.Word\00138.MTS.Still00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C8519A" w:rsidRPr="004903FB" w:rsidRDefault="00C8519A" w:rsidP="00A87C99">
            <w:pPr>
              <w:pStyle w:val="ListParagraph"/>
              <w:ind w:left="0" w:right="-30"/>
              <w:jc w:val="center"/>
              <w:rPr>
                <w:b/>
                <w:sz w:val="20"/>
              </w:rPr>
            </w:pPr>
          </w:p>
        </w:tc>
      </w:tr>
      <w:tr w:rsidR="00C8519A" w:rsidRPr="004903FB" w:rsidTr="00FB5591">
        <w:trPr>
          <w:trHeight w:val="1555"/>
        </w:trPr>
        <w:tc>
          <w:tcPr>
            <w:tcW w:w="3254" w:type="dxa"/>
            <w:vMerge/>
          </w:tcPr>
          <w:p w:rsidR="00C8519A" w:rsidRPr="00B710AE" w:rsidRDefault="00C8519A" w:rsidP="00A87C9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C8519A" w:rsidRDefault="00C8519A" w:rsidP="00A87C99">
            <w:pPr>
              <w:spacing w:afterLines="40" w:after="96"/>
              <w:jc w:val="center"/>
              <w:rPr>
                <w:noProof/>
                <w:sz w:val="20"/>
              </w:rPr>
            </w:pPr>
            <w:r>
              <w:rPr>
                <w:noProof/>
                <w:sz w:val="20"/>
              </w:rPr>
              <w:drawing>
                <wp:inline distT="0" distB="0" distL="0" distR="0">
                  <wp:extent cx="2216785" cy="1243330"/>
                  <wp:effectExtent l="0" t="0" r="0" b="0"/>
                  <wp:docPr id="20" name="Picture 20" descr="C:\Users\Mark Anderson\AppData\Local\Microsoft\Windows\INetCache\Content.Word\0014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 Anderson\AppData\Local\Microsoft\Windows\INetCache\Content.Word\00142.MTS.Still0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C8519A" w:rsidRPr="0013387B" w:rsidRDefault="00C8519A" w:rsidP="00A87C99">
            <w:pPr>
              <w:spacing w:afterLines="40" w:after="96"/>
              <w:jc w:val="center"/>
              <w:rPr>
                <w:sz w:val="20"/>
              </w:rPr>
            </w:pPr>
            <w:r>
              <w:rPr>
                <w:noProof/>
                <w:sz w:val="20"/>
              </w:rPr>
              <w:drawing>
                <wp:inline distT="0" distB="0" distL="0" distR="0">
                  <wp:extent cx="2216785" cy="1243330"/>
                  <wp:effectExtent l="0" t="0" r="0" b="0"/>
                  <wp:docPr id="24" name="Picture 24" descr="C:\Users\Mark Anderson\AppData\Local\Microsoft\Windows\INetCache\Content.Word\00142.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 Anderson\AppData\Local\Microsoft\Windows\INetCache\Content.Word\00142.MTS.Still00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C8519A" w:rsidRPr="004903FB" w:rsidRDefault="00C8519A" w:rsidP="00A87C99">
            <w:pPr>
              <w:pStyle w:val="ListParagraph"/>
              <w:ind w:left="0" w:right="-30"/>
              <w:jc w:val="center"/>
              <w:rPr>
                <w:b/>
                <w:sz w:val="20"/>
              </w:rPr>
            </w:pPr>
          </w:p>
        </w:tc>
      </w:tr>
      <w:tr w:rsidR="00A87C99" w:rsidTr="00FB5591">
        <w:trPr>
          <w:trHeight w:val="891"/>
        </w:trPr>
        <w:tc>
          <w:tcPr>
            <w:tcW w:w="3254" w:type="dxa"/>
            <w:vMerge w:val="restart"/>
          </w:tcPr>
          <w:p w:rsidR="00A87C99" w:rsidRPr="009A24A4" w:rsidRDefault="00D938EB" w:rsidP="009A24A4">
            <w:pPr>
              <w:pStyle w:val="ListParagraph"/>
              <w:numPr>
                <w:ilvl w:val="0"/>
                <w:numId w:val="9"/>
              </w:numPr>
              <w:spacing w:afterLines="40" w:after="96"/>
              <w:rPr>
                <w:b/>
              </w:rPr>
            </w:pPr>
            <w:r w:rsidRPr="009A24A4">
              <w:rPr>
                <w:b/>
              </w:rPr>
              <w:t>Load Trailers</w:t>
            </w:r>
          </w:p>
          <w:p w:rsidR="00A87C99" w:rsidRDefault="00FB5591" w:rsidP="00B3348B">
            <w:pPr>
              <w:pStyle w:val="ListParagraph"/>
              <w:numPr>
                <w:ilvl w:val="0"/>
                <w:numId w:val="24"/>
              </w:numPr>
              <w:spacing w:afterLines="40" w:after="96"/>
              <w:rPr>
                <w:sz w:val="20"/>
              </w:rPr>
            </w:pPr>
            <w:r>
              <w:rPr>
                <w:sz w:val="20"/>
              </w:rPr>
              <w:t>Manually load bags and boxes into the shipping trailer.</w:t>
            </w:r>
          </w:p>
          <w:p w:rsidR="00B3348B" w:rsidRDefault="00B3348B" w:rsidP="00B3348B">
            <w:pPr>
              <w:pStyle w:val="ListParagraph"/>
              <w:numPr>
                <w:ilvl w:val="0"/>
                <w:numId w:val="24"/>
              </w:numPr>
              <w:spacing w:afterLines="40" w:after="96"/>
              <w:rPr>
                <w:sz w:val="20"/>
              </w:rPr>
            </w:pPr>
            <w:r>
              <w:rPr>
                <w:sz w:val="20"/>
              </w:rPr>
              <w:t>Bags and boxes may weigh from 1# to 25#.</w:t>
            </w:r>
          </w:p>
          <w:p w:rsidR="00FB5591" w:rsidRDefault="00FB5591" w:rsidP="00B3348B">
            <w:pPr>
              <w:pStyle w:val="ListParagraph"/>
              <w:numPr>
                <w:ilvl w:val="0"/>
                <w:numId w:val="24"/>
              </w:numPr>
              <w:spacing w:afterLines="40" w:after="96"/>
              <w:rPr>
                <w:sz w:val="20"/>
              </w:rPr>
            </w:pPr>
            <w:r>
              <w:rPr>
                <w:sz w:val="20"/>
              </w:rPr>
              <w:t>Materials come into the trailer on a cantilevered conveyor.</w:t>
            </w:r>
          </w:p>
          <w:p w:rsidR="00A87C99" w:rsidRDefault="00FB5591" w:rsidP="00B3348B">
            <w:pPr>
              <w:pStyle w:val="ListParagraph"/>
              <w:numPr>
                <w:ilvl w:val="0"/>
                <w:numId w:val="24"/>
              </w:numPr>
              <w:spacing w:afterLines="40" w:after="96"/>
              <w:rPr>
                <w:sz w:val="20"/>
              </w:rPr>
            </w:pPr>
            <w:r w:rsidRPr="00FB5591">
              <w:rPr>
                <w:sz w:val="20"/>
              </w:rPr>
              <w:t>Materials are bed or floor loaded – not on a pallet – from floor to ceiling in the trailer.</w:t>
            </w:r>
          </w:p>
          <w:p w:rsidR="00B3348B" w:rsidRPr="00C8519A" w:rsidRDefault="00B3348B" w:rsidP="00B3348B">
            <w:pPr>
              <w:pStyle w:val="ListParagraph"/>
              <w:numPr>
                <w:ilvl w:val="0"/>
                <w:numId w:val="24"/>
              </w:numPr>
              <w:spacing w:afterLines="40" w:after="96"/>
              <w:rPr>
                <w:sz w:val="20"/>
              </w:rPr>
            </w:pPr>
            <w:r>
              <w:rPr>
                <w:sz w:val="20"/>
              </w:rPr>
              <w:t>Job rotation within the Pack Ship Material Handler position may occur on a daily basis.</w:t>
            </w:r>
          </w:p>
          <w:p w:rsidR="00B3348B" w:rsidRPr="00B3348B" w:rsidRDefault="00B3348B" w:rsidP="00B3348B">
            <w:pPr>
              <w:spacing w:afterLines="40" w:after="96"/>
              <w:ind w:left="360"/>
              <w:rPr>
                <w:sz w:val="20"/>
              </w:rPr>
            </w:pPr>
          </w:p>
          <w:p w:rsidR="00A87C99" w:rsidRPr="00EE4F19" w:rsidRDefault="00A87C99" w:rsidP="00A87C99">
            <w:pPr>
              <w:pStyle w:val="ListParagraph"/>
              <w:spacing w:afterLines="40" w:after="96"/>
              <w:rPr>
                <w:sz w:val="20"/>
              </w:rPr>
            </w:pPr>
            <w:r>
              <w:rPr>
                <w:sz w:val="20"/>
              </w:rPr>
              <w:t>.</w:t>
            </w:r>
          </w:p>
        </w:tc>
        <w:tc>
          <w:tcPr>
            <w:tcW w:w="3555" w:type="dxa"/>
            <w:shd w:val="clear" w:color="auto" w:fill="DBE5F1" w:themeFill="accent1" w:themeFillTint="33"/>
            <w:vAlign w:val="center"/>
          </w:tcPr>
          <w:p w:rsidR="00A87C99" w:rsidRPr="0013387B" w:rsidRDefault="00FB5591" w:rsidP="00A87C99">
            <w:pPr>
              <w:spacing w:afterLines="40" w:after="96"/>
              <w:jc w:val="center"/>
              <w:rPr>
                <w:sz w:val="20"/>
              </w:rPr>
            </w:pPr>
            <w:r>
              <w:rPr>
                <w:noProof/>
                <w:sz w:val="20"/>
              </w:rPr>
              <w:drawing>
                <wp:inline distT="0" distB="0" distL="0" distR="0">
                  <wp:extent cx="2216785" cy="1243330"/>
                  <wp:effectExtent l="0" t="0" r="0" b="0"/>
                  <wp:docPr id="58" name="Picture 58" descr="C:\Users\Mark Anderson\AppData\Local\Microsoft\Windows\INetCache\Content.Word\0000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k Anderson\AppData\Local\Microsoft\Windows\INetCache\Content.Word\00003.MTS.Still001.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FB5591" w:rsidP="00A87C99">
            <w:pPr>
              <w:spacing w:afterLines="40" w:after="96"/>
              <w:jc w:val="center"/>
              <w:rPr>
                <w:sz w:val="20"/>
              </w:rPr>
            </w:pPr>
            <w:r>
              <w:rPr>
                <w:noProof/>
                <w:sz w:val="20"/>
              </w:rPr>
              <w:drawing>
                <wp:inline distT="0" distB="0" distL="0" distR="0">
                  <wp:extent cx="2216785" cy="1243330"/>
                  <wp:effectExtent l="0" t="0" r="0" b="0"/>
                  <wp:docPr id="59" name="Picture 59" descr="C:\Users\Mark Anderson\AppData\Local\Microsoft\Windows\INetCache\Content.Word\00003.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k Anderson\AppData\Local\Microsoft\Windows\INetCache\Content.Word\00003.MTS.Still002.pn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A87C99" w:rsidRDefault="00D938EB" w:rsidP="00A87C99">
            <w:pPr>
              <w:pStyle w:val="ListParagraph"/>
              <w:ind w:left="0" w:right="-30"/>
              <w:jc w:val="center"/>
              <w:rPr>
                <w:b/>
                <w:sz w:val="20"/>
              </w:rPr>
            </w:pPr>
            <w:r>
              <w:rPr>
                <w:b/>
                <w:sz w:val="20"/>
              </w:rPr>
              <w:t>0    to 100</w:t>
            </w:r>
          </w:p>
        </w:tc>
      </w:tr>
      <w:tr w:rsidR="00A87C99" w:rsidTr="00FB5591">
        <w:trPr>
          <w:trHeight w:val="1677"/>
        </w:trPr>
        <w:tc>
          <w:tcPr>
            <w:tcW w:w="3254" w:type="dxa"/>
            <w:vMerge/>
          </w:tcPr>
          <w:p w:rsidR="00A87C99" w:rsidRDefault="00A87C99" w:rsidP="00A87C9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A87C99" w:rsidRPr="0013387B" w:rsidRDefault="00FB5591" w:rsidP="00A87C99">
            <w:pPr>
              <w:spacing w:afterLines="40" w:after="96"/>
              <w:jc w:val="center"/>
              <w:rPr>
                <w:sz w:val="20"/>
              </w:rPr>
            </w:pPr>
            <w:r>
              <w:rPr>
                <w:noProof/>
                <w:sz w:val="20"/>
              </w:rPr>
              <w:drawing>
                <wp:inline distT="0" distB="0" distL="0" distR="0">
                  <wp:extent cx="2216785" cy="1243330"/>
                  <wp:effectExtent l="0" t="0" r="0" b="0"/>
                  <wp:docPr id="60" name="Picture 60" descr="C:\Users\Mark Anderson\AppData\Local\Microsoft\Windows\INetCache\Content.Word\00003.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k Anderson\AppData\Local\Microsoft\Windows\INetCache\Content.Word\00003.MTS.Still003.pn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FB5591" w:rsidP="00A87C99">
            <w:pPr>
              <w:spacing w:afterLines="40" w:after="96"/>
              <w:jc w:val="center"/>
              <w:rPr>
                <w:sz w:val="20"/>
              </w:rPr>
            </w:pPr>
            <w:r>
              <w:rPr>
                <w:noProof/>
                <w:sz w:val="20"/>
              </w:rPr>
              <w:drawing>
                <wp:inline distT="0" distB="0" distL="0" distR="0">
                  <wp:extent cx="2216785" cy="1243330"/>
                  <wp:effectExtent l="0" t="0" r="0" b="0"/>
                  <wp:docPr id="61" name="Picture 61" descr="C:\Users\Mark Anderson\AppData\Local\Microsoft\Windows\INetCache\Content.Word\00003.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k Anderson\AppData\Local\Microsoft\Windows\INetCache\Content.Word\00003.MTS.Still004.pn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A87C99" w:rsidRDefault="00A87C99" w:rsidP="00A87C99">
            <w:pPr>
              <w:pStyle w:val="ListParagraph"/>
              <w:ind w:left="0" w:right="-30"/>
              <w:jc w:val="center"/>
              <w:rPr>
                <w:b/>
                <w:sz w:val="20"/>
              </w:rPr>
            </w:pPr>
          </w:p>
        </w:tc>
      </w:tr>
      <w:tr w:rsidR="00A87C99" w:rsidTr="00FB5591">
        <w:trPr>
          <w:trHeight w:val="640"/>
        </w:trPr>
        <w:tc>
          <w:tcPr>
            <w:tcW w:w="3254" w:type="dxa"/>
            <w:vMerge w:val="restart"/>
          </w:tcPr>
          <w:p w:rsidR="00A87C99" w:rsidRPr="00B710AE" w:rsidRDefault="00D938EB" w:rsidP="009A24A4">
            <w:pPr>
              <w:pStyle w:val="ListParagraph"/>
              <w:numPr>
                <w:ilvl w:val="0"/>
                <w:numId w:val="28"/>
              </w:numPr>
              <w:spacing w:afterLines="40" w:after="96"/>
              <w:ind w:left="427"/>
              <w:rPr>
                <w:b/>
              </w:rPr>
            </w:pPr>
            <w:r>
              <w:rPr>
                <w:b/>
              </w:rPr>
              <w:lastRenderedPageBreak/>
              <w:t>Stack Totes</w:t>
            </w:r>
          </w:p>
          <w:p w:rsidR="00D938EB" w:rsidRDefault="004B418C" w:rsidP="00B3348B">
            <w:pPr>
              <w:pStyle w:val="ListParagraph"/>
              <w:numPr>
                <w:ilvl w:val="0"/>
                <w:numId w:val="25"/>
              </w:numPr>
              <w:spacing w:afterLines="40" w:after="96"/>
              <w:rPr>
                <w:sz w:val="20"/>
              </w:rPr>
            </w:pPr>
            <w:r>
              <w:rPr>
                <w:sz w:val="20"/>
              </w:rPr>
              <w:t>Stack empty totes coming off the conveyor onto pallets.</w:t>
            </w:r>
            <w:r w:rsidR="00B54589">
              <w:rPr>
                <w:sz w:val="20"/>
              </w:rPr>
              <w:t xml:space="preserve"> Empty totes weigh </w:t>
            </w:r>
            <w:r w:rsidR="00E61A0A">
              <w:rPr>
                <w:sz w:val="20"/>
              </w:rPr>
              <w:t>6</w:t>
            </w:r>
            <w:r w:rsidR="00B54589">
              <w:rPr>
                <w:sz w:val="20"/>
              </w:rPr>
              <w:t xml:space="preserve"> to </w:t>
            </w:r>
            <w:r w:rsidR="00E61A0A">
              <w:rPr>
                <w:sz w:val="20"/>
              </w:rPr>
              <w:t>8#.</w:t>
            </w:r>
          </w:p>
          <w:p w:rsidR="00A87C99" w:rsidRDefault="004B418C" w:rsidP="00B3348B">
            <w:pPr>
              <w:pStyle w:val="ListParagraph"/>
              <w:numPr>
                <w:ilvl w:val="0"/>
                <w:numId w:val="25"/>
              </w:numPr>
              <w:spacing w:afterLines="40" w:after="96"/>
              <w:rPr>
                <w:sz w:val="20"/>
              </w:rPr>
            </w:pPr>
            <w:r>
              <w:rPr>
                <w:sz w:val="20"/>
              </w:rPr>
              <w:t>Throw cardboard to be recycled into the bin.</w:t>
            </w:r>
          </w:p>
          <w:p w:rsidR="00B3348B" w:rsidRPr="00C8519A" w:rsidRDefault="00B3348B" w:rsidP="00B3348B">
            <w:pPr>
              <w:pStyle w:val="ListParagraph"/>
              <w:numPr>
                <w:ilvl w:val="0"/>
                <w:numId w:val="25"/>
              </w:numPr>
              <w:spacing w:afterLines="40" w:after="96"/>
              <w:rPr>
                <w:sz w:val="20"/>
              </w:rPr>
            </w:pPr>
            <w:r>
              <w:rPr>
                <w:sz w:val="20"/>
              </w:rPr>
              <w:t>Job rotation within the Pack Ship Material Handler position may occur on a daily basis.</w:t>
            </w:r>
          </w:p>
          <w:p w:rsidR="00B3348B" w:rsidRDefault="00B3348B" w:rsidP="00B3348B">
            <w:pPr>
              <w:pStyle w:val="ListParagraph"/>
              <w:spacing w:afterLines="40" w:after="96"/>
              <w:rPr>
                <w:sz w:val="20"/>
              </w:rPr>
            </w:pPr>
          </w:p>
          <w:p w:rsidR="00A87C99" w:rsidRPr="000518D9" w:rsidRDefault="00A87C99" w:rsidP="00A87C99">
            <w:pPr>
              <w:spacing w:afterLines="40" w:after="96"/>
              <w:rPr>
                <w:b/>
              </w:rPr>
            </w:pPr>
          </w:p>
        </w:tc>
        <w:tc>
          <w:tcPr>
            <w:tcW w:w="3555" w:type="dxa"/>
            <w:shd w:val="clear" w:color="auto" w:fill="DBE5F1" w:themeFill="accent1" w:themeFillTint="33"/>
            <w:vAlign w:val="center"/>
          </w:tcPr>
          <w:p w:rsidR="00A87C99" w:rsidRPr="0013387B" w:rsidRDefault="004B418C" w:rsidP="00A87C99">
            <w:pPr>
              <w:spacing w:afterLines="40" w:after="96"/>
              <w:jc w:val="center"/>
              <w:rPr>
                <w:sz w:val="20"/>
              </w:rPr>
            </w:pPr>
            <w:r>
              <w:rPr>
                <w:noProof/>
                <w:sz w:val="20"/>
              </w:rPr>
              <w:drawing>
                <wp:inline distT="0" distB="0" distL="0" distR="0">
                  <wp:extent cx="2216785" cy="1243330"/>
                  <wp:effectExtent l="0" t="0" r="0" b="0"/>
                  <wp:docPr id="25" name="Picture 25" descr="C:\Users\Mark Anderson\AppData\Local\Microsoft\Windows\INetCache\Content.Word\0000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 Anderson\AppData\Local\Microsoft\Windows\INetCache\Content.Word\00000.MTS.Still0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4B418C" w:rsidP="00A87C99">
            <w:pPr>
              <w:spacing w:afterLines="40" w:after="96"/>
              <w:jc w:val="center"/>
              <w:rPr>
                <w:sz w:val="20"/>
              </w:rPr>
            </w:pPr>
            <w:r>
              <w:rPr>
                <w:noProof/>
                <w:sz w:val="20"/>
              </w:rPr>
              <w:drawing>
                <wp:inline distT="0" distB="0" distL="0" distR="0">
                  <wp:extent cx="2216785" cy="1243330"/>
                  <wp:effectExtent l="0" t="0" r="0" b="0"/>
                  <wp:docPr id="27" name="Picture 27" descr="C:\Users\Mark Anderson\AppData\Local\Microsoft\Windows\INetCache\Content.Word\00000.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 Anderson\AppData\Local\Microsoft\Windows\INetCache\Content.Word\00000.MTS.Still005.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A87C99" w:rsidRDefault="00D938EB" w:rsidP="00A87C99">
            <w:pPr>
              <w:pStyle w:val="ListParagraph"/>
              <w:ind w:left="0" w:right="-30"/>
              <w:jc w:val="center"/>
              <w:rPr>
                <w:b/>
                <w:sz w:val="20"/>
              </w:rPr>
            </w:pPr>
            <w:r>
              <w:rPr>
                <w:b/>
                <w:sz w:val="20"/>
              </w:rPr>
              <w:t>0    to 100</w:t>
            </w:r>
          </w:p>
        </w:tc>
      </w:tr>
      <w:tr w:rsidR="00A87C99" w:rsidTr="00FB5591">
        <w:trPr>
          <w:trHeight w:val="639"/>
        </w:trPr>
        <w:tc>
          <w:tcPr>
            <w:tcW w:w="3254" w:type="dxa"/>
            <w:vMerge/>
          </w:tcPr>
          <w:p w:rsidR="00A87C99" w:rsidRDefault="00A87C99" w:rsidP="00A87C99">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A87C99" w:rsidRPr="0013387B" w:rsidRDefault="004B418C" w:rsidP="00A87C99">
            <w:pPr>
              <w:spacing w:afterLines="40" w:after="96"/>
              <w:jc w:val="center"/>
              <w:rPr>
                <w:sz w:val="20"/>
              </w:rPr>
            </w:pPr>
            <w:r>
              <w:rPr>
                <w:noProof/>
                <w:sz w:val="20"/>
              </w:rPr>
              <w:drawing>
                <wp:inline distT="0" distB="0" distL="0" distR="0">
                  <wp:extent cx="2216785" cy="1243330"/>
                  <wp:effectExtent l="0" t="0" r="0" b="0"/>
                  <wp:docPr id="29" name="Picture 29" descr="C:\Users\Mark Anderson\AppData\Local\Microsoft\Windows\INetCache\Content.Word\00000.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 Anderson\AppData\Local\Microsoft\Windows\INetCache\Content.Word\00000.MTS.Still003.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4B418C" w:rsidP="00A87C99">
            <w:pPr>
              <w:spacing w:afterLines="40" w:after="96"/>
              <w:jc w:val="center"/>
              <w:rPr>
                <w:sz w:val="20"/>
              </w:rPr>
            </w:pPr>
            <w:r>
              <w:rPr>
                <w:noProof/>
                <w:sz w:val="20"/>
              </w:rPr>
              <w:drawing>
                <wp:inline distT="0" distB="0" distL="0" distR="0">
                  <wp:extent cx="2216785" cy="1243330"/>
                  <wp:effectExtent l="0" t="0" r="0" b="0"/>
                  <wp:docPr id="30" name="Picture 30" descr="C:\Users\Mark Anderson\AppData\Local\Microsoft\Windows\INetCache\Content.Word\00000.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k Anderson\AppData\Local\Microsoft\Windows\INetCache\Content.Word\00000.MTS.Still004.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A87C99" w:rsidRDefault="00A87C99" w:rsidP="00A87C99">
            <w:pPr>
              <w:pStyle w:val="ListParagraph"/>
              <w:ind w:left="0" w:right="-30"/>
              <w:jc w:val="center"/>
              <w:rPr>
                <w:b/>
                <w:sz w:val="20"/>
              </w:rPr>
            </w:pPr>
          </w:p>
        </w:tc>
      </w:tr>
      <w:tr w:rsidR="00112B22" w:rsidTr="00112B22">
        <w:trPr>
          <w:trHeight w:val="2460"/>
        </w:trPr>
        <w:tc>
          <w:tcPr>
            <w:tcW w:w="3254" w:type="dxa"/>
          </w:tcPr>
          <w:p w:rsidR="00112B22" w:rsidRPr="00B710AE" w:rsidRDefault="00112B22" w:rsidP="009A24A4">
            <w:pPr>
              <w:pStyle w:val="ListParagraph"/>
              <w:numPr>
                <w:ilvl w:val="0"/>
                <w:numId w:val="29"/>
              </w:numPr>
              <w:spacing w:afterLines="40" w:after="96"/>
              <w:ind w:left="427"/>
              <w:rPr>
                <w:b/>
              </w:rPr>
            </w:pPr>
            <w:r>
              <w:rPr>
                <w:b/>
              </w:rPr>
              <w:t>Dump Totes</w:t>
            </w:r>
          </w:p>
          <w:p w:rsidR="00112B22" w:rsidRDefault="00112B22" w:rsidP="00D938EB">
            <w:pPr>
              <w:pStyle w:val="ListParagraph"/>
              <w:numPr>
                <w:ilvl w:val="0"/>
                <w:numId w:val="14"/>
              </w:numPr>
              <w:spacing w:afterLines="40" w:after="96"/>
              <w:rPr>
                <w:sz w:val="20"/>
              </w:rPr>
            </w:pPr>
            <w:r>
              <w:rPr>
                <w:sz w:val="20"/>
              </w:rPr>
              <w:t>Dumps full totes coming down a conveyor line into chutes that lead to the pack workstations.</w:t>
            </w:r>
          </w:p>
          <w:p w:rsidR="00112B22" w:rsidRDefault="00112B22" w:rsidP="00D938EB">
            <w:pPr>
              <w:pStyle w:val="ListParagraph"/>
              <w:numPr>
                <w:ilvl w:val="0"/>
                <w:numId w:val="14"/>
              </w:numPr>
              <w:spacing w:afterLines="40" w:after="96"/>
              <w:rPr>
                <w:sz w:val="20"/>
              </w:rPr>
            </w:pPr>
            <w:r>
              <w:rPr>
                <w:sz w:val="20"/>
              </w:rPr>
              <w:t xml:space="preserve">Full totes may weigh up to </w:t>
            </w:r>
            <w:r w:rsidR="00E61A0A">
              <w:rPr>
                <w:sz w:val="20"/>
              </w:rPr>
              <w:t>5</w:t>
            </w:r>
            <w:r>
              <w:rPr>
                <w:sz w:val="20"/>
              </w:rPr>
              <w:t>0#.</w:t>
            </w:r>
          </w:p>
          <w:p w:rsidR="00112B22" w:rsidRPr="00112B22" w:rsidRDefault="00112B22" w:rsidP="00B3348B">
            <w:pPr>
              <w:pStyle w:val="ListParagraph"/>
              <w:numPr>
                <w:ilvl w:val="0"/>
                <w:numId w:val="14"/>
              </w:numPr>
              <w:spacing w:afterLines="40" w:after="96"/>
              <w:rPr>
                <w:sz w:val="20"/>
              </w:rPr>
            </w:pPr>
            <w:r>
              <w:rPr>
                <w:sz w:val="20"/>
              </w:rPr>
              <w:t>Job rotation within the Pack Ship Material Handler position may occur on a daily basis.</w:t>
            </w:r>
          </w:p>
        </w:tc>
        <w:tc>
          <w:tcPr>
            <w:tcW w:w="3555" w:type="dxa"/>
            <w:shd w:val="clear" w:color="auto" w:fill="DBE5F1" w:themeFill="accent1" w:themeFillTint="33"/>
            <w:vAlign w:val="center"/>
          </w:tcPr>
          <w:p w:rsidR="00112B22" w:rsidRPr="0013387B" w:rsidRDefault="00112B22" w:rsidP="00A87C99">
            <w:pPr>
              <w:spacing w:afterLines="40" w:after="96"/>
              <w:jc w:val="center"/>
              <w:rPr>
                <w:sz w:val="20"/>
              </w:rPr>
            </w:pPr>
            <w:r>
              <w:rPr>
                <w:noProof/>
                <w:sz w:val="20"/>
              </w:rPr>
              <w:drawing>
                <wp:inline distT="0" distB="0" distL="0" distR="0">
                  <wp:extent cx="2216785" cy="1243330"/>
                  <wp:effectExtent l="0" t="0" r="0" b="0"/>
                  <wp:docPr id="74" name="Picture 74" descr="C:\Users\Mark Anderson\AppData\Local\Microsoft\Windows\INetCache\Content.Word\0000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k Anderson\AppData\Local\Microsoft\Windows\INetCache\Content.Word\00009.MTS.Still002.pn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112B22" w:rsidRPr="0013387B" w:rsidRDefault="00112B22" w:rsidP="00A87C99">
            <w:pPr>
              <w:spacing w:afterLines="40" w:after="96"/>
              <w:jc w:val="center"/>
              <w:rPr>
                <w:sz w:val="20"/>
              </w:rPr>
            </w:pPr>
            <w:r>
              <w:rPr>
                <w:noProof/>
                <w:sz w:val="20"/>
              </w:rPr>
              <w:drawing>
                <wp:inline distT="0" distB="0" distL="0" distR="0">
                  <wp:extent cx="2216785" cy="1243330"/>
                  <wp:effectExtent l="0" t="0" r="0" b="0"/>
                  <wp:docPr id="75" name="Picture 75" descr="C:\Users\Mark Anderson\AppData\Local\Microsoft\Windows\INetCache\Content.Word\0000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rk Anderson\AppData\Local\Microsoft\Windows\INetCache\Content.Word\00009.MTS.Still001.pn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112B22" w:rsidRDefault="00112B22" w:rsidP="00A87C99">
            <w:pPr>
              <w:pStyle w:val="ListParagraph"/>
              <w:ind w:left="0" w:right="-30"/>
              <w:jc w:val="center"/>
              <w:rPr>
                <w:b/>
                <w:sz w:val="20"/>
              </w:rPr>
            </w:pPr>
            <w:r>
              <w:rPr>
                <w:b/>
                <w:sz w:val="20"/>
              </w:rPr>
              <w:t>0    to 100</w:t>
            </w:r>
          </w:p>
        </w:tc>
      </w:tr>
      <w:tr w:rsidR="00A87C99" w:rsidTr="00FB5591">
        <w:trPr>
          <w:trHeight w:val="807"/>
        </w:trPr>
        <w:tc>
          <w:tcPr>
            <w:tcW w:w="3254" w:type="dxa"/>
            <w:vMerge w:val="restart"/>
          </w:tcPr>
          <w:p w:rsidR="00A87C99" w:rsidRPr="00B710AE" w:rsidRDefault="00D938EB" w:rsidP="009A24A4">
            <w:pPr>
              <w:pStyle w:val="ListParagraph"/>
              <w:numPr>
                <w:ilvl w:val="0"/>
                <w:numId w:val="30"/>
              </w:numPr>
              <w:spacing w:afterLines="40" w:after="96"/>
              <w:ind w:left="427"/>
              <w:rPr>
                <w:b/>
              </w:rPr>
            </w:pPr>
            <w:r>
              <w:rPr>
                <w:b/>
              </w:rPr>
              <w:t>Hospital Line Materials</w:t>
            </w:r>
          </w:p>
          <w:p w:rsidR="006A7ECF" w:rsidRDefault="006A7ECF" w:rsidP="00B3348B">
            <w:pPr>
              <w:pStyle w:val="ListParagraph"/>
              <w:numPr>
                <w:ilvl w:val="0"/>
                <w:numId w:val="26"/>
              </w:numPr>
              <w:spacing w:afterLines="40" w:after="96"/>
              <w:rPr>
                <w:sz w:val="20"/>
              </w:rPr>
            </w:pPr>
            <w:r>
              <w:rPr>
                <w:sz w:val="20"/>
              </w:rPr>
              <w:t>This are materials that require customer immediate attention.</w:t>
            </w:r>
          </w:p>
          <w:p w:rsidR="00B3348B" w:rsidRDefault="006A7ECF" w:rsidP="00B3348B">
            <w:pPr>
              <w:pStyle w:val="ListParagraph"/>
              <w:numPr>
                <w:ilvl w:val="0"/>
                <w:numId w:val="26"/>
              </w:numPr>
              <w:spacing w:afterLines="40" w:after="96"/>
              <w:rPr>
                <w:sz w:val="20"/>
              </w:rPr>
            </w:pPr>
            <w:r>
              <w:rPr>
                <w:sz w:val="20"/>
              </w:rPr>
              <w:t>Remove totes from conveyor and stack about 4 to 5 totes high.</w:t>
            </w:r>
          </w:p>
          <w:p w:rsidR="006A7ECF" w:rsidRDefault="006A7ECF" w:rsidP="00B3348B">
            <w:pPr>
              <w:pStyle w:val="ListParagraph"/>
              <w:numPr>
                <w:ilvl w:val="0"/>
                <w:numId w:val="26"/>
              </w:numPr>
              <w:spacing w:afterLines="40" w:after="96"/>
              <w:rPr>
                <w:sz w:val="20"/>
              </w:rPr>
            </w:pPr>
            <w:r>
              <w:rPr>
                <w:sz w:val="20"/>
              </w:rPr>
              <w:t>Push totes to staging area.</w:t>
            </w:r>
          </w:p>
          <w:p w:rsidR="006A7ECF" w:rsidRPr="00C8519A" w:rsidRDefault="006A7ECF" w:rsidP="00B3348B">
            <w:pPr>
              <w:pStyle w:val="ListParagraph"/>
              <w:numPr>
                <w:ilvl w:val="0"/>
                <w:numId w:val="26"/>
              </w:numPr>
              <w:spacing w:afterLines="40" w:after="96"/>
              <w:rPr>
                <w:sz w:val="20"/>
              </w:rPr>
            </w:pPr>
            <w:r>
              <w:rPr>
                <w:sz w:val="20"/>
              </w:rPr>
              <w:t xml:space="preserve">Full totes may weigh up to </w:t>
            </w:r>
            <w:r w:rsidR="00E61A0A">
              <w:rPr>
                <w:sz w:val="20"/>
              </w:rPr>
              <w:t>5</w:t>
            </w:r>
            <w:r>
              <w:rPr>
                <w:sz w:val="20"/>
              </w:rPr>
              <w:t>0#.</w:t>
            </w:r>
          </w:p>
          <w:p w:rsidR="00A87C99" w:rsidRPr="00112B22" w:rsidRDefault="00112B22" w:rsidP="00112B22">
            <w:pPr>
              <w:pStyle w:val="ListParagraph"/>
              <w:numPr>
                <w:ilvl w:val="0"/>
                <w:numId w:val="26"/>
              </w:numPr>
              <w:rPr>
                <w:sz w:val="20"/>
              </w:rPr>
            </w:pPr>
            <w:r w:rsidRPr="00112B22">
              <w:rPr>
                <w:sz w:val="20"/>
              </w:rPr>
              <w:t>Job rotation within the Pack Ship Material Handler position may occur on a daily basis.</w:t>
            </w:r>
          </w:p>
          <w:p w:rsidR="00A87C99" w:rsidRPr="000518D9" w:rsidRDefault="00A87C99" w:rsidP="00A87C99">
            <w:pPr>
              <w:spacing w:afterLines="40" w:after="96"/>
              <w:rPr>
                <w:b/>
              </w:rPr>
            </w:pPr>
          </w:p>
        </w:tc>
        <w:tc>
          <w:tcPr>
            <w:tcW w:w="3555" w:type="dxa"/>
            <w:shd w:val="clear" w:color="auto" w:fill="DBE5F1" w:themeFill="accent1" w:themeFillTint="33"/>
            <w:vAlign w:val="center"/>
          </w:tcPr>
          <w:p w:rsidR="00A87C99" w:rsidRPr="0013387B" w:rsidRDefault="00112B22" w:rsidP="00A87C99">
            <w:pPr>
              <w:spacing w:afterLines="40" w:after="96"/>
              <w:jc w:val="center"/>
              <w:rPr>
                <w:sz w:val="20"/>
              </w:rPr>
            </w:pPr>
            <w:r>
              <w:rPr>
                <w:noProof/>
                <w:sz w:val="20"/>
              </w:rPr>
              <w:drawing>
                <wp:inline distT="0" distB="0" distL="0" distR="0">
                  <wp:extent cx="2216785" cy="1243330"/>
                  <wp:effectExtent l="0" t="0" r="0" b="0"/>
                  <wp:docPr id="70" name="Picture 70" descr="C:\Users\Mark Anderson\AppData\Local\Microsoft\Windows\INetCache\Content.Word\0000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k Anderson\AppData\Local\Microsoft\Windows\INetCache\Content.Word\00008.MTS.Still001.pn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112B22" w:rsidP="00A87C99">
            <w:pPr>
              <w:spacing w:afterLines="40" w:after="96"/>
              <w:jc w:val="center"/>
              <w:rPr>
                <w:sz w:val="20"/>
              </w:rPr>
            </w:pPr>
            <w:r>
              <w:rPr>
                <w:noProof/>
                <w:sz w:val="20"/>
              </w:rPr>
              <w:drawing>
                <wp:inline distT="0" distB="0" distL="0" distR="0">
                  <wp:extent cx="2216785" cy="1243330"/>
                  <wp:effectExtent l="0" t="0" r="0" b="0"/>
                  <wp:docPr id="71" name="Picture 71" descr="C:\Users\Mark Anderson\AppData\Local\Microsoft\Windows\INetCache\Content.Word\00008.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k Anderson\AppData\Local\Microsoft\Windows\INetCache\Content.Word\00008.MTS.Still003.pn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A87C99" w:rsidRDefault="00D938EB" w:rsidP="00A87C99">
            <w:pPr>
              <w:pStyle w:val="ListParagraph"/>
              <w:ind w:left="0" w:right="-30"/>
              <w:jc w:val="center"/>
              <w:rPr>
                <w:b/>
                <w:sz w:val="20"/>
              </w:rPr>
            </w:pPr>
            <w:r>
              <w:rPr>
                <w:b/>
                <w:sz w:val="20"/>
              </w:rPr>
              <w:t>0    to 100</w:t>
            </w:r>
          </w:p>
        </w:tc>
      </w:tr>
      <w:tr w:rsidR="00A87C99" w:rsidTr="00FB5591">
        <w:trPr>
          <w:trHeight w:val="806"/>
        </w:trPr>
        <w:tc>
          <w:tcPr>
            <w:tcW w:w="3254" w:type="dxa"/>
            <w:vMerge/>
          </w:tcPr>
          <w:p w:rsidR="00A87C99" w:rsidRDefault="00A87C99" w:rsidP="009A24A4">
            <w:pPr>
              <w:pStyle w:val="ListParagraph"/>
              <w:numPr>
                <w:ilvl w:val="0"/>
                <w:numId w:val="29"/>
              </w:numPr>
              <w:spacing w:afterLines="40" w:after="96"/>
              <w:ind w:left="427"/>
              <w:rPr>
                <w:b/>
              </w:rPr>
            </w:pPr>
          </w:p>
        </w:tc>
        <w:tc>
          <w:tcPr>
            <w:tcW w:w="3555" w:type="dxa"/>
            <w:shd w:val="clear" w:color="auto" w:fill="DBE5F1" w:themeFill="accent1" w:themeFillTint="33"/>
            <w:vAlign w:val="center"/>
          </w:tcPr>
          <w:p w:rsidR="00A87C99" w:rsidRDefault="00112B22" w:rsidP="00A87C99">
            <w:pPr>
              <w:spacing w:afterLines="40" w:after="96"/>
              <w:jc w:val="center"/>
              <w:rPr>
                <w:noProof/>
                <w:sz w:val="20"/>
              </w:rPr>
            </w:pPr>
            <w:r>
              <w:rPr>
                <w:noProof/>
                <w:sz w:val="20"/>
              </w:rPr>
              <w:drawing>
                <wp:inline distT="0" distB="0" distL="0" distR="0">
                  <wp:extent cx="2216785" cy="1243330"/>
                  <wp:effectExtent l="0" t="0" r="0" b="0"/>
                  <wp:docPr id="72" name="Picture 72" descr="C:\Users\Mark Anderson\AppData\Local\Microsoft\Windows\INetCache\Content.Word\00008.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k Anderson\AppData\Local\Microsoft\Windows\INetCache\Content.Word\00008.MTS.Still004.pn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Default="00112B22" w:rsidP="00A87C99">
            <w:pPr>
              <w:spacing w:afterLines="40" w:after="96"/>
              <w:jc w:val="center"/>
              <w:rPr>
                <w:noProof/>
                <w:sz w:val="20"/>
              </w:rPr>
            </w:pPr>
            <w:r>
              <w:rPr>
                <w:noProof/>
                <w:sz w:val="20"/>
              </w:rPr>
              <w:drawing>
                <wp:inline distT="0" distB="0" distL="0" distR="0">
                  <wp:extent cx="2216785" cy="1243330"/>
                  <wp:effectExtent l="0" t="0" r="0" b="0"/>
                  <wp:docPr id="73" name="Picture 73" descr="C:\Users\Mark Anderson\AppData\Local\Microsoft\Windows\INetCache\Content.Word\00008.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k Anderson\AppData\Local\Microsoft\Windows\INetCache\Content.Word\00008.MTS.Still005.pn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A87C99" w:rsidRDefault="00A87C99" w:rsidP="00A87C99">
            <w:pPr>
              <w:pStyle w:val="ListParagraph"/>
              <w:ind w:left="0" w:right="-30"/>
              <w:jc w:val="center"/>
              <w:rPr>
                <w:b/>
                <w:sz w:val="20"/>
              </w:rPr>
            </w:pPr>
          </w:p>
        </w:tc>
      </w:tr>
      <w:tr w:rsidR="00A87C99" w:rsidTr="00FB5591">
        <w:trPr>
          <w:trHeight w:val="594"/>
        </w:trPr>
        <w:tc>
          <w:tcPr>
            <w:tcW w:w="3254" w:type="dxa"/>
            <w:vMerge w:val="restart"/>
          </w:tcPr>
          <w:p w:rsidR="00A87C99" w:rsidRDefault="00D938EB" w:rsidP="009A24A4">
            <w:pPr>
              <w:pStyle w:val="ListParagraph"/>
              <w:numPr>
                <w:ilvl w:val="0"/>
                <w:numId w:val="31"/>
              </w:numPr>
              <w:spacing w:afterLines="40" w:after="96"/>
              <w:ind w:left="427"/>
              <w:rPr>
                <w:b/>
              </w:rPr>
            </w:pPr>
            <w:r>
              <w:rPr>
                <w:b/>
              </w:rPr>
              <w:t>Dump Bulk Totes</w:t>
            </w:r>
          </w:p>
          <w:p w:rsidR="00A87C99" w:rsidRDefault="004B418C" w:rsidP="00A87C99">
            <w:pPr>
              <w:pStyle w:val="ListParagraph"/>
              <w:numPr>
                <w:ilvl w:val="0"/>
                <w:numId w:val="16"/>
              </w:numPr>
              <w:spacing w:afterLines="40" w:after="96"/>
              <w:rPr>
                <w:sz w:val="20"/>
              </w:rPr>
            </w:pPr>
            <w:r>
              <w:rPr>
                <w:sz w:val="20"/>
              </w:rPr>
              <w:t>Dump full totes coming onto a conveyor.</w:t>
            </w:r>
            <w:r w:rsidR="00B54589">
              <w:rPr>
                <w:sz w:val="20"/>
              </w:rPr>
              <w:t xml:space="preserve"> May weigh up to </w:t>
            </w:r>
            <w:r w:rsidR="00E61A0A">
              <w:rPr>
                <w:sz w:val="20"/>
              </w:rPr>
              <w:t>5</w:t>
            </w:r>
            <w:r w:rsidR="00B54589">
              <w:rPr>
                <w:sz w:val="20"/>
              </w:rPr>
              <w:t>0#.</w:t>
            </w:r>
          </w:p>
          <w:p w:rsidR="004B418C" w:rsidRDefault="004B418C" w:rsidP="00A87C99">
            <w:pPr>
              <w:pStyle w:val="ListParagraph"/>
              <w:numPr>
                <w:ilvl w:val="0"/>
                <w:numId w:val="16"/>
              </w:numPr>
              <w:spacing w:afterLines="40" w:after="96"/>
              <w:rPr>
                <w:sz w:val="20"/>
              </w:rPr>
            </w:pPr>
            <w:r>
              <w:rPr>
                <w:sz w:val="20"/>
              </w:rPr>
              <w:t>Stack the now empty totes.</w:t>
            </w:r>
          </w:p>
          <w:p w:rsidR="004B418C" w:rsidRDefault="004B418C" w:rsidP="00A87C99">
            <w:pPr>
              <w:pStyle w:val="ListParagraph"/>
              <w:numPr>
                <w:ilvl w:val="0"/>
                <w:numId w:val="16"/>
              </w:numPr>
              <w:spacing w:afterLines="40" w:after="96"/>
              <w:rPr>
                <w:sz w:val="20"/>
              </w:rPr>
            </w:pPr>
            <w:r>
              <w:rPr>
                <w:sz w:val="20"/>
              </w:rPr>
              <w:t>Push the stack of empty totes to the staging area.</w:t>
            </w:r>
          </w:p>
          <w:p w:rsidR="009A24A4" w:rsidRPr="009A24A4" w:rsidRDefault="009A24A4" w:rsidP="009A24A4">
            <w:pPr>
              <w:pStyle w:val="ListParagraph"/>
              <w:numPr>
                <w:ilvl w:val="0"/>
                <w:numId w:val="16"/>
              </w:numPr>
              <w:rPr>
                <w:sz w:val="20"/>
              </w:rPr>
            </w:pPr>
            <w:r w:rsidRPr="009A24A4">
              <w:rPr>
                <w:sz w:val="20"/>
              </w:rPr>
              <w:t xml:space="preserve">Job rotation within the Pack </w:t>
            </w:r>
            <w:r w:rsidRPr="009A24A4">
              <w:rPr>
                <w:sz w:val="20"/>
              </w:rPr>
              <w:lastRenderedPageBreak/>
              <w:t>Ship Material Handler position may occur on a daily basis.</w:t>
            </w:r>
          </w:p>
          <w:p w:rsidR="009A24A4" w:rsidRPr="00706D87" w:rsidRDefault="009A24A4" w:rsidP="009A24A4">
            <w:pPr>
              <w:pStyle w:val="ListParagraph"/>
              <w:spacing w:afterLines="40" w:after="96"/>
              <w:rPr>
                <w:sz w:val="20"/>
              </w:rPr>
            </w:pPr>
          </w:p>
        </w:tc>
        <w:tc>
          <w:tcPr>
            <w:tcW w:w="3555" w:type="dxa"/>
            <w:shd w:val="clear" w:color="auto" w:fill="DBE5F1" w:themeFill="accent1" w:themeFillTint="33"/>
            <w:vAlign w:val="center"/>
          </w:tcPr>
          <w:p w:rsidR="00A87C99" w:rsidRPr="0013387B" w:rsidRDefault="00B54589" w:rsidP="00A87C99">
            <w:pPr>
              <w:spacing w:afterLines="40" w:after="96"/>
              <w:jc w:val="center"/>
              <w:rPr>
                <w:sz w:val="20"/>
              </w:rPr>
            </w:pPr>
            <w:r>
              <w:rPr>
                <w:noProof/>
                <w:sz w:val="20"/>
              </w:rPr>
              <w:lastRenderedPageBreak/>
              <w:drawing>
                <wp:inline distT="0" distB="0" distL="0" distR="0">
                  <wp:extent cx="2216785" cy="1243330"/>
                  <wp:effectExtent l="0" t="0" r="0" b="0"/>
                  <wp:docPr id="37" name="Picture 37" descr="C:\Users\Mark Anderson\AppData\Local\Microsoft\Windows\INetCache\Content.Word\0000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k Anderson\AppData\Local\Microsoft\Windows\INetCache\Content.Word\00001.MTS.Still001.pn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B54589" w:rsidP="00A87C99">
            <w:pPr>
              <w:spacing w:afterLines="40" w:after="96"/>
              <w:jc w:val="center"/>
              <w:rPr>
                <w:sz w:val="20"/>
              </w:rPr>
            </w:pPr>
            <w:r>
              <w:rPr>
                <w:noProof/>
                <w:sz w:val="20"/>
              </w:rPr>
              <w:drawing>
                <wp:inline distT="0" distB="0" distL="0" distR="0">
                  <wp:extent cx="2216785" cy="1243330"/>
                  <wp:effectExtent l="0" t="0" r="0" b="0"/>
                  <wp:docPr id="43" name="Picture 43" descr="C:\Users\Mark Anderson\AppData\Local\Microsoft\Windows\INetCache\Content.Word\00001.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 Anderson\AppData\Local\Microsoft\Windows\INetCache\Content.Word\00001.MTS.Still00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A87C99" w:rsidRDefault="00D938EB" w:rsidP="00A87C99">
            <w:pPr>
              <w:pStyle w:val="ListParagraph"/>
              <w:ind w:left="0" w:right="-30"/>
              <w:jc w:val="center"/>
              <w:rPr>
                <w:b/>
                <w:sz w:val="20"/>
              </w:rPr>
            </w:pPr>
            <w:r>
              <w:rPr>
                <w:b/>
                <w:sz w:val="20"/>
              </w:rPr>
              <w:t>0    to 100</w:t>
            </w:r>
          </w:p>
        </w:tc>
      </w:tr>
      <w:tr w:rsidR="00A87C99" w:rsidTr="00FB5591">
        <w:trPr>
          <w:trHeight w:val="593"/>
        </w:trPr>
        <w:tc>
          <w:tcPr>
            <w:tcW w:w="3254" w:type="dxa"/>
            <w:vMerge/>
          </w:tcPr>
          <w:p w:rsidR="00A87C99" w:rsidRDefault="00A87C99" w:rsidP="009A24A4">
            <w:pPr>
              <w:pStyle w:val="ListParagraph"/>
              <w:numPr>
                <w:ilvl w:val="0"/>
                <w:numId w:val="31"/>
              </w:numPr>
              <w:spacing w:afterLines="40" w:after="96"/>
              <w:ind w:left="427"/>
              <w:rPr>
                <w:b/>
              </w:rPr>
            </w:pPr>
          </w:p>
        </w:tc>
        <w:tc>
          <w:tcPr>
            <w:tcW w:w="3555" w:type="dxa"/>
            <w:shd w:val="clear" w:color="auto" w:fill="DBE5F1" w:themeFill="accent1" w:themeFillTint="33"/>
            <w:vAlign w:val="center"/>
          </w:tcPr>
          <w:p w:rsidR="00A87C99" w:rsidRPr="0013387B" w:rsidRDefault="00B54589" w:rsidP="00A87C99">
            <w:pPr>
              <w:spacing w:afterLines="40" w:after="96"/>
              <w:jc w:val="center"/>
              <w:rPr>
                <w:sz w:val="20"/>
              </w:rPr>
            </w:pPr>
            <w:r>
              <w:rPr>
                <w:noProof/>
                <w:sz w:val="20"/>
              </w:rPr>
              <w:drawing>
                <wp:inline distT="0" distB="0" distL="0" distR="0">
                  <wp:extent cx="2216785" cy="1243330"/>
                  <wp:effectExtent l="0" t="0" r="0" b="0"/>
                  <wp:docPr id="53" name="Picture 53" descr="C:\Users\Mark Anderson\AppData\Local\Microsoft\Windows\INetCache\Content.Word\00001.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k Anderson\AppData\Local\Microsoft\Windows\INetCache\Content.Word\00001.MTS.Still00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B54589" w:rsidP="00A87C99">
            <w:pPr>
              <w:spacing w:afterLines="40" w:after="96"/>
              <w:jc w:val="center"/>
              <w:rPr>
                <w:sz w:val="20"/>
              </w:rPr>
            </w:pPr>
            <w:r>
              <w:rPr>
                <w:noProof/>
                <w:sz w:val="20"/>
              </w:rPr>
              <w:drawing>
                <wp:inline distT="0" distB="0" distL="0" distR="0">
                  <wp:extent cx="2216785" cy="1243330"/>
                  <wp:effectExtent l="0" t="0" r="0" b="0"/>
                  <wp:docPr id="54" name="Picture 54" descr="C:\Users\Mark Anderson\AppData\Local\Microsoft\Windows\INetCache\Content.Word\00001.MTS.Still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k Anderson\AppData\Local\Microsoft\Windows\INetCache\Content.Word\00001.MTS.Still006.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A87C99" w:rsidRDefault="00A87C99" w:rsidP="00A87C99">
            <w:pPr>
              <w:pStyle w:val="ListParagraph"/>
              <w:ind w:left="0" w:right="-30"/>
              <w:jc w:val="center"/>
              <w:rPr>
                <w:b/>
                <w:sz w:val="20"/>
              </w:rPr>
            </w:pPr>
          </w:p>
        </w:tc>
      </w:tr>
      <w:tr w:rsidR="00A87C99" w:rsidTr="006A7ECF">
        <w:trPr>
          <w:trHeight w:val="42"/>
        </w:trPr>
        <w:tc>
          <w:tcPr>
            <w:tcW w:w="3254" w:type="dxa"/>
          </w:tcPr>
          <w:p w:rsidR="00A87C99" w:rsidRDefault="00B54589" w:rsidP="00A87C99">
            <w:pPr>
              <w:pStyle w:val="ListParagraph"/>
              <w:numPr>
                <w:ilvl w:val="0"/>
                <w:numId w:val="18"/>
              </w:numPr>
              <w:spacing w:afterLines="40" w:after="96"/>
              <w:ind w:left="427"/>
              <w:rPr>
                <w:b/>
              </w:rPr>
            </w:pPr>
            <w:r>
              <w:rPr>
                <w:b/>
              </w:rPr>
              <w:t xml:space="preserve">Shipping </w:t>
            </w:r>
            <w:r w:rsidR="00D938EB">
              <w:rPr>
                <w:b/>
              </w:rPr>
              <w:t>Induct</w:t>
            </w:r>
            <w:r>
              <w:rPr>
                <w:b/>
              </w:rPr>
              <w:t>ion</w:t>
            </w:r>
          </w:p>
          <w:p w:rsidR="00A87C99" w:rsidRPr="00FB5591" w:rsidRDefault="00B54589" w:rsidP="00B54589">
            <w:pPr>
              <w:pStyle w:val="ListParagraph"/>
              <w:numPr>
                <w:ilvl w:val="0"/>
                <w:numId w:val="17"/>
              </w:numPr>
              <w:spacing w:afterLines="40" w:after="96"/>
              <w:rPr>
                <w:b/>
              </w:rPr>
            </w:pPr>
            <w:r>
              <w:rPr>
                <w:sz w:val="20"/>
              </w:rPr>
              <w:t>Place items coming down onto the conveyor in a specific alignment on the conveyor.</w:t>
            </w:r>
          </w:p>
          <w:p w:rsidR="00FB5591" w:rsidRPr="009A24A4" w:rsidRDefault="00FB5591" w:rsidP="00B54589">
            <w:pPr>
              <w:pStyle w:val="ListParagraph"/>
              <w:numPr>
                <w:ilvl w:val="0"/>
                <w:numId w:val="17"/>
              </w:numPr>
              <w:spacing w:afterLines="40" w:after="96"/>
              <w:rPr>
                <w:b/>
              </w:rPr>
            </w:pPr>
            <w:r>
              <w:rPr>
                <w:sz w:val="20"/>
              </w:rPr>
              <w:t>Bags weigh 1 to 10#.</w:t>
            </w:r>
          </w:p>
          <w:p w:rsidR="009A24A4" w:rsidRPr="006A7ECF" w:rsidRDefault="009A24A4" w:rsidP="006A7ECF">
            <w:pPr>
              <w:pStyle w:val="ListParagraph"/>
              <w:numPr>
                <w:ilvl w:val="0"/>
                <w:numId w:val="17"/>
              </w:numPr>
              <w:rPr>
                <w:sz w:val="20"/>
              </w:rPr>
            </w:pPr>
            <w:r w:rsidRPr="009A24A4">
              <w:rPr>
                <w:sz w:val="20"/>
              </w:rPr>
              <w:t>Job rotation within the Pack Ship Material Handler position may occur on a daily basis</w:t>
            </w:r>
            <w:r w:rsidR="006A7ECF">
              <w:rPr>
                <w:sz w:val="20"/>
              </w:rPr>
              <w:t>.</w:t>
            </w:r>
          </w:p>
        </w:tc>
        <w:tc>
          <w:tcPr>
            <w:tcW w:w="3555" w:type="dxa"/>
            <w:shd w:val="clear" w:color="auto" w:fill="DBE5F1" w:themeFill="accent1" w:themeFillTint="33"/>
            <w:vAlign w:val="center"/>
          </w:tcPr>
          <w:p w:rsidR="00A87C99" w:rsidRPr="0013387B" w:rsidRDefault="00D0311D" w:rsidP="006A7ECF">
            <w:pPr>
              <w:spacing w:afterLines="40" w:after="96"/>
              <w:jc w:val="center"/>
              <w:rPr>
                <w:noProof/>
                <w:sz w:val="20"/>
              </w:rPr>
            </w:pPr>
            <w:r>
              <w:rPr>
                <w:noProof/>
                <w:sz w:val="20"/>
              </w:rPr>
              <w:drawing>
                <wp:inline distT="0" distB="0" distL="0" distR="0" wp14:anchorId="2C4338F4" wp14:editId="29ECB751">
                  <wp:extent cx="2216785" cy="1243330"/>
                  <wp:effectExtent l="0" t="0" r="0" b="0"/>
                  <wp:docPr id="56" name="Picture 56" descr="C:\Users\Mark Anderson\AppData\Local\Microsoft\Windows\INetCache\Content.Word\0000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k Anderson\AppData\Local\Microsoft\Windows\INetCache\Content.Word\00002.MTS.Still00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A87C99" w:rsidRPr="0013387B" w:rsidRDefault="00B54589" w:rsidP="00A87C99">
            <w:pPr>
              <w:spacing w:afterLines="40" w:after="96"/>
              <w:jc w:val="center"/>
              <w:rPr>
                <w:sz w:val="20"/>
              </w:rPr>
            </w:pPr>
            <w:r>
              <w:rPr>
                <w:noProof/>
                <w:sz w:val="20"/>
              </w:rPr>
              <w:drawing>
                <wp:inline distT="0" distB="0" distL="0" distR="0">
                  <wp:extent cx="2216785" cy="1243330"/>
                  <wp:effectExtent l="0" t="0" r="0" b="0"/>
                  <wp:docPr id="57" name="Picture 57" descr="C:\Users\Mark Anderson\AppData\Local\Microsoft\Windows\INetCache\Content.Word\00002.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 Anderson\AppData\Local\Microsoft\Windows\INetCache\Content.Word\00002.MTS.Still00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A87C99" w:rsidRDefault="00D938EB" w:rsidP="00A87C99">
            <w:pPr>
              <w:pStyle w:val="ListParagraph"/>
              <w:ind w:left="0" w:right="-30"/>
              <w:jc w:val="center"/>
              <w:rPr>
                <w:b/>
                <w:sz w:val="20"/>
              </w:rPr>
            </w:pPr>
            <w:r>
              <w:rPr>
                <w:b/>
                <w:sz w:val="20"/>
              </w:rPr>
              <w:t>0    to 100</w:t>
            </w:r>
          </w:p>
        </w:tc>
      </w:tr>
      <w:tr w:rsidR="006A7ECF" w:rsidTr="006A7ECF">
        <w:trPr>
          <w:trHeight w:val="956"/>
        </w:trPr>
        <w:tc>
          <w:tcPr>
            <w:tcW w:w="3254" w:type="dxa"/>
            <w:vMerge w:val="restart"/>
          </w:tcPr>
          <w:p w:rsidR="006A7ECF" w:rsidRPr="00D0311D" w:rsidRDefault="006A7ECF" w:rsidP="00D0311D">
            <w:pPr>
              <w:numPr>
                <w:ilvl w:val="0"/>
                <w:numId w:val="32"/>
              </w:numPr>
              <w:spacing w:afterLines="40" w:after="96"/>
              <w:ind w:left="427"/>
              <w:contextualSpacing/>
              <w:rPr>
                <w:b/>
              </w:rPr>
            </w:pPr>
            <w:r w:rsidRPr="00D0311D">
              <w:rPr>
                <w:b/>
              </w:rPr>
              <w:t>Mezzanine</w:t>
            </w:r>
          </w:p>
          <w:p w:rsidR="006A7ECF" w:rsidRPr="00D0311D" w:rsidRDefault="006A7ECF" w:rsidP="00D0311D">
            <w:pPr>
              <w:numPr>
                <w:ilvl w:val="0"/>
                <w:numId w:val="33"/>
              </w:numPr>
              <w:spacing w:afterLines="40" w:after="96"/>
              <w:contextualSpacing/>
            </w:pPr>
            <w:r w:rsidRPr="00D0311D">
              <w:rPr>
                <w:b/>
                <w:i/>
              </w:rPr>
              <w:t>Part One:</w:t>
            </w:r>
            <w:r w:rsidRPr="00D0311D">
              <w:t xml:space="preserve"> take totes from conveyor and stack on floor conveyor, then push stack down conveyor.</w:t>
            </w:r>
          </w:p>
          <w:p w:rsidR="006A7ECF" w:rsidRPr="00D0311D" w:rsidRDefault="006A7ECF" w:rsidP="00D0311D">
            <w:pPr>
              <w:numPr>
                <w:ilvl w:val="0"/>
                <w:numId w:val="33"/>
              </w:numPr>
              <w:spacing w:afterLines="40" w:after="96"/>
              <w:contextualSpacing/>
            </w:pPr>
            <w:r w:rsidRPr="00D0311D">
              <w:rPr>
                <w:b/>
                <w:i/>
              </w:rPr>
              <w:t>Part Two:</w:t>
            </w:r>
            <w:r w:rsidRPr="00D0311D">
              <w:t xml:space="preserve"> take totes from stack and place onto conveyor.</w:t>
            </w:r>
          </w:p>
          <w:p w:rsidR="006A7ECF" w:rsidRPr="006A7ECF" w:rsidRDefault="006A7ECF" w:rsidP="006A7ECF">
            <w:pPr>
              <w:numPr>
                <w:ilvl w:val="0"/>
                <w:numId w:val="33"/>
              </w:numPr>
              <w:spacing w:afterLines="40" w:after="96"/>
              <w:contextualSpacing/>
              <w:rPr>
                <w:b/>
              </w:rPr>
            </w:pPr>
            <w:r w:rsidRPr="00D0311D">
              <w:t>Job rotation within the Pack Ship Material Handler position may occur on a daily basis</w:t>
            </w:r>
            <w:r w:rsidRPr="00D0311D">
              <w:rPr>
                <w:b/>
              </w:rPr>
              <w:t>.</w:t>
            </w: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extent cx="2216785" cy="1243330"/>
                  <wp:effectExtent l="0" t="0" r="0" b="0"/>
                  <wp:docPr id="63" name="Picture 63" descr="C:\Users\Mark Anderson\AppData\Local\Microsoft\Windows\INetCache\Content.Word\0000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k Anderson\AppData\Local\Microsoft\Windows\INetCache\Content.Word\00006.MTS.Still001.pn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14:anchorId="0BDFEE85" wp14:editId="28CE1818">
                  <wp:extent cx="2216785" cy="1243330"/>
                  <wp:effectExtent l="0" t="0" r="0" b="0"/>
                  <wp:docPr id="62" name="Picture 62" descr="C:\Users\Mark Anderson\AppData\Local\Microsoft\Windows\INetCache\Content.Word\00006.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k Anderson\AppData\Local\Microsoft\Windows\INetCache\Content.Word\00006.MTS.Still004.png"/>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restart"/>
            <w:vAlign w:val="center"/>
          </w:tcPr>
          <w:p w:rsidR="006A7ECF" w:rsidRDefault="00273DF1" w:rsidP="00A87C99">
            <w:pPr>
              <w:pStyle w:val="ListParagraph"/>
              <w:ind w:left="0" w:right="-30"/>
              <w:jc w:val="center"/>
              <w:rPr>
                <w:b/>
                <w:sz w:val="20"/>
              </w:rPr>
            </w:pPr>
            <w:r>
              <w:rPr>
                <w:b/>
                <w:sz w:val="20"/>
              </w:rPr>
              <w:t>0    to 100</w:t>
            </w:r>
          </w:p>
        </w:tc>
      </w:tr>
      <w:tr w:rsidR="006A7ECF" w:rsidTr="00FB5591">
        <w:trPr>
          <w:trHeight w:val="956"/>
        </w:trPr>
        <w:tc>
          <w:tcPr>
            <w:tcW w:w="3254" w:type="dxa"/>
            <w:vMerge/>
          </w:tcPr>
          <w:p w:rsidR="006A7ECF" w:rsidRPr="00D0311D" w:rsidRDefault="006A7ECF" w:rsidP="00D0311D">
            <w:pPr>
              <w:numPr>
                <w:ilvl w:val="0"/>
                <w:numId w:val="32"/>
              </w:numPr>
              <w:spacing w:afterLines="40" w:after="96"/>
              <w:ind w:left="427"/>
              <w:contextualSpacing/>
              <w:rPr>
                <w:b/>
              </w:rPr>
            </w:pP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extent cx="2216785" cy="1243330"/>
                  <wp:effectExtent l="0" t="0" r="0" b="0"/>
                  <wp:docPr id="65" name="Picture 65" descr="C:\Users\Mark Anderson\AppData\Local\Microsoft\Windows\INetCache\Content.Word\00006.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k Anderson\AppData\Local\Microsoft\Windows\INetCache\Content.Word\00006.MTS.Still005.png"/>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extent cx="2216785" cy="1243330"/>
                  <wp:effectExtent l="0" t="0" r="0" b="0"/>
                  <wp:docPr id="66" name="Picture 66" descr="C:\Users\Mark Anderson\AppData\Local\Microsoft\Windows\INetCache\Content.Word\00006.MTS.Still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k Anderson\AppData\Local\Microsoft\Windows\INetCache\Content.Word\00006.MTS.Still006.pn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6A7ECF" w:rsidRDefault="006A7ECF" w:rsidP="00A87C99">
            <w:pPr>
              <w:pStyle w:val="ListParagraph"/>
              <w:ind w:left="0" w:right="-30"/>
              <w:jc w:val="center"/>
              <w:rPr>
                <w:b/>
                <w:sz w:val="20"/>
              </w:rPr>
            </w:pPr>
          </w:p>
        </w:tc>
      </w:tr>
      <w:tr w:rsidR="006A7ECF" w:rsidTr="00FB5591">
        <w:trPr>
          <w:trHeight w:val="956"/>
        </w:trPr>
        <w:tc>
          <w:tcPr>
            <w:tcW w:w="3254" w:type="dxa"/>
            <w:vMerge/>
          </w:tcPr>
          <w:p w:rsidR="006A7ECF" w:rsidRPr="00D0311D" w:rsidRDefault="006A7ECF" w:rsidP="00D0311D">
            <w:pPr>
              <w:numPr>
                <w:ilvl w:val="0"/>
                <w:numId w:val="32"/>
              </w:numPr>
              <w:spacing w:afterLines="40" w:after="96"/>
              <w:ind w:left="427"/>
              <w:contextualSpacing/>
              <w:rPr>
                <w:b/>
              </w:rPr>
            </w:pP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extent cx="2216785" cy="1243330"/>
                  <wp:effectExtent l="0" t="0" r="0" b="0"/>
                  <wp:docPr id="67" name="Picture 67" descr="C:\Users\Mark Anderson\AppData\Local\Microsoft\Windows\INetCache\Content.Word\0000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k Anderson\AppData\Local\Microsoft\Windows\INetCache\Content.Word\00007.MTS.Still001.pn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6A7ECF" w:rsidRDefault="006A7ECF" w:rsidP="00A87C99">
            <w:pPr>
              <w:spacing w:afterLines="40" w:after="96"/>
              <w:jc w:val="center"/>
              <w:rPr>
                <w:noProof/>
                <w:sz w:val="20"/>
              </w:rPr>
            </w:pPr>
            <w:r>
              <w:rPr>
                <w:noProof/>
                <w:sz w:val="20"/>
              </w:rPr>
              <w:drawing>
                <wp:inline distT="0" distB="0" distL="0" distR="0">
                  <wp:extent cx="2216785" cy="1243330"/>
                  <wp:effectExtent l="0" t="0" r="0" b="0"/>
                  <wp:docPr id="68" name="Picture 68" descr="C:\Users\Mark Anderson\AppData\Local\Microsoft\Windows\INetCache\Content.Word\0000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k Anderson\AppData\Local\Microsoft\Windows\INetCache\Content.Word\00007.MTS.Still002.png"/>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Merge/>
            <w:vAlign w:val="center"/>
          </w:tcPr>
          <w:p w:rsidR="006A7ECF" w:rsidRDefault="006A7ECF" w:rsidP="00A87C99">
            <w:pPr>
              <w:pStyle w:val="ListParagraph"/>
              <w:ind w:left="0" w:right="-30"/>
              <w:jc w:val="center"/>
              <w:rPr>
                <w:b/>
                <w:sz w:val="20"/>
              </w:rPr>
            </w:pPr>
          </w:p>
        </w:tc>
      </w:tr>
      <w:tr w:rsidR="0008304B" w:rsidTr="00FB5591">
        <w:trPr>
          <w:trHeight w:val="956"/>
        </w:trPr>
        <w:tc>
          <w:tcPr>
            <w:tcW w:w="3254" w:type="dxa"/>
          </w:tcPr>
          <w:p w:rsidR="0008304B" w:rsidRPr="0008304B" w:rsidRDefault="0008304B" w:rsidP="0008304B">
            <w:pPr>
              <w:numPr>
                <w:ilvl w:val="0"/>
                <w:numId w:val="34"/>
              </w:numPr>
              <w:spacing w:afterLines="40" w:after="96"/>
              <w:ind w:left="427"/>
              <w:contextualSpacing/>
              <w:rPr>
                <w:b/>
              </w:rPr>
            </w:pPr>
            <w:r>
              <w:rPr>
                <w:b/>
              </w:rPr>
              <w:t>Packing Sorter</w:t>
            </w:r>
            <w:r w:rsidRPr="0008304B">
              <w:rPr>
                <w:b/>
              </w:rPr>
              <w:t xml:space="preserve"> Induction</w:t>
            </w:r>
          </w:p>
          <w:p w:rsidR="0008304B" w:rsidRPr="0008304B" w:rsidRDefault="0008304B" w:rsidP="0008304B">
            <w:pPr>
              <w:numPr>
                <w:ilvl w:val="0"/>
                <w:numId w:val="35"/>
              </w:numPr>
              <w:spacing w:afterLines="40" w:after="96"/>
              <w:contextualSpacing/>
              <w:rPr>
                <w:b/>
              </w:rPr>
            </w:pPr>
            <w:r w:rsidRPr="0008304B">
              <w:rPr>
                <w:sz w:val="20"/>
              </w:rPr>
              <w:t>Place items onto the conveyor in a specific alignment on the conveyor.</w:t>
            </w:r>
          </w:p>
          <w:p w:rsidR="0008304B" w:rsidRPr="0008304B" w:rsidRDefault="0008304B" w:rsidP="0008304B">
            <w:pPr>
              <w:numPr>
                <w:ilvl w:val="0"/>
                <w:numId w:val="35"/>
              </w:numPr>
              <w:spacing w:afterLines="40" w:after="96"/>
              <w:contextualSpacing/>
              <w:rPr>
                <w:b/>
              </w:rPr>
            </w:pPr>
            <w:r w:rsidRPr="0008304B">
              <w:rPr>
                <w:sz w:val="20"/>
              </w:rPr>
              <w:t>Bags weigh 1 to 10#.</w:t>
            </w:r>
          </w:p>
          <w:p w:rsidR="0008304B" w:rsidRPr="0008304B" w:rsidRDefault="0008304B" w:rsidP="0008304B">
            <w:pPr>
              <w:numPr>
                <w:ilvl w:val="0"/>
                <w:numId w:val="35"/>
              </w:numPr>
              <w:spacing w:afterLines="40" w:after="96"/>
              <w:contextualSpacing/>
              <w:rPr>
                <w:b/>
              </w:rPr>
            </w:pPr>
            <w:r w:rsidRPr="0008304B">
              <w:rPr>
                <w:sz w:val="20"/>
              </w:rPr>
              <w:t>Job rotation within the Pack Ship Material Handler position may occur on a daily basis.</w:t>
            </w:r>
          </w:p>
        </w:tc>
        <w:tc>
          <w:tcPr>
            <w:tcW w:w="3555" w:type="dxa"/>
            <w:shd w:val="clear" w:color="auto" w:fill="DBE5F1" w:themeFill="accent1" w:themeFillTint="33"/>
            <w:vAlign w:val="center"/>
          </w:tcPr>
          <w:p w:rsidR="0008304B" w:rsidRDefault="0008304B" w:rsidP="00A87C99">
            <w:pPr>
              <w:spacing w:afterLines="40" w:after="96"/>
              <w:jc w:val="center"/>
              <w:rPr>
                <w:noProof/>
                <w:sz w:val="20"/>
              </w:rPr>
            </w:pPr>
            <w:r>
              <w:rPr>
                <w:noProof/>
                <w:sz w:val="20"/>
              </w:rPr>
              <w:drawing>
                <wp:inline distT="0" distB="0" distL="0" distR="0">
                  <wp:extent cx="2216785" cy="1243330"/>
                  <wp:effectExtent l="0" t="0" r="0" b="0"/>
                  <wp:docPr id="76" name="Picture 76" descr="C:\Users\Mark Anderson\AppData\Local\Microsoft\Windows\INetCache\Content.Word\00010.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k Anderson\AppData\Local\Microsoft\Windows\INetCache\Content.Word\00010.MTS.Still00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3555" w:type="dxa"/>
            <w:shd w:val="clear" w:color="auto" w:fill="DBE5F1" w:themeFill="accent1" w:themeFillTint="33"/>
            <w:vAlign w:val="center"/>
          </w:tcPr>
          <w:p w:rsidR="0008304B" w:rsidRDefault="0008304B" w:rsidP="00A87C99">
            <w:pPr>
              <w:spacing w:afterLines="40" w:after="96"/>
              <w:jc w:val="center"/>
              <w:rPr>
                <w:noProof/>
                <w:sz w:val="20"/>
              </w:rPr>
            </w:pPr>
            <w:r>
              <w:rPr>
                <w:noProof/>
                <w:sz w:val="20"/>
              </w:rPr>
              <w:drawing>
                <wp:inline distT="0" distB="0" distL="0" distR="0">
                  <wp:extent cx="2216785" cy="1243330"/>
                  <wp:effectExtent l="0" t="0" r="0" b="0"/>
                  <wp:docPr id="77" name="Picture 77" descr="C:\Users\Mark Anderson\AppData\Local\Microsoft\Windows\INetCache\Content.Word\0001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k Anderson\AppData\Local\Microsoft\Windows\INetCache\Content.Word\00011.MTS.Still00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16785" cy="1243330"/>
                          </a:xfrm>
                          <a:prstGeom prst="rect">
                            <a:avLst/>
                          </a:prstGeom>
                          <a:noFill/>
                          <a:ln>
                            <a:noFill/>
                          </a:ln>
                        </pic:spPr>
                      </pic:pic>
                    </a:graphicData>
                  </a:graphic>
                </wp:inline>
              </w:drawing>
            </w:r>
          </w:p>
        </w:tc>
        <w:tc>
          <w:tcPr>
            <w:tcW w:w="540" w:type="dxa"/>
            <w:vAlign w:val="center"/>
          </w:tcPr>
          <w:p w:rsidR="0008304B" w:rsidRDefault="00273DF1" w:rsidP="00A87C99">
            <w:pPr>
              <w:pStyle w:val="ListParagraph"/>
              <w:ind w:left="0" w:right="-30"/>
              <w:jc w:val="center"/>
              <w:rPr>
                <w:b/>
                <w:sz w:val="20"/>
              </w:rPr>
            </w:pPr>
            <w:r>
              <w:rPr>
                <w:b/>
                <w:sz w:val="20"/>
              </w:rPr>
              <w:t>0    to 100</w:t>
            </w:r>
          </w:p>
        </w:tc>
      </w:tr>
    </w:tbl>
    <w:p w:rsidR="0008304B" w:rsidRDefault="0008304B"/>
    <w:p w:rsidR="0008304B" w:rsidRDefault="0008304B">
      <w:pPr>
        <w:widowControl/>
        <w:spacing w:before="0" w:after="200" w:line="276" w:lineRule="auto"/>
      </w:pPr>
      <w:r>
        <w:br w:type="page"/>
      </w:r>
    </w:p>
    <w:p w:rsidR="00FB5591" w:rsidRDefault="00FB5591"/>
    <w:tbl>
      <w:tblPr>
        <w:tblStyle w:val="TableGrid"/>
        <w:tblW w:w="11160" w:type="dxa"/>
        <w:tblInd w:w="-166" w:type="dxa"/>
        <w:tblLayout w:type="fixed"/>
        <w:tblCellMar>
          <w:left w:w="14" w:type="dxa"/>
          <w:right w:w="14" w:type="dxa"/>
        </w:tblCellMar>
        <w:tblLook w:val="04A0" w:firstRow="1" w:lastRow="0" w:firstColumn="1" w:lastColumn="0" w:noHBand="0" w:noVBand="1"/>
      </w:tblPr>
      <w:tblGrid>
        <w:gridCol w:w="450"/>
        <w:gridCol w:w="288"/>
        <w:gridCol w:w="288"/>
        <w:gridCol w:w="288"/>
        <w:gridCol w:w="288"/>
        <w:gridCol w:w="288"/>
        <w:gridCol w:w="90"/>
        <w:gridCol w:w="270"/>
        <w:gridCol w:w="270"/>
        <w:gridCol w:w="270"/>
        <w:gridCol w:w="270"/>
        <w:gridCol w:w="270"/>
        <w:gridCol w:w="90"/>
        <w:gridCol w:w="288"/>
        <w:gridCol w:w="288"/>
        <w:gridCol w:w="288"/>
        <w:gridCol w:w="288"/>
        <w:gridCol w:w="288"/>
        <w:gridCol w:w="90"/>
        <w:gridCol w:w="288"/>
        <w:gridCol w:w="288"/>
        <w:gridCol w:w="288"/>
        <w:gridCol w:w="288"/>
        <w:gridCol w:w="288"/>
        <w:gridCol w:w="90"/>
        <w:gridCol w:w="270"/>
        <w:gridCol w:w="270"/>
        <w:gridCol w:w="270"/>
        <w:gridCol w:w="270"/>
        <w:gridCol w:w="270"/>
        <w:gridCol w:w="90"/>
        <w:gridCol w:w="324"/>
        <w:gridCol w:w="324"/>
        <w:gridCol w:w="324"/>
        <w:gridCol w:w="324"/>
        <w:gridCol w:w="324"/>
        <w:gridCol w:w="90"/>
        <w:gridCol w:w="306"/>
        <w:gridCol w:w="306"/>
        <w:gridCol w:w="306"/>
        <w:gridCol w:w="306"/>
        <w:gridCol w:w="306"/>
      </w:tblGrid>
      <w:tr w:rsidR="005024B9" w:rsidTr="00A87C99">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hemeFill="text2"/>
            <w:vAlign w:val="center"/>
          </w:tcPr>
          <w:p w:rsidR="005024B9" w:rsidRPr="00D323F2" w:rsidRDefault="005024B9" w:rsidP="00EA432F">
            <w:pPr>
              <w:jc w:val="center"/>
              <w:rPr>
                <w:b/>
                <w:color w:val="FFFFFF" w:themeColor="background1"/>
                <w:sz w:val="20"/>
              </w:rPr>
            </w:pPr>
            <w:r w:rsidRPr="00D323F2">
              <w:rPr>
                <w:b/>
                <w:color w:val="FFFFFF" w:themeColor="background1"/>
                <w:sz w:val="28"/>
              </w:rPr>
              <w:t>Physical Factors</w:t>
            </w:r>
          </w:p>
        </w:tc>
      </w:tr>
      <w:tr w:rsidR="005024B9" w:rsidTr="00A87C99">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AD38A0" w:rsidRDefault="005024B9" w:rsidP="00EA432F">
            <w:pPr>
              <w:jc w:val="center"/>
              <w:rPr>
                <w:b/>
                <w:sz w:val="20"/>
              </w:rPr>
            </w:pPr>
            <w:r w:rsidRPr="00B3150E">
              <w:rPr>
                <w:b/>
              </w:rPr>
              <w:t>Manual Material Handling</w:t>
            </w:r>
          </w:p>
        </w:tc>
      </w:tr>
      <w:tr w:rsidR="005024B9" w:rsidTr="00A87C99">
        <w:trPr>
          <w:trHeight w:val="350"/>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3E6536" w:rsidRDefault="005024B9" w:rsidP="00EA432F">
            <w:pPr>
              <w:jc w:val="center"/>
              <w:rPr>
                <w:rFonts w:cs="Arial"/>
                <w:b/>
                <w:i/>
                <w:sz w:val="18"/>
                <w:szCs w:val="18"/>
              </w:rPr>
            </w:pPr>
            <w:r>
              <w:rPr>
                <w:rFonts w:cs="Arial"/>
                <w:b/>
                <w:i/>
                <w:sz w:val="18"/>
                <w:szCs w:val="18"/>
              </w:rPr>
              <w:t>(lbs)</w:t>
            </w:r>
          </w:p>
        </w:tc>
        <w:tc>
          <w:tcPr>
            <w:tcW w:w="1440" w:type="dxa"/>
            <w:gridSpan w:val="5"/>
            <w:tcBorders>
              <w:top w:val="single" w:sz="4" w:space="0" w:color="000000" w:themeColor="text1"/>
              <w:left w:val="single" w:sz="4" w:space="0" w:color="000000" w:themeColor="text1"/>
              <w:bottom w:val="single" w:sz="4" w:space="0" w:color="auto"/>
              <w:right w:val="single" w:sz="2" w:space="0" w:color="auto"/>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F</w:t>
            </w:r>
            <w:r w:rsidRPr="00462095">
              <w:rPr>
                <w:rFonts w:cs="Arial"/>
                <w:b/>
                <w:color w:val="FFFFFF" w:themeColor="background1"/>
                <w:sz w:val="16"/>
                <w:szCs w:val="16"/>
                <w:bdr w:val="single" w:sz="2" w:space="0" w:color="auto"/>
              </w:rPr>
              <w:t>loo</w:t>
            </w:r>
            <w:r w:rsidRPr="00363F30">
              <w:rPr>
                <w:rFonts w:cs="Arial"/>
                <w:b/>
                <w:color w:val="FFFFFF" w:themeColor="background1"/>
                <w:sz w:val="16"/>
                <w:szCs w:val="16"/>
              </w:rPr>
              <w:t>r</w:t>
            </w:r>
            <w:r>
              <w:rPr>
                <w:rFonts w:cs="Arial"/>
                <w:b/>
                <w:color w:val="FFFFFF" w:themeColor="background1"/>
                <w:sz w:val="16"/>
                <w:szCs w:val="16"/>
              </w:rPr>
              <w:t>-</w:t>
            </w:r>
            <w:r w:rsidRPr="00363F30">
              <w:rPr>
                <w:rFonts w:cs="Arial"/>
                <w:b/>
                <w:color w:val="FFFFFF" w:themeColor="background1"/>
                <w:sz w:val="16"/>
                <w:szCs w:val="16"/>
              </w:rPr>
              <w:t>Knuckle (0” to 30”)</w:t>
            </w:r>
          </w:p>
        </w:tc>
        <w:tc>
          <w:tcPr>
            <w:tcW w:w="90" w:type="dxa"/>
            <w:tcBorders>
              <w:top w:val="single" w:sz="4" w:space="0" w:color="000000" w:themeColor="text1"/>
              <w:left w:val="single" w:sz="2" w:space="0" w:color="auto"/>
              <w:bottom w:val="nil"/>
              <w:right w:val="nil"/>
            </w:tcBorders>
            <w:shd w:val="clear" w:color="auto" w:fill="auto"/>
            <w:tcMar>
              <w:left w:w="14" w:type="dxa"/>
              <w:right w:w="14" w:type="dxa"/>
            </w:tcMar>
            <w:vAlign w:val="center"/>
          </w:tcPr>
          <w:p w:rsidR="005024B9" w:rsidRPr="00505C0B" w:rsidRDefault="005024B9" w:rsidP="00EA432F">
            <w:pPr>
              <w:jc w:val="center"/>
              <w:rPr>
                <w:rFonts w:cs="Arial"/>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Knuckle</w:t>
            </w:r>
            <w:r>
              <w:rPr>
                <w:rFonts w:cs="Arial"/>
                <w:b/>
                <w:color w:val="FFFFFF" w:themeColor="background1"/>
                <w:sz w:val="16"/>
                <w:szCs w:val="16"/>
              </w:rPr>
              <w:t>-</w:t>
            </w:r>
            <w:r w:rsidRPr="00363F30">
              <w:rPr>
                <w:rFonts w:cs="Arial"/>
                <w:b/>
                <w:color w:val="FFFFFF" w:themeColor="background1"/>
                <w:sz w:val="16"/>
                <w:szCs w:val="16"/>
              </w:rPr>
              <w:t>Chest (30” to 50’)</w:t>
            </w:r>
          </w:p>
        </w:tc>
        <w:tc>
          <w:tcPr>
            <w:tcW w:w="90" w:type="dxa"/>
            <w:tcBorders>
              <w:top w:val="single" w:sz="4" w:space="0" w:color="000000" w:themeColor="text1"/>
              <w:left w:val="single" w:sz="4" w:space="0" w:color="000000" w:themeColor="text1"/>
              <w:bottom w:val="nil"/>
              <w:right w:val="nil"/>
            </w:tcBorders>
            <w:vAlign w:val="center"/>
          </w:tcPr>
          <w:p w:rsidR="005024B9" w:rsidRPr="00363F30" w:rsidRDefault="005024B9" w:rsidP="00EA432F">
            <w:pPr>
              <w:jc w:val="center"/>
              <w:rPr>
                <w:rFonts w:cs="Arial"/>
                <w:b/>
                <w:color w:val="FFFFFF" w:themeColor="background1"/>
                <w:sz w:val="16"/>
                <w:szCs w:val="16"/>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Che</w:t>
            </w:r>
            <w:r>
              <w:rPr>
                <w:rFonts w:cs="Arial"/>
                <w:b/>
                <w:color w:val="FFFFFF" w:themeColor="background1"/>
                <w:sz w:val="16"/>
                <w:szCs w:val="16"/>
              </w:rPr>
              <w:t>st-</w:t>
            </w:r>
            <w:r w:rsidRPr="00363F30">
              <w:rPr>
                <w:rFonts w:cs="Arial"/>
                <w:b/>
                <w:color w:val="FFFFFF" w:themeColor="background1"/>
                <w:sz w:val="16"/>
                <w:szCs w:val="16"/>
              </w:rPr>
              <w:t>Overhead</w:t>
            </w:r>
          </w:p>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 &gt; 50”)</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Two Hands; Front</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One Hand; Side</w:t>
            </w:r>
          </w:p>
        </w:tc>
        <w:tc>
          <w:tcPr>
            <w:tcW w:w="90" w:type="dxa"/>
            <w:tcBorders>
              <w:top w:val="single" w:sz="4" w:space="0" w:color="000000" w:themeColor="text1"/>
              <w:left w:val="single" w:sz="4" w:space="0" w:color="000000" w:themeColor="text1"/>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62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Pus</w:t>
            </w:r>
            <w:r>
              <w:rPr>
                <w:rFonts w:cs="Arial"/>
                <w:b/>
                <w:color w:val="FFFFFF" w:themeColor="background1"/>
                <w:sz w:val="16"/>
                <w:szCs w:val="16"/>
              </w:rPr>
              <w:t>h</w:t>
            </w:r>
          </w:p>
        </w:tc>
        <w:tc>
          <w:tcPr>
            <w:tcW w:w="90" w:type="dxa"/>
            <w:tcBorders>
              <w:top w:val="single" w:sz="4" w:space="0" w:color="000000" w:themeColor="text1"/>
              <w:left w:val="single" w:sz="2" w:space="0" w:color="auto"/>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53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w:t>
            </w:r>
            <w:r>
              <w:rPr>
                <w:rFonts w:cs="Arial"/>
                <w:b/>
                <w:color w:val="FFFFFF" w:themeColor="background1"/>
                <w:sz w:val="16"/>
                <w:szCs w:val="16"/>
              </w:rPr>
              <w:t>ll</w:t>
            </w:r>
          </w:p>
        </w:tc>
      </w:tr>
      <w:tr w:rsidR="005024B9" w:rsidRPr="00744E19" w:rsidTr="00A87C99">
        <w:tc>
          <w:tcPr>
            <w:tcW w:w="450" w:type="dxa"/>
            <w:tcBorders>
              <w:top w:val="single" w:sz="4" w:space="0" w:color="000000" w:themeColor="text1"/>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744E19" w:rsidTr="00A87C99">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75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113643">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9437D0">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08304B" w:rsidP="00EA432F">
            <w:pPr>
              <w:jc w:val="center"/>
              <w:rPr>
                <w:rFonts w:cs="Arial"/>
                <w:b/>
                <w:i/>
                <w:sz w:val="18"/>
                <w:szCs w:val="18"/>
              </w:rPr>
            </w:pPr>
            <w:r>
              <w:rPr>
                <w:rFonts w:cs="Arial"/>
                <w:b/>
                <w:i/>
                <w:sz w:val="18"/>
                <w:szCs w:val="18"/>
              </w:rPr>
              <w:t>30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9437D0">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08304B" w:rsidP="00EA432F">
            <w:pPr>
              <w:jc w:val="center"/>
              <w:rPr>
                <w:rFonts w:cs="Arial"/>
                <w:b/>
                <w:i/>
                <w:sz w:val="18"/>
                <w:szCs w:val="18"/>
              </w:rPr>
            </w:pPr>
            <w:r>
              <w:rPr>
                <w:rFonts w:cs="Arial"/>
                <w:b/>
                <w:i/>
                <w:sz w:val="18"/>
                <w:szCs w:val="18"/>
              </w:rPr>
              <w:t>20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9437D0">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9437D0" w:rsidRPr="00744E19" w:rsidTr="009437D0">
        <w:trPr>
          <w:trHeight w:val="77"/>
        </w:trPr>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0000"/>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0000"/>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9437D0" w:rsidRPr="00744E19" w:rsidTr="009437D0">
        <w:tc>
          <w:tcPr>
            <w:tcW w:w="450" w:type="dxa"/>
            <w:tcBorders>
              <w:top w:val="single" w:sz="2" w:space="0" w:color="auto"/>
              <w:left w:val="single" w:sz="2" w:space="0" w:color="auto"/>
              <w:bottom w:val="single" w:sz="4" w:space="0" w:color="000000" w:themeColor="text1"/>
              <w:right w:val="single" w:sz="4" w:space="0" w:color="auto"/>
            </w:tcBorders>
            <w:shd w:val="clear" w:color="auto" w:fill="DBE5F1" w:themeFill="accent1" w:themeFillTint="33"/>
          </w:tcPr>
          <w:p w:rsidR="005024B9" w:rsidRPr="000553CD" w:rsidRDefault="005024B9" w:rsidP="00EA432F">
            <w:pPr>
              <w:jc w:val="center"/>
              <w:rPr>
                <w:rFonts w:cs="Arial"/>
                <w:b/>
                <w:sz w:val="18"/>
                <w:szCs w:val="18"/>
              </w:rPr>
            </w:pPr>
            <w:r w:rsidRPr="000553CD">
              <w:rPr>
                <w:rFonts w:cs="Arial"/>
                <w:b/>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0000"/>
            <w:tcMar>
              <w:left w:w="43" w:type="dxa"/>
              <w:right w:w="43" w:type="dxa"/>
            </w:tcMar>
          </w:tcPr>
          <w:p w:rsidR="005024B9" w:rsidRPr="00744E19"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0000"/>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0000"/>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A87C99" w:rsidRPr="000553CD" w:rsidTr="00A87C99">
        <w:tc>
          <w:tcPr>
            <w:tcW w:w="45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BE5F1" w:themeFill="accent1" w:themeFillTint="33"/>
            <w:vAlign w:val="center"/>
          </w:tcPr>
          <w:p w:rsidR="005024B9" w:rsidRPr="000463BF" w:rsidRDefault="005024B9" w:rsidP="00EA432F">
            <w:pPr>
              <w:jc w:val="center"/>
              <w:rPr>
                <w:rFonts w:cs="Arial"/>
                <w:b/>
                <w:sz w:val="20"/>
              </w:rPr>
            </w:pPr>
            <w:r w:rsidRPr="000463BF">
              <w:rPr>
                <w:rFonts w:cs="Arial"/>
                <w:b/>
                <w:sz w:val="20"/>
              </w:rPr>
              <w:t>Exp</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single" w:sz="4" w:space="0" w:color="auto"/>
            </w:tcBorders>
            <w:shd w:val="clear" w:color="auto" w:fill="auto"/>
            <w:tcMar>
              <w:left w:w="14" w:type="dxa"/>
              <w:right w:w="14" w:type="dxa"/>
            </w:tcMar>
            <w:vAlign w:val="center"/>
          </w:tcPr>
          <w:p w:rsidR="005024B9" w:rsidRPr="000553CD" w:rsidRDefault="005024B9" w:rsidP="00EA432F">
            <w:pPr>
              <w:jc w:val="center"/>
              <w:rPr>
                <w:rFonts w:cs="Arial"/>
                <w:sz w:val="18"/>
                <w:szCs w:val="18"/>
              </w:rPr>
            </w:pP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5E3FDC" w:rsidRDefault="005024B9" w:rsidP="00EA432F">
            <w:pPr>
              <w:jc w:val="center"/>
              <w:rPr>
                <w:rFonts w:cs="Arial"/>
                <w:sz w:val="18"/>
                <w:szCs w:val="18"/>
              </w:rPr>
            </w:pPr>
            <w:r w:rsidRPr="005E3FDC">
              <w:rPr>
                <w:rFonts w:cs="Arial"/>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single" w:sz="2" w:space="0" w:color="auto"/>
            </w:tcBorders>
          </w:tcPr>
          <w:p w:rsidR="005024B9" w:rsidRPr="000553CD" w:rsidRDefault="005024B9" w:rsidP="00EA432F">
            <w:pPr>
              <w:rPr>
                <w:rFonts w:cs="Arial"/>
                <w:b/>
                <w:sz w:val="18"/>
                <w:szCs w:val="18"/>
              </w:rPr>
            </w:pP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2" w:space="0" w:color="auto"/>
              <w:bottom w:val="nil"/>
              <w:right w:val="single" w:sz="2" w:space="0" w:color="auto"/>
            </w:tcBorders>
          </w:tcPr>
          <w:p w:rsidR="005024B9" w:rsidRPr="000553CD" w:rsidRDefault="005024B9" w:rsidP="00EA432F">
            <w:pPr>
              <w:rPr>
                <w:rFonts w:cs="Arial"/>
                <w:b/>
                <w:sz w:val="18"/>
                <w:szCs w:val="18"/>
              </w:rPr>
            </w:pPr>
          </w:p>
        </w:tc>
        <w:tc>
          <w:tcPr>
            <w:tcW w:w="306" w:type="dxa"/>
            <w:tcBorders>
              <w:top w:val="single" w:sz="4" w:space="0" w:color="auto"/>
              <w:left w:val="single" w:sz="2" w:space="0" w:color="auto"/>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06" w:type="dxa"/>
            <w:tcBorders>
              <w:top w:val="single" w:sz="4" w:space="0" w:color="auto"/>
              <w:left w:val="single" w:sz="4" w:space="0" w:color="000000" w:themeColor="text1"/>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r>
    </w:tbl>
    <w:p w:rsidR="005024B9" w:rsidRDefault="005024B9" w:rsidP="005024B9">
      <w:pPr>
        <w:rPr>
          <w:b/>
          <w:sz w:val="4"/>
          <w:szCs w:val="4"/>
        </w:rPr>
      </w:pPr>
    </w:p>
    <w:p w:rsidR="005024B9" w:rsidRDefault="005024B9" w:rsidP="005024B9">
      <w:pPr>
        <w:rPr>
          <w:b/>
          <w:sz w:val="4"/>
          <w:szCs w:val="4"/>
        </w:rPr>
      </w:pPr>
    </w:p>
    <w:p w:rsidR="005024B9" w:rsidRDefault="005024B9" w:rsidP="005024B9">
      <w:pPr>
        <w:rPr>
          <w:sz w:val="4"/>
          <w:szCs w:val="4"/>
        </w:rPr>
      </w:pPr>
    </w:p>
    <w:tbl>
      <w:tblPr>
        <w:tblStyle w:val="TableGrid1"/>
        <w:tblW w:w="11160" w:type="dxa"/>
        <w:tblInd w:w="-151" w:type="dxa"/>
        <w:tblLayout w:type="fixed"/>
        <w:tblCellMar>
          <w:left w:w="29" w:type="dxa"/>
          <w:right w:w="29" w:type="dxa"/>
        </w:tblCellMar>
        <w:tblLook w:val="04A0" w:firstRow="1" w:lastRow="0" w:firstColumn="1" w:lastColumn="0" w:noHBand="0" w:noVBand="1"/>
      </w:tblPr>
      <w:tblGrid>
        <w:gridCol w:w="522"/>
        <w:gridCol w:w="522"/>
        <w:gridCol w:w="522"/>
        <w:gridCol w:w="522"/>
        <w:gridCol w:w="522"/>
        <w:gridCol w:w="522"/>
        <w:gridCol w:w="522"/>
        <w:gridCol w:w="522"/>
        <w:gridCol w:w="522"/>
        <w:gridCol w:w="522"/>
        <w:gridCol w:w="522"/>
        <w:gridCol w:w="522"/>
        <w:gridCol w:w="522"/>
        <w:gridCol w:w="522"/>
        <w:gridCol w:w="522"/>
        <w:gridCol w:w="90"/>
        <w:gridCol w:w="540"/>
        <w:gridCol w:w="540"/>
        <w:gridCol w:w="540"/>
        <w:gridCol w:w="540"/>
        <w:gridCol w:w="540"/>
        <w:gridCol w:w="540"/>
      </w:tblGrid>
      <w:tr w:rsidR="0003489E" w:rsidRPr="005D4E6F" w:rsidTr="00446DEF">
        <w:tc>
          <w:tcPr>
            <w:tcW w:w="7830" w:type="dxa"/>
            <w:gridSpan w:val="1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03489E" w:rsidRPr="005D4E6F" w:rsidRDefault="0003489E" w:rsidP="00446DEF">
            <w:pPr>
              <w:jc w:val="center"/>
              <w:rPr>
                <w:rFonts w:cs="Arial"/>
                <w:b/>
                <w:sz w:val="18"/>
                <w:szCs w:val="18"/>
              </w:rPr>
            </w:pPr>
            <w:r w:rsidRPr="005D4E6F">
              <w:rPr>
                <w:b/>
              </w:rPr>
              <w:t>Postures/Movements</w:t>
            </w:r>
            <w:r>
              <w:rPr>
                <w:b/>
              </w:rPr>
              <w:t xml:space="preserve"> </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03489E" w:rsidRPr="005D4E6F" w:rsidRDefault="0003489E" w:rsidP="00446DEF">
            <w:pPr>
              <w:jc w:val="center"/>
              <w:rPr>
                <w:rFonts w:cs="Arial"/>
                <w:b/>
                <w:sz w:val="18"/>
                <w:szCs w:val="18"/>
              </w:rPr>
            </w:pPr>
          </w:p>
        </w:tc>
        <w:tc>
          <w:tcPr>
            <w:tcW w:w="324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03489E" w:rsidRPr="005D4E6F" w:rsidRDefault="0003489E" w:rsidP="00446DEF">
            <w:pPr>
              <w:jc w:val="center"/>
              <w:rPr>
                <w:b/>
                <w:sz w:val="20"/>
              </w:rPr>
            </w:pPr>
            <w:r w:rsidRPr="005D4E6F">
              <w:rPr>
                <w:b/>
              </w:rPr>
              <w:t>Head/Neck</w:t>
            </w:r>
            <w:r>
              <w:rPr>
                <w:b/>
              </w:rPr>
              <w:t xml:space="preserve"> </w:t>
            </w:r>
          </w:p>
        </w:tc>
      </w:tr>
      <w:tr w:rsidR="0003489E" w:rsidRPr="005D4E6F" w:rsidTr="00446DEF">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03489E" w:rsidRPr="005D4E6F" w:rsidRDefault="0003489E" w:rsidP="00446DEF">
            <w:pPr>
              <w:jc w:val="center"/>
              <w:rPr>
                <w:rFonts w:cs="Arial"/>
                <w:b/>
                <w:sz w:val="20"/>
              </w:rPr>
            </w:pPr>
            <w:r w:rsidRPr="005D4E6F">
              <w:rPr>
                <w:rFonts w:cs="Arial"/>
                <w:b/>
                <w:sz w:val="20"/>
              </w:rPr>
              <w:t>Exp</w:t>
            </w:r>
          </w:p>
        </w:tc>
        <w:tc>
          <w:tcPr>
            <w:tcW w:w="522"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Sit</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Stand</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Walk</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Bal</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Stairs</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Lad-der</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Foot contrl</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Twist Waist</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Bend Waist</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Squat</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Kneel</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Crawl</w:t>
            </w:r>
          </w:p>
        </w:tc>
        <w:tc>
          <w:tcPr>
            <w:tcW w:w="522"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5"/>
                <w:szCs w:val="15"/>
              </w:rPr>
            </w:pPr>
            <w:r w:rsidRPr="005D4E6F">
              <w:rPr>
                <w:rFonts w:cs="Arial"/>
                <w:b/>
                <w:color w:val="FFFFFF" w:themeColor="background1"/>
                <w:sz w:val="15"/>
                <w:szCs w:val="15"/>
              </w:rPr>
              <w:t>Reach below 54”</w:t>
            </w:r>
          </w:p>
        </w:tc>
        <w:tc>
          <w:tcPr>
            <w:tcW w:w="522"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03489E" w:rsidRPr="005D4E6F" w:rsidRDefault="0003489E" w:rsidP="00446DEF">
            <w:pPr>
              <w:jc w:val="center"/>
              <w:rPr>
                <w:rFonts w:cs="Arial"/>
                <w:b/>
                <w:color w:val="FFFFFF" w:themeColor="background1"/>
                <w:sz w:val="15"/>
                <w:szCs w:val="15"/>
              </w:rPr>
            </w:pPr>
            <w:r w:rsidRPr="005D4E6F">
              <w:rPr>
                <w:rFonts w:cs="Arial"/>
                <w:b/>
                <w:color w:val="FFFFFF" w:themeColor="background1"/>
                <w:sz w:val="15"/>
                <w:szCs w:val="15"/>
              </w:rPr>
              <w:t>Reach above 54”</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03489E" w:rsidRPr="005D4E6F" w:rsidRDefault="0003489E" w:rsidP="00446DEF">
            <w:pPr>
              <w:jc w:val="center"/>
              <w:rPr>
                <w:rFonts w:cs="Arial"/>
                <w:b/>
                <w:sz w:val="16"/>
                <w:szCs w:val="16"/>
              </w:rPr>
            </w:pPr>
          </w:p>
        </w:tc>
        <w:tc>
          <w:tcPr>
            <w:tcW w:w="54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Flex Static</w:t>
            </w:r>
          </w:p>
        </w:tc>
        <w:tc>
          <w:tcPr>
            <w:tcW w:w="540"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Ext Static</w:t>
            </w:r>
          </w:p>
        </w:tc>
        <w:tc>
          <w:tcPr>
            <w:tcW w:w="540"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Rot Static</w:t>
            </w:r>
          </w:p>
        </w:tc>
        <w:tc>
          <w:tcPr>
            <w:tcW w:w="540"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Flex Dyn</w:t>
            </w:r>
          </w:p>
        </w:tc>
        <w:tc>
          <w:tcPr>
            <w:tcW w:w="540"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Ext Dyn</w:t>
            </w:r>
          </w:p>
        </w:tc>
        <w:tc>
          <w:tcPr>
            <w:tcW w:w="540" w:type="dxa"/>
            <w:tcBorders>
              <w:top w:val="single" w:sz="4" w:space="0" w:color="000000" w:themeColor="text1"/>
              <w:bottom w:val="single" w:sz="4" w:space="0" w:color="auto"/>
            </w:tcBorders>
            <w:shd w:val="clear" w:color="auto" w:fill="1F497D" w:themeFill="text2"/>
            <w:vAlign w:val="center"/>
          </w:tcPr>
          <w:p w:rsidR="0003489E" w:rsidRPr="005D4E6F" w:rsidRDefault="0003489E" w:rsidP="00446DEF">
            <w:pPr>
              <w:jc w:val="center"/>
              <w:rPr>
                <w:rFonts w:cs="Arial"/>
                <w:b/>
                <w:color w:val="FFFFFF" w:themeColor="background1"/>
                <w:sz w:val="16"/>
                <w:szCs w:val="16"/>
              </w:rPr>
            </w:pPr>
            <w:r w:rsidRPr="005D4E6F">
              <w:rPr>
                <w:rFonts w:cs="Arial"/>
                <w:b/>
                <w:color w:val="FFFFFF" w:themeColor="background1"/>
                <w:sz w:val="16"/>
                <w:szCs w:val="16"/>
              </w:rPr>
              <w:t>Rot Dyn</w:t>
            </w:r>
          </w:p>
        </w:tc>
      </w:tr>
      <w:tr w:rsidR="0003489E" w:rsidRPr="005D4E6F" w:rsidTr="009437D0">
        <w:trPr>
          <w:trHeight w:val="440"/>
        </w:trPr>
        <w:tc>
          <w:tcPr>
            <w:tcW w:w="522" w:type="dxa"/>
            <w:tcBorders>
              <w:top w:val="single" w:sz="4" w:space="0" w:color="000000" w:themeColor="text1"/>
              <w:right w:val="single" w:sz="4" w:space="0" w:color="auto"/>
            </w:tcBorders>
            <w:shd w:val="solid" w:color="DBE5F1" w:themeColor="accent1" w:themeTint="33" w:fill="auto"/>
            <w:vAlign w:val="center"/>
          </w:tcPr>
          <w:p w:rsidR="0003489E" w:rsidRPr="005D4E6F" w:rsidRDefault="0003489E" w:rsidP="00446DEF">
            <w:pPr>
              <w:jc w:val="center"/>
              <w:rPr>
                <w:rFonts w:cs="Arial"/>
                <w:b/>
                <w:sz w:val="18"/>
                <w:szCs w:val="18"/>
              </w:rPr>
            </w:pPr>
            <w:r w:rsidRPr="005D4E6F">
              <w:rPr>
                <w:rFonts w:cs="Arial"/>
                <w:b/>
                <w:sz w:val="18"/>
                <w:szCs w:val="18"/>
              </w:rPr>
              <w:t>C</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jc w:val="center"/>
              <w:rPr>
                <w:rFonts w:cs="Arial"/>
                <w:b/>
                <w:sz w:val="18"/>
                <w:szCs w:val="18"/>
              </w:rPr>
            </w:pPr>
          </w:p>
        </w:tc>
      </w:tr>
      <w:tr w:rsidR="0003489E" w:rsidRPr="005D4E6F" w:rsidTr="009437D0">
        <w:trPr>
          <w:trHeight w:val="440"/>
        </w:trPr>
        <w:tc>
          <w:tcPr>
            <w:tcW w:w="522" w:type="dxa"/>
            <w:tcBorders>
              <w:right w:val="single" w:sz="4" w:space="0" w:color="auto"/>
            </w:tcBorders>
            <w:shd w:val="solid" w:color="DBE5F1" w:themeColor="accent1" w:themeTint="33" w:fill="auto"/>
            <w:vAlign w:val="center"/>
          </w:tcPr>
          <w:p w:rsidR="0003489E" w:rsidRPr="005D4E6F" w:rsidRDefault="0003489E" w:rsidP="00446DEF">
            <w:pPr>
              <w:shd w:val="clear" w:color="auto" w:fill="D9D9D9" w:themeFill="background1" w:themeFillShade="D9"/>
              <w:jc w:val="center"/>
              <w:rPr>
                <w:rFonts w:cs="Arial"/>
                <w:b/>
                <w:sz w:val="18"/>
                <w:szCs w:val="18"/>
              </w:rPr>
            </w:pPr>
            <w:r w:rsidRPr="005D4E6F">
              <w:rPr>
                <w:rFonts w:cs="Arial"/>
                <w:b/>
                <w:sz w:val="18"/>
                <w:szCs w:val="18"/>
              </w:rPr>
              <w:t>F</w:t>
            </w:r>
          </w:p>
        </w:tc>
        <w:tc>
          <w:tcPr>
            <w:tcW w:w="522" w:type="dxa"/>
            <w:tcBorders>
              <w:top w:val="single" w:sz="4" w:space="0" w:color="auto"/>
              <w:left w:val="single" w:sz="4" w:space="0" w:color="auto"/>
              <w:bottom w:val="single" w:sz="4" w:space="0" w:color="auto"/>
              <w:right w:val="single" w:sz="4" w:space="0" w:color="auto"/>
            </w:tcBorders>
            <w:shd w:val="clear" w:color="auto" w:fill="F8F8F8"/>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5D4E6F" w:rsidRDefault="0003489E" w:rsidP="00446DEF">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r>
      <w:tr w:rsidR="009437D0" w:rsidRPr="005D4E6F" w:rsidTr="009437D0">
        <w:trPr>
          <w:trHeight w:val="440"/>
        </w:trPr>
        <w:tc>
          <w:tcPr>
            <w:tcW w:w="522" w:type="dxa"/>
            <w:tcBorders>
              <w:right w:val="single" w:sz="4" w:space="0" w:color="auto"/>
            </w:tcBorders>
            <w:shd w:val="solid" w:color="DBE5F1" w:themeColor="accent1" w:themeTint="33" w:fill="auto"/>
            <w:vAlign w:val="center"/>
          </w:tcPr>
          <w:p w:rsidR="0003489E" w:rsidRPr="005D4E6F" w:rsidRDefault="0003489E" w:rsidP="00446DEF">
            <w:pPr>
              <w:shd w:val="clear" w:color="auto" w:fill="D9D9D9" w:themeFill="background1" w:themeFillShade="D9"/>
              <w:jc w:val="center"/>
              <w:rPr>
                <w:rFonts w:cs="Arial"/>
                <w:b/>
                <w:sz w:val="18"/>
                <w:szCs w:val="18"/>
              </w:rPr>
            </w:pPr>
            <w:r w:rsidRPr="005D4E6F">
              <w:rPr>
                <w:rFonts w:cs="Arial"/>
                <w:b/>
                <w:sz w:val="18"/>
                <w:szCs w:val="18"/>
              </w:rPr>
              <w:t>O</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5D4E6F" w:rsidRDefault="0003489E" w:rsidP="00446DEF">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r>
      <w:tr w:rsidR="009437D0" w:rsidRPr="005D4E6F" w:rsidTr="00113643">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03489E" w:rsidRPr="005D4E6F" w:rsidRDefault="0003489E" w:rsidP="00446DEF">
            <w:pPr>
              <w:shd w:val="clear" w:color="auto" w:fill="D9D9D9" w:themeFill="background1" w:themeFillShade="D9"/>
              <w:jc w:val="center"/>
              <w:rPr>
                <w:rFonts w:cs="Arial"/>
                <w:b/>
                <w:sz w:val="18"/>
                <w:szCs w:val="18"/>
              </w:rPr>
            </w:pPr>
            <w:r w:rsidRPr="005D4E6F">
              <w:rPr>
                <w:rFonts w:cs="Arial"/>
                <w:b/>
                <w:sz w:val="18"/>
                <w:szCs w:val="18"/>
              </w:rPr>
              <w:t>R</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5D4E6F" w:rsidRDefault="0003489E" w:rsidP="00446DEF">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r>
      <w:tr w:rsidR="0003489E" w:rsidRPr="005D4E6F" w:rsidTr="00113643">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03489E" w:rsidRPr="005D4E6F" w:rsidRDefault="0003489E" w:rsidP="00446DEF">
            <w:pPr>
              <w:shd w:val="clear" w:color="auto" w:fill="D9D9D9" w:themeFill="background1" w:themeFillShade="D9"/>
              <w:jc w:val="center"/>
              <w:rPr>
                <w:rFonts w:cs="Arial"/>
                <w:b/>
                <w:sz w:val="18"/>
                <w:szCs w:val="18"/>
              </w:rPr>
            </w:pPr>
            <w:r w:rsidRPr="005D4E6F">
              <w:rPr>
                <w:rFonts w:cs="Arial"/>
                <w:b/>
                <w:sz w:val="18"/>
                <w:szCs w:val="18"/>
              </w:rPr>
              <w:t>N</w:t>
            </w: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03489E" w:rsidRPr="005D4E6F" w:rsidRDefault="0003489E" w:rsidP="00446DEF">
            <w:pPr>
              <w:rPr>
                <w:rFonts w:cs="Arial"/>
                <w:b/>
                <w:sz w:val="18"/>
                <w:szCs w:val="18"/>
              </w:rPr>
            </w:pPr>
            <w:r w:rsidRPr="005D4E6F">
              <w:rPr>
                <w:rFonts w:cs="Arial"/>
                <w:b/>
                <w:sz w:val="18"/>
                <w:szCs w:val="18"/>
              </w:rPr>
              <w:t xml:space="preserve">  </w:t>
            </w: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0000"/>
          </w:tcPr>
          <w:p w:rsidR="0003489E" w:rsidRPr="005D4E6F" w:rsidRDefault="0003489E" w:rsidP="00446DE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03489E" w:rsidRPr="005D4E6F"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5D4E6F" w:rsidRDefault="0003489E" w:rsidP="00446DEF">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03489E" w:rsidRPr="005D4E6F" w:rsidRDefault="0003489E" w:rsidP="00446DEF">
            <w:pPr>
              <w:rPr>
                <w:rFonts w:cs="Arial"/>
                <w:b/>
                <w:sz w:val="18"/>
                <w:szCs w:val="18"/>
              </w:rPr>
            </w:pPr>
          </w:p>
        </w:tc>
      </w:tr>
    </w:tbl>
    <w:p w:rsidR="0003489E" w:rsidRDefault="0003489E" w:rsidP="0003489E">
      <w:pPr>
        <w:rPr>
          <w:b/>
          <w:sz w:val="4"/>
          <w:szCs w:val="4"/>
        </w:rPr>
      </w:pPr>
    </w:p>
    <w:tbl>
      <w:tblPr>
        <w:tblStyle w:val="TableGrid2"/>
        <w:tblW w:w="11160" w:type="dxa"/>
        <w:tblInd w:w="-151" w:type="dxa"/>
        <w:tblLayout w:type="fixed"/>
        <w:tblCellMar>
          <w:left w:w="29" w:type="dxa"/>
          <w:right w:w="29" w:type="dxa"/>
        </w:tblCellMar>
        <w:tblLook w:val="04A0" w:firstRow="1" w:lastRow="0" w:firstColumn="1" w:lastColumn="0" w:noHBand="0" w:noVBand="1"/>
      </w:tblPr>
      <w:tblGrid>
        <w:gridCol w:w="450"/>
        <w:gridCol w:w="630"/>
        <w:gridCol w:w="630"/>
        <w:gridCol w:w="630"/>
        <w:gridCol w:w="90"/>
        <w:gridCol w:w="576"/>
        <w:gridCol w:w="576"/>
        <w:gridCol w:w="576"/>
        <w:gridCol w:w="576"/>
        <w:gridCol w:w="576"/>
        <w:gridCol w:w="90"/>
        <w:gridCol w:w="607"/>
        <w:gridCol w:w="608"/>
        <w:gridCol w:w="607"/>
        <w:gridCol w:w="608"/>
        <w:gridCol w:w="90"/>
        <w:gridCol w:w="3240"/>
      </w:tblGrid>
      <w:tr w:rsidR="0003489E" w:rsidRPr="00A62CC4" w:rsidTr="00446DEF">
        <w:tc>
          <w:tcPr>
            <w:tcW w:w="234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03489E" w:rsidRPr="00A62CC4" w:rsidRDefault="0003489E" w:rsidP="00446DEF">
            <w:pPr>
              <w:jc w:val="center"/>
              <w:rPr>
                <w:rFonts w:cs="Arial"/>
                <w:b/>
                <w:szCs w:val="18"/>
              </w:rPr>
            </w:pPr>
            <w:r w:rsidRPr="00A62CC4">
              <w:rPr>
                <w:b/>
              </w:rPr>
              <w:t>Hand Use</w:t>
            </w:r>
          </w:p>
        </w:tc>
        <w:tc>
          <w:tcPr>
            <w:tcW w:w="90" w:type="dxa"/>
            <w:tcBorders>
              <w:top w:val="nil"/>
              <w:left w:val="single" w:sz="4" w:space="0" w:color="000000" w:themeColor="text1"/>
              <w:bottom w:val="nil"/>
              <w:right w:val="single" w:sz="4" w:space="0" w:color="000000" w:themeColor="text1"/>
            </w:tcBorders>
            <w:vAlign w:val="center"/>
          </w:tcPr>
          <w:p w:rsidR="0003489E" w:rsidRPr="00A62CC4" w:rsidRDefault="0003489E" w:rsidP="00446DEF">
            <w:pPr>
              <w:jc w:val="center"/>
              <w:rPr>
                <w:rFonts w:cs="Arial"/>
                <w:b/>
                <w:szCs w:val="18"/>
              </w:rPr>
            </w:pPr>
          </w:p>
        </w:tc>
        <w:tc>
          <w:tcPr>
            <w:tcW w:w="288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03489E" w:rsidRPr="00A62CC4" w:rsidRDefault="0003489E" w:rsidP="00446DEF">
            <w:pPr>
              <w:jc w:val="center"/>
              <w:rPr>
                <w:rFonts w:cs="Arial"/>
                <w:b/>
                <w:szCs w:val="18"/>
              </w:rPr>
            </w:pPr>
            <w:r w:rsidRPr="00A62CC4">
              <w:rPr>
                <w:b/>
              </w:rPr>
              <w:t>Sensory</w:t>
            </w:r>
          </w:p>
        </w:tc>
        <w:tc>
          <w:tcPr>
            <w:tcW w:w="90" w:type="dxa"/>
            <w:tcBorders>
              <w:top w:val="nil"/>
              <w:left w:val="single" w:sz="4" w:space="0" w:color="000000" w:themeColor="text1"/>
              <w:bottom w:val="nil"/>
              <w:right w:val="single" w:sz="4" w:space="0" w:color="000000" w:themeColor="text1"/>
            </w:tcBorders>
            <w:vAlign w:val="center"/>
          </w:tcPr>
          <w:p w:rsidR="0003489E" w:rsidRPr="00A62CC4" w:rsidRDefault="0003489E" w:rsidP="00446DEF">
            <w:pPr>
              <w:jc w:val="center"/>
              <w:rPr>
                <w:rFonts w:cs="Arial"/>
                <w:b/>
                <w:szCs w:val="18"/>
              </w:rPr>
            </w:pPr>
          </w:p>
        </w:tc>
        <w:tc>
          <w:tcPr>
            <w:tcW w:w="2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03489E" w:rsidRPr="00A62CC4" w:rsidRDefault="0003489E" w:rsidP="00446DEF">
            <w:pPr>
              <w:jc w:val="center"/>
              <w:rPr>
                <w:rFonts w:cs="Arial"/>
                <w:b/>
                <w:szCs w:val="18"/>
              </w:rPr>
            </w:pPr>
            <w:r w:rsidRPr="00A62CC4">
              <w:rPr>
                <w:b/>
              </w:rPr>
              <w:t>Communication</w:t>
            </w:r>
          </w:p>
        </w:tc>
        <w:tc>
          <w:tcPr>
            <w:tcW w:w="90" w:type="dxa"/>
            <w:tcBorders>
              <w:top w:val="nil"/>
              <w:left w:val="single" w:sz="4" w:space="0" w:color="000000" w:themeColor="text1"/>
              <w:bottom w:val="nil"/>
              <w:right w:val="single" w:sz="4" w:space="0" w:color="auto"/>
            </w:tcBorders>
            <w:shd w:val="clear" w:color="auto" w:fill="auto"/>
          </w:tcPr>
          <w:p w:rsidR="0003489E" w:rsidRPr="00A62CC4" w:rsidRDefault="0003489E" w:rsidP="00446DEF">
            <w:pPr>
              <w:jc w:val="center"/>
              <w:rPr>
                <w:b/>
                <w:sz w:val="20"/>
              </w:rPr>
            </w:pPr>
          </w:p>
        </w:tc>
        <w:tc>
          <w:tcPr>
            <w:tcW w:w="3240" w:type="dxa"/>
            <w:vMerge w:val="restart"/>
            <w:tcBorders>
              <w:top w:val="single" w:sz="4" w:space="0" w:color="auto"/>
              <w:left w:val="single" w:sz="4" w:space="0" w:color="auto"/>
              <w:right w:val="single" w:sz="4" w:space="0" w:color="auto"/>
            </w:tcBorders>
            <w:shd w:val="clear" w:color="auto" w:fill="auto"/>
          </w:tcPr>
          <w:p w:rsidR="0003489E" w:rsidRPr="00A62CC4" w:rsidRDefault="0003489E" w:rsidP="00446DEF">
            <w:pPr>
              <w:rPr>
                <w:b/>
                <w:sz w:val="2"/>
                <w:szCs w:val="2"/>
              </w:rPr>
            </w:pPr>
          </w:p>
          <w:tbl>
            <w:tblPr>
              <w:tblStyle w:val="TableGrid2"/>
              <w:tblW w:w="3098" w:type="dxa"/>
              <w:tblInd w:w="18" w:type="dxa"/>
              <w:tblLayout w:type="fixed"/>
              <w:tblLook w:val="04A0" w:firstRow="1" w:lastRow="0" w:firstColumn="1" w:lastColumn="0" w:noHBand="0" w:noVBand="1"/>
            </w:tblPr>
            <w:tblGrid>
              <w:gridCol w:w="630"/>
              <w:gridCol w:w="1928"/>
              <w:gridCol w:w="540"/>
            </w:tblGrid>
            <w:tr w:rsidR="0003489E" w:rsidRPr="00A62CC4" w:rsidTr="00446DEF">
              <w:trPr>
                <w:trHeight w:val="494"/>
              </w:trPr>
              <w:tc>
                <w:tcPr>
                  <w:tcW w:w="630" w:type="dxa"/>
                  <w:vMerge w:val="restart"/>
                  <w:shd w:val="solid" w:color="1F497D" w:themeColor="text2" w:fill="auto"/>
                  <w:vAlign w:val="center"/>
                </w:tcPr>
                <w:p w:rsidR="0003489E" w:rsidRPr="00A62CC4" w:rsidRDefault="0003489E" w:rsidP="00446DEF">
                  <w:pPr>
                    <w:rPr>
                      <w:b/>
                      <w:color w:val="FFFFFF" w:themeColor="background1"/>
                    </w:rPr>
                  </w:pPr>
                  <w:r w:rsidRPr="00A62CC4">
                    <w:rPr>
                      <w:b/>
                      <w:color w:val="FFFFFF" w:themeColor="background1"/>
                    </w:rPr>
                    <w:t>Key</w:t>
                  </w:r>
                </w:p>
              </w:tc>
              <w:tc>
                <w:tcPr>
                  <w:tcW w:w="1928" w:type="dxa"/>
                  <w:shd w:val="clear" w:color="1F497D" w:themeColor="text2" w:fill="auto"/>
                  <w:vAlign w:val="center"/>
                </w:tcPr>
                <w:p w:rsidR="0003489E" w:rsidRPr="00A62CC4" w:rsidRDefault="0003489E" w:rsidP="00446DEF">
                  <w:pPr>
                    <w:rPr>
                      <w:sz w:val="18"/>
                      <w:szCs w:val="18"/>
                    </w:rPr>
                  </w:pPr>
                  <w:r w:rsidRPr="00A62CC4">
                    <w:rPr>
                      <w:sz w:val="18"/>
                      <w:szCs w:val="18"/>
                    </w:rPr>
                    <w:t xml:space="preserve">C - Continuous: 67 to 100% of shift </w:t>
                  </w:r>
                </w:p>
              </w:tc>
              <w:tc>
                <w:tcPr>
                  <w:tcW w:w="540" w:type="dxa"/>
                  <w:shd w:val="clear" w:color="auto" w:fill="FF0000"/>
                </w:tcPr>
                <w:p w:rsidR="0003489E" w:rsidRPr="00A62CC4" w:rsidRDefault="0003489E" w:rsidP="00446DEF">
                  <w:pPr>
                    <w:rPr>
                      <w:sz w:val="16"/>
                      <w:szCs w:val="16"/>
                    </w:rPr>
                  </w:pPr>
                </w:p>
              </w:tc>
            </w:tr>
            <w:tr w:rsidR="0003489E" w:rsidRPr="00A62CC4" w:rsidTr="00446DEF">
              <w:trPr>
                <w:trHeight w:val="494"/>
              </w:trPr>
              <w:tc>
                <w:tcPr>
                  <w:tcW w:w="630" w:type="dxa"/>
                  <w:vMerge/>
                  <w:shd w:val="solid" w:color="1F497D" w:themeColor="text2" w:fill="auto"/>
                  <w:vAlign w:val="center"/>
                </w:tcPr>
                <w:p w:rsidR="0003489E" w:rsidRPr="00A62CC4" w:rsidRDefault="0003489E" w:rsidP="00446DEF">
                  <w:pPr>
                    <w:rPr>
                      <w:b/>
                      <w:color w:val="FFFFFF" w:themeColor="background1"/>
                    </w:rPr>
                  </w:pPr>
                </w:p>
              </w:tc>
              <w:tc>
                <w:tcPr>
                  <w:tcW w:w="1928" w:type="dxa"/>
                  <w:shd w:val="clear" w:color="1F497D" w:themeColor="text2" w:fill="auto"/>
                  <w:vAlign w:val="center"/>
                </w:tcPr>
                <w:p w:rsidR="0003489E" w:rsidRPr="00A62CC4" w:rsidRDefault="0003489E" w:rsidP="00446DEF">
                  <w:pPr>
                    <w:rPr>
                      <w:sz w:val="18"/>
                      <w:szCs w:val="18"/>
                    </w:rPr>
                  </w:pPr>
                  <w:r w:rsidRPr="00A62CC4">
                    <w:rPr>
                      <w:sz w:val="18"/>
                      <w:szCs w:val="18"/>
                    </w:rPr>
                    <w:t>F - Frequent: 34 to 66% of shift</w:t>
                  </w:r>
                </w:p>
              </w:tc>
              <w:tc>
                <w:tcPr>
                  <w:tcW w:w="540" w:type="dxa"/>
                  <w:shd w:val="clear" w:color="auto" w:fill="FFC000"/>
                </w:tcPr>
                <w:p w:rsidR="0003489E" w:rsidRPr="00A62CC4" w:rsidRDefault="0003489E" w:rsidP="00446DEF">
                  <w:pPr>
                    <w:rPr>
                      <w:sz w:val="16"/>
                      <w:szCs w:val="16"/>
                    </w:rPr>
                  </w:pPr>
                </w:p>
              </w:tc>
            </w:tr>
            <w:tr w:rsidR="0003489E" w:rsidRPr="00A62CC4" w:rsidTr="00446DEF">
              <w:trPr>
                <w:trHeight w:val="494"/>
              </w:trPr>
              <w:tc>
                <w:tcPr>
                  <w:tcW w:w="630" w:type="dxa"/>
                  <w:vMerge/>
                  <w:shd w:val="solid" w:color="1F497D" w:themeColor="text2" w:fill="auto"/>
                  <w:vAlign w:val="center"/>
                </w:tcPr>
                <w:p w:rsidR="0003489E" w:rsidRPr="00A62CC4" w:rsidRDefault="0003489E" w:rsidP="00446DEF">
                  <w:pPr>
                    <w:rPr>
                      <w:b/>
                      <w:color w:val="FFFFFF" w:themeColor="background1"/>
                    </w:rPr>
                  </w:pPr>
                </w:p>
              </w:tc>
              <w:tc>
                <w:tcPr>
                  <w:tcW w:w="1928" w:type="dxa"/>
                  <w:shd w:val="clear" w:color="1F497D" w:themeColor="text2" w:fill="auto"/>
                  <w:vAlign w:val="center"/>
                </w:tcPr>
                <w:p w:rsidR="0003489E" w:rsidRPr="00A62CC4" w:rsidRDefault="0003489E" w:rsidP="00446DEF">
                  <w:pPr>
                    <w:rPr>
                      <w:sz w:val="18"/>
                      <w:szCs w:val="18"/>
                    </w:rPr>
                  </w:pPr>
                  <w:r w:rsidRPr="00A62CC4">
                    <w:rPr>
                      <w:sz w:val="18"/>
                      <w:szCs w:val="18"/>
                    </w:rPr>
                    <w:t>O - Occasional: 6 to 33% of shift</w:t>
                  </w:r>
                </w:p>
              </w:tc>
              <w:tc>
                <w:tcPr>
                  <w:tcW w:w="540" w:type="dxa"/>
                  <w:shd w:val="clear" w:color="auto" w:fill="FFFF00"/>
                </w:tcPr>
                <w:p w:rsidR="0003489E" w:rsidRPr="00A62CC4" w:rsidRDefault="0003489E" w:rsidP="00446DEF">
                  <w:pPr>
                    <w:rPr>
                      <w:sz w:val="16"/>
                      <w:szCs w:val="16"/>
                    </w:rPr>
                  </w:pPr>
                </w:p>
              </w:tc>
            </w:tr>
            <w:tr w:rsidR="0003489E" w:rsidRPr="00A62CC4" w:rsidTr="00446DEF">
              <w:trPr>
                <w:trHeight w:val="494"/>
              </w:trPr>
              <w:tc>
                <w:tcPr>
                  <w:tcW w:w="630" w:type="dxa"/>
                  <w:vMerge/>
                  <w:shd w:val="solid" w:color="1F497D" w:themeColor="text2" w:fill="auto"/>
                  <w:vAlign w:val="center"/>
                </w:tcPr>
                <w:p w:rsidR="0003489E" w:rsidRPr="00A62CC4" w:rsidRDefault="0003489E" w:rsidP="00446DEF">
                  <w:pPr>
                    <w:rPr>
                      <w:b/>
                      <w:color w:val="FFFFFF" w:themeColor="background1"/>
                    </w:rPr>
                  </w:pPr>
                </w:p>
              </w:tc>
              <w:tc>
                <w:tcPr>
                  <w:tcW w:w="1928" w:type="dxa"/>
                  <w:shd w:val="clear" w:color="1F497D" w:themeColor="text2" w:fill="auto"/>
                  <w:vAlign w:val="center"/>
                </w:tcPr>
                <w:p w:rsidR="0003489E" w:rsidRPr="00A62CC4" w:rsidRDefault="0003489E" w:rsidP="00446DEF">
                  <w:pPr>
                    <w:rPr>
                      <w:sz w:val="18"/>
                      <w:szCs w:val="18"/>
                    </w:rPr>
                  </w:pPr>
                  <w:r w:rsidRPr="00A62CC4">
                    <w:rPr>
                      <w:sz w:val="18"/>
                      <w:szCs w:val="18"/>
                    </w:rPr>
                    <w:t>R - Rarely: up to 5% of shift</w:t>
                  </w:r>
                </w:p>
              </w:tc>
              <w:tc>
                <w:tcPr>
                  <w:tcW w:w="540" w:type="dxa"/>
                  <w:shd w:val="clear" w:color="auto" w:fill="0070C0"/>
                </w:tcPr>
                <w:p w:rsidR="0003489E" w:rsidRPr="00A62CC4" w:rsidRDefault="0003489E" w:rsidP="00446DEF">
                  <w:pPr>
                    <w:rPr>
                      <w:sz w:val="16"/>
                      <w:szCs w:val="16"/>
                    </w:rPr>
                  </w:pPr>
                </w:p>
              </w:tc>
            </w:tr>
            <w:tr w:rsidR="0003489E" w:rsidRPr="00A62CC4" w:rsidTr="00446DEF">
              <w:trPr>
                <w:trHeight w:val="494"/>
              </w:trPr>
              <w:tc>
                <w:tcPr>
                  <w:tcW w:w="630" w:type="dxa"/>
                  <w:vMerge/>
                  <w:shd w:val="solid" w:color="1F497D" w:themeColor="text2" w:fill="auto"/>
                  <w:vAlign w:val="center"/>
                </w:tcPr>
                <w:p w:rsidR="0003489E" w:rsidRPr="00A62CC4" w:rsidRDefault="0003489E" w:rsidP="00446DEF">
                  <w:pPr>
                    <w:rPr>
                      <w:b/>
                      <w:color w:val="FFFFFF" w:themeColor="background1"/>
                    </w:rPr>
                  </w:pPr>
                </w:p>
              </w:tc>
              <w:tc>
                <w:tcPr>
                  <w:tcW w:w="1928" w:type="dxa"/>
                  <w:shd w:val="clear" w:color="1F497D" w:themeColor="text2" w:fill="auto"/>
                  <w:vAlign w:val="center"/>
                </w:tcPr>
                <w:p w:rsidR="0003489E" w:rsidRPr="00A62CC4" w:rsidRDefault="0003489E" w:rsidP="00446DEF">
                  <w:pPr>
                    <w:rPr>
                      <w:sz w:val="18"/>
                      <w:szCs w:val="18"/>
                    </w:rPr>
                  </w:pPr>
                  <w:r w:rsidRPr="00A62CC4">
                    <w:rPr>
                      <w:sz w:val="18"/>
                      <w:szCs w:val="18"/>
                    </w:rPr>
                    <w:t>N - Never: 0% of shift</w:t>
                  </w:r>
                </w:p>
              </w:tc>
              <w:tc>
                <w:tcPr>
                  <w:tcW w:w="540" w:type="dxa"/>
                  <w:shd w:val="clear" w:color="auto" w:fill="00B050"/>
                </w:tcPr>
                <w:p w:rsidR="0003489E" w:rsidRPr="00A62CC4" w:rsidRDefault="0003489E" w:rsidP="00446DEF">
                  <w:pPr>
                    <w:rPr>
                      <w:sz w:val="16"/>
                      <w:szCs w:val="16"/>
                    </w:rPr>
                  </w:pPr>
                </w:p>
              </w:tc>
            </w:tr>
          </w:tbl>
          <w:p w:rsidR="0003489E" w:rsidRPr="00A62CC4" w:rsidRDefault="0003489E" w:rsidP="00446DEF">
            <w:pPr>
              <w:rPr>
                <w:b/>
                <w:sz w:val="24"/>
                <w:szCs w:val="24"/>
              </w:rPr>
            </w:pPr>
            <w:r w:rsidRPr="00A62CC4">
              <w:rPr>
                <w:b/>
                <w:sz w:val="18"/>
                <w:szCs w:val="4"/>
              </w:rPr>
              <w:t>Abbreviations</w:t>
            </w:r>
            <w:r w:rsidRPr="00A62CC4">
              <w:rPr>
                <w:sz w:val="18"/>
                <w:szCs w:val="4"/>
              </w:rPr>
              <w:t>: Bal=Bal, Exp=Exposure, Contrl=Control, Flex=Flexion, Ext=Extension, Dyn=Dynamic, Manip=Manipulation</w:t>
            </w:r>
          </w:p>
        </w:tc>
      </w:tr>
      <w:tr w:rsidR="0003489E" w:rsidRPr="00A62CC4" w:rsidTr="00446DEF">
        <w:trPr>
          <w:trHeight w:val="557"/>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3489E" w:rsidRPr="00A62CC4" w:rsidRDefault="0003489E" w:rsidP="00446DEF">
            <w:pPr>
              <w:jc w:val="center"/>
              <w:rPr>
                <w:rFonts w:cs="Arial"/>
                <w:b/>
                <w:sz w:val="20"/>
              </w:rPr>
            </w:pPr>
            <w:r w:rsidRPr="00A62CC4">
              <w:rPr>
                <w:rFonts w:cs="Arial"/>
                <w:b/>
                <w:sz w:val="20"/>
              </w:rPr>
              <w:t>Exp</w:t>
            </w:r>
          </w:p>
        </w:tc>
        <w:tc>
          <w:tcPr>
            <w:tcW w:w="63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Simple Grasp</w:t>
            </w:r>
          </w:p>
        </w:tc>
        <w:tc>
          <w:tcPr>
            <w:tcW w:w="630" w:type="dxa"/>
            <w:tcBorders>
              <w:top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Firm Grasp</w:t>
            </w:r>
          </w:p>
        </w:tc>
        <w:tc>
          <w:tcPr>
            <w:tcW w:w="630"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Fine Manip</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Bal</w:t>
            </w:r>
          </w:p>
        </w:tc>
        <w:tc>
          <w:tcPr>
            <w:tcW w:w="576"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See</w:t>
            </w:r>
          </w:p>
        </w:tc>
        <w:tc>
          <w:tcPr>
            <w:tcW w:w="576"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Hear</w:t>
            </w:r>
          </w:p>
        </w:tc>
        <w:tc>
          <w:tcPr>
            <w:tcW w:w="576" w:type="dxa"/>
            <w:tcBorders>
              <w:top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Touch Feel</w:t>
            </w:r>
          </w:p>
        </w:tc>
        <w:tc>
          <w:tcPr>
            <w:tcW w:w="576" w:type="dxa"/>
            <w:tcBorders>
              <w:top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Taste</w:t>
            </w:r>
          </w:p>
        </w:tc>
        <w:tc>
          <w:tcPr>
            <w:tcW w:w="576"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Smell</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03489E" w:rsidRPr="00A62CC4" w:rsidRDefault="0003489E" w:rsidP="00446DEF">
            <w:pPr>
              <w:jc w:val="center"/>
              <w:rPr>
                <w:rFonts w:cs="Arial"/>
                <w:b/>
                <w:color w:val="FFFFFF" w:themeColor="background1"/>
                <w:sz w:val="16"/>
                <w:szCs w:val="16"/>
              </w:rPr>
            </w:pPr>
          </w:p>
        </w:tc>
        <w:tc>
          <w:tcPr>
            <w:tcW w:w="607"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Talk</w:t>
            </w:r>
          </w:p>
        </w:tc>
        <w:tc>
          <w:tcPr>
            <w:tcW w:w="608" w:type="dxa"/>
            <w:tcBorders>
              <w:top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6"/>
                <w:szCs w:val="16"/>
              </w:rPr>
            </w:pPr>
            <w:r w:rsidRPr="00A62CC4">
              <w:rPr>
                <w:rFonts w:cs="Arial"/>
                <w:b/>
                <w:color w:val="FFFFFF" w:themeColor="background1"/>
                <w:sz w:val="16"/>
                <w:szCs w:val="16"/>
              </w:rPr>
              <w:t>Read</w:t>
            </w:r>
          </w:p>
        </w:tc>
        <w:tc>
          <w:tcPr>
            <w:tcW w:w="607" w:type="dxa"/>
            <w:tcBorders>
              <w:top w:val="single" w:sz="4" w:space="0" w:color="000000" w:themeColor="text1"/>
              <w:bottom w:val="single" w:sz="4" w:space="0" w:color="auto"/>
            </w:tcBorders>
            <w:shd w:val="clear" w:color="auto" w:fill="1F497D" w:themeFill="text2"/>
            <w:vAlign w:val="center"/>
          </w:tcPr>
          <w:p w:rsidR="0003489E" w:rsidRPr="00A62CC4" w:rsidRDefault="0003489E" w:rsidP="00446DEF">
            <w:pPr>
              <w:jc w:val="center"/>
              <w:rPr>
                <w:rFonts w:cs="Arial"/>
                <w:b/>
                <w:color w:val="FFFFFF" w:themeColor="background1"/>
                <w:sz w:val="15"/>
                <w:szCs w:val="15"/>
              </w:rPr>
            </w:pPr>
            <w:r w:rsidRPr="00A62CC4">
              <w:rPr>
                <w:rFonts w:cs="Arial"/>
                <w:b/>
                <w:color w:val="FFFFFF" w:themeColor="background1"/>
                <w:sz w:val="15"/>
                <w:szCs w:val="15"/>
              </w:rPr>
              <w:t>Write</w:t>
            </w:r>
          </w:p>
        </w:tc>
        <w:tc>
          <w:tcPr>
            <w:tcW w:w="608"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03489E" w:rsidRPr="00A62CC4" w:rsidRDefault="0003489E" w:rsidP="00446DEF">
            <w:pPr>
              <w:jc w:val="center"/>
              <w:rPr>
                <w:rFonts w:cs="Arial"/>
                <w:b/>
                <w:color w:val="FFFFFF" w:themeColor="background1"/>
                <w:sz w:val="15"/>
                <w:szCs w:val="15"/>
              </w:rPr>
            </w:pPr>
            <w:r w:rsidRPr="00A62CC4">
              <w:rPr>
                <w:rFonts w:cs="Arial"/>
                <w:b/>
                <w:color w:val="FFFFFF" w:themeColor="background1"/>
                <w:sz w:val="15"/>
                <w:szCs w:val="15"/>
              </w:rPr>
              <w:t>Hand Signal</w:t>
            </w:r>
          </w:p>
        </w:tc>
        <w:tc>
          <w:tcPr>
            <w:tcW w:w="90" w:type="dxa"/>
            <w:tcBorders>
              <w:top w:val="nil"/>
              <w:left w:val="single" w:sz="4" w:space="0" w:color="000000" w:themeColor="text1"/>
              <w:bottom w:val="nil"/>
              <w:right w:val="single" w:sz="4" w:space="0" w:color="auto"/>
            </w:tcBorders>
            <w:shd w:val="clear" w:color="auto" w:fill="auto"/>
          </w:tcPr>
          <w:p w:rsidR="0003489E" w:rsidRPr="00A62CC4" w:rsidRDefault="0003489E" w:rsidP="00446DEF">
            <w:pPr>
              <w:jc w:val="center"/>
              <w:rPr>
                <w:rFonts w:cs="Arial"/>
                <w:b/>
                <w:color w:val="FFFFFF" w:themeColor="background1"/>
                <w:sz w:val="15"/>
                <w:szCs w:val="15"/>
              </w:rPr>
            </w:pPr>
          </w:p>
        </w:tc>
        <w:tc>
          <w:tcPr>
            <w:tcW w:w="3240" w:type="dxa"/>
            <w:vMerge/>
            <w:tcBorders>
              <w:left w:val="single" w:sz="4" w:space="0" w:color="auto"/>
              <w:right w:val="single" w:sz="4" w:space="0" w:color="auto"/>
            </w:tcBorders>
            <w:shd w:val="clear" w:color="auto" w:fill="auto"/>
          </w:tcPr>
          <w:p w:rsidR="0003489E" w:rsidRPr="00A62CC4" w:rsidRDefault="0003489E" w:rsidP="00446DEF">
            <w:pPr>
              <w:jc w:val="center"/>
              <w:rPr>
                <w:rFonts w:cs="Arial"/>
                <w:b/>
                <w:color w:val="FFFFFF" w:themeColor="background1"/>
                <w:sz w:val="15"/>
                <w:szCs w:val="15"/>
              </w:rPr>
            </w:pPr>
          </w:p>
        </w:tc>
      </w:tr>
      <w:tr w:rsidR="0003489E" w:rsidRPr="00A62CC4" w:rsidTr="00446DEF">
        <w:trPr>
          <w:trHeight w:val="503"/>
        </w:trPr>
        <w:tc>
          <w:tcPr>
            <w:tcW w:w="450" w:type="dxa"/>
            <w:tcBorders>
              <w:top w:val="single" w:sz="4" w:space="0" w:color="000000" w:themeColor="text1"/>
              <w:right w:val="single" w:sz="4" w:space="0" w:color="auto"/>
            </w:tcBorders>
            <w:shd w:val="solid" w:color="DBE5F1" w:themeColor="accent1" w:themeTint="33" w:fill="auto"/>
            <w:vAlign w:val="center"/>
          </w:tcPr>
          <w:p w:rsidR="0003489E" w:rsidRPr="00A62CC4" w:rsidRDefault="0003489E" w:rsidP="00446DEF">
            <w:pPr>
              <w:jc w:val="center"/>
              <w:rPr>
                <w:rFonts w:cs="Arial"/>
                <w:b/>
                <w:sz w:val="18"/>
                <w:szCs w:val="18"/>
              </w:rPr>
            </w:pPr>
            <w:r w:rsidRPr="00A62CC4">
              <w:rPr>
                <w:rFonts w:cs="Arial"/>
                <w:b/>
                <w:sz w:val="18"/>
                <w:szCs w:val="18"/>
              </w:rPr>
              <w:t>C</w:t>
            </w: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3240" w:type="dxa"/>
            <w:vMerge/>
            <w:tcBorders>
              <w:left w:val="single" w:sz="4" w:space="0" w:color="auto"/>
              <w:right w:val="single" w:sz="4" w:space="0" w:color="auto"/>
            </w:tcBorders>
            <w:shd w:val="clear" w:color="auto" w:fill="auto"/>
          </w:tcPr>
          <w:p w:rsidR="0003489E" w:rsidRPr="00A62CC4" w:rsidRDefault="0003489E" w:rsidP="00446DEF">
            <w:pPr>
              <w:rPr>
                <w:rFonts w:cs="Arial"/>
                <w:b/>
                <w:sz w:val="18"/>
                <w:szCs w:val="18"/>
              </w:rPr>
            </w:pPr>
          </w:p>
        </w:tc>
      </w:tr>
      <w:tr w:rsidR="0003489E" w:rsidRPr="00A62CC4" w:rsidTr="009437D0">
        <w:trPr>
          <w:trHeight w:val="530"/>
        </w:trPr>
        <w:tc>
          <w:tcPr>
            <w:tcW w:w="450" w:type="dxa"/>
            <w:tcBorders>
              <w:right w:val="single" w:sz="4" w:space="0" w:color="auto"/>
            </w:tcBorders>
            <w:shd w:val="solid" w:color="DBE5F1" w:themeColor="accent1" w:themeTint="33" w:fill="auto"/>
            <w:vAlign w:val="center"/>
          </w:tcPr>
          <w:p w:rsidR="0003489E" w:rsidRPr="00A62CC4" w:rsidRDefault="0003489E" w:rsidP="00446DEF">
            <w:pPr>
              <w:jc w:val="center"/>
              <w:rPr>
                <w:rFonts w:cs="Arial"/>
                <w:b/>
                <w:sz w:val="18"/>
                <w:szCs w:val="18"/>
              </w:rPr>
            </w:pPr>
            <w:r w:rsidRPr="00A62CC4">
              <w:rPr>
                <w:rFonts w:cs="Arial"/>
                <w:b/>
                <w:sz w:val="18"/>
                <w:szCs w:val="18"/>
              </w:rPr>
              <w:t>F</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3240" w:type="dxa"/>
            <w:vMerge/>
            <w:tcBorders>
              <w:left w:val="single" w:sz="4" w:space="0" w:color="auto"/>
              <w:right w:val="single" w:sz="4" w:space="0" w:color="auto"/>
            </w:tcBorders>
            <w:shd w:val="clear" w:color="auto" w:fill="auto"/>
          </w:tcPr>
          <w:p w:rsidR="0003489E" w:rsidRPr="00A62CC4" w:rsidRDefault="0003489E" w:rsidP="00446DEF">
            <w:pPr>
              <w:rPr>
                <w:rFonts w:cs="Arial"/>
                <w:b/>
                <w:sz w:val="18"/>
                <w:szCs w:val="18"/>
              </w:rPr>
            </w:pPr>
          </w:p>
        </w:tc>
      </w:tr>
      <w:tr w:rsidR="0003489E" w:rsidRPr="00A62CC4" w:rsidTr="00113643">
        <w:trPr>
          <w:trHeight w:val="530"/>
        </w:trPr>
        <w:tc>
          <w:tcPr>
            <w:tcW w:w="450" w:type="dxa"/>
            <w:tcBorders>
              <w:right w:val="single" w:sz="4" w:space="0" w:color="auto"/>
            </w:tcBorders>
            <w:shd w:val="solid" w:color="DBE5F1" w:themeColor="accent1" w:themeTint="33" w:fill="auto"/>
            <w:vAlign w:val="center"/>
          </w:tcPr>
          <w:p w:rsidR="0003489E" w:rsidRPr="00A62CC4" w:rsidRDefault="0003489E" w:rsidP="00446DEF">
            <w:pPr>
              <w:jc w:val="center"/>
              <w:rPr>
                <w:rFonts w:cs="Arial"/>
                <w:b/>
                <w:sz w:val="18"/>
                <w:szCs w:val="18"/>
              </w:rPr>
            </w:pPr>
            <w:r w:rsidRPr="00A62CC4">
              <w:rPr>
                <w:rFonts w:cs="Arial"/>
                <w:b/>
                <w:sz w:val="18"/>
                <w:szCs w:val="18"/>
              </w:rPr>
              <w:t>O</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3240" w:type="dxa"/>
            <w:vMerge/>
            <w:tcBorders>
              <w:left w:val="single" w:sz="4" w:space="0" w:color="auto"/>
              <w:right w:val="single" w:sz="4" w:space="0" w:color="auto"/>
            </w:tcBorders>
            <w:shd w:val="clear" w:color="auto" w:fill="auto"/>
          </w:tcPr>
          <w:p w:rsidR="0003489E" w:rsidRPr="00A62CC4" w:rsidRDefault="0003489E" w:rsidP="00446DEF">
            <w:pPr>
              <w:rPr>
                <w:rFonts w:cs="Arial"/>
                <w:b/>
                <w:sz w:val="18"/>
                <w:szCs w:val="18"/>
              </w:rPr>
            </w:pPr>
          </w:p>
        </w:tc>
      </w:tr>
      <w:tr w:rsidR="0003489E" w:rsidRPr="00A62CC4" w:rsidTr="00113643">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03489E" w:rsidRPr="00A62CC4" w:rsidRDefault="0003489E" w:rsidP="00446DEF">
            <w:pPr>
              <w:jc w:val="center"/>
              <w:rPr>
                <w:rFonts w:cs="Arial"/>
                <w:b/>
                <w:sz w:val="18"/>
                <w:szCs w:val="18"/>
              </w:rPr>
            </w:pPr>
            <w:r w:rsidRPr="00A62CC4">
              <w:rPr>
                <w:rFonts w:cs="Arial"/>
                <w:b/>
                <w:sz w:val="18"/>
                <w:szCs w:val="18"/>
              </w:rPr>
              <w:t>R</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70C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3240" w:type="dxa"/>
            <w:vMerge/>
            <w:tcBorders>
              <w:left w:val="single" w:sz="4" w:space="0" w:color="auto"/>
              <w:right w:val="single" w:sz="4" w:space="0" w:color="auto"/>
            </w:tcBorders>
            <w:shd w:val="clear" w:color="auto" w:fill="auto"/>
          </w:tcPr>
          <w:p w:rsidR="0003489E" w:rsidRPr="00A62CC4" w:rsidRDefault="0003489E" w:rsidP="00446DEF">
            <w:pPr>
              <w:rPr>
                <w:rFonts w:cs="Arial"/>
                <w:b/>
                <w:sz w:val="18"/>
                <w:szCs w:val="18"/>
              </w:rPr>
            </w:pPr>
          </w:p>
        </w:tc>
      </w:tr>
      <w:tr w:rsidR="0003489E" w:rsidRPr="00A62CC4" w:rsidTr="00113643">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03489E" w:rsidRPr="00A62CC4" w:rsidRDefault="0003489E" w:rsidP="00446DEF">
            <w:pPr>
              <w:jc w:val="center"/>
              <w:rPr>
                <w:rFonts w:cs="Arial"/>
                <w:b/>
                <w:sz w:val="18"/>
                <w:szCs w:val="18"/>
              </w:rPr>
            </w:pPr>
            <w:r w:rsidRPr="00A62CC4">
              <w:rPr>
                <w:rFonts w:cs="Arial"/>
                <w:b/>
                <w:sz w:val="18"/>
                <w:szCs w:val="18"/>
              </w:rPr>
              <w:t>N</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03489E" w:rsidRPr="00A62CC4" w:rsidRDefault="0003489E" w:rsidP="00446DE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03489E" w:rsidRPr="00A62CC4" w:rsidRDefault="0003489E" w:rsidP="00446DE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03489E" w:rsidRPr="00A62CC4" w:rsidRDefault="0003489E" w:rsidP="00446DE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70C0"/>
          </w:tcPr>
          <w:p w:rsidR="0003489E" w:rsidRPr="00A62CC4" w:rsidRDefault="0003489E" w:rsidP="00446DE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03489E" w:rsidRPr="00A62CC4" w:rsidRDefault="0003489E" w:rsidP="00446DEF">
            <w:pPr>
              <w:rPr>
                <w:rFonts w:cs="Arial"/>
                <w:b/>
                <w:sz w:val="18"/>
                <w:szCs w:val="18"/>
              </w:rPr>
            </w:pPr>
          </w:p>
        </w:tc>
        <w:tc>
          <w:tcPr>
            <w:tcW w:w="3240" w:type="dxa"/>
            <w:vMerge/>
            <w:tcBorders>
              <w:left w:val="single" w:sz="4" w:space="0" w:color="auto"/>
              <w:bottom w:val="single" w:sz="4" w:space="0" w:color="auto"/>
              <w:right w:val="single" w:sz="4" w:space="0" w:color="auto"/>
            </w:tcBorders>
            <w:shd w:val="clear" w:color="auto" w:fill="auto"/>
          </w:tcPr>
          <w:p w:rsidR="0003489E" w:rsidRPr="00A62CC4" w:rsidRDefault="0003489E" w:rsidP="00446DEF">
            <w:pPr>
              <w:rPr>
                <w:rFonts w:cs="Arial"/>
                <w:b/>
                <w:sz w:val="18"/>
                <w:szCs w:val="18"/>
              </w:rPr>
            </w:pPr>
          </w:p>
        </w:tc>
      </w:tr>
    </w:tbl>
    <w:p w:rsidR="005024B9" w:rsidRDefault="005024B9" w:rsidP="005024B9">
      <w:pPr>
        <w:rPr>
          <w:sz w:val="4"/>
          <w:szCs w:val="4"/>
        </w:rPr>
      </w:pPr>
    </w:p>
    <w:p w:rsidR="00126DC5" w:rsidRDefault="00126DC5" w:rsidP="005024B9">
      <w:pPr>
        <w:rPr>
          <w:sz w:val="4"/>
          <w:szCs w:val="4"/>
        </w:rPr>
      </w:pPr>
    </w:p>
    <w:p w:rsidR="00126DC5" w:rsidRDefault="00126DC5" w:rsidP="005024B9">
      <w:pPr>
        <w:rPr>
          <w:sz w:val="4"/>
          <w:szCs w:val="4"/>
        </w:rPr>
      </w:pPr>
    </w:p>
    <w:p w:rsidR="00533516" w:rsidRDefault="00533516" w:rsidP="005024B9">
      <w:pPr>
        <w:rPr>
          <w:sz w:val="4"/>
          <w:szCs w:val="4"/>
        </w:rPr>
      </w:pPr>
    </w:p>
    <w:p w:rsidR="00126DC5" w:rsidRDefault="00126DC5" w:rsidP="005024B9">
      <w:pPr>
        <w:rPr>
          <w:sz w:val="4"/>
          <w:szCs w:val="4"/>
        </w:rPr>
      </w:pPr>
    </w:p>
    <w:p w:rsidR="003B4D87" w:rsidRDefault="003B4D87"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D473C" w:rsidRDefault="005D473C" w:rsidP="005024B9">
      <w:pPr>
        <w:rPr>
          <w:sz w:val="4"/>
          <w:szCs w:val="4"/>
        </w:rPr>
      </w:pPr>
    </w:p>
    <w:p w:rsidR="005D473C" w:rsidRDefault="005D473C" w:rsidP="005024B9">
      <w:pPr>
        <w:rPr>
          <w:sz w:val="4"/>
          <w:szCs w:val="4"/>
        </w:rPr>
      </w:pPr>
    </w:p>
    <w:p w:rsidR="005D473C" w:rsidRDefault="005D473C" w:rsidP="005024B9">
      <w:pPr>
        <w:rPr>
          <w:sz w:val="4"/>
          <w:szCs w:val="4"/>
        </w:rPr>
      </w:pPr>
    </w:p>
    <w:p w:rsidR="005024B9" w:rsidRDefault="005024B9" w:rsidP="005024B9">
      <w:pPr>
        <w:rPr>
          <w:sz w:val="4"/>
          <w:szCs w:val="4"/>
        </w:rPr>
      </w:pPr>
    </w:p>
    <w:p w:rsidR="005024B9" w:rsidRDefault="005024B9" w:rsidP="005024B9">
      <w:pPr>
        <w:rPr>
          <w:sz w:val="4"/>
          <w:szCs w:val="4"/>
        </w:rPr>
      </w:pPr>
    </w:p>
    <w:p w:rsidR="0003489E" w:rsidRDefault="0003489E">
      <w:pPr>
        <w:widowControl/>
        <w:spacing w:before="0" w:after="200" w:line="276" w:lineRule="auto"/>
        <w:rPr>
          <w:sz w:val="4"/>
          <w:szCs w:val="4"/>
        </w:rPr>
      </w:pPr>
      <w:r>
        <w:rPr>
          <w:sz w:val="4"/>
          <w:szCs w:val="4"/>
        </w:rPr>
        <w:br w:type="page"/>
      </w: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tbl>
      <w:tblPr>
        <w:tblStyle w:val="TableGrid"/>
        <w:tblW w:w="0" w:type="auto"/>
        <w:tblInd w:w="-72" w:type="dxa"/>
        <w:tblLayout w:type="fixed"/>
        <w:tblCellMar>
          <w:top w:w="14" w:type="dxa"/>
          <w:left w:w="115" w:type="dxa"/>
          <w:bottom w:w="14" w:type="dxa"/>
          <w:right w:w="115" w:type="dxa"/>
        </w:tblCellMar>
        <w:tblLook w:val="04A0" w:firstRow="1" w:lastRow="0" w:firstColumn="1" w:lastColumn="0" w:noHBand="0" w:noVBand="1"/>
      </w:tblPr>
      <w:tblGrid>
        <w:gridCol w:w="3420"/>
        <w:gridCol w:w="378"/>
        <w:gridCol w:w="378"/>
        <w:gridCol w:w="386"/>
        <w:gridCol w:w="378"/>
        <w:gridCol w:w="378"/>
        <w:gridCol w:w="5760"/>
      </w:tblGrid>
      <w:tr w:rsidR="005024B9" w:rsidRPr="000463BF" w:rsidTr="00EA432F">
        <w:tc>
          <w:tcPr>
            <w:tcW w:w="3420" w:type="dxa"/>
            <w:vMerge w:val="restart"/>
            <w:shd w:val="solid" w:color="1F497D" w:themeColor="text2" w:fill="auto"/>
            <w:vAlign w:val="center"/>
          </w:tcPr>
          <w:p w:rsidR="005024B9" w:rsidRPr="00A124B3" w:rsidRDefault="005024B9" w:rsidP="00EA432F">
            <w:pPr>
              <w:jc w:val="center"/>
              <w:rPr>
                <w:b/>
                <w:color w:val="FFFFFF" w:themeColor="background1"/>
                <w:sz w:val="20"/>
              </w:rPr>
            </w:pPr>
            <w:r w:rsidRPr="00A124B3">
              <w:rPr>
                <w:b/>
                <w:color w:val="FFFFFF" w:themeColor="background1"/>
              </w:rPr>
              <w:t xml:space="preserve">Environmental </w:t>
            </w:r>
            <w:r>
              <w:rPr>
                <w:b/>
                <w:color w:val="FFFFFF" w:themeColor="background1"/>
              </w:rPr>
              <w:t>Factors</w:t>
            </w:r>
          </w:p>
        </w:tc>
        <w:tc>
          <w:tcPr>
            <w:tcW w:w="1898" w:type="dxa"/>
            <w:gridSpan w:val="5"/>
            <w:tcBorders>
              <w:bottom w:val="single" w:sz="4" w:space="0" w:color="000000" w:themeColor="text1"/>
            </w:tcBorders>
            <w:shd w:val="solid" w:color="1F497D" w:themeColor="text2" w:fill="auto"/>
          </w:tcPr>
          <w:p w:rsidR="005024B9" w:rsidRPr="000463BF" w:rsidRDefault="005024B9" w:rsidP="00EA432F">
            <w:pPr>
              <w:jc w:val="center"/>
              <w:rPr>
                <w:b/>
                <w:color w:val="FFFFFF" w:themeColor="background1"/>
                <w:szCs w:val="22"/>
              </w:rPr>
            </w:pPr>
            <w:r w:rsidRPr="000463BF">
              <w:rPr>
                <w:b/>
                <w:color w:val="FFFFFF" w:themeColor="background1"/>
                <w:szCs w:val="22"/>
              </w:rPr>
              <w:t>Exposure Level</w:t>
            </w:r>
          </w:p>
        </w:tc>
        <w:tc>
          <w:tcPr>
            <w:tcW w:w="5760" w:type="dxa"/>
            <w:vMerge w:val="restart"/>
            <w:shd w:val="solid" w:color="1F497D" w:themeColor="text2" w:fill="auto"/>
            <w:vAlign w:val="center"/>
          </w:tcPr>
          <w:p w:rsidR="005024B9" w:rsidRPr="000463BF" w:rsidRDefault="005024B9" w:rsidP="00EA432F">
            <w:pPr>
              <w:jc w:val="center"/>
              <w:rPr>
                <w:b/>
                <w:color w:val="FFFFFF" w:themeColor="background1"/>
                <w:szCs w:val="22"/>
              </w:rPr>
            </w:pPr>
            <w:r>
              <w:rPr>
                <w:b/>
                <w:color w:val="FFFFFF" w:themeColor="background1"/>
                <w:szCs w:val="22"/>
              </w:rPr>
              <w:t>Key/</w:t>
            </w:r>
            <w:r w:rsidRPr="000463BF">
              <w:rPr>
                <w:b/>
                <w:color w:val="FFFFFF" w:themeColor="background1"/>
                <w:szCs w:val="22"/>
              </w:rPr>
              <w:t>Comments</w:t>
            </w:r>
          </w:p>
        </w:tc>
      </w:tr>
      <w:tr w:rsidR="005024B9" w:rsidTr="00EA432F">
        <w:trPr>
          <w:trHeight w:val="156"/>
        </w:trPr>
        <w:tc>
          <w:tcPr>
            <w:tcW w:w="3420" w:type="dxa"/>
            <w:vMerge/>
            <w:shd w:val="solid" w:color="1F497D" w:themeColor="text2" w:fill="auto"/>
          </w:tcPr>
          <w:p w:rsidR="005024B9" w:rsidRDefault="005024B9" w:rsidP="00EA432F">
            <w:pPr>
              <w:rPr>
                <w:sz w:val="20"/>
              </w:rPr>
            </w:pP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N</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R</w:t>
            </w:r>
          </w:p>
        </w:tc>
        <w:tc>
          <w:tcPr>
            <w:tcW w:w="386"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O</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F</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C</w:t>
            </w:r>
          </w:p>
        </w:tc>
        <w:tc>
          <w:tcPr>
            <w:tcW w:w="5760" w:type="dxa"/>
            <w:vMerge/>
            <w:shd w:val="solid" w:color="1F497D" w:themeColor="text2" w:fill="auto"/>
          </w:tcPr>
          <w:p w:rsidR="005024B9" w:rsidRDefault="005024B9" w:rsidP="00EA432F">
            <w:pPr>
              <w:rPr>
                <w:sz w:val="20"/>
              </w:rPr>
            </w:pPr>
          </w:p>
        </w:tc>
      </w:tr>
      <w:tr w:rsidR="005024B9" w:rsidRPr="002E01F0" w:rsidTr="00EA432F">
        <w:tc>
          <w:tcPr>
            <w:tcW w:w="3420" w:type="dxa"/>
            <w:tcBorders>
              <w:right w:val="single" w:sz="4" w:space="0" w:color="auto"/>
            </w:tcBorders>
          </w:tcPr>
          <w:p w:rsidR="005024B9" w:rsidRPr="00A124B3" w:rsidRDefault="005024B9" w:rsidP="00EA432F">
            <w:pPr>
              <w:rPr>
                <w:sz w:val="20"/>
              </w:rPr>
            </w:pPr>
            <w:r w:rsidRPr="00A124B3">
              <w:rPr>
                <w:sz w:val="20"/>
              </w:rPr>
              <w:t>Outdoor Work</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val="restart"/>
            <w:tcBorders>
              <w:left w:val="single" w:sz="4" w:space="0" w:color="auto"/>
            </w:tcBorders>
          </w:tcPr>
          <w:p w:rsidR="005024B9" w:rsidRPr="004704F5" w:rsidRDefault="005024B9" w:rsidP="00EA432F">
            <w:pPr>
              <w:rPr>
                <w:sz w:val="4"/>
              </w:rPr>
            </w:pPr>
          </w:p>
          <w:tbl>
            <w:tblPr>
              <w:tblStyle w:val="TableGrid"/>
              <w:tblW w:w="0" w:type="auto"/>
              <w:tblInd w:w="18" w:type="dxa"/>
              <w:tblLayout w:type="fixed"/>
              <w:tblLook w:val="04A0" w:firstRow="1" w:lastRow="0" w:firstColumn="1" w:lastColumn="0" w:noHBand="0" w:noVBand="1"/>
            </w:tblPr>
            <w:tblGrid>
              <w:gridCol w:w="630"/>
              <w:gridCol w:w="3060"/>
              <w:gridCol w:w="360"/>
            </w:tblGrid>
            <w:tr w:rsidR="005024B9" w:rsidRPr="00103DBE" w:rsidTr="00EA432F">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C - Continuous: 67 to 100% of shift</w:t>
                  </w:r>
                </w:p>
              </w:tc>
              <w:tc>
                <w:tcPr>
                  <w:tcW w:w="360" w:type="dxa"/>
                  <w:tcBorders>
                    <w:bottom w:val="single" w:sz="4" w:space="0" w:color="000000" w:themeColor="text1"/>
                  </w:tcBorders>
                  <w:shd w:val="clear" w:color="auto" w:fill="FF0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360" w:type="dxa"/>
                  <w:shd w:val="clear" w:color="auto" w:fill="FFC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360" w:type="dxa"/>
                  <w:shd w:val="clear" w:color="auto" w:fill="FFFF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360" w:type="dxa"/>
                  <w:shd w:val="clear" w:color="auto" w:fill="0070C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360" w:type="dxa"/>
                  <w:tcBorders>
                    <w:bottom w:val="single" w:sz="4" w:space="0" w:color="000000" w:themeColor="text1"/>
                  </w:tcBorders>
                  <w:shd w:val="clear" w:color="auto" w:fill="00B050"/>
                </w:tcPr>
                <w:p w:rsidR="005024B9" w:rsidRPr="00103DBE" w:rsidRDefault="005024B9" w:rsidP="00EA432F">
                  <w:pPr>
                    <w:rPr>
                      <w:sz w:val="16"/>
                      <w:szCs w:val="16"/>
                    </w:rPr>
                  </w:pPr>
                </w:p>
              </w:tc>
            </w:tr>
          </w:tbl>
          <w:p w:rsidR="005024B9" w:rsidRDefault="005024B9" w:rsidP="00EA432F">
            <w:pPr>
              <w:rPr>
                <w:b/>
                <w:sz w:val="20"/>
              </w:rPr>
            </w:pPr>
            <w:r w:rsidRPr="004704F5">
              <w:rPr>
                <w:b/>
                <w:sz w:val="20"/>
              </w:rPr>
              <w:t>Comments:</w:t>
            </w:r>
          </w:p>
          <w:p w:rsidR="007873B2" w:rsidRDefault="005024B9" w:rsidP="007873B2">
            <w:pPr>
              <w:spacing w:before="60" w:after="60"/>
              <w:rPr>
                <w:b/>
                <w:sz w:val="20"/>
              </w:rPr>
            </w:pPr>
            <w:r>
              <w:rPr>
                <w:b/>
                <w:sz w:val="20"/>
              </w:rPr>
              <w:t xml:space="preserve">Indoor Work: </w:t>
            </w:r>
            <w:r>
              <w:rPr>
                <w:sz w:val="20"/>
              </w:rPr>
              <w:t xml:space="preserve"> Primary work area is a large indoor warehouse complex.</w:t>
            </w:r>
            <w:r w:rsidR="007873B2" w:rsidRPr="00036658">
              <w:rPr>
                <w:b/>
                <w:sz w:val="20"/>
              </w:rPr>
              <w:t xml:space="preserve"> </w:t>
            </w:r>
          </w:p>
          <w:p w:rsidR="007873B2" w:rsidRPr="00036658" w:rsidRDefault="007873B2" w:rsidP="007873B2">
            <w:pPr>
              <w:spacing w:before="60" w:after="60"/>
              <w:rPr>
                <w:sz w:val="20"/>
              </w:rPr>
            </w:pPr>
            <w:r w:rsidRPr="00036658">
              <w:rPr>
                <w:b/>
                <w:sz w:val="20"/>
              </w:rPr>
              <w:t xml:space="preserve">Moving Objects: </w:t>
            </w:r>
            <w:r>
              <w:rPr>
                <w:sz w:val="20"/>
              </w:rPr>
              <w:t>Be aware of and avoid moving objects including product and equipment.</w:t>
            </w:r>
          </w:p>
          <w:p w:rsidR="005024B9" w:rsidRPr="002E01F0" w:rsidRDefault="005024B9" w:rsidP="00113643">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Indoor Work</w:t>
            </w: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Heat</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113643">
        <w:tc>
          <w:tcPr>
            <w:tcW w:w="3420" w:type="dxa"/>
            <w:tcBorders>
              <w:right w:val="single" w:sz="4" w:space="0" w:color="auto"/>
            </w:tcBorders>
          </w:tcPr>
          <w:p w:rsidR="005024B9" w:rsidRPr="00A124B3" w:rsidRDefault="005024B9" w:rsidP="00EA432F">
            <w:pPr>
              <w:rPr>
                <w:sz w:val="20"/>
              </w:rPr>
            </w:pPr>
            <w:r w:rsidRPr="00A124B3">
              <w:rPr>
                <w:sz w:val="20"/>
              </w:rPr>
              <w:t>Cold</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113643">
        <w:tc>
          <w:tcPr>
            <w:tcW w:w="3420" w:type="dxa"/>
            <w:tcBorders>
              <w:right w:val="single" w:sz="4" w:space="0" w:color="auto"/>
            </w:tcBorders>
          </w:tcPr>
          <w:p w:rsidR="005024B9" w:rsidRPr="00A124B3" w:rsidRDefault="005024B9" w:rsidP="00EA432F">
            <w:pPr>
              <w:rPr>
                <w:sz w:val="20"/>
              </w:rPr>
            </w:pPr>
            <w:r w:rsidRPr="00A124B3">
              <w:rPr>
                <w:sz w:val="20"/>
              </w:rPr>
              <w:t>Wet/ Humid</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Hearing Protection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Vibration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113643" w:rsidP="00EA432F">
            <w:pPr>
              <w:rPr>
                <w:sz w:val="20"/>
              </w:rPr>
            </w:pPr>
            <w:r>
              <w:rPr>
                <w:sz w:val="20"/>
              </w:rPr>
              <w:t>Fumes/Gases/Odo</w:t>
            </w:r>
            <w:r w:rsidR="005024B9" w:rsidRPr="00A124B3">
              <w:rPr>
                <w:sz w:val="20"/>
              </w:rPr>
              <w:t>rs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c>
          <w:tcPr>
            <w:tcW w:w="3420" w:type="dxa"/>
            <w:tcBorders>
              <w:right w:val="single" w:sz="4" w:space="0" w:color="auto"/>
            </w:tcBorders>
          </w:tcPr>
          <w:p w:rsidR="005024B9" w:rsidRPr="00A124B3" w:rsidRDefault="005024B9" w:rsidP="00EA432F">
            <w:pPr>
              <w:rPr>
                <w:sz w:val="20"/>
              </w:rPr>
            </w:pPr>
            <w:r w:rsidRPr="00A124B3">
              <w:rPr>
                <w:sz w:val="20"/>
              </w:rPr>
              <w:t>Dust</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rPr>
          <w:trHeight w:val="60"/>
        </w:trPr>
        <w:tc>
          <w:tcPr>
            <w:tcW w:w="3420" w:type="dxa"/>
            <w:tcBorders>
              <w:right w:val="single" w:sz="4" w:space="0" w:color="auto"/>
            </w:tcBorders>
          </w:tcPr>
          <w:p w:rsidR="005024B9" w:rsidRPr="00A124B3" w:rsidRDefault="005024B9" w:rsidP="00EA432F">
            <w:pPr>
              <w:rPr>
                <w:sz w:val="20"/>
              </w:rPr>
            </w:pPr>
            <w:r w:rsidRPr="00A124B3">
              <w:rPr>
                <w:sz w:val="20"/>
              </w:rPr>
              <w:t>Moving Objects</w:t>
            </w:r>
            <w:r>
              <w:rPr>
                <w:sz w:val="20"/>
              </w:rPr>
              <w:t xml:space="preserve"> </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Electrical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Chemical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113643">
        <w:tc>
          <w:tcPr>
            <w:tcW w:w="3420" w:type="dxa"/>
            <w:tcBorders>
              <w:right w:val="single" w:sz="4" w:space="0" w:color="auto"/>
            </w:tcBorders>
          </w:tcPr>
          <w:p w:rsidR="005024B9" w:rsidRPr="00A124B3" w:rsidRDefault="005024B9" w:rsidP="00EA432F">
            <w:pPr>
              <w:rPr>
                <w:sz w:val="20"/>
              </w:rPr>
            </w:pPr>
            <w:r w:rsidRPr="00A124B3">
              <w:rPr>
                <w:sz w:val="20"/>
              </w:rPr>
              <w:t>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Unprotected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Flying Debris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113643">
        <w:tc>
          <w:tcPr>
            <w:tcW w:w="3420" w:type="dxa"/>
            <w:tcBorders>
              <w:right w:val="single" w:sz="4" w:space="0" w:color="auto"/>
            </w:tcBorders>
          </w:tcPr>
          <w:p w:rsidR="005024B9" w:rsidRPr="00A124B3" w:rsidRDefault="005024B9" w:rsidP="00EA432F">
            <w:pPr>
              <w:rPr>
                <w:sz w:val="20"/>
              </w:rPr>
            </w:pPr>
            <w:r w:rsidRPr="00A124B3">
              <w:rPr>
                <w:sz w:val="20"/>
              </w:rPr>
              <w:t>Lighting (Inadequate/Excessive)</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A124B3" w:rsidRDefault="005024B9" w:rsidP="00EA432F">
            <w:pPr>
              <w:rPr>
                <w:color w:val="00B050"/>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bl>
    <w:p w:rsidR="005024B9" w:rsidRDefault="005024B9" w:rsidP="005024B9">
      <w:pPr>
        <w:rPr>
          <w:b/>
          <w:szCs w:val="22"/>
        </w:rPr>
      </w:pPr>
    </w:p>
    <w:p w:rsidR="005024B9" w:rsidRPr="00E80A83" w:rsidRDefault="005024B9" w:rsidP="005024B9">
      <w:pPr>
        <w:rPr>
          <w:b/>
          <w:szCs w:val="22"/>
        </w:rPr>
      </w:pPr>
      <w:r w:rsidRPr="00E80A83">
        <w:rPr>
          <w:b/>
          <w:szCs w:val="22"/>
        </w:rPr>
        <w:t xml:space="preserve">Position eligible to be considered for temporary modification in conjunction with a Return to Work transitional duty program agreement: </w:t>
      </w:r>
      <w:sdt>
        <w:sdtPr>
          <w:rPr>
            <w:b/>
            <w:szCs w:val="22"/>
          </w:rPr>
          <w:id w:val="240770048"/>
          <w:placeholder>
            <w:docPart w:val="C386F16B6A82455E9F3E0E9479F9BE0B"/>
          </w:placeholder>
          <w:comboBox>
            <w:listItem w:value="Choose an item."/>
            <w:listItem w:displayText="Yes" w:value="Yes"/>
            <w:listItem w:displayText="No" w:value="No"/>
          </w:comboBox>
        </w:sdtPr>
        <w:sdtContent>
          <w:r w:rsidRPr="00E80A83">
            <w:rPr>
              <w:b/>
              <w:szCs w:val="22"/>
            </w:rPr>
            <w:t>Yes</w:t>
          </w:r>
        </w:sdtContent>
      </w:sdt>
    </w:p>
    <w:p w:rsidR="005024B9" w:rsidRDefault="005024B9" w:rsidP="005024B9">
      <w:pPr>
        <w:rPr>
          <w:szCs w:val="22"/>
        </w:rPr>
      </w:pPr>
      <w:r w:rsidRPr="00E80A83">
        <w:rPr>
          <w:szCs w:val="22"/>
        </w:rPr>
        <w:t xml:space="preserve">This Functional Job Description was completed through an on-site job analysis by a certified professional ergonomist/licensed physical therapist. It is for the purpose of identifying and quantifying the physical functional requirements of this job. The Functional Job Description should not be construed as a detailed description of all specific job duties and/or tools, equipment and materials that may be necessary or incidental to the performance of this job. Further consideration may be necessary when applying the standards to the injured population in the medical management process. </w:t>
      </w:r>
    </w:p>
    <w:tbl>
      <w:tblPr>
        <w:tblStyle w:val="TableGrid"/>
        <w:tblW w:w="0" w:type="auto"/>
        <w:tblLook w:val="04A0" w:firstRow="1" w:lastRow="0" w:firstColumn="1" w:lastColumn="0" w:noHBand="0" w:noVBand="1"/>
      </w:tblPr>
      <w:tblGrid>
        <w:gridCol w:w="5139"/>
        <w:gridCol w:w="5746"/>
      </w:tblGrid>
      <w:tr w:rsidR="0083304F" w:rsidRPr="00E80A83" w:rsidTr="00EA432F">
        <w:tc>
          <w:tcPr>
            <w:tcW w:w="5148" w:type="dxa"/>
            <w:tcBorders>
              <w:top w:val="nil"/>
              <w:left w:val="nil"/>
              <w:bottom w:val="nil"/>
              <w:right w:val="single" w:sz="4" w:space="0" w:color="000000" w:themeColor="text1"/>
            </w:tcBorders>
          </w:tcPr>
          <w:p w:rsidR="0083304F" w:rsidRPr="00E80A83" w:rsidRDefault="0083304F" w:rsidP="00EA432F">
            <w:pPr>
              <w:rPr>
                <w:b/>
                <w:szCs w:val="22"/>
              </w:rPr>
            </w:pPr>
            <w:r w:rsidRPr="00E80A83">
              <w:rPr>
                <w:noProof/>
                <w:szCs w:val="22"/>
              </w:rPr>
              <w:drawing>
                <wp:inline distT="0" distB="0" distL="0" distR="0">
                  <wp:extent cx="2609850" cy="485775"/>
                  <wp:effectExtent l="19050" t="0" r="0" b="0"/>
                  <wp:docPr id="3" name="Picture 1" descr="signature M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MAA"/>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609850" cy="485775"/>
                          </a:xfrm>
                          <a:prstGeom prst="rect">
                            <a:avLst/>
                          </a:prstGeom>
                          <a:noFill/>
                          <a:ln w="9525">
                            <a:noFill/>
                            <a:miter lim="800000"/>
                            <a:headEnd/>
                            <a:tailEnd/>
                          </a:ln>
                        </pic:spPr>
                      </pic:pic>
                    </a:graphicData>
                  </a:graphic>
                </wp:inline>
              </w:drawing>
            </w:r>
          </w:p>
        </w:tc>
        <w:tc>
          <w:tcPr>
            <w:tcW w:w="5760" w:type="dxa"/>
            <w:tcBorders>
              <w:top w:val="single" w:sz="4" w:space="0" w:color="000000" w:themeColor="text1"/>
              <w:left w:val="single" w:sz="4" w:space="0" w:color="000000" w:themeColor="text1"/>
              <w:bottom w:val="nil"/>
              <w:right w:val="single" w:sz="4" w:space="0" w:color="000000" w:themeColor="text1"/>
            </w:tcBorders>
          </w:tcPr>
          <w:p w:rsidR="0083304F" w:rsidRPr="00E80A83" w:rsidRDefault="0083304F" w:rsidP="00EA432F">
            <w:pPr>
              <w:rPr>
                <w:szCs w:val="22"/>
              </w:rPr>
            </w:pPr>
            <w:r w:rsidRPr="00E80A83">
              <w:rPr>
                <w:szCs w:val="22"/>
              </w:rPr>
              <w:t xml:space="preserve">This Functional Job Description has been reviewed by company representatives and is believed to be an accurate representation of </w:t>
            </w:r>
            <w:r>
              <w:rPr>
                <w:szCs w:val="22"/>
              </w:rPr>
              <w:t xml:space="preserve">most of </w:t>
            </w:r>
            <w:r w:rsidRPr="00E80A83">
              <w:rPr>
                <w:szCs w:val="22"/>
              </w:rPr>
              <w:t>the job content.</w:t>
            </w:r>
          </w:p>
        </w:tc>
      </w:tr>
      <w:tr w:rsidR="0083304F" w:rsidRPr="00E80A83" w:rsidTr="00EA432F">
        <w:trPr>
          <w:trHeight w:val="473"/>
        </w:trPr>
        <w:tc>
          <w:tcPr>
            <w:tcW w:w="5148" w:type="dxa"/>
            <w:vMerge w:val="restart"/>
            <w:tcBorders>
              <w:top w:val="nil"/>
              <w:left w:val="nil"/>
              <w:right w:val="single" w:sz="4" w:space="0" w:color="000000" w:themeColor="text1"/>
            </w:tcBorders>
          </w:tcPr>
          <w:p w:rsidR="0083304F" w:rsidRPr="00E80A83" w:rsidRDefault="0083304F" w:rsidP="00EA432F">
            <w:pPr>
              <w:rPr>
                <w:szCs w:val="22"/>
              </w:rPr>
            </w:pPr>
            <w:r w:rsidRPr="00E80A83">
              <w:rPr>
                <w:szCs w:val="22"/>
              </w:rPr>
              <w:t>Mark A Anderson, MA, PT CPE</w:t>
            </w:r>
          </w:p>
          <w:p w:rsidR="0083304F" w:rsidRPr="00E80A83" w:rsidRDefault="0083304F" w:rsidP="00EA432F">
            <w:pPr>
              <w:spacing w:before="0" w:after="0"/>
              <w:rPr>
                <w:szCs w:val="22"/>
              </w:rPr>
            </w:pPr>
            <w:r w:rsidRPr="00E80A83">
              <w:rPr>
                <w:szCs w:val="22"/>
              </w:rPr>
              <w:t>Certified Professional Economist</w:t>
            </w:r>
          </w:p>
          <w:p w:rsidR="0083304F" w:rsidRPr="00E80A83" w:rsidRDefault="0083304F" w:rsidP="00EA432F">
            <w:pPr>
              <w:spacing w:before="0" w:after="0"/>
              <w:rPr>
                <w:szCs w:val="22"/>
              </w:rPr>
            </w:pPr>
            <w:r w:rsidRPr="00E80A83">
              <w:rPr>
                <w:szCs w:val="22"/>
              </w:rPr>
              <w:t>Licensed Physical Therapist</w:t>
            </w:r>
          </w:p>
          <w:p w:rsidR="0083304F" w:rsidRPr="00E80A83" w:rsidRDefault="0083304F" w:rsidP="00EA432F">
            <w:pPr>
              <w:rPr>
                <w:szCs w:val="22"/>
              </w:rPr>
            </w:pPr>
          </w:p>
          <w:p w:rsidR="0083304F" w:rsidRPr="00E80A83" w:rsidRDefault="0083304F" w:rsidP="00EA432F">
            <w:pPr>
              <w:rPr>
                <w:szCs w:val="22"/>
              </w:rPr>
            </w:pPr>
            <w:r w:rsidRPr="00E80A83">
              <w:rPr>
                <w:szCs w:val="22"/>
              </w:rPr>
              <w:t>ErgoSystems Consulting Group, Inc.</w:t>
            </w:r>
          </w:p>
          <w:p w:rsidR="0083304F" w:rsidRDefault="00241BA3" w:rsidP="00EA432F">
            <w:pPr>
              <w:rPr>
                <w:szCs w:val="22"/>
              </w:rPr>
            </w:pPr>
            <w:r>
              <w:rPr>
                <w:szCs w:val="22"/>
              </w:rPr>
              <w:t>7421 W Shoreline Dr</w:t>
            </w:r>
          </w:p>
          <w:p w:rsidR="00241BA3" w:rsidRPr="00E80A83" w:rsidRDefault="00241BA3" w:rsidP="00EA432F">
            <w:pPr>
              <w:rPr>
                <w:szCs w:val="22"/>
              </w:rPr>
            </w:pPr>
            <w:r>
              <w:rPr>
                <w:szCs w:val="22"/>
              </w:rPr>
              <w:t>Waconia, MN 55387</w:t>
            </w:r>
          </w:p>
          <w:p w:rsidR="0083304F" w:rsidRPr="00E80A83" w:rsidRDefault="0083304F" w:rsidP="00EA432F">
            <w:pPr>
              <w:rPr>
                <w:szCs w:val="22"/>
              </w:rPr>
            </w:pPr>
            <w:r w:rsidRPr="00E80A83">
              <w:rPr>
                <w:szCs w:val="22"/>
              </w:rPr>
              <w:t>952-401-9296</w:t>
            </w:r>
          </w:p>
          <w:p w:rsidR="0083304F" w:rsidRPr="00E80A83" w:rsidRDefault="00E61A0A" w:rsidP="00EA432F">
            <w:pPr>
              <w:rPr>
                <w:szCs w:val="22"/>
              </w:rPr>
            </w:pPr>
            <w:hyperlink r:id="rId61" w:history="1">
              <w:r w:rsidR="0083304F" w:rsidRPr="00E80A83">
                <w:rPr>
                  <w:rStyle w:val="Hyperlink"/>
                  <w:szCs w:val="22"/>
                </w:rPr>
                <w:t>mark.anderson@ergosystemsconsulting.com</w:t>
              </w:r>
            </w:hyperlink>
          </w:p>
          <w:p w:rsidR="0083304F" w:rsidRPr="00E80A83" w:rsidRDefault="00E61A0A" w:rsidP="00EA432F">
            <w:pPr>
              <w:rPr>
                <w:szCs w:val="22"/>
              </w:rPr>
            </w:pPr>
            <w:hyperlink r:id="rId62" w:history="1">
              <w:r w:rsidR="0083304F" w:rsidRPr="00E80A83">
                <w:rPr>
                  <w:rStyle w:val="Hyperlink"/>
                  <w:szCs w:val="22"/>
                </w:rPr>
                <w:t>www.ergosystemsconsulting.com</w:t>
              </w:r>
            </w:hyperlink>
          </w:p>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E80A83" w:rsidRDefault="00113643" w:rsidP="00EA432F">
            <w:pPr>
              <w:jc w:val="center"/>
              <w:rPr>
                <w:b/>
                <w:szCs w:val="22"/>
              </w:rPr>
            </w:pPr>
            <w:r>
              <w:rPr>
                <w:b/>
                <w:noProof/>
                <w:szCs w:val="22"/>
              </w:rPr>
              <w:drawing>
                <wp:anchor distT="0" distB="0" distL="114300" distR="114300" simplePos="0" relativeHeight="251658240" behindDoc="0" locked="0" layoutInCell="1" allowOverlap="1">
                  <wp:simplePos x="0" y="0"/>
                  <wp:positionH relativeFrom="column">
                    <wp:posOffset>987425</wp:posOffset>
                  </wp:positionH>
                  <wp:positionV relativeFrom="paragraph">
                    <wp:posOffset>35560</wp:posOffset>
                  </wp:positionV>
                  <wp:extent cx="1558290" cy="596265"/>
                  <wp:effectExtent l="0" t="0" r="3810" b="0"/>
                  <wp:wrapNone/>
                  <wp:docPr id="1" name="Picture 1" descr="C:\Users\Mark Anderson\AppData\Local\Microsoft\Windows\INetCache\Content.Word\Shawn Harr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Shawn Harringto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58290" cy="59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04F" w:rsidRDefault="0083304F" w:rsidP="00EA432F">
            <w:pPr>
              <w:jc w:val="center"/>
              <w:rPr>
                <w:b/>
                <w:szCs w:val="22"/>
              </w:rPr>
            </w:pPr>
          </w:p>
          <w:p w:rsidR="0083304F" w:rsidRPr="00E80A83" w:rsidRDefault="0083304F" w:rsidP="00EA432F">
            <w:pPr>
              <w:jc w:val="center"/>
              <w:rPr>
                <w:b/>
                <w:szCs w:val="22"/>
              </w:rPr>
            </w:pPr>
          </w:p>
          <w:p w:rsidR="0083304F" w:rsidRPr="007276DB" w:rsidRDefault="0083304F" w:rsidP="00EA432F">
            <w:pPr>
              <w:jc w:val="center"/>
              <w:rPr>
                <w:szCs w:val="22"/>
              </w:rPr>
            </w:pPr>
            <w:r w:rsidRPr="007276DB">
              <w:rPr>
                <w:szCs w:val="22"/>
              </w:rPr>
              <w:t>_______________________________________</w:t>
            </w:r>
          </w:p>
        </w:tc>
      </w:tr>
      <w:tr w:rsidR="0083304F" w:rsidRPr="00E80A83" w:rsidTr="00EA432F">
        <w:trPr>
          <w:trHeight w:val="913"/>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tcPr>
          <w:p w:rsidR="00546013" w:rsidRDefault="00113643" w:rsidP="00546013">
            <w:pPr>
              <w:jc w:val="center"/>
              <w:rPr>
                <w:szCs w:val="22"/>
              </w:rPr>
            </w:pPr>
            <w:r>
              <w:rPr>
                <w:szCs w:val="22"/>
              </w:rPr>
              <w:t>Shawn Harrington</w:t>
            </w:r>
            <w:r w:rsidR="003B4D87">
              <w:rPr>
                <w:szCs w:val="22"/>
              </w:rPr>
              <w:t xml:space="preserve">, </w:t>
            </w:r>
            <w:r>
              <w:t>Pack/Ship Manager</w:t>
            </w:r>
          </w:p>
          <w:p w:rsidR="0083304F" w:rsidRPr="00E80A83" w:rsidRDefault="0083304F" w:rsidP="00EA432F">
            <w:pPr>
              <w:jc w:val="center"/>
              <w:rPr>
                <w:szCs w:val="22"/>
              </w:rPr>
            </w:pPr>
          </w:p>
        </w:tc>
      </w:tr>
      <w:tr w:rsidR="0083304F" w:rsidRPr="00E80A83" w:rsidTr="00EA432F">
        <w:trPr>
          <w:trHeight w:val="912"/>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7276DB" w:rsidRDefault="00113643" w:rsidP="00EA432F">
            <w:pPr>
              <w:jc w:val="center"/>
              <w:rPr>
                <w:szCs w:val="22"/>
                <w:u w:val="single"/>
              </w:rPr>
            </w:pPr>
            <w:r>
              <w:rPr>
                <w:noProof/>
                <w:szCs w:val="22"/>
              </w:rPr>
              <w:drawing>
                <wp:anchor distT="0" distB="0" distL="114300" distR="114300" simplePos="0" relativeHeight="251659264" behindDoc="0" locked="0" layoutInCell="1" allowOverlap="1">
                  <wp:simplePos x="0" y="0"/>
                  <wp:positionH relativeFrom="column">
                    <wp:posOffset>828675</wp:posOffset>
                  </wp:positionH>
                  <wp:positionV relativeFrom="paragraph">
                    <wp:posOffset>-658495</wp:posOffset>
                  </wp:positionV>
                  <wp:extent cx="1788795" cy="751205"/>
                  <wp:effectExtent l="0" t="0" r="1905" b="0"/>
                  <wp:wrapNone/>
                  <wp:docPr id="2" name="Picture 2" descr="C:\Users\Mark Anderson\AppData\Local\Microsoft\Windows\INetCache\Content.Word\Todd F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Todd Fitch.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8879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83304F" w:rsidRPr="007276DB">
              <w:rPr>
                <w:szCs w:val="22"/>
                <w:u w:val="single"/>
              </w:rPr>
              <w:t>__</w:t>
            </w:r>
            <w:r w:rsidR="0083304F">
              <w:rPr>
                <w:szCs w:val="22"/>
                <w:u w:val="single"/>
              </w:rPr>
              <w:t>_</w:t>
            </w:r>
            <w:r w:rsidR="0083304F" w:rsidRPr="007276DB">
              <w:rPr>
                <w:szCs w:val="22"/>
                <w:u w:val="single"/>
              </w:rPr>
              <w:t>____________________________________</w:t>
            </w:r>
          </w:p>
        </w:tc>
      </w:tr>
      <w:tr w:rsidR="0083304F" w:rsidRPr="00E80A83" w:rsidTr="00EA432F">
        <w:trPr>
          <w:trHeight w:val="710"/>
        </w:trPr>
        <w:tc>
          <w:tcPr>
            <w:tcW w:w="5148" w:type="dxa"/>
            <w:vMerge/>
            <w:tcBorders>
              <w:left w:val="nil"/>
              <w:bottom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single" w:sz="4" w:space="0" w:color="000000" w:themeColor="text1"/>
              <w:right w:val="single" w:sz="4" w:space="0" w:color="000000" w:themeColor="text1"/>
            </w:tcBorders>
          </w:tcPr>
          <w:p w:rsidR="003B4D87" w:rsidRPr="003B4D87" w:rsidRDefault="00113643" w:rsidP="003B4D87">
            <w:pPr>
              <w:jc w:val="center"/>
              <w:rPr>
                <w:szCs w:val="22"/>
              </w:rPr>
            </w:pPr>
            <w:r>
              <w:rPr>
                <w:szCs w:val="22"/>
              </w:rPr>
              <w:t xml:space="preserve">Todd Fitch, </w:t>
            </w:r>
            <w:r>
              <w:t>Facilities Operations Direct</w:t>
            </w:r>
            <w:bookmarkStart w:id="0" w:name="_GoBack"/>
            <w:bookmarkEnd w:id="0"/>
            <w:r>
              <w:t>or</w:t>
            </w:r>
          </w:p>
        </w:tc>
      </w:tr>
    </w:tbl>
    <w:p w:rsidR="00504F79" w:rsidRPr="009379BA" w:rsidRDefault="00504F79" w:rsidP="00504F79">
      <w:pPr>
        <w:rPr>
          <w:sz w:val="4"/>
          <w:szCs w:val="4"/>
        </w:rPr>
      </w:pPr>
    </w:p>
    <w:sectPr w:rsidR="00504F79" w:rsidRPr="009379BA" w:rsidSect="00462095">
      <w:headerReference w:type="default" r:id="rId65"/>
      <w:pgSz w:w="12240" w:h="15840"/>
      <w:pgMar w:top="720" w:right="63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950FE" w:rsidRDefault="001950FE" w:rsidP="00897B2D">
      <w:pPr>
        <w:spacing w:before="0" w:after="0"/>
      </w:pPr>
      <w:r>
        <w:separator/>
      </w:r>
    </w:p>
  </w:endnote>
  <w:endnote w:type="continuationSeparator" w:id="0">
    <w:p w:rsidR="001950FE" w:rsidRDefault="001950FE" w:rsidP="00897B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950FE" w:rsidRDefault="001950FE" w:rsidP="00897B2D">
      <w:pPr>
        <w:spacing w:before="0" w:after="0"/>
      </w:pPr>
      <w:r>
        <w:separator/>
      </w:r>
    </w:p>
  </w:footnote>
  <w:footnote w:type="continuationSeparator" w:id="0">
    <w:p w:rsidR="001950FE" w:rsidRDefault="001950FE" w:rsidP="00897B2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1A0A" w:rsidRPr="00897B2D" w:rsidRDefault="00E61A0A" w:rsidP="00897B2D">
    <w:pPr>
      <w:pStyle w:val="Header"/>
      <w:pBdr>
        <w:bottom w:val="single" w:sz="4" w:space="1" w:color="auto"/>
      </w:pBdr>
      <w:tabs>
        <w:tab w:val="clear" w:pos="9360"/>
        <w:tab w:val="right" w:pos="10800"/>
      </w:tabs>
      <w:rPr>
        <w:sz w:val="18"/>
        <w:szCs w:val="18"/>
      </w:rPr>
    </w:pPr>
    <w:r>
      <w:rPr>
        <w:sz w:val="18"/>
        <w:szCs w:val="18"/>
      </w:rPr>
      <w:t xml:space="preserve">     </w:t>
    </w:r>
    <w:r w:rsidRPr="001842AF">
      <w:rPr>
        <w:noProof/>
        <w:sz w:val="18"/>
        <w:szCs w:val="18"/>
      </w:rPr>
      <w:drawing>
        <wp:anchor distT="0" distB="0" distL="114300" distR="114300" simplePos="0" relativeHeight="251658752" behindDoc="0" locked="0" layoutInCell="1" allowOverlap="1">
          <wp:simplePos x="0" y="0"/>
          <wp:positionH relativeFrom="column">
            <wp:posOffset>-32708</wp:posOffset>
          </wp:positionH>
          <wp:positionV relativeFrom="paragraph">
            <wp:posOffset>-60385</wp:posOffset>
          </wp:positionV>
          <wp:extent cx="636557" cy="181155"/>
          <wp:effectExtent l="19050" t="0" r="0" b="0"/>
          <wp:wrapNone/>
          <wp:docPr id="8" name="Picture 0" descr="569586_bluestem_color_bra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586_bluestem_color_brands1.jpg"/>
                  <pic:cNvPicPr/>
                </pic:nvPicPr>
                <pic:blipFill>
                  <a:blip r:embed="rId1"/>
                  <a:stretch>
                    <a:fillRect/>
                  </a:stretch>
                </pic:blipFill>
                <pic:spPr>
                  <a:xfrm>
                    <a:off x="0" y="0"/>
                    <a:ext cx="636557" cy="181155"/>
                  </a:xfrm>
                  <a:prstGeom prst="rect">
                    <a:avLst/>
                  </a:prstGeom>
                </pic:spPr>
              </pic:pic>
            </a:graphicData>
          </a:graphic>
        </wp:anchor>
      </w:drawing>
    </w:r>
    <w:r>
      <w:rPr>
        <w:sz w:val="18"/>
        <w:szCs w:val="18"/>
      </w:rPr>
      <w:t xml:space="preserve">                  </w:t>
    </w:r>
    <w:r w:rsidRPr="00897B2D">
      <w:rPr>
        <w:sz w:val="18"/>
        <w:szCs w:val="18"/>
      </w:rPr>
      <w:t xml:space="preserve">Job Title: </w:t>
    </w:r>
    <w:r>
      <w:rPr>
        <w:sz w:val="18"/>
        <w:szCs w:val="18"/>
      </w:rPr>
      <w:t xml:space="preserve"> </w:t>
    </w:r>
    <w:r w:rsidRPr="007853C5">
      <w:rPr>
        <w:b/>
        <w:sz w:val="18"/>
        <w:szCs w:val="18"/>
      </w:rPr>
      <w:t xml:space="preserve">Pack Ship Material Handler </w:t>
    </w:r>
    <w:r>
      <w:rPr>
        <w:b/>
        <w:sz w:val="18"/>
        <w:szCs w:val="18"/>
      </w:rPr>
      <w:t xml:space="preserve">  </w:t>
    </w:r>
    <w:r>
      <w:rPr>
        <w:sz w:val="18"/>
        <w:szCs w:val="18"/>
      </w:rPr>
      <w:t xml:space="preserve">Functional Job Description   Bluestem Brands, Inc.   Date:  11-13-2017    Page </w:t>
    </w:r>
    <w:r w:rsidRPr="0094140A">
      <w:rPr>
        <w:sz w:val="18"/>
        <w:szCs w:val="18"/>
      </w:rPr>
      <w:fldChar w:fldCharType="begin"/>
    </w:r>
    <w:r w:rsidRPr="0094140A">
      <w:rPr>
        <w:sz w:val="18"/>
        <w:szCs w:val="18"/>
      </w:rPr>
      <w:instrText xml:space="preserve"> PAGE   \* MERGEFORMAT </w:instrText>
    </w:r>
    <w:r w:rsidRPr="0094140A">
      <w:rPr>
        <w:sz w:val="18"/>
        <w:szCs w:val="18"/>
      </w:rPr>
      <w:fldChar w:fldCharType="separate"/>
    </w:r>
    <w:r w:rsidR="00113643">
      <w:rPr>
        <w:noProof/>
        <w:sz w:val="18"/>
        <w:szCs w:val="18"/>
      </w:rPr>
      <w:t>6</w:t>
    </w:r>
    <w:r w:rsidRPr="0094140A">
      <w:rPr>
        <w:sz w:val="18"/>
        <w:szCs w:val="18"/>
      </w:rPr>
      <w:fldChar w:fldCharType="end"/>
    </w:r>
    <w:r>
      <w:rPr>
        <w:sz w:val="18"/>
        <w:szCs w:val="18"/>
      </w:rPr>
      <w:t xml:space="preserve"> </w:t>
    </w:r>
  </w:p>
  <w:p w:rsidR="00E61A0A" w:rsidRPr="000553CD" w:rsidRDefault="00E61A0A">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B24"/>
    <w:multiLevelType w:val="hybridMultilevel"/>
    <w:tmpl w:val="CEFAE538"/>
    <w:lvl w:ilvl="0" w:tplc="11EA950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3081E"/>
    <w:multiLevelType w:val="hybridMultilevel"/>
    <w:tmpl w:val="DF94BE1E"/>
    <w:lvl w:ilvl="0" w:tplc="12E42230">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1D07C5"/>
    <w:multiLevelType w:val="hybridMultilevel"/>
    <w:tmpl w:val="D3DAD452"/>
    <w:lvl w:ilvl="0" w:tplc="0AF0E57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573D62"/>
    <w:multiLevelType w:val="hybridMultilevel"/>
    <w:tmpl w:val="DB24850E"/>
    <w:lvl w:ilvl="0" w:tplc="DEE820D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106DC"/>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F176BA"/>
    <w:multiLevelType w:val="hybridMultilevel"/>
    <w:tmpl w:val="F92A706C"/>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7B6620"/>
    <w:multiLevelType w:val="hybridMultilevel"/>
    <w:tmpl w:val="06CE5306"/>
    <w:lvl w:ilvl="0" w:tplc="620E16EC">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42381E"/>
    <w:multiLevelType w:val="hybridMultilevel"/>
    <w:tmpl w:val="1B109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E74D95"/>
    <w:multiLevelType w:val="hybridMultilevel"/>
    <w:tmpl w:val="2060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90398C"/>
    <w:multiLevelType w:val="hybridMultilevel"/>
    <w:tmpl w:val="DC00A302"/>
    <w:lvl w:ilvl="0" w:tplc="25CC56E4">
      <w:start w:val="2"/>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ABF2613"/>
    <w:multiLevelType w:val="hybridMultilevel"/>
    <w:tmpl w:val="4AE6CDE8"/>
    <w:lvl w:ilvl="0" w:tplc="D8061A02">
      <w:start w:val="8"/>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EE178A"/>
    <w:multiLevelType w:val="hybridMultilevel"/>
    <w:tmpl w:val="673A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E0136D"/>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9071E4"/>
    <w:multiLevelType w:val="hybridMultilevel"/>
    <w:tmpl w:val="2A5E9FA6"/>
    <w:lvl w:ilvl="0" w:tplc="4E98A4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827096"/>
    <w:multiLevelType w:val="hybridMultilevel"/>
    <w:tmpl w:val="5142C290"/>
    <w:lvl w:ilvl="0" w:tplc="C8B69728">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EBB439B"/>
    <w:multiLevelType w:val="hybridMultilevel"/>
    <w:tmpl w:val="9552F190"/>
    <w:lvl w:ilvl="0" w:tplc="E4FA028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9E00FB"/>
    <w:multiLevelType w:val="hybridMultilevel"/>
    <w:tmpl w:val="45A89DBE"/>
    <w:lvl w:ilvl="0" w:tplc="1EFC2314">
      <w:start w:val="2"/>
      <w:numFmt w:val="decimal"/>
      <w:lvlText w:val="%1."/>
      <w:lvlJc w:val="left"/>
      <w:pPr>
        <w:ind w:left="653" w:hanging="360"/>
      </w:pPr>
      <w:rPr>
        <w:rFonts w:hint="default"/>
        <w:b w:val="0"/>
      </w:r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17" w15:restartNumberingAfterBreak="0">
    <w:nsid w:val="47B93910"/>
    <w:multiLevelType w:val="hybridMultilevel"/>
    <w:tmpl w:val="57142DD0"/>
    <w:lvl w:ilvl="0" w:tplc="EAD22558">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9712E14"/>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8F1CD9"/>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261863"/>
    <w:multiLevelType w:val="hybridMultilevel"/>
    <w:tmpl w:val="7F10E976"/>
    <w:lvl w:ilvl="0" w:tplc="D25ED696">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6A66147"/>
    <w:multiLevelType w:val="hybridMultilevel"/>
    <w:tmpl w:val="C44C364E"/>
    <w:lvl w:ilvl="0" w:tplc="CE9005AE">
      <w:start w:val="6"/>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EE26B9"/>
    <w:multiLevelType w:val="hybridMultilevel"/>
    <w:tmpl w:val="84AA0364"/>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8D33D4"/>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6E35F6"/>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0D930CC"/>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891F86"/>
    <w:multiLevelType w:val="hybridMultilevel"/>
    <w:tmpl w:val="24A4F6C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7634E2"/>
    <w:multiLevelType w:val="hybridMultilevel"/>
    <w:tmpl w:val="218C5D86"/>
    <w:lvl w:ilvl="0" w:tplc="5C5471E0">
      <w:start w:val="9"/>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5E28EF"/>
    <w:multiLevelType w:val="hybridMultilevel"/>
    <w:tmpl w:val="18027304"/>
    <w:lvl w:ilvl="0" w:tplc="09D47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473426"/>
    <w:multiLevelType w:val="hybridMultilevel"/>
    <w:tmpl w:val="9552F190"/>
    <w:lvl w:ilvl="0" w:tplc="E4FA028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8619A6"/>
    <w:multiLevelType w:val="hybridMultilevel"/>
    <w:tmpl w:val="9A10BE74"/>
    <w:lvl w:ilvl="0" w:tplc="FC6EBB7E">
      <w:start w:val="4"/>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740478"/>
    <w:multiLevelType w:val="hybridMultilevel"/>
    <w:tmpl w:val="4FC804A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F0741D"/>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E81206"/>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7"/>
  </w:num>
  <w:num w:numId="3">
    <w:abstractNumId w:val="8"/>
  </w:num>
  <w:num w:numId="4">
    <w:abstractNumId w:val="31"/>
  </w:num>
  <w:num w:numId="5">
    <w:abstractNumId w:val="26"/>
  </w:num>
  <w:num w:numId="6">
    <w:abstractNumId w:val="28"/>
  </w:num>
  <w:num w:numId="7">
    <w:abstractNumId w:val="5"/>
  </w:num>
  <w:num w:numId="8">
    <w:abstractNumId w:val="22"/>
  </w:num>
  <w:num w:numId="9">
    <w:abstractNumId w:val="9"/>
  </w:num>
  <w:num w:numId="10">
    <w:abstractNumId w:val="3"/>
  </w:num>
  <w:num w:numId="11">
    <w:abstractNumId w:val="16"/>
  </w:num>
  <w:num w:numId="12">
    <w:abstractNumId w:val="18"/>
  </w:num>
  <w:num w:numId="13">
    <w:abstractNumId w:val="32"/>
  </w:num>
  <w:num w:numId="14">
    <w:abstractNumId w:val="19"/>
  </w:num>
  <w:num w:numId="15">
    <w:abstractNumId w:val="33"/>
  </w:num>
  <w:num w:numId="16">
    <w:abstractNumId w:val="23"/>
  </w:num>
  <w:num w:numId="17">
    <w:abstractNumId w:val="17"/>
  </w:num>
  <w:num w:numId="18">
    <w:abstractNumId w:val="14"/>
  </w:num>
  <w:num w:numId="19">
    <w:abstractNumId w:val="25"/>
  </w:num>
  <w:num w:numId="20">
    <w:abstractNumId w:val="12"/>
  </w:num>
  <w:num w:numId="21">
    <w:abstractNumId w:val="15"/>
  </w:num>
  <w:num w:numId="22">
    <w:abstractNumId w:val="29"/>
  </w:num>
  <w:num w:numId="23">
    <w:abstractNumId w:val="13"/>
  </w:num>
  <w:num w:numId="24">
    <w:abstractNumId w:val="0"/>
  </w:num>
  <w:num w:numId="25">
    <w:abstractNumId w:val="4"/>
  </w:num>
  <w:num w:numId="26">
    <w:abstractNumId w:val="24"/>
  </w:num>
  <w:num w:numId="27">
    <w:abstractNumId w:val="9"/>
    <w:lvlOverride w:ilvl="0">
      <w:lvl w:ilvl="0" w:tplc="25CC56E4">
        <w:start w:val="1"/>
        <w:numFmt w:val="decimal"/>
        <w:lvlText w:val="%1."/>
        <w:lvlJc w:val="left"/>
        <w:pPr>
          <w:ind w:left="720" w:hanging="360"/>
        </w:pPr>
        <w:rPr>
          <w:rFonts w:hint="default"/>
          <w:b/>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28">
    <w:abstractNumId w:val="2"/>
  </w:num>
  <w:num w:numId="29">
    <w:abstractNumId w:val="30"/>
  </w:num>
  <w:num w:numId="30">
    <w:abstractNumId w:val="20"/>
  </w:num>
  <w:num w:numId="31">
    <w:abstractNumId w:val="21"/>
  </w:num>
  <w:num w:numId="32">
    <w:abstractNumId w:val="10"/>
  </w:num>
  <w:num w:numId="33">
    <w:abstractNumId w:val="1"/>
  </w:num>
  <w:num w:numId="34">
    <w:abstractNumId w:val="27"/>
  </w:num>
  <w:num w:numId="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cumentProtection w:edit="forms" w:enforcement="0"/>
  <w:defaultTabStop w:val="720"/>
  <w:drawingGridHorizontalSpacing w:val="110"/>
  <w:displayHorizont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B2D"/>
    <w:rsid w:val="00001FA3"/>
    <w:rsid w:val="00016E72"/>
    <w:rsid w:val="00017033"/>
    <w:rsid w:val="00020A7D"/>
    <w:rsid w:val="000210E3"/>
    <w:rsid w:val="00026348"/>
    <w:rsid w:val="00031554"/>
    <w:rsid w:val="0003489E"/>
    <w:rsid w:val="000463BF"/>
    <w:rsid w:val="000500D0"/>
    <w:rsid w:val="000553CD"/>
    <w:rsid w:val="000621B6"/>
    <w:rsid w:val="000810FB"/>
    <w:rsid w:val="0008304B"/>
    <w:rsid w:val="000920B5"/>
    <w:rsid w:val="00095D5E"/>
    <w:rsid w:val="000C2EC7"/>
    <w:rsid w:val="000D65BB"/>
    <w:rsid w:val="000E30D2"/>
    <w:rsid w:val="00103DBE"/>
    <w:rsid w:val="00112B22"/>
    <w:rsid w:val="00113643"/>
    <w:rsid w:val="00126DC5"/>
    <w:rsid w:val="00131370"/>
    <w:rsid w:val="0013616B"/>
    <w:rsid w:val="001842AF"/>
    <w:rsid w:val="001950FE"/>
    <w:rsid w:val="00197ABA"/>
    <w:rsid w:val="001A10CC"/>
    <w:rsid w:val="001D0DBD"/>
    <w:rsid w:val="00214602"/>
    <w:rsid w:val="00221DAB"/>
    <w:rsid w:val="00227033"/>
    <w:rsid w:val="00241BA3"/>
    <w:rsid w:val="002473F9"/>
    <w:rsid w:val="00273DF1"/>
    <w:rsid w:val="002761D3"/>
    <w:rsid w:val="00276658"/>
    <w:rsid w:val="00281D5D"/>
    <w:rsid w:val="00296075"/>
    <w:rsid w:val="002A25D2"/>
    <w:rsid w:val="002D5321"/>
    <w:rsid w:val="002E0B92"/>
    <w:rsid w:val="002F7DF8"/>
    <w:rsid w:val="003057F1"/>
    <w:rsid w:val="00311E96"/>
    <w:rsid w:val="003170F2"/>
    <w:rsid w:val="003220D0"/>
    <w:rsid w:val="00323BD1"/>
    <w:rsid w:val="00363F30"/>
    <w:rsid w:val="003766C7"/>
    <w:rsid w:val="00382E5D"/>
    <w:rsid w:val="003A752B"/>
    <w:rsid w:val="003B4D87"/>
    <w:rsid w:val="003C40DD"/>
    <w:rsid w:val="003D7A61"/>
    <w:rsid w:val="003E37C1"/>
    <w:rsid w:val="003E6536"/>
    <w:rsid w:val="00402FC3"/>
    <w:rsid w:val="00442300"/>
    <w:rsid w:val="004439C5"/>
    <w:rsid w:val="00446DEF"/>
    <w:rsid w:val="00455977"/>
    <w:rsid w:val="00462095"/>
    <w:rsid w:val="00470F27"/>
    <w:rsid w:val="00480418"/>
    <w:rsid w:val="004A03F8"/>
    <w:rsid w:val="004B418C"/>
    <w:rsid w:val="004C63DF"/>
    <w:rsid w:val="004E40E0"/>
    <w:rsid w:val="005024B9"/>
    <w:rsid w:val="00504F79"/>
    <w:rsid w:val="00505C0B"/>
    <w:rsid w:val="00514547"/>
    <w:rsid w:val="005227E5"/>
    <w:rsid w:val="00527B82"/>
    <w:rsid w:val="00533516"/>
    <w:rsid w:val="00546013"/>
    <w:rsid w:val="005975A6"/>
    <w:rsid w:val="005978DC"/>
    <w:rsid w:val="005A4398"/>
    <w:rsid w:val="005D473C"/>
    <w:rsid w:val="005D6E35"/>
    <w:rsid w:val="005E3FDC"/>
    <w:rsid w:val="00644427"/>
    <w:rsid w:val="006706D5"/>
    <w:rsid w:val="00675583"/>
    <w:rsid w:val="00692F74"/>
    <w:rsid w:val="00695C14"/>
    <w:rsid w:val="006A051B"/>
    <w:rsid w:val="006A3855"/>
    <w:rsid w:val="006A46C5"/>
    <w:rsid w:val="006A7ECF"/>
    <w:rsid w:val="006D2A2C"/>
    <w:rsid w:val="007054BD"/>
    <w:rsid w:val="00705637"/>
    <w:rsid w:val="00726262"/>
    <w:rsid w:val="00744E19"/>
    <w:rsid w:val="00756458"/>
    <w:rsid w:val="00766722"/>
    <w:rsid w:val="0078338F"/>
    <w:rsid w:val="00784687"/>
    <w:rsid w:val="007853C5"/>
    <w:rsid w:val="007873B2"/>
    <w:rsid w:val="0079529B"/>
    <w:rsid w:val="007A1B44"/>
    <w:rsid w:val="007A7FAF"/>
    <w:rsid w:val="007B3522"/>
    <w:rsid w:val="007B771F"/>
    <w:rsid w:val="007E6586"/>
    <w:rsid w:val="007E71CE"/>
    <w:rsid w:val="00804F9F"/>
    <w:rsid w:val="00826936"/>
    <w:rsid w:val="0083304F"/>
    <w:rsid w:val="00833399"/>
    <w:rsid w:val="00897B2D"/>
    <w:rsid w:val="008A0061"/>
    <w:rsid w:val="008A00EC"/>
    <w:rsid w:val="008B57FD"/>
    <w:rsid w:val="008C7C5D"/>
    <w:rsid w:val="008D1BF4"/>
    <w:rsid w:val="008D4DF7"/>
    <w:rsid w:val="008E1DCC"/>
    <w:rsid w:val="008E3203"/>
    <w:rsid w:val="008F4F10"/>
    <w:rsid w:val="009016FE"/>
    <w:rsid w:val="009209EE"/>
    <w:rsid w:val="009379BA"/>
    <w:rsid w:val="0094140A"/>
    <w:rsid w:val="009437D0"/>
    <w:rsid w:val="00995DD5"/>
    <w:rsid w:val="009A24A4"/>
    <w:rsid w:val="00A03A37"/>
    <w:rsid w:val="00A124B3"/>
    <w:rsid w:val="00A3013B"/>
    <w:rsid w:val="00A37DE5"/>
    <w:rsid w:val="00A51DDB"/>
    <w:rsid w:val="00A659EB"/>
    <w:rsid w:val="00A67E78"/>
    <w:rsid w:val="00A67F55"/>
    <w:rsid w:val="00A73DFC"/>
    <w:rsid w:val="00A811B5"/>
    <w:rsid w:val="00A837B0"/>
    <w:rsid w:val="00A87C99"/>
    <w:rsid w:val="00A90BB3"/>
    <w:rsid w:val="00A94F2D"/>
    <w:rsid w:val="00A97181"/>
    <w:rsid w:val="00AA30BC"/>
    <w:rsid w:val="00AB113D"/>
    <w:rsid w:val="00AC2583"/>
    <w:rsid w:val="00AD1BE0"/>
    <w:rsid w:val="00AD38A0"/>
    <w:rsid w:val="00AE75BA"/>
    <w:rsid w:val="00B0147B"/>
    <w:rsid w:val="00B3150E"/>
    <w:rsid w:val="00B3348B"/>
    <w:rsid w:val="00B42A4F"/>
    <w:rsid w:val="00B45822"/>
    <w:rsid w:val="00B47385"/>
    <w:rsid w:val="00B54589"/>
    <w:rsid w:val="00B5611D"/>
    <w:rsid w:val="00B617D3"/>
    <w:rsid w:val="00B96043"/>
    <w:rsid w:val="00BC0698"/>
    <w:rsid w:val="00BC340F"/>
    <w:rsid w:val="00BC7A45"/>
    <w:rsid w:val="00BE045B"/>
    <w:rsid w:val="00BE528B"/>
    <w:rsid w:val="00BF3A9B"/>
    <w:rsid w:val="00C31B3F"/>
    <w:rsid w:val="00C42E36"/>
    <w:rsid w:val="00C4376A"/>
    <w:rsid w:val="00C45631"/>
    <w:rsid w:val="00C65AF7"/>
    <w:rsid w:val="00C84293"/>
    <w:rsid w:val="00C8519A"/>
    <w:rsid w:val="00CA5DFA"/>
    <w:rsid w:val="00CD505A"/>
    <w:rsid w:val="00CD6DF9"/>
    <w:rsid w:val="00CE44D3"/>
    <w:rsid w:val="00D0311D"/>
    <w:rsid w:val="00D27151"/>
    <w:rsid w:val="00D323F2"/>
    <w:rsid w:val="00D35EFF"/>
    <w:rsid w:val="00D3683B"/>
    <w:rsid w:val="00D512CB"/>
    <w:rsid w:val="00D571DE"/>
    <w:rsid w:val="00D67D1E"/>
    <w:rsid w:val="00D73946"/>
    <w:rsid w:val="00D938EB"/>
    <w:rsid w:val="00DB67E0"/>
    <w:rsid w:val="00DE70C3"/>
    <w:rsid w:val="00E02F4F"/>
    <w:rsid w:val="00E04C01"/>
    <w:rsid w:val="00E44666"/>
    <w:rsid w:val="00E45D75"/>
    <w:rsid w:val="00E57A85"/>
    <w:rsid w:val="00E61A0A"/>
    <w:rsid w:val="00E93837"/>
    <w:rsid w:val="00E97D7C"/>
    <w:rsid w:val="00EA3C08"/>
    <w:rsid w:val="00EA432F"/>
    <w:rsid w:val="00EB601A"/>
    <w:rsid w:val="00ED7A08"/>
    <w:rsid w:val="00EE3BBC"/>
    <w:rsid w:val="00EF495F"/>
    <w:rsid w:val="00F129ED"/>
    <w:rsid w:val="00F17849"/>
    <w:rsid w:val="00F408D0"/>
    <w:rsid w:val="00F65D11"/>
    <w:rsid w:val="00F804BD"/>
    <w:rsid w:val="00FB5591"/>
    <w:rsid w:val="00FB5F07"/>
    <w:rsid w:val="00FC3406"/>
    <w:rsid w:val="00FE21AF"/>
    <w:rsid w:val="00FF7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1B069D"/>
  <w15:docId w15:val="{D71DF790-A86C-4964-908B-4931016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304B"/>
    <w:pPr>
      <w:widowControl w:val="0"/>
      <w:spacing w:before="40" w:after="40" w:line="240" w:lineRule="auto"/>
    </w:pPr>
    <w:rPr>
      <w:rFonts w:ascii="Arial" w:hAnsi="Arial" w:cs="Times New Roman"/>
      <w:szCs w:val="20"/>
    </w:rPr>
  </w:style>
  <w:style w:type="paragraph" w:styleId="Heading2">
    <w:name w:val="heading 2"/>
    <w:basedOn w:val="Normal"/>
    <w:next w:val="Normal"/>
    <w:link w:val="Heading2Char"/>
    <w:qFormat/>
    <w:rsid w:val="00F129ED"/>
    <w:pPr>
      <w:spacing w:before="120"/>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129ED"/>
    <w:rPr>
      <w:rFonts w:ascii="Arial" w:eastAsia="Times New Roman" w:hAnsi="Arial" w:cs="Times New Roman"/>
      <w:b/>
      <w:szCs w:val="20"/>
    </w:rPr>
  </w:style>
  <w:style w:type="paragraph" w:styleId="Header">
    <w:name w:val="header"/>
    <w:basedOn w:val="Normal"/>
    <w:link w:val="HeaderChar"/>
    <w:uiPriority w:val="99"/>
    <w:unhideWhenUsed/>
    <w:rsid w:val="00897B2D"/>
    <w:pPr>
      <w:tabs>
        <w:tab w:val="center" w:pos="4680"/>
        <w:tab w:val="right" w:pos="9360"/>
      </w:tabs>
      <w:spacing w:before="0" w:after="0"/>
    </w:pPr>
  </w:style>
  <w:style w:type="character" w:customStyle="1" w:styleId="HeaderChar">
    <w:name w:val="Header Char"/>
    <w:basedOn w:val="DefaultParagraphFont"/>
    <w:link w:val="Header"/>
    <w:uiPriority w:val="99"/>
    <w:rsid w:val="00897B2D"/>
    <w:rPr>
      <w:rFonts w:ascii="Arial" w:hAnsi="Arial" w:cs="Times New Roman"/>
      <w:szCs w:val="20"/>
    </w:rPr>
  </w:style>
  <w:style w:type="paragraph" w:styleId="Footer">
    <w:name w:val="footer"/>
    <w:basedOn w:val="Normal"/>
    <w:link w:val="FooterChar"/>
    <w:uiPriority w:val="99"/>
    <w:unhideWhenUsed/>
    <w:rsid w:val="00897B2D"/>
    <w:pPr>
      <w:tabs>
        <w:tab w:val="center" w:pos="4680"/>
        <w:tab w:val="right" w:pos="9360"/>
      </w:tabs>
      <w:spacing w:before="0" w:after="0"/>
    </w:pPr>
  </w:style>
  <w:style w:type="character" w:customStyle="1" w:styleId="FooterChar">
    <w:name w:val="Footer Char"/>
    <w:basedOn w:val="DefaultParagraphFont"/>
    <w:link w:val="Footer"/>
    <w:uiPriority w:val="99"/>
    <w:rsid w:val="00897B2D"/>
    <w:rPr>
      <w:rFonts w:ascii="Arial" w:hAnsi="Arial" w:cs="Times New Roman"/>
      <w:szCs w:val="20"/>
    </w:rPr>
  </w:style>
  <w:style w:type="paragraph" w:styleId="BalloonText">
    <w:name w:val="Balloon Text"/>
    <w:basedOn w:val="Normal"/>
    <w:link w:val="BalloonTextChar"/>
    <w:uiPriority w:val="99"/>
    <w:semiHidden/>
    <w:unhideWhenUsed/>
    <w:rsid w:val="00897B2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B2D"/>
    <w:rPr>
      <w:rFonts w:ascii="Tahoma" w:hAnsi="Tahoma" w:cs="Tahoma"/>
      <w:sz w:val="16"/>
      <w:szCs w:val="16"/>
    </w:rPr>
  </w:style>
  <w:style w:type="table" w:styleId="TableGrid">
    <w:name w:val="Table Grid"/>
    <w:basedOn w:val="TableNormal"/>
    <w:uiPriority w:val="59"/>
    <w:rsid w:val="008B57F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0621B6"/>
    <w:rPr>
      <w:color w:val="808080"/>
    </w:rPr>
  </w:style>
  <w:style w:type="paragraph" w:styleId="ListParagraph">
    <w:name w:val="List Paragraph"/>
    <w:basedOn w:val="Normal"/>
    <w:uiPriority w:val="34"/>
    <w:qFormat/>
    <w:rsid w:val="00726262"/>
    <w:pPr>
      <w:ind w:left="720"/>
      <w:contextualSpacing/>
    </w:pPr>
  </w:style>
  <w:style w:type="character" w:styleId="Hyperlink">
    <w:name w:val="Hyperlink"/>
    <w:basedOn w:val="DefaultParagraphFont"/>
    <w:uiPriority w:val="99"/>
    <w:semiHidden/>
    <w:unhideWhenUsed/>
    <w:rsid w:val="00BF3A9B"/>
    <w:rPr>
      <w:color w:val="0000FF"/>
      <w:u w:val="single"/>
    </w:rPr>
  </w:style>
  <w:style w:type="table" w:customStyle="1" w:styleId="TableGrid1">
    <w:name w:val="Table Grid1"/>
    <w:basedOn w:val="TableNormal"/>
    <w:next w:val="TableGrid"/>
    <w:uiPriority w:val="59"/>
    <w:rsid w:val="0003489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03489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9684830">
      <w:bodyDiv w:val="1"/>
      <w:marLeft w:val="0"/>
      <w:marRight w:val="0"/>
      <w:marTop w:val="0"/>
      <w:marBottom w:val="0"/>
      <w:divBdr>
        <w:top w:val="none" w:sz="0" w:space="0" w:color="auto"/>
        <w:left w:val="none" w:sz="0" w:space="0" w:color="auto"/>
        <w:bottom w:val="none" w:sz="0" w:space="0" w:color="auto"/>
        <w:right w:val="none" w:sz="0" w:space="0" w:color="auto"/>
      </w:divBdr>
    </w:div>
    <w:div w:id="2041468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microsoft.com/office/2007/relationships/hdphoto" Target="media/hdphoto2.wdp"/><Relationship Id="rId26" Type="http://schemas.openxmlformats.org/officeDocument/2006/relationships/image" Target="media/image16.png"/><Relationship Id="rId39" Type="http://schemas.openxmlformats.org/officeDocument/2006/relationships/image" Target="media/image23.png"/><Relationship Id="rId21" Type="http://schemas.openxmlformats.org/officeDocument/2006/relationships/image" Target="media/image12.png"/><Relationship Id="rId34" Type="http://schemas.microsoft.com/office/2007/relationships/hdphoto" Target="media/hdphoto8.wdp"/><Relationship Id="rId42" Type="http://schemas.openxmlformats.org/officeDocument/2006/relationships/image" Target="media/image25.png"/><Relationship Id="rId47" Type="http://schemas.microsoft.com/office/2007/relationships/hdphoto" Target="media/hdphoto12.wdp"/><Relationship Id="rId50" Type="http://schemas.openxmlformats.org/officeDocument/2006/relationships/image" Target="media/image31.png"/><Relationship Id="rId55" Type="http://schemas.microsoft.com/office/2007/relationships/hdphoto" Target="media/hdphoto16.wdp"/><Relationship Id="rId63" Type="http://schemas.openxmlformats.org/officeDocument/2006/relationships/image" Target="media/image38.jpeg"/><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microsoft.com/office/2007/relationships/hdphoto" Target="media/hdphoto1.wdp"/><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png"/><Relationship Id="rId32" Type="http://schemas.microsoft.com/office/2007/relationships/hdphoto" Target="media/hdphoto7.wdp"/><Relationship Id="rId37" Type="http://schemas.openxmlformats.org/officeDocument/2006/relationships/image" Target="media/image22.png"/><Relationship Id="rId40" Type="http://schemas.microsoft.com/office/2007/relationships/hdphoto" Target="media/hdphoto11.wdp"/><Relationship Id="rId45" Type="http://schemas.openxmlformats.org/officeDocument/2006/relationships/image" Target="media/image28.png"/><Relationship Id="rId53" Type="http://schemas.microsoft.com/office/2007/relationships/hdphoto" Target="media/hdphoto15.wdp"/><Relationship Id="rId58" Type="http://schemas.openxmlformats.org/officeDocument/2006/relationships/image" Target="media/image35.pn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png"/><Relationship Id="rId28" Type="http://schemas.microsoft.com/office/2007/relationships/hdphoto" Target="media/hdphoto5.wdp"/><Relationship Id="rId36" Type="http://schemas.microsoft.com/office/2007/relationships/hdphoto" Target="media/hdphoto9.wdp"/><Relationship Id="rId49" Type="http://schemas.microsoft.com/office/2007/relationships/hdphoto" Target="media/hdphoto13.wdp"/><Relationship Id="rId57" Type="http://schemas.microsoft.com/office/2007/relationships/hdphoto" Target="media/hdphoto17.wdp"/><Relationship Id="rId61" Type="http://schemas.openxmlformats.org/officeDocument/2006/relationships/hyperlink" Target="mailto:mark.anderson@ergosystemsconsulting.com" TargetMode="Externa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image" Target="media/image37.jpeg"/><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microsoft.com/office/2007/relationships/hdphoto" Target="media/hdphoto4.wdp"/><Relationship Id="rId27" Type="http://schemas.openxmlformats.org/officeDocument/2006/relationships/image" Target="media/image17.png"/><Relationship Id="rId30" Type="http://schemas.microsoft.com/office/2007/relationships/hdphoto" Target="media/hdphoto6.wdp"/><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4.png"/><Relationship Id="rId64" Type="http://schemas.openxmlformats.org/officeDocument/2006/relationships/image" Target="media/image39.jpeg"/><Relationship Id="rId8" Type="http://schemas.openxmlformats.org/officeDocument/2006/relationships/image" Target="media/image2.png"/><Relationship Id="rId51" Type="http://schemas.microsoft.com/office/2007/relationships/hdphoto" Target="media/hdphoto14.wdp"/><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5.png"/><Relationship Id="rId33" Type="http://schemas.openxmlformats.org/officeDocument/2006/relationships/image" Target="media/image20.png"/><Relationship Id="rId38" Type="http://schemas.microsoft.com/office/2007/relationships/hdphoto" Target="media/hdphoto10.wdp"/><Relationship Id="rId46" Type="http://schemas.openxmlformats.org/officeDocument/2006/relationships/image" Target="media/image29.png"/><Relationship Id="rId59" Type="http://schemas.openxmlformats.org/officeDocument/2006/relationships/image" Target="media/image36.png"/><Relationship Id="rId67" Type="http://schemas.openxmlformats.org/officeDocument/2006/relationships/glossaryDocument" Target="glossary/document.xml"/><Relationship Id="rId20" Type="http://schemas.microsoft.com/office/2007/relationships/hdphoto" Target="media/hdphoto3.wdp"/><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hyperlink" Target="http://www.ergosystemsconsulting.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86F16B6A82455E9F3E0E9479F9BE0B"/>
        <w:category>
          <w:name w:val="General"/>
          <w:gallery w:val="placeholder"/>
        </w:category>
        <w:types>
          <w:type w:val="bbPlcHdr"/>
        </w:types>
        <w:behaviors>
          <w:behavior w:val="content"/>
        </w:behaviors>
        <w:guid w:val="{A85AD0B2-D5E2-4313-8593-7DDB4DA4FE3F}"/>
      </w:docPartPr>
      <w:docPartBody>
        <w:p w:rsidR="00607DA6" w:rsidRDefault="007C3C41" w:rsidP="007C3C41">
          <w:pPr>
            <w:pStyle w:val="C386F16B6A82455E9F3E0E9479F9BE0B"/>
          </w:pPr>
          <w:r w:rsidRPr="004F6C4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6D363E"/>
    <w:rsid w:val="00025619"/>
    <w:rsid w:val="000E43F5"/>
    <w:rsid w:val="00251EC2"/>
    <w:rsid w:val="004D1C3E"/>
    <w:rsid w:val="00514CE8"/>
    <w:rsid w:val="00576F7E"/>
    <w:rsid w:val="005A3FF0"/>
    <w:rsid w:val="005B75CC"/>
    <w:rsid w:val="00607DA6"/>
    <w:rsid w:val="00681091"/>
    <w:rsid w:val="00684916"/>
    <w:rsid w:val="006A4598"/>
    <w:rsid w:val="006D363E"/>
    <w:rsid w:val="00786000"/>
    <w:rsid w:val="00794749"/>
    <w:rsid w:val="007B5C52"/>
    <w:rsid w:val="007C3C41"/>
    <w:rsid w:val="008109EF"/>
    <w:rsid w:val="008679BA"/>
    <w:rsid w:val="00870976"/>
    <w:rsid w:val="008E6A95"/>
    <w:rsid w:val="008F1C6C"/>
    <w:rsid w:val="00945F9D"/>
    <w:rsid w:val="00964BC4"/>
    <w:rsid w:val="00992919"/>
    <w:rsid w:val="009C4F6D"/>
    <w:rsid w:val="00A828C1"/>
    <w:rsid w:val="00C525AA"/>
    <w:rsid w:val="00C52BC4"/>
    <w:rsid w:val="00CB4F46"/>
    <w:rsid w:val="00D000B7"/>
    <w:rsid w:val="00DB1E47"/>
    <w:rsid w:val="00E103D9"/>
    <w:rsid w:val="00F56B6A"/>
    <w:rsid w:val="00FC2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B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3C41"/>
    <w:rPr>
      <w:color w:val="808080"/>
    </w:rPr>
  </w:style>
  <w:style w:type="paragraph" w:customStyle="1" w:styleId="1400F34C91B14908B9CB5EFFB769E710">
    <w:name w:val="1400F34C91B14908B9CB5EFFB769E710"/>
    <w:rsid w:val="006D363E"/>
    <w:pPr>
      <w:widowControl w:val="0"/>
      <w:spacing w:before="40" w:after="40" w:line="240" w:lineRule="auto"/>
    </w:pPr>
    <w:rPr>
      <w:rFonts w:ascii="Arial" w:eastAsia="Times New Roman" w:hAnsi="Arial" w:cs="Times New Roman"/>
      <w:szCs w:val="20"/>
    </w:rPr>
  </w:style>
  <w:style w:type="paragraph" w:customStyle="1" w:styleId="3ED3BF8404BE4F4F87B9E5774F6B8637">
    <w:name w:val="3ED3BF8404BE4F4F87B9E5774F6B8637"/>
    <w:rsid w:val="006D363E"/>
  </w:style>
  <w:style w:type="paragraph" w:customStyle="1" w:styleId="3977C14D802440D3B8B11130E3070B8C">
    <w:name w:val="3977C14D802440D3B8B11130E3070B8C"/>
    <w:rsid w:val="006D363E"/>
  </w:style>
  <w:style w:type="paragraph" w:customStyle="1" w:styleId="64106603644C4D20A7B98FE0F067754A">
    <w:name w:val="64106603644C4D20A7B98FE0F067754A"/>
    <w:rsid w:val="006D363E"/>
  </w:style>
  <w:style w:type="paragraph" w:customStyle="1" w:styleId="CE93E7B4174D434A9A0F3D760EAC07A5">
    <w:name w:val="CE93E7B4174D434A9A0F3D760EAC07A5"/>
    <w:rsid w:val="006D363E"/>
  </w:style>
  <w:style w:type="paragraph" w:customStyle="1" w:styleId="22C9C5F673224C1B905FACB720E5E975">
    <w:name w:val="22C9C5F673224C1B905FACB720E5E975"/>
    <w:rsid w:val="006D363E"/>
    <w:pPr>
      <w:widowControl w:val="0"/>
      <w:spacing w:before="40" w:after="40" w:line="240" w:lineRule="auto"/>
    </w:pPr>
    <w:rPr>
      <w:rFonts w:ascii="Arial" w:eastAsia="Times New Roman" w:hAnsi="Arial" w:cs="Times New Roman"/>
      <w:szCs w:val="20"/>
    </w:rPr>
  </w:style>
  <w:style w:type="paragraph" w:customStyle="1" w:styleId="22C9C5F673224C1B905FACB720E5E9751">
    <w:name w:val="22C9C5F673224C1B905FACB720E5E9751"/>
    <w:rsid w:val="006D363E"/>
    <w:pPr>
      <w:widowControl w:val="0"/>
      <w:spacing w:before="40" w:after="40" w:line="240" w:lineRule="auto"/>
    </w:pPr>
    <w:rPr>
      <w:rFonts w:ascii="Arial" w:eastAsia="Times New Roman" w:hAnsi="Arial" w:cs="Times New Roman"/>
      <w:szCs w:val="20"/>
    </w:rPr>
  </w:style>
  <w:style w:type="paragraph" w:customStyle="1" w:styleId="46C0BC80F77540EF9297984A2368C1F0">
    <w:name w:val="46C0BC80F77540EF9297984A2368C1F0"/>
    <w:rsid w:val="006D363E"/>
    <w:pPr>
      <w:widowControl w:val="0"/>
      <w:spacing w:before="40" w:after="40" w:line="240" w:lineRule="auto"/>
    </w:pPr>
    <w:rPr>
      <w:rFonts w:ascii="Arial" w:eastAsia="Times New Roman" w:hAnsi="Arial" w:cs="Times New Roman"/>
      <w:szCs w:val="20"/>
    </w:rPr>
  </w:style>
  <w:style w:type="paragraph" w:customStyle="1" w:styleId="BA4B1D8E4C4B4ED0855436521932C664">
    <w:name w:val="BA4B1D8E4C4B4ED0855436521932C664"/>
    <w:rsid w:val="006D363E"/>
    <w:pPr>
      <w:widowControl w:val="0"/>
      <w:spacing w:before="40" w:after="40" w:line="240" w:lineRule="auto"/>
    </w:pPr>
    <w:rPr>
      <w:rFonts w:ascii="Arial" w:eastAsia="Times New Roman" w:hAnsi="Arial" w:cs="Times New Roman"/>
      <w:szCs w:val="20"/>
    </w:rPr>
  </w:style>
  <w:style w:type="paragraph" w:customStyle="1" w:styleId="189DBA28186F4014B6BB9654EFDBFE0E">
    <w:name w:val="189DBA28186F4014B6BB9654EFDBFE0E"/>
    <w:rsid w:val="006D363E"/>
    <w:pPr>
      <w:widowControl w:val="0"/>
      <w:spacing w:before="40" w:after="40" w:line="240" w:lineRule="auto"/>
    </w:pPr>
    <w:rPr>
      <w:rFonts w:ascii="Arial" w:eastAsia="Times New Roman" w:hAnsi="Arial" w:cs="Times New Roman"/>
      <w:szCs w:val="20"/>
    </w:rPr>
  </w:style>
  <w:style w:type="paragraph" w:customStyle="1" w:styleId="B4E12D32DE224C87B5F348B4A10A1FF7">
    <w:name w:val="B4E12D32DE224C87B5F348B4A10A1FF7"/>
    <w:rsid w:val="006D363E"/>
  </w:style>
  <w:style w:type="paragraph" w:customStyle="1" w:styleId="46D0642A7B584A8E8752F71A8A420BE4">
    <w:name w:val="46D0642A7B584A8E8752F71A8A420BE4"/>
    <w:rsid w:val="006D363E"/>
  </w:style>
  <w:style w:type="paragraph" w:customStyle="1" w:styleId="2F6500E49BE84122A6D171726B88C773">
    <w:name w:val="2F6500E49BE84122A6D171726B88C773"/>
    <w:rsid w:val="006D363E"/>
  </w:style>
  <w:style w:type="paragraph" w:customStyle="1" w:styleId="70200103C7C04D0FBFD02C6073E27B45">
    <w:name w:val="70200103C7C04D0FBFD02C6073E27B45"/>
    <w:rsid w:val="006D363E"/>
  </w:style>
  <w:style w:type="paragraph" w:customStyle="1" w:styleId="02611F885F5E4F75BF1E175A46C0898C">
    <w:name w:val="02611F885F5E4F75BF1E175A46C0898C"/>
    <w:rsid w:val="006D363E"/>
  </w:style>
  <w:style w:type="paragraph" w:customStyle="1" w:styleId="A9072D1B21A74D4EA1E428F3A23FEBA1">
    <w:name w:val="A9072D1B21A74D4EA1E428F3A23FEBA1"/>
    <w:rsid w:val="00C52BC4"/>
  </w:style>
  <w:style w:type="paragraph" w:customStyle="1" w:styleId="B2C2E286E8DC4524A05F2BC0511BFDDF">
    <w:name w:val="B2C2E286E8DC4524A05F2BC0511BFDDF"/>
    <w:rsid w:val="00C52BC4"/>
  </w:style>
  <w:style w:type="paragraph" w:customStyle="1" w:styleId="AC954D745D4741AEB193474357FD6F29">
    <w:name w:val="AC954D745D4741AEB193474357FD6F29"/>
    <w:rsid w:val="00F56B6A"/>
  </w:style>
  <w:style w:type="paragraph" w:customStyle="1" w:styleId="87BB3BB1C7A0427DA3A0AFC253F6011F">
    <w:name w:val="87BB3BB1C7A0427DA3A0AFC253F6011F"/>
    <w:rsid w:val="00251EC2"/>
  </w:style>
  <w:style w:type="paragraph" w:customStyle="1" w:styleId="37467F4FBD9D4006905DC1177D5B7C8D">
    <w:name w:val="37467F4FBD9D4006905DC1177D5B7C8D"/>
    <w:rsid w:val="00E103D9"/>
  </w:style>
  <w:style w:type="paragraph" w:customStyle="1" w:styleId="5F00642128B246649FAF19D14A15C9D2">
    <w:name w:val="5F00642128B246649FAF19D14A15C9D2"/>
    <w:rsid w:val="007C3C41"/>
  </w:style>
  <w:style w:type="paragraph" w:customStyle="1" w:styleId="C386F16B6A82455E9F3E0E9479F9BE0B">
    <w:name w:val="C386F16B6A82455E9F3E0E9479F9BE0B"/>
    <w:rsid w:val="007C3C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1314</Words>
  <Characters>7491</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8788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Anderson</dc:creator>
  <cp:lastModifiedBy>Mark Anderson</cp:lastModifiedBy>
  <cp:revision>2</cp:revision>
  <cp:lastPrinted>2017-12-07T22:05:00Z</cp:lastPrinted>
  <dcterms:created xsi:type="dcterms:W3CDTF">2018-01-15T17:42:00Z</dcterms:created>
  <dcterms:modified xsi:type="dcterms:W3CDTF">2018-01-15T17:42:00Z</dcterms:modified>
</cp:coreProperties>
</file>