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0B92" w:rsidRPr="0044249E" w:rsidRDefault="008B57FD" w:rsidP="002B57D8">
      <w:pPr>
        <w:shd w:val="clear" w:color="auto" w:fill="365F91" w:themeFill="accent1" w:themeFillShade="BF"/>
        <w:ind w:left="-90"/>
        <w:jc w:val="center"/>
        <w:rPr>
          <w:b/>
          <w:color w:val="FFFFFF" w:themeColor="background1"/>
          <w:sz w:val="28"/>
          <w:szCs w:val="22"/>
        </w:rPr>
      </w:pPr>
      <w:r w:rsidRPr="0044249E">
        <w:rPr>
          <w:b/>
          <w:color w:val="FFFFFF" w:themeColor="background1"/>
          <w:sz w:val="28"/>
          <w:szCs w:val="22"/>
        </w:rPr>
        <w:t xml:space="preserve">Functional Job Description: </w:t>
      </w:r>
      <w:r w:rsidR="005F036C" w:rsidRPr="005F036C">
        <w:rPr>
          <w:b/>
          <w:color w:val="FFFFFF" w:themeColor="background1"/>
          <w:sz w:val="28"/>
          <w:szCs w:val="22"/>
        </w:rPr>
        <w:t>Forklift Expert/Assistant Conveyor Mechanic</w:t>
      </w:r>
    </w:p>
    <w:p w:rsidR="00A90BB3" w:rsidRPr="003D320B" w:rsidRDefault="00A90BB3">
      <w:pPr>
        <w:rPr>
          <w:sz w:val="8"/>
          <w:szCs w:val="8"/>
        </w:rPr>
      </w:pPr>
    </w:p>
    <w:tbl>
      <w:tblPr>
        <w:tblStyle w:val="TableGrid"/>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tblPr>
      <w:tblGrid>
        <w:gridCol w:w="1890"/>
        <w:gridCol w:w="2880"/>
        <w:gridCol w:w="3105"/>
        <w:gridCol w:w="3105"/>
      </w:tblGrid>
      <w:tr w:rsidR="00B42A4F" w:rsidRPr="008B57FD" w:rsidTr="0044249E">
        <w:tc>
          <w:tcPr>
            <w:tcW w:w="1890" w:type="dxa"/>
            <w:shd w:val="solid" w:color="DBE5F1" w:themeColor="accent1" w:themeTint="33" w:fill="auto"/>
            <w:vAlign w:val="center"/>
          </w:tcPr>
          <w:p w:rsidR="00B42A4F" w:rsidRPr="008B57FD" w:rsidRDefault="00B42A4F" w:rsidP="00B42A4F">
            <w:pPr>
              <w:spacing w:before="60" w:after="60"/>
              <w:rPr>
                <w:b/>
                <w:sz w:val="20"/>
              </w:rPr>
            </w:pPr>
            <w:r w:rsidRPr="008B57FD">
              <w:rPr>
                <w:b/>
                <w:sz w:val="20"/>
              </w:rPr>
              <w:t>Company</w:t>
            </w:r>
            <w:r>
              <w:rPr>
                <w:b/>
                <w:sz w:val="20"/>
              </w:rPr>
              <w:t>:</w:t>
            </w:r>
          </w:p>
        </w:tc>
        <w:tc>
          <w:tcPr>
            <w:tcW w:w="2880" w:type="dxa"/>
            <w:vAlign w:val="center"/>
          </w:tcPr>
          <w:p w:rsidR="00B42A4F" w:rsidRPr="008B57FD" w:rsidRDefault="00250804" w:rsidP="00B42A4F">
            <w:pPr>
              <w:spacing w:before="60" w:after="60"/>
              <w:rPr>
                <w:sz w:val="20"/>
              </w:rPr>
            </w:pPr>
            <w:r>
              <w:rPr>
                <w:sz w:val="20"/>
              </w:rPr>
              <w:t>Bluestem Brands, Inc</w:t>
            </w:r>
            <w:r w:rsidR="00B42A4F" w:rsidRPr="008B57FD">
              <w:rPr>
                <w:sz w:val="20"/>
              </w:rPr>
              <w:t>.</w:t>
            </w:r>
          </w:p>
        </w:tc>
        <w:tc>
          <w:tcPr>
            <w:tcW w:w="3105" w:type="dxa"/>
            <w:vMerge w:val="restart"/>
            <w:shd w:val="clear" w:color="auto" w:fill="DBE5F1" w:themeFill="accent1" w:themeFillTint="33"/>
            <w:vAlign w:val="center"/>
          </w:tcPr>
          <w:p w:rsidR="00B42A4F" w:rsidRPr="008B57FD" w:rsidRDefault="008B1E9A" w:rsidP="00B42A4F">
            <w:pPr>
              <w:spacing w:before="60" w:after="60"/>
              <w:jc w:val="center"/>
              <w:rPr>
                <w:sz w:val="20"/>
              </w:rPr>
            </w:pPr>
            <w:r>
              <w:rPr>
                <w:noProof/>
                <w:sz w:val="20"/>
              </w:rPr>
              <w:drawing>
                <wp:inline distT="0" distB="0" distL="0" distR="0">
                  <wp:extent cx="1783870" cy="1371600"/>
                  <wp:effectExtent l="19050" t="0" r="6830" b="0"/>
                  <wp:docPr id="1" name="Picture 1" descr="L:\Clients\Bluestem\Functional Job Descriptions 2009 2010 2011\Maintenance\Video and Images\Forklift\Pictures\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lients\Bluestem\Functional Job Descriptions 2009 2010 2011\Maintenance\Video and Images\Forklift\Pictures\46.JPG"/>
                          <pic:cNvPicPr>
                            <a:picLocks noChangeAspect="1" noChangeArrowheads="1"/>
                          </pic:cNvPicPr>
                        </pic:nvPicPr>
                        <pic:blipFill>
                          <a:blip r:embed="rId8" cstate="print"/>
                          <a:srcRect r="10729"/>
                          <a:stretch>
                            <a:fillRect/>
                          </a:stretch>
                        </pic:blipFill>
                        <pic:spPr bwMode="auto">
                          <a:xfrm>
                            <a:off x="0" y="0"/>
                            <a:ext cx="1783870" cy="1371600"/>
                          </a:xfrm>
                          <a:prstGeom prst="rect">
                            <a:avLst/>
                          </a:prstGeom>
                          <a:noFill/>
                          <a:ln w="9525">
                            <a:noFill/>
                            <a:miter lim="800000"/>
                            <a:headEnd/>
                            <a:tailEnd/>
                          </a:ln>
                        </pic:spPr>
                      </pic:pic>
                    </a:graphicData>
                  </a:graphic>
                </wp:inline>
              </w:drawing>
            </w:r>
          </w:p>
        </w:tc>
        <w:tc>
          <w:tcPr>
            <w:tcW w:w="3105" w:type="dxa"/>
            <w:vMerge w:val="restart"/>
            <w:shd w:val="clear" w:color="auto" w:fill="DBE5F1" w:themeFill="accent1" w:themeFillTint="33"/>
            <w:vAlign w:val="center"/>
          </w:tcPr>
          <w:p w:rsidR="00B42A4F" w:rsidRDefault="008B1E9A" w:rsidP="00B42A4F">
            <w:pPr>
              <w:spacing w:before="60" w:after="60"/>
              <w:jc w:val="center"/>
              <w:rPr>
                <w:sz w:val="20"/>
              </w:rPr>
            </w:pPr>
            <w:r>
              <w:rPr>
                <w:noProof/>
                <w:sz w:val="20"/>
              </w:rPr>
              <w:drawing>
                <wp:inline distT="0" distB="0" distL="0" distR="0">
                  <wp:extent cx="1736280" cy="1371600"/>
                  <wp:effectExtent l="19050" t="0" r="0" b="0"/>
                  <wp:docPr id="2" name="Picture 2" descr="L:\Clients\Bluestem\Functional Job Descriptions 2009 2010 2011\Maintenance\Video and Images\Conveyor\Pictures\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Clients\Bluestem\Functional Job Descriptions 2009 2010 2011\Maintenance\Video and Images\Conveyor\Pictures\59.JPG"/>
                          <pic:cNvPicPr>
                            <a:picLocks noChangeAspect="1" noChangeArrowheads="1"/>
                          </pic:cNvPicPr>
                        </pic:nvPicPr>
                        <pic:blipFill>
                          <a:blip r:embed="rId9" cstate="print"/>
                          <a:srcRect r="11213"/>
                          <a:stretch>
                            <a:fillRect/>
                          </a:stretch>
                        </pic:blipFill>
                        <pic:spPr bwMode="auto">
                          <a:xfrm>
                            <a:off x="0" y="0"/>
                            <a:ext cx="1736280" cy="1371600"/>
                          </a:xfrm>
                          <a:prstGeom prst="rect">
                            <a:avLst/>
                          </a:prstGeom>
                          <a:noFill/>
                          <a:ln w="9525">
                            <a:noFill/>
                            <a:miter lim="800000"/>
                            <a:headEnd/>
                            <a:tailEnd/>
                          </a:ln>
                        </pic:spPr>
                      </pic:pic>
                    </a:graphicData>
                  </a:graphic>
                </wp:inline>
              </w:drawing>
            </w:r>
          </w:p>
        </w:tc>
      </w:tr>
      <w:tr w:rsidR="00B42A4F" w:rsidRPr="008B57FD" w:rsidTr="0044249E">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Job Title:</w:t>
            </w:r>
          </w:p>
        </w:tc>
        <w:tc>
          <w:tcPr>
            <w:tcW w:w="2880" w:type="dxa"/>
            <w:tcBorders>
              <w:bottom w:val="single" w:sz="4" w:space="0" w:color="auto"/>
            </w:tcBorders>
            <w:vAlign w:val="center"/>
          </w:tcPr>
          <w:p w:rsidR="00B42A4F" w:rsidRPr="008B57FD" w:rsidRDefault="006954DB" w:rsidP="004E37C3">
            <w:pPr>
              <w:spacing w:before="60" w:after="60"/>
              <w:rPr>
                <w:sz w:val="20"/>
              </w:rPr>
            </w:pPr>
            <w:r w:rsidRPr="006954DB">
              <w:rPr>
                <w:sz w:val="20"/>
              </w:rPr>
              <w:t>Forklift Expert/Assistant Conveyor Mechanic</w:t>
            </w:r>
          </w:p>
        </w:tc>
        <w:tc>
          <w:tcPr>
            <w:tcW w:w="3105" w:type="dxa"/>
            <w:vMerge/>
            <w:shd w:val="clear" w:color="auto" w:fill="DBE5F1" w:themeFill="accent1" w:themeFillTint="33"/>
            <w:vAlign w:val="center"/>
          </w:tcPr>
          <w:p w:rsidR="00B42A4F" w:rsidRPr="008B57FD" w:rsidRDefault="00B42A4F" w:rsidP="00B42A4F">
            <w:pPr>
              <w:spacing w:before="60" w:after="60"/>
              <w:rPr>
                <w:sz w:val="20"/>
              </w:rPr>
            </w:pPr>
          </w:p>
        </w:tc>
        <w:tc>
          <w:tcPr>
            <w:tcW w:w="3105" w:type="dxa"/>
            <w:vMerge/>
            <w:shd w:val="clear" w:color="auto" w:fill="DBE5F1" w:themeFill="accent1" w:themeFillTint="33"/>
          </w:tcPr>
          <w:p w:rsidR="00B42A4F" w:rsidRDefault="00B42A4F" w:rsidP="00B42A4F">
            <w:pPr>
              <w:spacing w:before="60" w:after="60"/>
              <w:rPr>
                <w:sz w:val="20"/>
              </w:rPr>
            </w:pPr>
          </w:p>
        </w:tc>
      </w:tr>
      <w:tr w:rsidR="00B42A4F" w:rsidRPr="008B57FD" w:rsidTr="0044249E">
        <w:trPr>
          <w:trHeight w:val="70"/>
        </w:trPr>
        <w:tc>
          <w:tcPr>
            <w:tcW w:w="1890" w:type="dxa"/>
            <w:tcBorders>
              <w:bottom w:val="single" w:sz="4" w:space="0" w:color="auto"/>
            </w:tcBorders>
            <w:shd w:val="solid" w:color="DBE5F1" w:themeColor="accent1" w:themeTint="33" w:fill="auto"/>
            <w:vAlign w:val="center"/>
          </w:tcPr>
          <w:p w:rsidR="00B42A4F" w:rsidRPr="008B57FD" w:rsidRDefault="00B42A4F" w:rsidP="00B42A4F">
            <w:pPr>
              <w:spacing w:before="60" w:after="60"/>
              <w:rPr>
                <w:b/>
                <w:sz w:val="20"/>
              </w:rPr>
            </w:pPr>
            <w:r>
              <w:rPr>
                <w:b/>
                <w:sz w:val="20"/>
              </w:rPr>
              <w:t>Date:</w:t>
            </w:r>
          </w:p>
        </w:tc>
        <w:tc>
          <w:tcPr>
            <w:tcW w:w="2880" w:type="dxa"/>
            <w:tcBorders>
              <w:bottom w:val="single" w:sz="4" w:space="0" w:color="auto"/>
            </w:tcBorders>
            <w:vAlign w:val="center"/>
          </w:tcPr>
          <w:p w:rsidR="00B42A4F" w:rsidRPr="008B57FD" w:rsidRDefault="00C92FA1" w:rsidP="00C83BEE">
            <w:pPr>
              <w:spacing w:before="60" w:after="60"/>
              <w:rPr>
                <w:sz w:val="20"/>
              </w:rPr>
            </w:pPr>
            <w:r>
              <w:rPr>
                <w:sz w:val="20"/>
              </w:rPr>
              <w:t>May 7</w:t>
            </w:r>
            <w:r w:rsidR="00C83BEE">
              <w:rPr>
                <w:sz w:val="20"/>
              </w:rPr>
              <w:t xml:space="preserve">,  </w:t>
            </w:r>
            <w:r>
              <w:rPr>
                <w:sz w:val="20"/>
              </w:rPr>
              <w:t>2012</w:t>
            </w:r>
          </w:p>
        </w:tc>
        <w:tc>
          <w:tcPr>
            <w:tcW w:w="3105" w:type="dxa"/>
            <w:vMerge/>
            <w:shd w:val="clear" w:color="auto" w:fill="DBE5F1" w:themeFill="accent1" w:themeFillTint="33"/>
            <w:vAlign w:val="center"/>
          </w:tcPr>
          <w:p w:rsidR="00B42A4F" w:rsidRPr="008B57FD" w:rsidRDefault="00B42A4F" w:rsidP="00B42A4F">
            <w:pPr>
              <w:spacing w:before="60" w:after="60"/>
              <w:rPr>
                <w:sz w:val="20"/>
              </w:rPr>
            </w:pPr>
          </w:p>
        </w:tc>
        <w:tc>
          <w:tcPr>
            <w:tcW w:w="3105" w:type="dxa"/>
            <w:vMerge/>
            <w:shd w:val="clear" w:color="auto" w:fill="DBE5F1" w:themeFill="accent1" w:themeFillTint="33"/>
          </w:tcPr>
          <w:p w:rsidR="00B42A4F" w:rsidRDefault="00B42A4F" w:rsidP="00B42A4F">
            <w:pPr>
              <w:spacing w:before="60" w:after="60"/>
              <w:rPr>
                <w:sz w:val="20"/>
              </w:rPr>
            </w:pPr>
          </w:p>
        </w:tc>
      </w:tr>
      <w:tr w:rsidR="00B42A4F" w:rsidRPr="008B57FD" w:rsidTr="0044249E">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sidRPr="008B57FD">
              <w:rPr>
                <w:b/>
                <w:sz w:val="20"/>
              </w:rPr>
              <w:t>Dep</w:t>
            </w:r>
            <w:r>
              <w:rPr>
                <w:b/>
                <w:sz w:val="20"/>
              </w:rPr>
              <w:t>t</w:t>
            </w:r>
            <w:r w:rsidRPr="008B57FD">
              <w:rPr>
                <w:b/>
                <w:sz w:val="20"/>
              </w:rPr>
              <w:t>/Facility</w:t>
            </w:r>
            <w:r>
              <w:rPr>
                <w:b/>
                <w:sz w:val="20"/>
              </w:rPr>
              <w:t>:</w:t>
            </w:r>
          </w:p>
        </w:tc>
        <w:tc>
          <w:tcPr>
            <w:tcW w:w="2880" w:type="dxa"/>
            <w:tcBorders>
              <w:top w:val="single" w:sz="4" w:space="0" w:color="auto"/>
              <w:left w:val="single" w:sz="4" w:space="0" w:color="auto"/>
              <w:bottom w:val="single" w:sz="4" w:space="0" w:color="auto"/>
            </w:tcBorders>
            <w:vAlign w:val="center"/>
          </w:tcPr>
          <w:p w:rsidR="00B42A4F" w:rsidRPr="008B57FD" w:rsidRDefault="00B42A4F" w:rsidP="00B42A4F">
            <w:pPr>
              <w:spacing w:before="60" w:after="60"/>
              <w:rPr>
                <w:sz w:val="20"/>
              </w:rPr>
            </w:pPr>
            <w:r>
              <w:rPr>
                <w:sz w:val="20"/>
              </w:rPr>
              <w:t>West DC, St. Cloud, MN</w:t>
            </w:r>
          </w:p>
        </w:tc>
        <w:tc>
          <w:tcPr>
            <w:tcW w:w="3105" w:type="dxa"/>
            <w:vMerge/>
            <w:shd w:val="clear" w:color="auto" w:fill="DBE5F1" w:themeFill="accent1" w:themeFillTint="33"/>
          </w:tcPr>
          <w:p w:rsidR="00B42A4F" w:rsidRPr="008B57FD" w:rsidRDefault="00B42A4F" w:rsidP="008B57FD">
            <w:pPr>
              <w:rPr>
                <w:sz w:val="20"/>
              </w:rPr>
            </w:pPr>
          </w:p>
        </w:tc>
        <w:tc>
          <w:tcPr>
            <w:tcW w:w="3105" w:type="dxa"/>
            <w:vMerge/>
            <w:shd w:val="clear" w:color="auto" w:fill="DBE5F1" w:themeFill="accent1" w:themeFillTint="33"/>
          </w:tcPr>
          <w:p w:rsidR="00B42A4F" w:rsidRDefault="00B42A4F" w:rsidP="008B57FD">
            <w:pPr>
              <w:rPr>
                <w:sz w:val="20"/>
              </w:rPr>
            </w:pPr>
          </w:p>
        </w:tc>
      </w:tr>
      <w:tr w:rsidR="00B42A4F" w:rsidRPr="008B57FD" w:rsidTr="0044249E">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Product Section:</w:t>
            </w:r>
          </w:p>
        </w:tc>
        <w:tc>
          <w:tcPr>
            <w:tcW w:w="2880" w:type="dxa"/>
            <w:tcBorders>
              <w:top w:val="single" w:sz="4" w:space="0" w:color="auto"/>
              <w:left w:val="single" w:sz="4" w:space="0" w:color="auto"/>
              <w:bottom w:val="single" w:sz="4" w:space="0" w:color="auto"/>
            </w:tcBorders>
            <w:vAlign w:val="center"/>
          </w:tcPr>
          <w:p w:rsidR="00B42A4F" w:rsidRPr="008B57FD" w:rsidRDefault="007965C4" w:rsidP="00A37301">
            <w:pPr>
              <w:spacing w:before="60" w:after="60"/>
              <w:rPr>
                <w:sz w:val="20"/>
              </w:rPr>
            </w:pPr>
            <w:r>
              <w:rPr>
                <w:sz w:val="20"/>
              </w:rPr>
              <w:t>Maintenance</w:t>
            </w:r>
          </w:p>
        </w:tc>
        <w:tc>
          <w:tcPr>
            <w:tcW w:w="3105" w:type="dxa"/>
            <w:vMerge/>
            <w:shd w:val="clear" w:color="auto" w:fill="DBE5F1" w:themeFill="accent1" w:themeFillTint="33"/>
          </w:tcPr>
          <w:p w:rsidR="00B42A4F" w:rsidRPr="008B57FD" w:rsidRDefault="00B42A4F" w:rsidP="008B57FD">
            <w:pPr>
              <w:rPr>
                <w:sz w:val="20"/>
              </w:rPr>
            </w:pPr>
          </w:p>
        </w:tc>
        <w:tc>
          <w:tcPr>
            <w:tcW w:w="3105" w:type="dxa"/>
            <w:vMerge/>
            <w:shd w:val="clear" w:color="auto" w:fill="DBE5F1" w:themeFill="accent1" w:themeFillTint="33"/>
          </w:tcPr>
          <w:p w:rsidR="00B42A4F" w:rsidRDefault="00B42A4F" w:rsidP="008B57FD">
            <w:pPr>
              <w:rPr>
                <w:sz w:val="20"/>
              </w:rPr>
            </w:pPr>
          </w:p>
        </w:tc>
      </w:tr>
      <w:tr w:rsidR="00B42A4F" w:rsidRPr="008B57FD" w:rsidTr="0044249E">
        <w:trPr>
          <w:trHeight w:val="70"/>
        </w:trPr>
        <w:tc>
          <w:tcPr>
            <w:tcW w:w="18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2A4F" w:rsidRPr="008B57FD" w:rsidRDefault="00B42A4F" w:rsidP="00B42A4F">
            <w:pPr>
              <w:spacing w:before="60" w:after="60"/>
              <w:rPr>
                <w:b/>
                <w:sz w:val="20"/>
              </w:rPr>
            </w:pPr>
            <w:r>
              <w:rPr>
                <w:b/>
                <w:sz w:val="20"/>
              </w:rPr>
              <w:t>Electronic Doc. #</w:t>
            </w:r>
          </w:p>
        </w:tc>
        <w:tc>
          <w:tcPr>
            <w:tcW w:w="2880" w:type="dxa"/>
            <w:tcBorders>
              <w:top w:val="single" w:sz="4" w:space="0" w:color="auto"/>
              <w:left w:val="single" w:sz="4" w:space="0" w:color="auto"/>
              <w:bottom w:val="single" w:sz="4" w:space="0" w:color="auto"/>
            </w:tcBorders>
            <w:vAlign w:val="center"/>
          </w:tcPr>
          <w:p w:rsidR="00B42A4F" w:rsidRPr="008B57FD" w:rsidRDefault="00C92FA1" w:rsidP="005F036C">
            <w:pPr>
              <w:spacing w:before="60" w:after="60"/>
              <w:rPr>
                <w:sz w:val="20"/>
              </w:rPr>
            </w:pPr>
            <w:r>
              <w:rPr>
                <w:sz w:val="20"/>
              </w:rPr>
              <w:t>FJD</w:t>
            </w:r>
            <w:r w:rsidR="0083404C">
              <w:rPr>
                <w:sz w:val="20"/>
              </w:rPr>
              <w:t>Forklift</w:t>
            </w:r>
            <w:r w:rsidR="005F036C">
              <w:rPr>
                <w:sz w:val="20"/>
              </w:rPr>
              <w:t>Exp-AssistConvey</w:t>
            </w:r>
            <w:r>
              <w:rPr>
                <w:sz w:val="20"/>
              </w:rPr>
              <w:t>2012</w:t>
            </w:r>
          </w:p>
        </w:tc>
        <w:tc>
          <w:tcPr>
            <w:tcW w:w="3105" w:type="dxa"/>
            <w:vMerge/>
            <w:tcBorders>
              <w:bottom w:val="single" w:sz="4" w:space="0" w:color="auto"/>
            </w:tcBorders>
            <w:shd w:val="clear" w:color="auto" w:fill="DBE5F1" w:themeFill="accent1" w:themeFillTint="33"/>
          </w:tcPr>
          <w:p w:rsidR="00B42A4F" w:rsidRPr="008B57FD" w:rsidRDefault="00B42A4F" w:rsidP="008B57FD">
            <w:pPr>
              <w:rPr>
                <w:sz w:val="20"/>
              </w:rPr>
            </w:pPr>
          </w:p>
        </w:tc>
        <w:tc>
          <w:tcPr>
            <w:tcW w:w="3105" w:type="dxa"/>
            <w:vMerge/>
            <w:shd w:val="clear" w:color="auto" w:fill="DBE5F1" w:themeFill="accent1" w:themeFillTint="33"/>
          </w:tcPr>
          <w:p w:rsidR="00B42A4F" w:rsidRDefault="00B42A4F" w:rsidP="008B57FD">
            <w:pPr>
              <w:rPr>
                <w:sz w:val="20"/>
              </w:rPr>
            </w:pPr>
          </w:p>
        </w:tc>
      </w:tr>
    </w:tbl>
    <w:p w:rsidR="005D6E35" w:rsidRPr="00A0170D" w:rsidRDefault="005D6E35">
      <w:pPr>
        <w:rPr>
          <w:sz w:val="2"/>
          <w:szCs w:val="24"/>
        </w:rPr>
      </w:pPr>
    </w:p>
    <w:tbl>
      <w:tblPr>
        <w:tblStyle w:val="TableGrid"/>
        <w:tblW w:w="0" w:type="auto"/>
        <w:tblLayout w:type="fixed"/>
        <w:tblLook w:val="04A0"/>
      </w:tblPr>
      <w:tblGrid>
        <w:gridCol w:w="1278"/>
        <w:gridCol w:w="1260"/>
        <w:gridCol w:w="3798"/>
        <w:gridCol w:w="990"/>
        <w:gridCol w:w="3672"/>
      </w:tblGrid>
      <w:tr w:rsidR="005D6E35" w:rsidRPr="00095D5E" w:rsidTr="00BD5106">
        <w:tc>
          <w:tcPr>
            <w:tcW w:w="1278" w:type="dxa"/>
            <w:vMerge w:val="restart"/>
            <w:shd w:val="solid" w:color="1F497D" w:themeColor="text2" w:fill="auto"/>
            <w:vAlign w:val="center"/>
          </w:tcPr>
          <w:p w:rsidR="005D6E35" w:rsidRPr="00B5611D" w:rsidRDefault="005D6E35" w:rsidP="00A90BB3">
            <w:pPr>
              <w:rPr>
                <w:b/>
                <w:sz w:val="24"/>
              </w:rPr>
            </w:pPr>
            <w:r w:rsidRPr="00B5611D">
              <w:rPr>
                <w:b/>
                <w:color w:val="FFFFFF" w:themeColor="background1"/>
              </w:rPr>
              <w:t>Work Hours</w:t>
            </w:r>
          </w:p>
        </w:tc>
        <w:tc>
          <w:tcPr>
            <w:tcW w:w="126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Overtime:</w:t>
            </w:r>
          </w:p>
        </w:tc>
        <w:tc>
          <w:tcPr>
            <w:tcW w:w="3798" w:type="dxa"/>
            <w:tcBorders>
              <w:bottom w:val="single" w:sz="4" w:space="0" w:color="000000" w:themeColor="text1"/>
            </w:tcBorders>
          </w:tcPr>
          <w:p w:rsidR="005D6E35" w:rsidRPr="00095D5E" w:rsidRDefault="005D6E35" w:rsidP="00095D5E">
            <w:pPr>
              <w:rPr>
                <w:sz w:val="20"/>
              </w:rPr>
            </w:pPr>
            <w:r>
              <w:rPr>
                <w:sz w:val="20"/>
              </w:rPr>
              <w:t>Voluntary and/or mandatory per production requirements</w:t>
            </w:r>
            <w:r w:rsidR="0094140A">
              <w:rPr>
                <w:sz w:val="20"/>
              </w:rPr>
              <w:t>.</w:t>
            </w:r>
          </w:p>
        </w:tc>
        <w:tc>
          <w:tcPr>
            <w:tcW w:w="990" w:type="dxa"/>
            <w:tcBorders>
              <w:bottom w:val="single" w:sz="4" w:space="0" w:color="000000" w:themeColor="text1"/>
            </w:tcBorders>
            <w:shd w:val="solid" w:color="DBE5F1" w:themeColor="accent1" w:themeTint="33" w:fill="auto"/>
          </w:tcPr>
          <w:p w:rsidR="005D6E35" w:rsidRPr="000621B6" w:rsidRDefault="005D6E35" w:rsidP="00095D5E">
            <w:pPr>
              <w:rPr>
                <w:b/>
                <w:sz w:val="20"/>
              </w:rPr>
            </w:pPr>
            <w:r w:rsidRPr="000621B6">
              <w:rPr>
                <w:b/>
                <w:sz w:val="20"/>
              </w:rPr>
              <w:t>Breaks:</w:t>
            </w:r>
          </w:p>
        </w:tc>
        <w:tc>
          <w:tcPr>
            <w:tcW w:w="3672" w:type="dxa"/>
            <w:tcBorders>
              <w:bottom w:val="single" w:sz="4" w:space="0" w:color="000000" w:themeColor="text1"/>
            </w:tcBorders>
          </w:tcPr>
          <w:p w:rsidR="005D6E35" w:rsidRPr="00095D5E" w:rsidRDefault="005D6E35" w:rsidP="00095D5E">
            <w:pPr>
              <w:rPr>
                <w:sz w:val="20"/>
              </w:rPr>
            </w:pPr>
            <w:r>
              <w:rPr>
                <w:sz w:val="20"/>
              </w:rPr>
              <w:t>10 minutes every two hours, one 30 minute lunch break</w:t>
            </w:r>
            <w:r w:rsidR="0094140A">
              <w:rPr>
                <w:sz w:val="20"/>
              </w:rPr>
              <w:t>.</w:t>
            </w:r>
          </w:p>
        </w:tc>
      </w:tr>
      <w:tr w:rsidR="005D6E35" w:rsidRPr="00095D5E" w:rsidTr="00BD5106">
        <w:tc>
          <w:tcPr>
            <w:tcW w:w="1278" w:type="dxa"/>
            <w:vMerge/>
            <w:shd w:val="solid" w:color="DBE5F1" w:themeColor="accent1" w:themeTint="33" w:fill="auto"/>
          </w:tcPr>
          <w:p w:rsidR="005D6E35" w:rsidRPr="00B5611D" w:rsidRDefault="005D6E35" w:rsidP="008B57FD">
            <w:pPr>
              <w:jc w:val="center"/>
              <w:rPr>
                <w:b/>
                <w:sz w:val="24"/>
              </w:rPr>
            </w:pPr>
          </w:p>
        </w:tc>
        <w:tc>
          <w:tcPr>
            <w:tcW w:w="1260" w:type="dxa"/>
            <w:shd w:val="solid" w:color="DBE5F1" w:themeColor="accent1" w:themeTint="33" w:fill="auto"/>
          </w:tcPr>
          <w:p w:rsidR="005D6E35" w:rsidRPr="000621B6" w:rsidRDefault="005D6E35" w:rsidP="008B57FD">
            <w:pPr>
              <w:jc w:val="center"/>
              <w:rPr>
                <w:b/>
                <w:sz w:val="20"/>
              </w:rPr>
            </w:pPr>
            <w:r w:rsidRPr="000621B6">
              <w:rPr>
                <w:b/>
                <w:sz w:val="20"/>
              </w:rPr>
              <w:t>Shift</w:t>
            </w:r>
            <w:r>
              <w:rPr>
                <w:b/>
                <w:sz w:val="20"/>
              </w:rPr>
              <w:t>:</w:t>
            </w:r>
          </w:p>
        </w:tc>
        <w:tc>
          <w:tcPr>
            <w:tcW w:w="3798" w:type="dxa"/>
            <w:shd w:val="solid" w:color="DBE5F1" w:themeColor="accent1" w:themeTint="33" w:fill="auto"/>
          </w:tcPr>
          <w:p w:rsidR="005D6E35" w:rsidRPr="000621B6" w:rsidRDefault="008A00EC" w:rsidP="008B57FD">
            <w:pPr>
              <w:jc w:val="center"/>
              <w:rPr>
                <w:b/>
                <w:sz w:val="20"/>
              </w:rPr>
            </w:pPr>
            <w:r>
              <w:rPr>
                <w:b/>
                <w:sz w:val="20"/>
              </w:rPr>
              <w:t>Days of</w:t>
            </w:r>
            <w:r w:rsidR="005D6E35" w:rsidRPr="000621B6">
              <w:rPr>
                <w:b/>
                <w:sz w:val="20"/>
              </w:rPr>
              <w:t xml:space="preserve"> week</w:t>
            </w:r>
            <w:r w:rsidR="005D6E35">
              <w:rPr>
                <w:b/>
                <w:sz w:val="20"/>
              </w:rPr>
              <w:t>:</w:t>
            </w:r>
          </w:p>
        </w:tc>
        <w:tc>
          <w:tcPr>
            <w:tcW w:w="4662" w:type="dxa"/>
            <w:gridSpan w:val="2"/>
            <w:shd w:val="solid" w:color="DBE5F1" w:themeColor="accent1" w:themeTint="33" w:fill="auto"/>
          </w:tcPr>
          <w:p w:rsidR="005D6E35" w:rsidRPr="000621B6" w:rsidRDefault="005D6E35" w:rsidP="008B57FD">
            <w:pPr>
              <w:jc w:val="center"/>
              <w:rPr>
                <w:b/>
                <w:sz w:val="20"/>
              </w:rPr>
            </w:pPr>
            <w:r w:rsidRPr="000621B6">
              <w:rPr>
                <w:b/>
                <w:sz w:val="20"/>
              </w:rPr>
              <w:t>Time</w:t>
            </w:r>
            <w:r>
              <w:rPr>
                <w:b/>
                <w:sz w:val="20"/>
              </w:rPr>
              <w:t>:</w:t>
            </w:r>
          </w:p>
        </w:tc>
      </w:tr>
      <w:tr w:rsidR="005D6E35" w:rsidRPr="00095D5E" w:rsidTr="00BD5106">
        <w:tc>
          <w:tcPr>
            <w:tcW w:w="1278" w:type="dxa"/>
            <w:vMerge/>
          </w:tcPr>
          <w:p w:rsidR="005D6E35" w:rsidRPr="00B5611D" w:rsidRDefault="005D6E35" w:rsidP="008B57FD">
            <w:pPr>
              <w:jc w:val="center"/>
              <w:rPr>
                <w:sz w:val="24"/>
              </w:rPr>
            </w:pPr>
          </w:p>
        </w:tc>
        <w:tc>
          <w:tcPr>
            <w:tcW w:w="1260" w:type="dxa"/>
          </w:tcPr>
          <w:p w:rsidR="005D6E35" w:rsidRPr="00095D5E" w:rsidRDefault="005D6E35" w:rsidP="008B57FD">
            <w:pPr>
              <w:jc w:val="center"/>
              <w:rPr>
                <w:sz w:val="20"/>
              </w:rPr>
            </w:pPr>
            <w:r>
              <w:rPr>
                <w:sz w:val="20"/>
              </w:rPr>
              <w:t>First</w:t>
            </w:r>
            <w:r w:rsidR="00BD5106">
              <w:rPr>
                <w:sz w:val="20"/>
              </w:rPr>
              <w:t xml:space="preserve"> </w:t>
            </w:r>
          </w:p>
        </w:tc>
        <w:tc>
          <w:tcPr>
            <w:tcW w:w="3798" w:type="dxa"/>
          </w:tcPr>
          <w:p w:rsidR="005D6E35" w:rsidRPr="00095D5E" w:rsidRDefault="00EC3464" w:rsidP="008B57FD">
            <w:pPr>
              <w:jc w:val="center"/>
              <w:rPr>
                <w:sz w:val="20"/>
              </w:rPr>
            </w:pPr>
            <w:r>
              <w:rPr>
                <w:sz w:val="20"/>
              </w:rPr>
              <w:t>Monday-Friday</w:t>
            </w:r>
          </w:p>
        </w:tc>
        <w:tc>
          <w:tcPr>
            <w:tcW w:w="4662" w:type="dxa"/>
            <w:gridSpan w:val="2"/>
          </w:tcPr>
          <w:p w:rsidR="005D6E35" w:rsidRPr="00095D5E" w:rsidRDefault="00EC3464" w:rsidP="00317009">
            <w:pPr>
              <w:jc w:val="center"/>
              <w:rPr>
                <w:sz w:val="20"/>
              </w:rPr>
            </w:pPr>
            <w:r>
              <w:rPr>
                <w:sz w:val="20"/>
              </w:rPr>
              <w:t>6:00 AM to 2:30 PM</w:t>
            </w:r>
          </w:p>
        </w:tc>
      </w:tr>
      <w:tr w:rsidR="005D6E35" w:rsidRPr="00095D5E" w:rsidTr="00BD5106">
        <w:tc>
          <w:tcPr>
            <w:tcW w:w="1278" w:type="dxa"/>
            <w:vMerge/>
          </w:tcPr>
          <w:p w:rsidR="005D6E35" w:rsidRPr="00B5611D" w:rsidRDefault="005D6E35" w:rsidP="008B57FD">
            <w:pPr>
              <w:jc w:val="center"/>
              <w:rPr>
                <w:sz w:val="24"/>
              </w:rPr>
            </w:pPr>
          </w:p>
        </w:tc>
        <w:tc>
          <w:tcPr>
            <w:tcW w:w="1260" w:type="dxa"/>
          </w:tcPr>
          <w:p w:rsidR="005D6E35" w:rsidRPr="00095D5E" w:rsidRDefault="005D6E35" w:rsidP="008B57FD">
            <w:pPr>
              <w:jc w:val="center"/>
              <w:rPr>
                <w:sz w:val="20"/>
              </w:rPr>
            </w:pPr>
            <w:r>
              <w:rPr>
                <w:sz w:val="20"/>
              </w:rPr>
              <w:t>Second</w:t>
            </w:r>
          </w:p>
        </w:tc>
        <w:tc>
          <w:tcPr>
            <w:tcW w:w="3798" w:type="dxa"/>
          </w:tcPr>
          <w:p w:rsidR="005D6E35" w:rsidRPr="00095D5E" w:rsidRDefault="00EC3464" w:rsidP="008B57FD">
            <w:pPr>
              <w:jc w:val="center"/>
              <w:rPr>
                <w:sz w:val="20"/>
              </w:rPr>
            </w:pPr>
            <w:r>
              <w:rPr>
                <w:sz w:val="20"/>
              </w:rPr>
              <w:t>Monday-Friday</w:t>
            </w:r>
          </w:p>
        </w:tc>
        <w:tc>
          <w:tcPr>
            <w:tcW w:w="4662" w:type="dxa"/>
            <w:gridSpan w:val="2"/>
          </w:tcPr>
          <w:p w:rsidR="005D6E35" w:rsidRPr="00095D5E" w:rsidRDefault="00EC3464" w:rsidP="008B57FD">
            <w:pPr>
              <w:jc w:val="center"/>
              <w:rPr>
                <w:sz w:val="20"/>
              </w:rPr>
            </w:pPr>
            <w:r>
              <w:rPr>
                <w:sz w:val="20"/>
              </w:rPr>
              <w:t>4:00 PM to 12:30 AM</w:t>
            </w:r>
          </w:p>
        </w:tc>
      </w:tr>
    </w:tbl>
    <w:p w:rsidR="005D6E35" w:rsidRPr="00C70D2A" w:rsidRDefault="005D6E35" w:rsidP="008B57FD">
      <w:pPr>
        <w:jc w:val="center"/>
        <w:rPr>
          <w:sz w:val="2"/>
          <w:szCs w:val="8"/>
        </w:rPr>
      </w:pPr>
    </w:p>
    <w:tbl>
      <w:tblPr>
        <w:tblStyle w:val="TableGrid"/>
        <w:tblW w:w="0" w:type="auto"/>
        <w:tblLayout w:type="fixed"/>
        <w:tblLook w:val="04A0"/>
      </w:tblPr>
      <w:tblGrid>
        <w:gridCol w:w="1908"/>
        <w:gridCol w:w="9090"/>
      </w:tblGrid>
      <w:tr w:rsidR="006C0F96" w:rsidRPr="00095D5E" w:rsidTr="00C70D2A">
        <w:tc>
          <w:tcPr>
            <w:tcW w:w="1908" w:type="dxa"/>
            <w:tcBorders>
              <w:bottom w:val="single" w:sz="4" w:space="0" w:color="000000" w:themeColor="text1"/>
            </w:tcBorders>
            <w:shd w:val="solid" w:color="1F497D" w:themeColor="text2" w:fill="auto"/>
            <w:vAlign w:val="center"/>
          </w:tcPr>
          <w:p w:rsidR="006C0F96" w:rsidRPr="00B5611D" w:rsidRDefault="006C0F96" w:rsidP="00740531">
            <w:pPr>
              <w:rPr>
                <w:b/>
                <w:color w:val="FFFFFF" w:themeColor="background1"/>
                <w:sz w:val="24"/>
              </w:rPr>
            </w:pPr>
            <w:r w:rsidRPr="00B5611D">
              <w:rPr>
                <w:b/>
                <w:color w:val="FFFFFF" w:themeColor="background1"/>
              </w:rPr>
              <w:t>Job Rotation</w:t>
            </w:r>
          </w:p>
        </w:tc>
        <w:tc>
          <w:tcPr>
            <w:tcW w:w="9090" w:type="dxa"/>
            <w:tcBorders>
              <w:bottom w:val="single" w:sz="4" w:space="0" w:color="000000" w:themeColor="text1"/>
            </w:tcBorders>
            <w:vAlign w:val="center"/>
          </w:tcPr>
          <w:p w:rsidR="006C0F96" w:rsidRPr="00095D5E" w:rsidRDefault="006C0F96" w:rsidP="00740531">
            <w:pPr>
              <w:rPr>
                <w:sz w:val="20"/>
              </w:rPr>
            </w:pPr>
            <w:r>
              <w:rPr>
                <w:sz w:val="20"/>
              </w:rPr>
              <w:t>Yes</w:t>
            </w:r>
          </w:p>
        </w:tc>
      </w:tr>
    </w:tbl>
    <w:p w:rsidR="006C0F96" w:rsidRPr="00C70D2A" w:rsidRDefault="006C0F96" w:rsidP="005D6E35">
      <w:pPr>
        <w:jc w:val="center"/>
        <w:rPr>
          <w:sz w:val="2"/>
          <w:szCs w:val="8"/>
        </w:rPr>
      </w:pPr>
    </w:p>
    <w:tbl>
      <w:tblPr>
        <w:tblStyle w:val="TableGrid"/>
        <w:tblW w:w="0" w:type="auto"/>
        <w:tblLayout w:type="fixed"/>
        <w:tblLook w:val="04A0"/>
      </w:tblPr>
      <w:tblGrid>
        <w:gridCol w:w="1548"/>
        <w:gridCol w:w="1890"/>
        <w:gridCol w:w="7560"/>
      </w:tblGrid>
      <w:tr w:rsidR="00402FC3" w:rsidRPr="00095D5E" w:rsidTr="004E0DB6">
        <w:trPr>
          <w:trHeight w:val="188"/>
        </w:trPr>
        <w:tc>
          <w:tcPr>
            <w:tcW w:w="1548" w:type="dxa"/>
            <w:vMerge w:val="restart"/>
            <w:shd w:val="solid" w:color="1F497D" w:themeColor="text2" w:fill="auto"/>
            <w:vAlign w:val="center"/>
          </w:tcPr>
          <w:p w:rsidR="00402FC3" w:rsidRPr="00B5611D" w:rsidRDefault="00402FC3" w:rsidP="004E0DB6">
            <w:pPr>
              <w:rPr>
                <w:b/>
                <w:color w:val="FFFFFF" w:themeColor="background1"/>
                <w:sz w:val="24"/>
              </w:rPr>
            </w:pPr>
            <w:r w:rsidRPr="00B5611D">
              <w:rPr>
                <w:b/>
                <w:color w:val="FFFFFF" w:themeColor="background1"/>
              </w:rPr>
              <w:t xml:space="preserve">Job </w:t>
            </w:r>
            <w:r w:rsidR="0094140A" w:rsidRPr="00B5611D">
              <w:rPr>
                <w:b/>
                <w:color w:val="FFFFFF" w:themeColor="background1"/>
              </w:rPr>
              <w:t xml:space="preserve">Training </w:t>
            </w:r>
            <w:r w:rsidR="004E0DB6">
              <w:rPr>
                <w:b/>
                <w:color w:val="FFFFFF" w:themeColor="background1"/>
              </w:rPr>
              <w:t>/</w:t>
            </w:r>
            <w:r w:rsidR="0094140A" w:rsidRPr="00B5611D">
              <w:rPr>
                <w:b/>
                <w:color w:val="FFFFFF" w:themeColor="background1"/>
              </w:rPr>
              <w:t xml:space="preserve"> Credentials Required </w:t>
            </w:r>
            <w:r w:rsidR="00442300" w:rsidRPr="00B5611D">
              <w:rPr>
                <w:b/>
                <w:color w:val="FFFFFF" w:themeColor="background1"/>
              </w:rPr>
              <w:t xml:space="preserve">  </w:t>
            </w:r>
            <w:r w:rsidR="0094140A" w:rsidRPr="00B5611D">
              <w:rPr>
                <w:b/>
                <w:color w:val="FFFFFF" w:themeColor="background1"/>
              </w:rPr>
              <w:t>at Hire</w:t>
            </w:r>
          </w:p>
        </w:tc>
        <w:tc>
          <w:tcPr>
            <w:tcW w:w="1890" w:type="dxa"/>
            <w:shd w:val="solid" w:color="DBE5F1" w:themeColor="accent1" w:themeTint="33" w:fill="auto"/>
          </w:tcPr>
          <w:p w:rsidR="00402FC3" w:rsidRPr="00402FC3" w:rsidRDefault="00402FC3" w:rsidP="00A94F2D">
            <w:pPr>
              <w:rPr>
                <w:b/>
                <w:sz w:val="20"/>
              </w:rPr>
            </w:pPr>
            <w:r w:rsidRPr="00402FC3">
              <w:rPr>
                <w:b/>
                <w:sz w:val="20"/>
              </w:rPr>
              <w:t>Education/</w:t>
            </w:r>
            <w:r w:rsidR="00442300">
              <w:rPr>
                <w:b/>
                <w:sz w:val="20"/>
              </w:rPr>
              <w:t xml:space="preserve"> </w:t>
            </w:r>
            <w:r w:rsidR="00A94F2D">
              <w:rPr>
                <w:b/>
                <w:sz w:val="20"/>
              </w:rPr>
              <w:t>t</w:t>
            </w:r>
            <w:r w:rsidRPr="00402FC3">
              <w:rPr>
                <w:b/>
                <w:sz w:val="20"/>
              </w:rPr>
              <w:t>raining:</w:t>
            </w:r>
          </w:p>
        </w:tc>
        <w:tc>
          <w:tcPr>
            <w:tcW w:w="7560" w:type="dxa"/>
          </w:tcPr>
          <w:p w:rsidR="00402FC3" w:rsidRPr="00095D5E" w:rsidRDefault="00F240F7" w:rsidP="00402FC3">
            <w:pPr>
              <w:rPr>
                <w:sz w:val="20"/>
              </w:rPr>
            </w:pPr>
            <w:r>
              <w:rPr>
                <w:sz w:val="20"/>
              </w:rPr>
              <w:t>None required; high school diploma or GED preferred.</w:t>
            </w:r>
          </w:p>
        </w:tc>
      </w:tr>
      <w:tr w:rsidR="00442300" w:rsidRPr="00095D5E" w:rsidTr="004E0DB6">
        <w:trPr>
          <w:trHeight w:val="539"/>
        </w:trPr>
        <w:tc>
          <w:tcPr>
            <w:tcW w:w="1548" w:type="dxa"/>
            <w:vMerge/>
            <w:tcBorders>
              <w:bottom w:val="single" w:sz="4" w:space="0" w:color="000000" w:themeColor="text1"/>
            </w:tcBorders>
            <w:shd w:val="solid" w:color="1F497D" w:themeColor="text2" w:fill="auto"/>
            <w:vAlign w:val="center"/>
          </w:tcPr>
          <w:p w:rsidR="00402FC3" w:rsidRPr="00B5611D" w:rsidRDefault="00402FC3" w:rsidP="00363F30">
            <w:pPr>
              <w:jc w:val="center"/>
              <w:rPr>
                <w:b/>
                <w:color w:val="FFFFFF" w:themeColor="background1"/>
                <w:sz w:val="24"/>
              </w:rPr>
            </w:pPr>
          </w:p>
        </w:tc>
        <w:tc>
          <w:tcPr>
            <w:tcW w:w="1890" w:type="dxa"/>
            <w:tcBorders>
              <w:bottom w:val="single" w:sz="4" w:space="0" w:color="000000" w:themeColor="text1"/>
            </w:tcBorders>
            <w:shd w:val="solid" w:color="DBE5F1" w:themeColor="accent1" w:themeTint="33" w:fill="auto"/>
            <w:vAlign w:val="center"/>
          </w:tcPr>
          <w:p w:rsidR="00402FC3" w:rsidRPr="00402FC3" w:rsidRDefault="00402FC3" w:rsidP="002417EA">
            <w:pPr>
              <w:rPr>
                <w:b/>
                <w:sz w:val="20"/>
              </w:rPr>
            </w:pPr>
            <w:r w:rsidRPr="00402FC3">
              <w:rPr>
                <w:b/>
                <w:sz w:val="20"/>
              </w:rPr>
              <w:t>Knowledge</w:t>
            </w:r>
            <w:r w:rsidR="00442300">
              <w:rPr>
                <w:b/>
                <w:sz w:val="20"/>
              </w:rPr>
              <w:t xml:space="preserve">/ </w:t>
            </w:r>
            <w:r w:rsidRPr="00402FC3">
              <w:rPr>
                <w:b/>
                <w:sz w:val="20"/>
              </w:rPr>
              <w:t>cognitive skills:</w:t>
            </w:r>
          </w:p>
        </w:tc>
        <w:tc>
          <w:tcPr>
            <w:tcW w:w="7560" w:type="dxa"/>
            <w:tcBorders>
              <w:bottom w:val="single" w:sz="4" w:space="0" w:color="000000" w:themeColor="text1"/>
            </w:tcBorders>
            <w:vAlign w:val="center"/>
          </w:tcPr>
          <w:p w:rsidR="00402FC3" w:rsidRPr="00A94F2D" w:rsidRDefault="00A94F2D" w:rsidP="002417EA">
            <w:pPr>
              <w:rPr>
                <w:sz w:val="20"/>
              </w:rPr>
            </w:pPr>
            <w:r w:rsidRPr="00A94F2D">
              <w:rPr>
                <w:sz w:val="20"/>
              </w:rPr>
              <w:t>B</w:t>
            </w:r>
            <w:r>
              <w:rPr>
                <w:sz w:val="20"/>
              </w:rPr>
              <w:t>asic math, reading, writing and oral communication skills preferred. Ability to organize work tasks and work independently or as part of a team.</w:t>
            </w:r>
          </w:p>
        </w:tc>
      </w:tr>
    </w:tbl>
    <w:p w:rsidR="008A00EC" w:rsidRPr="00C70D2A" w:rsidRDefault="008A00EC">
      <w:pPr>
        <w:jc w:val="center"/>
        <w:rPr>
          <w:sz w:val="2"/>
          <w:szCs w:val="4"/>
        </w:rPr>
      </w:pPr>
    </w:p>
    <w:tbl>
      <w:tblPr>
        <w:tblStyle w:val="TableGrid"/>
        <w:tblW w:w="0" w:type="auto"/>
        <w:tblLayout w:type="fixed"/>
        <w:tblLook w:val="04A0"/>
      </w:tblPr>
      <w:tblGrid>
        <w:gridCol w:w="1548"/>
        <w:gridCol w:w="3150"/>
        <w:gridCol w:w="3150"/>
        <w:gridCol w:w="3150"/>
      </w:tblGrid>
      <w:tr w:rsidR="00ED589C" w:rsidRPr="00095D5E" w:rsidTr="004E0DB6">
        <w:trPr>
          <w:trHeight w:val="530"/>
        </w:trPr>
        <w:tc>
          <w:tcPr>
            <w:tcW w:w="1548" w:type="dxa"/>
            <w:shd w:val="solid" w:color="1F497D" w:themeColor="text2" w:fill="auto"/>
            <w:vAlign w:val="center"/>
          </w:tcPr>
          <w:p w:rsidR="00ED589C" w:rsidRPr="00B5611D" w:rsidRDefault="00ED589C" w:rsidP="00E8454E">
            <w:pPr>
              <w:rPr>
                <w:b/>
                <w:color w:val="FFFFFF" w:themeColor="background1"/>
              </w:rPr>
            </w:pPr>
            <w:r>
              <w:rPr>
                <w:b/>
                <w:color w:val="FFFFFF" w:themeColor="background1"/>
              </w:rPr>
              <w:t xml:space="preserve">Machines, Tools, </w:t>
            </w:r>
            <w:r w:rsidRPr="00E8454E">
              <w:rPr>
                <w:b/>
                <w:color w:val="FFFFFF" w:themeColor="background1"/>
              </w:rPr>
              <w:t xml:space="preserve"> Equipment Used</w:t>
            </w:r>
          </w:p>
        </w:tc>
        <w:tc>
          <w:tcPr>
            <w:tcW w:w="3150" w:type="dxa"/>
            <w:shd w:val="clear" w:color="auto" w:fill="auto"/>
          </w:tcPr>
          <w:p w:rsidR="00ED589C" w:rsidRPr="00B8729A" w:rsidRDefault="00ED589C" w:rsidP="00ED589C">
            <w:pPr>
              <w:widowControl/>
              <w:spacing w:before="0" w:after="0"/>
              <w:rPr>
                <w:rFonts w:cs="Arial"/>
                <w:b/>
                <w:i/>
                <w:color w:val="000000"/>
                <w:sz w:val="20"/>
              </w:rPr>
            </w:pPr>
            <w:r w:rsidRPr="00B8729A">
              <w:rPr>
                <w:rFonts w:cs="Arial"/>
                <w:b/>
                <w:i/>
                <w:color w:val="000000"/>
                <w:sz w:val="20"/>
              </w:rPr>
              <w:t>General Hand Tools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Wrenches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Hammers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Screw Drivers</w:t>
            </w:r>
          </w:p>
          <w:p w:rsid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Pry bars</w:t>
            </w:r>
          </w:p>
          <w:p w:rsidR="008B1E9A" w:rsidRDefault="008B1E9A" w:rsidP="00CA713F">
            <w:pPr>
              <w:pStyle w:val="ListParagraph"/>
              <w:widowControl/>
              <w:numPr>
                <w:ilvl w:val="0"/>
                <w:numId w:val="11"/>
              </w:numPr>
              <w:spacing w:before="0" w:after="0"/>
              <w:ind w:left="222" w:hanging="180"/>
              <w:rPr>
                <w:rFonts w:cs="Arial"/>
                <w:sz w:val="20"/>
              </w:rPr>
            </w:pPr>
            <w:r>
              <w:rPr>
                <w:rFonts w:cs="Arial"/>
                <w:sz w:val="20"/>
              </w:rPr>
              <w:t>Paint brushes</w:t>
            </w:r>
          </w:p>
          <w:p w:rsidR="00B8729A" w:rsidRDefault="00B8729A" w:rsidP="00B8729A">
            <w:pPr>
              <w:widowControl/>
              <w:spacing w:before="0" w:after="0"/>
              <w:rPr>
                <w:rFonts w:cs="Arial"/>
                <w:i/>
                <w:color w:val="000000"/>
                <w:sz w:val="20"/>
              </w:rPr>
            </w:pPr>
            <w:r w:rsidRPr="00B8729A">
              <w:rPr>
                <w:rFonts w:cs="Arial"/>
                <w:b/>
                <w:i/>
                <w:color w:val="000000"/>
                <w:sz w:val="20"/>
              </w:rPr>
              <w:t>Specialized</w:t>
            </w:r>
            <w:r w:rsidRPr="00B8729A">
              <w:rPr>
                <w:rFonts w:cs="Arial"/>
                <w:i/>
                <w:color w:val="000000"/>
                <w:sz w:val="20"/>
              </w:rPr>
              <w:t xml:space="preserve"> </w:t>
            </w:r>
            <w:r w:rsidRPr="00B8729A">
              <w:rPr>
                <w:rFonts w:cs="Arial"/>
                <w:b/>
                <w:i/>
                <w:color w:val="000000"/>
                <w:sz w:val="20"/>
              </w:rPr>
              <w:t>Hand</w:t>
            </w:r>
            <w:r w:rsidRPr="00B8729A">
              <w:rPr>
                <w:rFonts w:cs="Arial"/>
                <w:i/>
                <w:color w:val="000000"/>
                <w:sz w:val="20"/>
              </w:rPr>
              <w:t xml:space="preserve"> </w:t>
            </w:r>
            <w:r w:rsidRPr="00B8729A">
              <w:rPr>
                <w:rFonts w:cs="Arial"/>
                <w:b/>
                <w:i/>
                <w:color w:val="000000"/>
                <w:sz w:val="20"/>
              </w:rPr>
              <w:t>Tools</w:t>
            </w:r>
          </w:p>
          <w:p w:rsidR="004E37C3" w:rsidRDefault="007B547D" w:rsidP="007B547D">
            <w:pPr>
              <w:pStyle w:val="ListParagraph"/>
              <w:widowControl/>
              <w:numPr>
                <w:ilvl w:val="0"/>
                <w:numId w:val="11"/>
              </w:numPr>
              <w:spacing w:before="0" w:after="0"/>
              <w:ind w:left="222" w:hanging="180"/>
              <w:rPr>
                <w:rFonts w:cs="Arial"/>
                <w:sz w:val="20"/>
              </w:rPr>
            </w:pPr>
            <w:r>
              <w:rPr>
                <w:rFonts w:cs="Arial"/>
                <w:sz w:val="20"/>
              </w:rPr>
              <w:t>Torque wrenches</w:t>
            </w:r>
          </w:p>
          <w:p w:rsidR="007B547D" w:rsidRPr="005E0450" w:rsidRDefault="007B547D" w:rsidP="007B547D">
            <w:pPr>
              <w:pStyle w:val="ListParagraph"/>
              <w:widowControl/>
              <w:numPr>
                <w:ilvl w:val="0"/>
                <w:numId w:val="11"/>
              </w:numPr>
              <w:spacing w:before="0" w:after="0"/>
              <w:ind w:left="222" w:hanging="180"/>
              <w:rPr>
                <w:rFonts w:cs="Arial"/>
                <w:sz w:val="20"/>
              </w:rPr>
            </w:pPr>
            <w:r>
              <w:rPr>
                <w:rFonts w:cs="Arial"/>
                <w:sz w:val="20"/>
              </w:rPr>
              <w:t>Belt splicer - Conveyor</w:t>
            </w:r>
          </w:p>
        </w:tc>
        <w:tc>
          <w:tcPr>
            <w:tcW w:w="3150" w:type="dxa"/>
            <w:shd w:val="clear" w:color="auto" w:fill="auto"/>
          </w:tcPr>
          <w:p w:rsidR="00ED589C" w:rsidRPr="00ED589C" w:rsidRDefault="00ED589C" w:rsidP="00ED589C">
            <w:pPr>
              <w:widowControl/>
              <w:spacing w:before="0" w:after="0"/>
              <w:rPr>
                <w:rFonts w:cs="Arial"/>
                <w:i/>
                <w:color w:val="000000"/>
                <w:sz w:val="20"/>
              </w:rPr>
            </w:pPr>
            <w:r w:rsidRPr="00B8729A">
              <w:rPr>
                <w:rFonts w:cs="Arial"/>
                <w:b/>
                <w:i/>
                <w:color w:val="000000"/>
                <w:sz w:val="20"/>
              </w:rPr>
              <w:t>Powered</w:t>
            </w:r>
            <w:r w:rsidRPr="00ED589C">
              <w:rPr>
                <w:rFonts w:cs="Arial"/>
                <w:i/>
                <w:color w:val="000000"/>
                <w:sz w:val="20"/>
              </w:rPr>
              <w:t xml:space="preserve"> </w:t>
            </w:r>
            <w:r w:rsidRPr="00B8729A">
              <w:rPr>
                <w:rFonts w:cs="Arial"/>
                <w:b/>
                <w:i/>
                <w:color w:val="000000"/>
                <w:sz w:val="20"/>
              </w:rPr>
              <w:t>Hand</w:t>
            </w:r>
            <w:r w:rsidRPr="00ED589C">
              <w:rPr>
                <w:rFonts w:cs="Arial"/>
                <w:i/>
                <w:color w:val="000000"/>
                <w:sz w:val="20"/>
              </w:rPr>
              <w:t xml:space="preserve"> </w:t>
            </w:r>
            <w:r w:rsidRPr="00B8729A">
              <w:rPr>
                <w:rFonts w:cs="Arial"/>
                <w:b/>
                <w:i/>
                <w:color w:val="000000"/>
                <w:sz w:val="20"/>
              </w:rPr>
              <w:t>Tools</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Drills - electric, pneumatic, battery powered</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Saws- reciprocating, portable band,</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Grinders - 4 and 7 inch angle, die grinder</w:t>
            </w:r>
          </w:p>
          <w:p w:rsidR="00ED589C" w:rsidRPr="00ED589C" w:rsidRDefault="00ED589C" w:rsidP="00CA713F">
            <w:pPr>
              <w:pStyle w:val="ListParagraph"/>
              <w:widowControl/>
              <w:numPr>
                <w:ilvl w:val="0"/>
                <w:numId w:val="11"/>
              </w:numPr>
              <w:spacing w:before="0" w:after="0"/>
              <w:ind w:left="222" w:hanging="180"/>
              <w:rPr>
                <w:rFonts w:cs="Arial"/>
                <w:sz w:val="20"/>
              </w:rPr>
            </w:pPr>
            <w:r w:rsidRPr="00ED589C">
              <w:rPr>
                <w:rFonts w:cs="Arial"/>
                <w:sz w:val="20"/>
              </w:rPr>
              <w:t>Impact wrench</w:t>
            </w:r>
          </w:p>
        </w:tc>
        <w:tc>
          <w:tcPr>
            <w:tcW w:w="3150" w:type="dxa"/>
            <w:shd w:val="clear" w:color="auto" w:fill="auto"/>
          </w:tcPr>
          <w:p w:rsidR="00ED589C" w:rsidRPr="00B8729A" w:rsidRDefault="00ED589C" w:rsidP="00ED589C">
            <w:pPr>
              <w:widowControl/>
              <w:spacing w:before="0" w:after="0"/>
              <w:rPr>
                <w:rFonts w:cs="Arial"/>
                <w:b/>
                <w:i/>
                <w:color w:val="000000"/>
                <w:sz w:val="20"/>
              </w:rPr>
            </w:pPr>
            <w:r w:rsidRPr="00B8729A">
              <w:rPr>
                <w:rFonts w:cs="Arial"/>
                <w:b/>
                <w:i/>
                <w:color w:val="000000"/>
                <w:sz w:val="20"/>
              </w:rPr>
              <w:t>Shop Tools/Equipment</w:t>
            </w:r>
          </w:p>
          <w:p w:rsidR="00ED589C" w:rsidRDefault="00ED589C" w:rsidP="00CA713F">
            <w:pPr>
              <w:pStyle w:val="ListParagraph"/>
              <w:widowControl/>
              <w:numPr>
                <w:ilvl w:val="0"/>
                <w:numId w:val="11"/>
              </w:numPr>
              <w:spacing w:before="0" w:after="0"/>
              <w:ind w:left="222" w:hanging="180"/>
              <w:rPr>
                <w:rFonts w:cs="Arial"/>
                <w:sz w:val="20"/>
              </w:rPr>
            </w:pPr>
            <w:r w:rsidRPr="00CA713F">
              <w:rPr>
                <w:rFonts w:cs="Arial"/>
                <w:sz w:val="20"/>
              </w:rPr>
              <w:t>Bench/pedestal grinder</w:t>
            </w:r>
          </w:p>
          <w:p w:rsidR="00C70D2A" w:rsidRPr="00CA713F" w:rsidRDefault="00C70D2A" w:rsidP="00CA713F">
            <w:pPr>
              <w:pStyle w:val="ListParagraph"/>
              <w:widowControl/>
              <w:numPr>
                <w:ilvl w:val="0"/>
                <w:numId w:val="11"/>
              </w:numPr>
              <w:spacing w:before="0" w:after="0"/>
              <w:ind w:left="222" w:hanging="180"/>
              <w:rPr>
                <w:rFonts w:cs="Arial"/>
                <w:sz w:val="20"/>
              </w:rPr>
            </w:pPr>
            <w:r>
              <w:rPr>
                <w:rFonts w:cs="Arial"/>
                <w:sz w:val="20"/>
              </w:rPr>
              <w:t>Table belt and disc sanders</w:t>
            </w:r>
          </w:p>
          <w:p w:rsidR="00ED589C" w:rsidRDefault="00ED589C" w:rsidP="00CA713F">
            <w:pPr>
              <w:pStyle w:val="ListParagraph"/>
              <w:widowControl/>
              <w:numPr>
                <w:ilvl w:val="0"/>
                <w:numId w:val="11"/>
              </w:numPr>
              <w:spacing w:before="0" w:after="0"/>
              <w:ind w:left="222" w:hanging="180"/>
              <w:rPr>
                <w:rFonts w:cs="Arial"/>
                <w:sz w:val="20"/>
              </w:rPr>
            </w:pPr>
            <w:r w:rsidRPr="00CA713F">
              <w:rPr>
                <w:rFonts w:cs="Arial"/>
                <w:sz w:val="20"/>
              </w:rPr>
              <w:t>Band saws</w:t>
            </w:r>
          </w:p>
          <w:p w:rsidR="00C70D2A" w:rsidRDefault="00C70D2A" w:rsidP="00CA713F">
            <w:pPr>
              <w:pStyle w:val="ListParagraph"/>
              <w:widowControl/>
              <w:numPr>
                <w:ilvl w:val="0"/>
                <w:numId w:val="11"/>
              </w:numPr>
              <w:spacing w:before="0" w:after="0"/>
              <w:ind w:left="222" w:hanging="180"/>
              <w:rPr>
                <w:rFonts w:cs="Arial"/>
                <w:sz w:val="20"/>
              </w:rPr>
            </w:pPr>
            <w:r>
              <w:rPr>
                <w:rFonts w:cs="Arial"/>
                <w:sz w:val="20"/>
              </w:rPr>
              <w:t>Bench cut-off saws</w:t>
            </w:r>
          </w:p>
          <w:p w:rsidR="00C70D2A" w:rsidRDefault="00C70D2A" w:rsidP="00CA713F">
            <w:pPr>
              <w:pStyle w:val="ListParagraph"/>
              <w:widowControl/>
              <w:numPr>
                <w:ilvl w:val="0"/>
                <w:numId w:val="11"/>
              </w:numPr>
              <w:spacing w:before="0" w:after="0"/>
              <w:ind w:left="222" w:hanging="180"/>
              <w:rPr>
                <w:rFonts w:cs="Arial"/>
                <w:sz w:val="20"/>
              </w:rPr>
            </w:pPr>
            <w:r>
              <w:rPr>
                <w:rFonts w:cs="Arial"/>
                <w:sz w:val="20"/>
              </w:rPr>
              <w:t>Table and radial arm saws</w:t>
            </w:r>
          </w:p>
          <w:p w:rsidR="00C70D2A" w:rsidRPr="00CA713F" w:rsidRDefault="00C70D2A" w:rsidP="00CA713F">
            <w:pPr>
              <w:pStyle w:val="ListParagraph"/>
              <w:widowControl/>
              <w:numPr>
                <w:ilvl w:val="0"/>
                <w:numId w:val="11"/>
              </w:numPr>
              <w:spacing w:before="0" w:after="0"/>
              <w:ind w:left="222" w:hanging="180"/>
              <w:rPr>
                <w:rFonts w:cs="Arial"/>
                <w:sz w:val="20"/>
              </w:rPr>
            </w:pPr>
            <w:r>
              <w:rPr>
                <w:rFonts w:cs="Arial"/>
                <w:sz w:val="20"/>
              </w:rPr>
              <w:t>Two wheel hand carts</w:t>
            </w:r>
          </w:p>
          <w:p w:rsidR="00ED589C" w:rsidRPr="00CA713F" w:rsidRDefault="00ED589C" w:rsidP="00CA713F">
            <w:pPr>
              <w:pStyle w:val="ListParagraph"/>
              <w:widowControl/>
              <w:numPr>
                <w:ilvl w:val="0"/>
                <w:numId w:val="11"/>
              </w:numPr>
              <w:spacing w:before="0" w:after="0"/>
              <w:ind w:left="222" w:hanging="180"/>
              <w:rPr>
                <w:rFonts w:cs="Arial"/>
                <w:sz w:val="20"/>
              </w:rPr>
            </w:pPr>
            <w:r w:rsidRPr="00CA713F">
              <w:rPr>
                <w:rFonts w:cs="Arial"/>
                <w:sz w:val="20"/>
              </w:rPr>
              <w:t>Drill Press</w:t>
            </w:r>
          </w:p>
          <w:p w:rsidR="00ED589C" w:rsidRPr="00CA713F" w:rsidRDefault="00ED589C" w:rsidP="00CA713F">
            <w:pPr>
              <w:pStyle w:val="ListParagraph"/>
              <w:widowControl/>
              <w:numPr>
                <w:ilvl w:val="0"/>
                <w:numId w:val="11"/>
              </w:numPr>
              <w:spacing w:before="0" w:after="0"/>
              <w:ind w:left="222" w:hanging="180"/>
              <w:rPr>
                <w:rFonts w:cs="Arial"/>
                <w:sz w:val="20"/>
              </w:rPr>
            </w:pPr>
            <w:r w:rsidRPr="00CA713F">
              <w:rPr>
                <w:rFonts w:cs="Arial"/>
                <w:sz w:val="20"/>
              </w:rPr>
              <w:t>Ladder</w:t>
            </w:r>
            <w:r w:rsidR="008B1E9A">
              <w:rPr>
                <w:rFonts w:cs="Arial"/>
                <w:sz w:val="20"/>
              </w:rPr>
              <w:t>s</w:t>
            </w:r>
          </w:p>
          <w:p w:rsidR="00ED589C" w:rsidRPr="00CA713F" w:rsidRDefault="00ED589C" w:rsidP="00CA713F">
            <w:pPr>
              <w:pStyle w:val="ListParagraph"/>
              <w:widowControl/>
              <w:numPr>
                <w:ilvl w:val="0"/>
                <w:numId w:val="11"/>
              </w:numPr>
              <w:spacing w:before="0" w:after="0"/>
              <w:ind w:left="222" w:hanging="180"/>
              <w:rPr>
                <w:rFonts w:cs="Arial"/>
                <w:sz w:val="20"/>
              </w:rPr>
            </w:pPr>
            <w:r w:rsidRPr="00CA713F">
              <w:rPr>
                <w:rFonts w:cs="Arial"/>
                <w:sz w:val="20"/>
              </w:rPr>
              <w:t>Arc and MIG welders</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Lathe</w:t>
            </w:r>
          </w:p>
          <w:p w:rsidR="00B8729A" w:rsidRDefault="005E0450" w:rsidP="007B547D">
            <w:pPr>
              <w:pStyle w:val="ListParagraph"/>
              <w:widowControl/>
              <w:numPr>
                <w:ilvl w:val="0"/>
                <w:numId w:val="11"/>
              </w:numPr>
              <w:spacing w:before="0" w:after="0"/>
              <w:ind w:left="222" w:hanging="180"/>
              <w:rPr>
                <w:rFonts w:cs="Arial"/>
                <w:sz w:val="20"/>
              </w:rPr>
            </w:pPr>
            <w:r w:rsidRPr="005E0450">
              <w:rPr>
                <w:rFonts w:cs="Arial"/>
                <w:sz w:val="20"/>
              </w:rPr>
              <w:t>Tire Press</w:t>
            </w:r>
          </w:p>
          <w:p w:rsidR="00C70D2A" w:rsidRDefault="00C70D2A" w:rsidP="007B547D">
            <w:pPr>
              <w:pStyle w:val="ListParagraph"/>
              <w:widowControl/>
              <w:numPr>
                <w:ilvl w:val="0"/>
                <w:numId w:val="11"/>
              </w:numPr>
              <w:spacing w:before="0" w:after="0"/>
              <w:ind w:left="222" w:hanging="180"/>
              <w:rPr>
                <w:rFonts w:cs="Arial"/>
                <w:sz w:val="20"/>
              </w:rPr>
            </w:pPr>
            <w:r>
              <w:rPr>
                <w:rFonts w:cs="Arial"/>
                <w:sz w:val="20"/>
              </w:rPr>
              <w:t>Portable hoist lifts</w:t>
            </w:r>
          </w:p>
          <w:p w:rsidR="007B547D" w:rsidRPr="007B547D" w:rsidRDefault="007B547D" w:rsidP="007B547D">
            <w:pPr>
              <w:pStyle w:val="ListParagraph"/>
              <w:widowControl/>
              <w:numPr>
                <w:ilvl w:val="0"/>
                <w:numId w:val="11"/>
              </w:numPr>
              <w:spacing w:before="0" w:after="0"/>
              <w:ind w:left="222" w:hanging="180"/>
              <w:rPr>
                <w:rFonts w:cs="Arial"/>
                <w:sz w:val="20"/>
              </w:rPr>
            </w:pPr>
            <w:r>
              <w:rPr>
                <w:rFonts w:cs="Arial"/>
                <w:sz w:val="20"/>
              </w:rPr>
              <w:t>Pump jacks</w:t>
            </w:r>
          </w:p>
        </w:tc>
      </w:tr>
    </w:tbl>
    <w:p w:rsidR="008A00EC" w:rsidRPr="00C70D2A" w:rsidRDefault="008A00EC" w:rsidP="0094140A">
      <w:pPr>
        <w:jc w:val="center"/>
        <w:rPr>
          <w:sz w:val="2"/>
          <w:szCs w:val="4"/>
        </w:rPr>
      </w:pPr>
    </w:p>
    <w:tbl>
      <w:tblPr>
        <w:tblStyle w:val="TableGrid"/>
        <w:tblW w:w="0" w:type="auto"/>
        <w:tblLayout w:type="fixed"/>
        <w:tblLook w:val="04A0"/>
      </w:tblPr>
      <w:tblGrid>
        <w:gridCol w:w="1548"/>
        <w:gridCol w:w="3150"/>
        <w:gridCol w:w="3150"/>
        <w:gridCol w:w="3150"/>
      </w:tblGrid>
      <w:tr w:rsidR="00ED589C" w:rsidRPr="00095D5E" w:rsidTr="00EE54EB">
        <w:trPr>
          <w:trHeight w:val="575"/>
        </w:trPr>
        <w:tc>
          <w:tcPr>
            <w:tcW w:w="1548" w:type="dxa"/>
            <w:vMerge w:val="restart"/>
            <w:shd w:val="solid" w:color="1F497D" w:themeColor="text2" w:fill="auto"/>
            <w:vAlign w:val="center"/>
          </w:tcPr>
          <w:p w:rsidR="004E0DB6" w:rsidRDefault="00ED589C" w:rsidP="00A90BB3">
            <w:pPr>
              <w:rPr>
                <w:b/>
                <w:color w:val="FFFFFF" w:themeColor="background1"/>
              </w:rPr>
            </w:pPr>
            <w:r w:rsidRPr="00B5611D">
              <w:rPr>
                <w:b/>
                <w:color w:val="FFFFFF" w:themeColor="background1"/>
              </w:rPr>
              <w:t>Job Purpose/ Objectives</w:t>
            </w:r>
            <w:r>
              <w:rPr>
                <w:b/>
                <w:color w:val="FFFFFF" w:themeColor="background1"/>
              </w:rPr>
              <w:t>/</w:t>
            </w:r>
          </w:p>
          <w:p w:rsidR="00ED589C" w:rsidRPr="00B5611D" w:rsidRDefault="00ED589C" w:rsidP="00A90BB3">
            <w:pPr>
              <w:rPr>
                <w:b/>
                <w:color w:val="FFFFFF" w:themeColor="background1"/>
                <w:sz w:val="24"/>
              </w:rPr>
            </w:pPr>
            <w:r>
              <w:rPr>
                <w:b/>
                <w:color w:val="FFFFFF" w:themeColor="background1"/>
              </w:rPr>
              <w:t>List of Tasks</w:t>
            </w:r>
          </w:p>
        </w:tc>
        <w:tc>
          <w:tcPr>
            <w:tcW w:w="9450" w:type="dxa"/>
            <w:gridSpan w:val="3"/>
            <w:shd w:val="clear" w:color="auto" w:fill="auto"/>
          </w:tcPr>
          <w:p w:rsidR="00C70D2A" w:rsidRDefault="00C70D2A" w:rsidP="00EE54EB">
            <w:pPr>
              <w:rPr>
                <w:sz w:val="20"/>
              </w:rPr>
            </w:pPr>
            <w:r w:rsidRPr="005E0450">
              <w:rPr>
                <w:rFonts w:cs="Arial"/>
                <w:b/>
                <w:i/>
                <w:color w:val="000000"/>
                <w:sz w:val="20"/>
              </w:rPr>
              <w:t>Conveyor Maint</w:t>
            </w:r>
            <w:r>
              <w:rPr>
                <w:rFonts w:cs="Arial"/>
                <w:b/>
                <w:i/>
                <w:color w:val="000000"/>
                <w:sz w:val="20"/>
              </w:rPr>
              <w:t>enance:</w:t>
            </w:r>
            <w:r>
              <w:rPr>
                <w:sz w:val="20"/>
              </w:rPr>
              <w:t xml:space="preserve"> </w:t>
            </w:r>
            <w:r w:rsidR="00ED589C">
              <w:rPr>
                <w:sz w:val="20"/>
              </w:rPr>
              <w:t xml:space="preserve">Perform general maintenance and repair of </w:t>
            </w:r>
            <w:r>
              <w:rPr>
                <w:sz w:val="20"/>
              </w:rPr>
              <w:t xml:space="preserve">conveyors and associated systems </w:t>
            </w:r>
            <w:r w:rsidR="00ED589C">
              <w:rPr>
                <w:sz w:val="20"/>
              </w:rPr>
              <w:t xml:space="preserve">and other duties as assigned. </w:t>
            </w:r>
          </w:p>
          <w:p w:rsidR="00C70D2A" w:rsidRDefault="00C70D2A" w:rsidP="00EE54EB">
            <w:pPr>
              <w:rPr>
                <w:sz w:val="20"/>
              </w:rPr>
            </w:pPr>
            <w:r w:rsidRPr="005E0450">
              <w:rPr>
                <w:rFonts w:cs="Arial"/>
                <w:b/>
                <w:i/>
                <w:color w:val="000000"/>
                <w:sz w:val="20"/>
              </w:rPr>
              <w:t>Forklift Maintenance</w:t>
            </w:r>
            <w:r>
              <w:rPr>
                <w:rFonts w:cs="Arial"/>
                <w:b/>
                <w:i/>
                <w:color w:val="000000"/>
                <w:sz w:val="20"/>
              </w:rPr>
              <w:t xml:space="preserve">: </w:t>
            </w:r>
            <w:r>
              <w:rPr>
                <w:sz w:val="20"/>
              </w:rPr>
              <w:t>Perform general maintenance and repair of Powered Industrial Trucks (</w:t>
            </w:r>
            <w:r w:rsidRPr="00726262">
              <w:rPr>
                <w:sz w:val="20"/>
              </w:rPr>
              <w:t>EZ-Go</w:t>
            </w:r>
            <w:r>
              <w:rPr>
                <w:sz w:val="20"/>
              </w:rPr>
              <w:t xml:space="preserve">, </w:t>
            </w:r>
            <w:r w:rsidRPr="00726262">
              <w:rPr>
                <w:sz w:val="20"/>
              </w:rPr>
              <w:t>Walkie-Rider</w:t>
            </w:r>
            <w:r>
              <w:rPr>
                <w:sz w:val="20"/>
              </w:rPr>
              <w:t xml:space="preserve">, </w:t>
            </w:r>
            <w:r w:rsidRPr="00726262">
              <w:rPr>
                <w:sz w:val="20"/>
              </w:rPr>
              <w:t>Pallet Jack</w:t>
            </w:r>
            <w:r>
              <w:rPr>
                <w:sz w:val="20"/>
              </w:rPr>
              <w:t xml:space="preserve">, </w:t>
            </w:r>
            <w:r w:rsidRPr="00726262">
              <w:rPr>
                <w:sz w:val="20"/>
              </w:rPr>
              <w:t>Forklift</w:t>
            </w:r>
            <w:r>
              <w:rPr>
                <w:sz w:val="20"/>
              </w:rPr>
              <w:t xml:space="preserve"> (sit down), Stand-up Reach Truck, Order Picker, Elevated Work Platform) and associated systems and other duties as assigned.</w:t>
            </w:r>
          </w:p>
          <w:p w:rsidR="00ED589C" w:rsidRPr="008B1E9A" w:rsidRDefault="00C70D2A" w:rsidP="00EE54EB">
            <w:pPr>
              <w:rPr>
                <w:b/>
                <w:sz w:val="20"/>
              </w:rPr>
            </w:pPr>
            <w:r w:rsidRPr="008B1E9A">
              <w:rPr>
                <w:b/>
                <w:sz w:val="20"/>
              </w:rPr>
              <w:t xml:space="preserve">List of tasks </w:t>
            </w:r>
            <w:r w:rsidR="00ED589C" w:rsidRPr="008B1E9A">
              <w:rPr>
                <w:b/>
                <w:sz w:val="20"/>
              </w:rPr>
              <w:t>includes:</w:t>
            </w:r>
          </w:p>
        </w:tc>
      </w:tr>
      <w:tr w:rsidR="00ED589C" w:rsidRPr="00095D5E" w:rsidTr="00C70D2A">
        <w:trPr>
          <w:trHeight w:val="1628"/>
        </w:trPr>
        <w:tc>
          <w:tcPr>
            <w:tcW w:w="1548" w:type="dxa"/>
            <w:vMerge/>
            <w:shd w:val="solid" w:color="1F497D" w:themeColor="text2" w:fill="auto"/>
            <w:vAlign w:val="center"/>
          </w:tcPr>
          <w:p w:rsidR="00ED589C" w:rsidRPr="00B5611D" w:rsidRDefault="00ED589C" w:rsidP="00A90BB3">
            <w:pPr>
              <w:rPr>
                <w:b/>
                <w:color w:val="FFFFFF" w:themeColor="background1"/>
              </w:rPr>
            </w:pPr>
          </w:p>
        </w:tc>
        <w:tc>
          <w:tcPr>
            <w:tcW w:w="3150" w:type="dxa"/>
            <w:shd w:val="clear" w:color="auto" w:fill="auto"/>
          </w:tcPr>
          <w:p w:rsidR="004E37C3" w:rsidRPr="004E37C3" w:rsidRDefault="004E37C3" w:rsidP="00B8729A">
            <w:pPr>
              <w:widowControl/>
              <w:spacing w:before="0" w:after="0"/>
              <w:rPr>
                <w:rFonts w:cs="Arial"/>
                <w:b/>
                <w:i/>
                <w:color w:val="000000"/>
                <w:sz w:val="20"/>
              </w:rPr>
            </w:pPr>
            <w:r w:rsidRPr="004E37C3">
              <w:rPr>
                <w:rFonts w:cs="Arial"/>
                <w:b/>
                <w:i/>
                <w:color w:val="000000"/>
                <w:sz w:val="20"/>
              </w:rPr>
              <w:t>General tasks</w:t>
            </w:r>
            <w:r w:rsidR="008B1E9A">
              <w:rPr>
                <w:rFonts w:cs="Arial"/>
                <w:b/>
                <w:i/>
                <w:color w:val="000000"/>
                <w:sz w:val="20"/>
              </w:rPr>
              <w:t xml:space="preserve"> </w:t>
            </w:r>
            <w:r w:rsidR="008B1E9A" w:rsidRPr="008B1E9A">
              <w:rPr>
                <w:rFonts w:cs="Arial"/>
                <w:i/>
                <w:color w:val="000000"/>
                <w:sz w:val="20"/>
              </w:rPr>
              <w:t>(common to both Conveyor and Forklift)</w:t>
            </w:r>
          </w:p>
          <w:p w:rsidR="00ED589C" w:rsidRPr="004E37C3" w:rsidRDefault="00ED589C" w:rsidP="00CA713F">
            <w:pPr>
              <w:pStyle w:val="ListParagraph"/>
              <w:widowControl/>
              <w:numPr>
                <w:ilvl w:val="0"/>
                <w:numId w:val="11"/>
              </w:numPr>
              <w:spacing w:before="0" w:after="0"/>
              <w:ind w:left="222" w:hanging="180"/>
              <w:rPr>
                <w:rFonts w:cs="Arial"/>
                <w:sz w:val="20"/>
              </w:rPr>
            </w:pPr>
            <w:r w:rsidRPr="004E37C3">
              <w:rPr>
                <w:rFonts w:cs="Arial"/>
                <w:sz w:val="20"/>
              </w:rPr>
              <w:t>Torch work / Brazing</w:t>
            </w:r>
          </w:p>
          <w:p w:rsidR="00ED589C" w:rsidRPr="004E37C3" w:rsidRDefault="00ED589C" w:rsidP="00CA713F">
            <w:pPr>
              <w:pStyle w:val="ListParagraph"/>
              <w:widowControl/>
              <w:numPr>
                <w:ilvl w:val="0"/>
                <w:numId w:val="11"/>
              </w:numPr>
              <w:spacing w:before="0" w:after="0"/>
              <w:ind w:left="222" w:hanging="180"/>
              <w:rPr>
                <w:rFonts w:cs="Arial"/>
                <w:sz w:val="20"/>
              </w:rPr>
            </w:pPr>
            <w:r w:rsidRPr="004E37C3">
              <w:rPr>
                <w:rFonts w:cs="Arial"/>
                <w:sz w:val="20"/>
              </w:rPr>
              <w:t>Arc Welding</w:t>
            </w:r>
          </w:p>
          <w:p w:rsidR="00ED589C" w:rsidRDefault="00ED589C" w:rsidP="00CA713F">
            <w:pPr>
              <w:pStyle w:val="ListParagraph"/>
              <w:widowControl/>
              <w:numPr>
                <w:ilvl w:val="0"/>
                <w:numId w:val="11"/>
              </w:numPr>
              <w:spacing w:before="0" w:after="0"/>
              <w:ind w:left="222" w:hanging="180"/>
              <w:rPr>
                <w:rFonts w:cs="Arial"/>
                <w:sz w:val="20"/>
              </w:rPr>
            </w:pPr>
            <w:r w:rsidRPr="004E37C3">
              <w:rPr>
                <w:rFonts w:cs="Arial"/>
                <w:sz w:val="20"/>
              </w:rPr>
              <w:t>MIG welding</w:t>
            </w:r>
          </w:p>
          <w:p w:rsidR="005E0450" w:rsidRDefault="005E0450" w:rsidP="00CA713F">
            <w:pPr>
              <w:pStyle w:val="ListParagraph"/>
              <w:widowControl/>
              <w:numPr>
                <w:ilvl w:val="0"/>
                <w:numId w:val="11"/>
              </w:numPr>
              <w:spacing w:before="0" w:after="0"/>
              <w:ind w:left="222" w:hanging="180"/>
              <w:rPr>
                <w:rFonts w:cs="Arial"/>
                <w:sz w:val="20"/>
              </w:rPr>
            </w:pPr>
            <w:r>
              <w:rPr>
                <w:rFonts w:cs="Arial"/>
                <w:sz w:val="20"/>
              </w:rPr>
              <w:t>Battery maintenance</w:t>
            </w:r>
          </w:p>
          <w:p w:rsidR="005E0450" w:rsidRDefault="005E0450" w:rsidP="00CA713F">
            <w:pPr>
              <w:pStyle w:val="ListParagraph"/>
              <w:widowControl/>
              <w:numPr>
                <w:ilvl w:val="0"/>
                <w:numId w:val="11"/>
              </w:numPr>
              <w:spacing w:before="0" w:after="0"/>
              <w:ind w:left="222" w:hanging="180"/>
              <w:rPr>
                <w:rFonts w:cs="Arial"/>
                <w:sz w:val="20"/>
              </w:rPr>
            </w:pPr>
            <w:r>
              <w:rPr>
                <w:rFonts w:cs="Arial"/>
                <w:sz w:val="20"/>
              </w:rPr>
              <w:t>Multi-meter use</w:t>
            </w:r>
          </w:p>
          <w:p w:rsidR="008B1E9A" w:rsidRDefault="008B1E9A" w:rsidP="00CA713F">
            <w:pPr>
              <w:pStyle w:val="ListParagraph"/>
              <w:widowControl/>
              <w:numPr>
                <w:ilvl w:val="0"/>
                <w:numId w:val="11"/>
              </w:numPr>
              <w:spacing w:before="0" w:after="0"/>
              <w:ind w:left="222" w:hanging="180"/>
              <w:rPr>
                <w:rFonts w:cs="Arial"/>
                <w:sz w:val="20"/>
              </w:rPr>
            </w:pPr>
            <w:r>
              <w:rPr>
                <w:rFonts w:cs="Arial"/>
                <w:sz w:val="20"/>
              </w:rPr>
              <w:t>Painting</w:t>
            </w:r>
          </w:p>
          <w:p w:rsidR="008B1E9A" w:rsidRDefault="008B1E9A" w:rsidP="00CA713F">
            <w:pPr>
              <w:pStyle w:val="ListParagraph"/>
              <w:widowControl/>
              <w:numPr>
                <w:ilvl w:val="0"/>
                <w:numId w:val="11"/>
              </w:numPr>
              <w:spacing w:before="0" w:after="0"/>
              <w:ind w:left="222" w:hanging="180"/>
              <w:rPr>
                <w:rFonts w:cs="Arial"/>
                <w:sz w:val="20"/>
              </w:rPr>
            </w:pPr>
            <w:r>
              <w:rPr>
                <w:rFonts w:cs="Arial"/>
                <w:sz w:val="20"/>
              </w:rPr>
              <w:t>Ceiling tile replacement</w:t>
            </w:r>
          </w:p>
          <w:p w:rsidR="00894788" w:rsidRPr="00894788" w:rsidRDefault="00894788" w:rsidP="00894788">
            <w:pPr>
              <w:widowControl/>
              <w:spacing w:before="0" w:after="0"/>
              <w:rPr>
                <w:rFonts w:cs="Arial"/>
                <w:sz w:val="20"/>
              </w:rPr>
            </w:pPr>
          </w:p>
          <w:p w:rsidR="007B547D" w:rsidRPr="00ED589C" w:rsidRDefault="007B547D" w:rsidP="007B547D">
            <w:pPr>
              <w:widowControl/>
              <w:spacing w:before="0" w:after="0"/>
              <w:rPr>
                <w:rFonts w:cs="Arial"/>
                <w:b/>
                <w:i/>
                <w:color w:val="000000"/>
                <w:sz w:val="20"/>
              </w:rPr>
            </w:pPr>
            <w:r w:rsidRPr="00B8729A">
              <w:rPr>
                <w:rFonts w:cs="Arial"/>
                <w:b/>
                <w:i/>
                <w:color w:val="000000"/>
                <w:sz w:val="20"/>
              </w:rPr>
              <w:t>Misc. restroom repairs</w:t>
            </w:r>
            <w:r w:rsidR="008B1E9A">
              <w:rPr>
                <w:rFonts w:cs="Arial"/>
                <w:b/>
                <w:i/>
                <w:color w:val="000000"/>
                <w:sz w:val="20"/>
              </w:rPr>
              <w:t xml:space="preserve"> (</w:t>
            </w:r>
            <w:r w:rsidR="008B1E9A" w:rsidRPr="008B1E9A">
              <w:rPr>
                <w:rFonts w:cs="Arial"/>
                <w:i/>
                <w:color w:val="000000"/>
                <w:sz w:val="20"/>
              </w:rPr>
              <w:t>common to both Conveyor and Forklift)</w:t>
            </w:r>
          </w:p>
          <w:p w:rsidR="007B547D" w:rsidRPr="00ED589C" w:rsidRDefault="007B547D" w:rsidP="007B547D">
            <w:pPr>
              <w:pStyle w:val="ListParagraph"/>
              <w:widowControl/>
              <w:numPr>
                <w:ilvl w:val="0"/>
                <w:numId w:val="11"/>
              </w:numPr>
              <w:spacing w:before="0" w:after="0"/>
              <w:ind w:left="222" w:hanging="180"/>
              <w:rPr>
                <w:rFonts w:cs="Arial"/>
                <w:sz w:val="20"/>
              </w:rPr>
            </w:pPr>
            <w:r w:rsidRPr="00ED589C">
              <w:rPr>
                <w:rFonts w:cs="Arial"/>
                <w:sz w:val="20"/>
              </w:rPr>
              <w:t>Valve kits</w:t>
            </w:r>
          </w:p>
          <w:p w:rsidR="007B547D" w:rsidRPr="00ED589C" w:rsidRDefault="007B547D" w:rsidP="007B547D">
            <w:pPr>
              <w:pStyle w:val="ListParagraph"/>
              <w:widowControl/>
              <w:numPr>
                <w:ilvl w:val="0"/>
                <w:numId w:val="11"/>
              </w:numPr>
              <w:spacing w:before="0" w:after="0"/>
              <w:ind w:left="222" w:hanging="180"/>
              <w:rPr>
                <w:rFonts w:cs="Arial"/>
                <w:sz w:val="20"/>
              </w:rPr>
            </w:pPr>
            <w:r w:rsidRPr="00ED589C">
              <w:rPr>
                <w:rFonts w:cs="Arial"/>
                <w:sz w:val="20"/>
              </w:rPr>
              <w:t>Dispensing equipment</w:t>
            </w:r>
          </w:p>
          <w:p w:rsidR="007B547D" w:rsidRPr="00ED589C" w:rsidRDefault="007B547D" w:rsidP="007B547D">
            <w:pPr>
              <w:pStyle w:val="ListParagraph"/>
              <w:widowControl/>
              <w:numPr>
                <w:ilvl w:val="0"/>
                <w:numId w:val="11"/>
              </w:numPr>
              <w:spacing w:before="0" w:after="0"/>
              <w:ind w:left="222" w:hanging="180"/>
              <w:rPr>
                <w:rFonts w:cs="Arial"/>
                <w:sz w:val="20"/>
              </w:rPr>
            </w:pPr>
            <w:r w:rsidRPr="00ED589C">
              <w:rPr>
                <w:rFonts w:cs="Arial"/>
                <w:sz w:val="20"/>
              </w:rPr>
              <w:t>Hardware</w:t>
            </w:r>
          </w:p>
          <w:p w:rsidR="007B547D" w:rsidRDefault="007B547D" w:rsidP="007B547D">
            <w:pPr>
              <w:pStyle w:val="ListParagraph"/>
              <w:widowControl/>
              <w:numPr>
                <w:ilvl w:val="0"/>
                <w:numId w:val="11"/>
              </w:numPr>
              <w:spacing w:before="0" w:after="0"/>
              <w:ind w:left="222" w:hanging="180"/>
              <w:rPr>
                <w:rFonts w:cs="Arial"/>
                <w:sz w:val="20"/>
              </w:rPr>
            </w:pPr>
            <w:r w:rsidRPr="00ED589C">
              <w:rPr>
                <w:rFonts w:cs="Arial"/>
                <w:sz w:val="20"/>
              </w:rPr>
              <w:t>Plugged closets, urinals, drains</w:t>
            </w:r>
          </w:p>
          <w:p w:rsidR="007B547D" w:rsidRPr="00B8729A" w:rsidRDefault="007B547D" w:rsidP="007B547D">
            <w:pPr>
              <w:widowControl/>
              <w:spacing w:before="0" w:after="0"/>
              <w:rPr>
                <w:rFonts w:cs="Arial"/>
                <w:b/>
                <w:i/>
                <w:color w:val="000000"/>
                <w:sz w:val="20"/>
              </w:rPr>
            </w:pPr>
            <w:r w:rsidRPr="00B8729A">
              <w:rPr>
                <w:rFonts w:cs="Arial"/>
                <w:b/>
                <w:i/>
                <w:color w:val="000000"/>
                <w:sz w:val="20"/>
              </w:rPr>
              <w:t>Dock levelers</w:t>
            </w:r>
            <w:r w:rsidR="008B1E9A">
              <w:rPr>
                <w:rFonts w:cs="Arial"/>
                <w:b/>
                <w:i/>
                <w:color w:val="000000"/>
                <w:sz w:val="20"/>
              </w:rPr>
              <w:t xml:space="preserve"> </w:t>
            </w:r>
            <w:r w:rsidR="008B1E9A" w:rsidRPr="008B1E9A">
              <w:rPr>
                <w:rFonts w:cs="Arial"/>
                <w:i/>
                <w:color w:val="000000"/>
                <w:sz w:val="20"/>
              </w:rPr>
              <w:t xml:space="preserve"> (common to both Conveyor and Forklift)</w:t>
            </w:r>
          </w:p>
          <w:p w:rsidR="007B547D" w:rsidRPr="00ED589C" w:rsidRDefault="007B547D" w:rsidP="007B547D">
            <w:pPr>
              <w:pStyle w:val="ListParagraph"/>
              <w:widowControl/>
              <w:numPr>
                <w:ilvl w:val="0"/>
                <w:numId w:val="11"/>
              </w:numPr>
              <w:spacing w:before="0" w:after="0"/>
              <w:ind w:left="222" w:hanging="180"/>
              <w:rPr>
                <w:rFonts w:cs="Arial"/>
                <w:sz w:val="20"/>
              </w:rPr>
            </w:pPr>
            <w:r w:rsidRPr="00ED589C">
              <w:rPr>
                <w:rFonts w:cs="Arial"/>
                <w:sz w:val="20"/>
              </w:rPr>
              <w:t>Cleaning and PM</w:t>
            </w:r>
          </w:p>
          <w:p w:rsidR="007B547D" w:rsidRPr="007B547D" w:rsidRDefault="007B547D" w:rsidP="007B547D">
            <w:pPr>
              <w:pStyle w:val="ListParagraph"/>
              <w:widowControl/>
              <w:numPr>
                <w:ilvl w:val="0"/>
                <w:numId w:val="11"/>
              </w:numPr>
              <w:spacing w:before="0" w:after="0"/>
              <w:ind w:left="222" w:hanging="180"/>
              <w:rPr>
                <w:rFonts w:cs="Arial"/>
                <w:sz w:val="20"/>
              </w:rPr>
            </w:pPr>
            <w:r w:rsidRPr="00ED589C">
              <w:rPr>
                <w:rFonts w:cs="Arial"/>
                <w:sz w:val="20"/>
              </w:rPr>
              <w:t>Component Replacement / Repair</w:t>
            </w:r>
            <w:r w:rsidRPr="007B547D">
              <w:rPr>
                <w:rFonts w:cs="Arial"/>
                <w:sz w:val="20"/>
              </w:rPr>
              <w:t xml:space="preserve"> </w:t>
            </w:r>
          </w:p>
          <w:p w:rsidR="007B547D" w:rsidRPr="00ED589C" w:rsidRDefault="007B547D" w:rsidP="007B547D">
            <w:pPr>
              <w:widowControl/>
              <w:spacing w:before="0" w:after="0"/>
              <w:rPr>
                <w:rFonts w:cs="Arial"/>
                <w:i/>
                <w:color w:val="000000"/>
                <w:sz w:val="20"/>
              </w:rPr>
            </w:pPr>
            <w:r w:rsidRPr="00B8729A">
              <w:rPr>
                <w:rFonts w:cs="Arial"/>
                <w:b/>
                <w:i/>
                <w:color w:val="000000"/>
                <w:sz w:val="20"/>
              </w:rPr>
              <w:t>Dock</w:t>
            </w:r>
            <w:r w:rsidRPr="00ED589C">
              <w:rPr>
                <w:rFonts w:cs="Arial"/>
                <w:i/>
                <w:color w:val="000000"/>
                <w:sz w:val="20"/>
              </w:rPr>
              <w:t xml:space="preserve"> </w:t>
            </w:r>
            <w:r w:rsidRPr="00B8729A">
              <w:rPr>
                <w:rFonts w:cs="Arial"/>
                <w:b/>
                <w:i/>
                <w:color w:val="000000"/>
                <w:sz w:val="20"/>
              </w:rPr>
              <w:t>doors</w:t>
            </w:r>
            <w:r w:rsidR="008B1E9A">
              <w:rPr>
                <w:rFonts w:cs="Arial"/>
                <w:b/>
                <w:i/>
                <w:color w:val="000000"/>
                <w:sz w:val="20"/>
              </w:rPr>
              <w:t xml:space="preserve"> (</w:t>
            </w:r>
            <w:r w:rsidR="008B1E9A" w:rsidRPr="008B1E9A">
              <w:rPr>
                <w:rFonts w:cs="Arial"/>
                <w:i/>
                <w:color w:val="000000"/>
                <w:sz w:val="20"/>
              </w:rPr>
              <w:t>common to both Conveyor and Forklift)</w:t>
            </w:r>
          </w:p>
          <w:p w:rsidR="007B547D" w:rsidRPr="00ED589C" w:rsidRDefault="007B547D" w:rsidP="007B547D">
            <w:pPr>
              <w:pStyle w:val="ListParagraph"/>
              <w:widowControl/>
              <w:numPr>
                <w:ilvl w:val="0"/>
                <w:numId w:val="11"/>
              </w:numPr>
              <w:spacing w:before="0" w:after="0"/>
              <w:ind w:left="222" w:hanging="180"/>
              <w:rPr>
                <w:rFonts w:cs="Arial"/>
                <w:sz w:val="20"/>
              </w:rPr>
            </w:pPr>
            <w:r w:rsidRPr="00ED589C">
              <w:rPr>
                <w:rFonts w:cs="Arial"/>
                <w:sz w:val="20"/>
              </w:rPr>
              <w:t>Lubrication hinges, bearings</w:t>
            </w:r>
            <w:r>
              <w:rPr>
                <w:rFonts w:cs="Arial"/>
                <w:sz w:val="20"/>
              </w:rPr>
              <w:t xml:space="preserve">, </w:t>
            </w:r>
            <w:r w:rsidRPr="00ED589C">
              <w:rPr>
                <w:rFonts w:cs="Arial"/>
                <w:sz w:val="20"/>
              </w:rPr>
              <w:t>rollers</w:t>
            </w:r>
          </w:p>
          <w:p w:rsidR="007B547D" w:rsidRDefault="007B547D" w:rsidP="007B547D">
            <w:pPr>
              <w:pStyle w:val="ListParagraph"/>
              <w:widowControl/>
              <w:numPr>
                <w:ilvl w:val="0"/>
                <w:numId w:val="11"/>
              </w:numPr>
              <w:spacing w:before="0" w:after="0"/>
              <w:ind w:left="222" w:hanging="180"/>
              <w:rPr>
                <w:rFonts w:cs="Arial"/>
                <w:sz w:val="20"/>
              </w:rPr>
            </w:pPr>
            <w:r w:rsidRPr="00ED589C">
              <w:rPr>
                <w:rFonts w:cs="Arial"/>
                <w:sz w:val="20"/>
              </w:rPr>
              <w:t>Limited repairs, chains, rollers</w:t>
            </w:r>
          </w:p>
          <w:p w:rsidR="007B547D" w:rsidRPr="00ED589C" w:rsidRDefault="007B547D" w:rsidP="007B547D">
            <w:pPr>
              <w:widowControl/>
              <w:spacing w:before="0" w:after="0"/>
              <w:rPr>
                <w:rFonts w:cs="Arial"/>
                <w:i/>
                <w:color w:val="000000"/>
                <w:sz w:val="20"/>
              </w:rPr>
            </w:pPr>
            <w:r w:rsidRPr="00B8729A">
              <w:rPr>
                <w:rFonts w:cs="Arial"/>
                <w:b/>
                <w:i/>
                <w:color w:val="000000"/>
                <w:sz w:val="20"/>
              </w:rPr>
              <w:t>Dock</w:t>
            </w:r>
            <w:r w:rsidRPr="00ED589C">
              <w:rPr>
                <w:rFonts w:cs="Arial"/>
                <w:i/>
                <w:color w:val="000000"/>
                <w:sz w:val="20"/>
              </w:rPr>
              <w:t xml:space="preserve"> </w:t>
            </w:r>
            <w:r>
              <w:rPr>
                <w:rFonts w:cs="Arial"/>
                <w:i/>
                <w:color w:val="000000"/>
                <w:sz w:val="20"/>
              </w:rPr>
              <w:t>l</w:t>
            </w:r>
            <w:r w:rsidRPr="00B8729A">
              <w:rPr>
                <w:rFonts w:cs="Arial"/>
                <w:b/>
                <w:i/>
                <w:color w:val="000000"/>
                <w:sz w:val="20"/>
              </w:rPr>
              <w:t>ocks</w:t>
            </w:r>
            <w:r w:rsidR="008B1E9A">
              <w:rPr>
                <w:rFonts w:cs="Arial"/>
                <w:b/>
                <w:i/>
                <w:color w:val="000000"/>
                <w:sz w:val="20"/>
              </w:rPr>
              <w:t xml:space="preserve"> (</w:t>
            </w:r>
            <w:r w:rsidR="008B1E9A" w:rsidRPr="008B1E9A">
              <w:rPr>
                <w:rFonts w:cs="Arial"/>
                <w:i/>
                <w:color w:val="000000"/>
                <w:sz w:val="20"/>
              </w:rPr>
              <w:t>common to both Conveyor and Forklift)</w:t>
            </w:r>
          </w:p>
          <w:p w:rsidR="007B547D" w:rsidRPr="00ED589C" w:rsidRDefault="007B547D" w:rsidP="007B547D">
            <w:pPr>
              <w:pStyle w:val="ListParagraph"/>
              <w:widowControl/>
              <w:numPr>
                <w:ilvl w:val="0"/>
                <w:numId w:val="11"/>
              </w:numPr>
              <w:spacing w:before="0" w:after="0"/>
              <w:ind w:left="222" w:hanging="180"/>
              <w:rPr>
                <w:rFonts w:cs="Arial"/>
                <w:sz w:val="20"/>
              </w:rPr>
            </w:pPr>
            <w:r w:rsidRPr="00ED589C">
              <w:rPr>
                <w:rFonts w:cs="Arial"/>
                <w:sz w:val="20"/>
              </w:rPr>
              <w:t>PM, lubrication, cleaning</w:t>
            </w:r>
          </w:p>
          <w:p w:rsidR="00ED589C" w:rsidRDefault="007B547D" w:rsidP="007B547D">
            <w:pPr>
              <w:pStyle w:val="ListParagraph"/>
              <w:widowControl/>
              <w:spacing w:before="0" w:after="0"/>
              <w:ind w:left="222"/>
              <w:rPr>
                <w:rFonts w:cs="Arial"/>
                <w:sz w:val="20"/>
              </w:rPr>
            </w:pPr>
            <w:r w:rsidRPr="00ED589C">
              <w:rPr>
                <w:rFonts w:cs="Arial"/>
                <w:sz w:val="20"/>
              </w:rPr>
              <w:t>General repairs</w:t>
            </w:r>
          </w:p>
          <w:p w:rsidR="008B1E9A" w:rsidRPr="008B1E9A" w:rsidRDefault="008B1E9A" w:rsidP="008B1E9A">
            <w:pPr>
              <w:widowControl/>
              <w:spacing w:before="0" w:after="0"/>
              <w:rPr>
                <w:sz w:val="20"/>
              </w:rPr>
            </w:pPr>
          </w:p>
        </w:tc>
        <w:tc>
          <w:tcPr>
            <w:tcW w:w="3150" w:type="dxa"/>
            <w:shd w:val="clear" w:color="auto" w:fill="auto"/>
          </w:tcPr>
          <w:p w:rsidR="007B547D" w:rsidRDefault="007B547D" w:rsidP="007B547D">
            <w:pPr>
              <w:widowControl/>
              <w:spacing w:before="0" w:after="0"/>
              <w:rPr>
                <w:rFonts w:cs="Arial"/>
                <w:b/>
                <w:i/>
                <w:color w:val="000000"/>
                <w:sz w:val="20"/>
              </w:rPr>
            </w:pPr>
            <w:r w:rsidRPr="005E0450">
              <w:rPr>
                <w:rFonts w:cs="Arial"/>
                <w:b/>
                <w:i/>
                <w:color w:val="000000"/>
                <w:sz w:val="20"/>
              </w:rPr>
              <w:lastRenderedPageBreak/>
              <w:t>Unique to Conveyor Maint</w:t>
            </w:r>
            <w:r>
              <w:rPr>
                <w:rFonts w:cs="Arial"/>
                <w:b/>
                <w:i/>
                <w:color w:val="000000"/>
                <w:sz w:val="20"/>
              </w:rPr>
              <w:t>enance</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Component Replacement</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Conveyor Installation</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Hand Taper Repair</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Marsh Taper Repair</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Signode Tape Machines</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Signode Skid Wrapping machines</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lastRenderedPageBreak/>
              <w:t>RMF Carton Machine</w:t>
            </w:r>
          </w:p>
          <w:p w:rsidR="00F240F7" w:rsidRDefault="00F240F7" w:rsidP="00F240F7">
            <w:pPr>
              <w:widowControl/>
              <w:spacing w:before="0" w:after="0"/>
              <w:rPr>
                <w:rFonts w:cs="Arial"/>
                <w:b/>
                <w:i/>
                <w:color w:val="000000"/>
                <w:sz w:val="20"/>
              </w:rPr>
            </w:pPr>
            <w:r>
              <w:rPr>
                <w:rFonts w:cs="Arial"/>
                <w:b/>
                <w:i/>
                <w:color w:val="000000"/>
                <w:sz w:val="20"/>
              </w:rPr>
              <w:t>Unique to Conveyor Maintenance (cont)</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Rite Size Carton Machine</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Shedder / Balers</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Pallet Jack Repair</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Traco Bag Sealer repair</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Conveyor Control Trouble Shooting</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Peanut Delivery System</w:t>
            </w:r>
          </w:p>
          <w:p w:rsidR="007B547D" w:rsidRPr="005E0450" w:rsidRDefault="007B547D" w:rsidP="007B547D">
            <w:pPr>
              <w:pStyle w:val="ListParagraph"/>
              <w:widowControl/>
              <w:numPr>
                <w:ilvl w:val="0"/>
                <w:numId w:val="11"/>
              </w:numPr>
              <w:spacing w:before="0" w:after="0"/>
              <w:ind w:left="222" w:hanging="180"/>
              <w:rPr>
                <w:rFonts w:cs="Arial"/>
                <w:sz w:val="20"/>
              </w:rPr>
            </w:pPr>
            <w:r w:rsidRPr="005E0450">
              <w:rPr>
                <w:rFonts w:cs="Arial"/>
                <w:sz w:val="20"/>
              </w:rPr>
              <w:t>Quantum Sorter</w:t>
            </w:r>
          </w:p>
          <w:p w:rsidR="00ED589C" w:rsidRPr="00ED589C" w:rsidRDefault="00ED589C" w:rsidP="007B547D">
            <w:pPr>
              <w:pStyle w:val="ListParagraph"/>
              <w:widowControl/>
              <w:spacing w:before="0" w:after="0"/>
              <w:ind w:left="222"/>
              <w:rPr>
                <w:rFonts w:cs="Arial"/>
                <w:sz w:val="20"/>
              </w:rPr>
            </w:pPr>
          </w:p>
        </w:tc>
        <w:tc>
          <w:tcPr>
            <w:tcW w:w="3150" w:type="dxa"/>
            <w:shd w:val="clear" w:color="auto" w:fill="auto"/>
          </w:tcPr>
          <w:p w:rsidR="005E0450" w:rsidRPr="005E0450" w:rsidRDefault="005E0450" w:rsidP="005E0450">
            <w:pPr>
              <w:widowControl/>
              <w:spacing w:before="0" w:after="0"/>
              <w:rPr>
                <w:rFonts w:cs="Arial"/>
                <w:b/>
                <w:i/>
                <w:color w:val="000000"/>
                <w:sz w:val="20"/>
              </w:rPr>
            </w:pPr>
            <w:r w:rsidRPr="005E0450">
              <w:rPr>
                <w:rFonts w:cs="Arial"/>
                <w:b/>
                <w:i/>
                <w:color w:val="000000"/>
                <w:sz w:val="20"/>
              </w:rPr>
              <w:lastRenderedPageBreak/>
              <w:t>Unique to Forklift Maintenance</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 xml:space="preserve">Tire changing </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Hydraulic component replacement</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Electrical component replacement</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Drive unit replacement</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Cylinder repair</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Cylinder replacement</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lastRenderedPageBreak/>
              <w:t>Control Wire replacement</w:t>
            </w:r>
          </w:p>
          <w:p w:rsidR="00F240F7" w:rsidRDefault="00F240F7" w:rsidP="00F240F7">
            <w:pPr>
              <w:widowControl/>
              <w:spacing w:before="0" w:after="0"/>
              <w:rPr>
                <w:rFonts w:cs="Arial"/>
                <w:b/>
                <w:i/>
                <w:color w:val="000000"/>
                <w:sz w:val="20"/>
              </w:rPr>
            </w:pPr>
            <w:r>
              <w:rPr>
                <w:rFonts w:cs="Arial"/>
                <w:b/>
                <w:i/>
                <w:color w:val="000000"/>
                <w:sz w:val="20"/>
              </w:rPr>
              <w:t>Unique to Forklift Maintenance (cont)</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Hydraulic hose installation</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Hydraulic hose fabrication</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Use of crimper (set up, calibration,)</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EV100 controller</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123 controller</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Electrical troubleshooting</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Electric Motor repair (DC)</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Electric Motor replacement (DC)</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 xml:space="preserve">MTC portable battery </w:t>
            </w:r>
            <w:proofErr w:type="spellStart"/>
            <w:r w:rsidRPr="005E0450">
              <w:rPr>
                <w:rFonts w:cs="Arial"/>
                <w:sz w:val="20"/>
              </w:rPr>
              <w:t>changer</w:t>
            </w:r>
            <w:proofErr w:type="spellEnd"/>
            <w:r w:rsidRPr="005E0450">
              <w:rPr>
                <w:rFonts w:cs="Arial"/>
                <w:sz w:val="20"/>
              </w:rPr>
              <w:t xml:space="preserve"> maintenance / repair</w:t>
            </w:r>
          </w:p>
          <w:p w:rsidR="005E0450" w:rsidRP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MTC multi level battery changer maintenance / repair</w:t>
            </w:r>
          </w:p>
          <w:p w:rsidR="005E0450" w:rsidRDefault="005E0450" w:rsidP="005E0450">
            <w:pPr>
              <w:pStyle w:val="ListParagraph"/>
              <w:widowControl/>
              <w:numPr>
                <w:ilvl w:val="0"/>
                <w:numId w:val="11"/>
              </w:numPr>
              <w:spacing w:before="0" w:after="0"/>
              <w:ind w:left="222" w:hanging="180"/>
              <w:rPr>
                <w:rFonts w:cs="Arial"/>
                <w:sz w:val="20"/>
              </w:rPr>
            </w:pPr>
            <w:r w:rsidRPr="005E0450">
              <w:rPr>
                <w:rFonts w:cs="Arial"/>
                <w:sz w:val="20"/>
              </w:rPr>
              <w:t>EZ Go repairs</w:t>
            </w:r>
          </w:p>
          <w:p w:rsidR="00C70D2A" w:rsidRPr="00C70D2A" w:rsidRDefault="00C70D2A" w:rsidP="00C70D2A">
            <w:pPr>
              <w:widowControl/>
              <w:spacing w:before="0" w:after="0"/>
              <w:rPr>
                <w:rFonts w:cs="Arial"/>
                <w:sz w:val="20"/>
              </w:rPr>
            </w:pPr>
          </w:p>
        </w:tc>
      </w:tr>
    </w:tbl>
    <w:p w:rsidR="00B8729A" w:rsidRPr="00C70D2A" w:rsidRDefault="00B8729A" w:rsidP="00C70D2A">
      <w:pPr>
        <w:jc w:val="center"/>
        <w:rPr>
          <w:sz w:val="24"/>
          <w:szCs w:val="4"/>
        </w:rPr>
      </w:pPr>
    </w:p>
    <w:p w:rsidR="00B8729A" w:rsidRPr="00A0170D" w:rsidRDefault="00B8729A" w:rsidP="00B8729A">
      <w:pPr>
        <w:widowControl/>
        <w:spacing w:before="0" w:after="0"/>
        <w:rPr>
          <w:sz w:val="2"/>
          <w:szCs w:val="4"/>
        </w:rPr>
      </w:pPr>
      <w:r w:rsidRPr="00B8729A">
        <w:rPr>
          <w:rFonts w:ascii="Times New Roman" w:hAnsi="Times New Roman"/>
          <w:color w:val="000000"/>
          <w:sz w:val="20"/>
        </w:rPr>
        <w:t xml:space="preserve">  </w:t>
      </w:r>
    </w:p>
    <w:tbl>
      <w:tblPr>
        <w:tblStyle w:val="TableGrid"/>
        <w:tblW w:w="0" w:type="auto"/>
        <w:tblLayout w:type="fixed"/>
        <w:tblLook w:val="04A0"/>
      </w:tblPr>
      <w:tblGrid>
        <w:gridCol w:w="1548"/>
        <w:gridCol w:w="3150"/>
        <w:gridCol w:w="3150"/>
        <w:gridCol w:w="3150"/>
      </w:tblGrid>
      <w:tr w:rsidR="003B60A9" w:rsidRPr="00095D5E" w:rsidTr="004E0DB6">
        <w:trPr>
          <w:trHeight w:val="1638"/>
        </w:trPr>
        <w:tc>
          <w:tcPr>
            <w:tcW w:w="1548" w:type="dxa"/>
            <w:tcBorders>
              <w:right w:val="single" w:sz="4" w:space="0" w:color="000000" w:themeColor="text1"/>
            </w:tcBorders>
            <w:shd w:val="solid" w:color="1F497D" w:themeColor="text2" w:fill="auto"/>
            <w:vAlign w:val="center"/>
          </w:tcPr>
          <w:p w:rsidR="003B60A9" w:rsidRPr="00B5611D" w:rsidRDefault="003B60A9" w:rsidP="00740531">
            <w:pPr>
              <w:rPr>
                <w:b/>
                <w:color w:val="FFFFFF" w:themeColor="background1"/>
              </w:rPr>
            </w:pPr>
            <w:r w:rsidRPr="00B5611D">
              <w:rPr>
                <w:b/>
                <w:color w:val="FFFFFF" w:themeColor="background1"/>
              </w:rPr>
              <w:t>Safety and Personal Protective Equipment Required</w:t>
            </w:r>
          </w:p>
          <w:p w:rsidR="003B60A9" w:rsidRPr="00B5611D" w:rsidRDefault="003B60A9" w:rsidP="00740531">
            <w:pPr>
              <w:rPr>
                <w:b/>
                <w:color w:val="FFFFFF" w:themeColor="background1"/>
              </w:rPr>
            </w:pPr>
            <w:r w:rsidRPr="00B5611D">
              <w:rPr>
                <w:b/>
                <w:color w:val="FFFFFF" w:themeColor="background1"/>
              </w:rPr>
              <w:t>*Available</w:t>
            </w:r>
          </w:p>
        </w:tc>
        <w:tc>
          <w:tcPr>
            <w:tcW w:w="3150" w:type="dxa"/>
            <w:tcBorders>
              <w:top w:val="single" w:sz="4" w:space="0" w:color="000000" w:themeColor="text1"/>
              <w:left w:val="single" w:sz="4" w:space="0" w:color="000000" w:themeColor="text1"/>
              <w:right w:val="single" w:sz="4" w:space="0" w:color="000000" w:themeColor="text1"/>
            </w:tcBorders>
            <w:shd w:val="clear" w:color="auto" w:fill="auto"/>
          </w:tcPr>
          <w:p w:rsidR="003B60A9" w:rsidRDefault="009F0F0B" w:rsidP="003B60A9">
            <w:pPr>
              <w:ind w:left="252" w:hanging="252"/>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Back Support*</w:t>
            </w:r>
          </w:p>
          <w:p w:rsidR="003B60A9" w:rsidRDefault="009F0F0B" w:rsidP="007B547D">
            <w:pPr>
              <w:ind w:left="342" w:hanging="342"/>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Compensatory methods to mitigate heat</w:t>
            </w:r>
          </w:p>
          <w:p w:rsidR="003B60A9" w:rsidRPr="00095D5E" w:rsidRDefault="009F0F0B"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Dust Mask*</w:t>
            </w:r>
          </w:p>
          <w:p w:rsidR="003B60A9" w:rsidRDefault="009F0F0B" w:rsidP="003B60A9">
            <w:pPr>
              <w:ind w:left="252" w:hanging="252"/>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Face Shield</w:t>
            </w:r>
          </w:p>
          <w:p w:rsidR="00EC3464" w:rsidRDefault="009F0F0B" w:rsidP="00EC3464">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Fall Protection Harness</w:t>
            </w:r>
          </w:p>
          <w:p w:rsidR="00EC3464" w:rsidRPr="00095D5E" w:rsidRDefault="009F0F0B" w:rsidP="00EC3464">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Hard Hat</w:t>
            </w:r>
          </w:p>
          <w:p w:rsidR="00EC3464" w:rsidRDefault="009F0F0B" w:rsidP="00EC3464">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Hearing Protection*</w:t>
            </w:r>
          </w:p>
          <w:p w:rsidR="003B60A9" w:rsidRPr="00095D5E" w:rsidRDefault="009F0F0B" w:rsidP="00C70D2A">
            <w:pPr>
              <w:rPr>
                <w:sz w:val="20"/>
              </w:rPr>
            </w:pPr>
            <w:r>
              <w:rPr>
                <w:sz w:val="20"/>
              </w:rPr>
              <w:fldChar w:fldCharType="begin">
                <w:ffData>
                  <w:name w:val="Check1"/>
                  <w:enabled/>
                  <w:calcOnExit w:val="0"/>
                  <w:checkBox>
                    <w:sizeAuto/>
                    <w:default w:val="0"/>
                    <w:checked/>
                  </w:checkBox>
                </w:ffData>
              </w:fldChar>
            </w:r>
            <w:r w:rsidR="00C70D2A">
              <w:rPr>
                <w:sz w:val="20"/>
              </w:rPr>
              <w:instrText xml:space="preserve"> FORMCHECKBOX </w:instrText>
            </w:r>
            <w:r>
              <w:rPr>
                <w:sz w:val="20"/>
              </w:rPr>
            </w:r>
            <w:r>
              <w:rPr>
                <w:sz w:val="20"/>
              </w:rPr>
              <w:fldChar w:fldCharType="separate"/>
            </w:r>
            <w:r>
              <w:rPr>
                <w:sz w:val="20"/>
              </w:rPr>
              <w:fldChar w:fldCharType="end"/>
            </w:r>
            <w:r w:rsidR="00C70D2A">
              <w:rPr>
                <w:sz w:val="20"/>
              </w:rPr>
              <w:t xml:space="preserve"> Floor pads*</w:t>
            </w:r>
          </w:p>
        </w:tc>
        <w:tc>
          <w:tcPr>
            <w:tcW w:w="3150" w:type="dxa"/>
            <w:tcBorders>
              <w:top w:val="single" w:sz="4" w:space="0" w:color="000000" w:themeColor="text1"/>
              <w:left w:val="single" w:sz="4" w:space="0" w:color="000000" w:themeColor="text1"/>
              <w:right w:val="single" w:sz="4" w:space="0" w:color="000000" w:themeColor="text1"/>
            </w:tcBorders>
            <w:shd w:val="clear" w:color="auto" w:fill="auto"/>
          </w:tcPr>
          <w:p w:rsidR="00A0170D" w:rsidRDefault="009F0F0B" w:rsidP="003B60A9">
            <w:pPr>
              <w:rPr>
                <w:sz w:val="20"/>
              </w:rPr>
            </w:pPr>
            <w:r>
              <w:rPr>
                <w:sz w:val="20"/>
              </w:rPr>
              <w:fldChar w:fldCharType="begin">
                <w:ffData>
                  <w:name w:val="Check1"/>
                  <w:enabled/>
                  <w:calcOnExit w:val="0"/>
                  <w:checkBox>
                    <w:sizeAuto/>
                    <w:default w:val="0"/>
                    <w:checked/>
                  </w:checkBox>
                </w:ffData>
              </w:fldChar>
            </w:r>
            <w:r w:rsidR="00A0170D">
              <w:rPr>
                <w:sz w:val="20"/>
              </w:rPr>
              <w:instrText xml:space="preserve"> FORMCHECKBOX </w:instrText>
            </w:r>
            <w:r>
              <w:rPr>
                <w:sz w:val="20"/>
              </w:rPr>
            </w:r>
            <w:r>
              <w:rPr>
                <w:sz w:val="20"/>
              </w:rPr>
              <w:fldChar w:fldCharType="separate"/>
            </w:r>
            <w:r>
              <w:rPr>
                <w:sz w:val="20"/>
              </w:rPr>
              <w:fldChar w:fldCharType="end"/>
            </w:r>
            <w:r w:rsidR="00A0170D">
              <w:rPr>
                <w:sz w:val="20"/>
              </w:rPr>
              <w:t xml:space="preserve"> </w:t>
            </w:r>
            <w:r w:rsidR="00A0170D" w:rsidRPr="003B60A9">
              <w:rPr>
                <w:i/>
                <w:sz w:val="20"/>
              </w:rPr>
              <w:t>Gloves</w:t>
            </w:r>
            <w:r w:rsidR="00A0170D" w:rsidRPr="003B60A9">
              <w:rPr>
                <w:b/>
                <w:i/>
                <w:sz w:val="20"/>
              </w:rPr>
              <w:t>:</w:t>
            </w:r>
            <w:r w:rsidR="00A0170D">
              <w:rPr>
                <w:b/>
                <w:i/>
                <w:sz w:val="20"/>
              </w:rPr>
              <w:t xml:space="preserve"> </w:t>
            </w:r>
            <w:r w:rsidR="00A0170D">
              <w:rPr>
                <w:sz w:val="20"/>
              </w:rPr>
              <w:t>Chemical</w:t>
            </w:r>
          </w:p>
          <w:p w:rsidR="003B60A9" w:rsidRDefault="009F0F0B"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w:t>
            </w:r>
            <w:r w:rsidR="003B60A9" w:rsidRPr="003B60A9">
              <w:rPr>
                <w:i/>
                <w:sz w:val="20"/>
              </w:rPr>
              <w:t>Gloves</w:t>
            </w:r>
            <w:r w:rsidR="003B60A9" w:rsidRPr="003B60A9">
              <w:rPr>
                <w:b/>
                <w:i/>
                <w:sz w:val="20"/>
              </w:rPr>
              <w:t>:</w:t>
            </w:r>
            <w:r w:rsidR="003B60A9">
              <w:rPr>
                <w:b/>
                <w:i/>
                <w:sz w:val="20"/>
              </w:rPr>
              <w:t xml:space="preserve"> </w:t>
            </w:r>
            <w:r w:rsidR="003B60A9">
              <w:rPr>
                <w:sz w:val="20"/>
              </w:rPr>
              <w:t>Leather</w:t>
            </w:r>
          </w:p>
          <w:p w:rsidR="00EC3464" w:rsidRDefault="009F0F0B" w:rsidP="00EC3464">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3B60A9">
              <w:rPr>
                <w:i/>
                <w:sz w:val="20"/>
              </w:rPr>
              <w:t>Gloves</w:t>
            </w:r>
            <w:r w:rsidR="00EC3464" w:rsidRPr="003B60A9">
              <w:rPr>
                <w:b/>
                <w:i/>
                <w:sz w:val="20"/>
              </w:rPr>
              <w:t>:</w:t>
            </w:r>
            <w:r w:rsidR="00EC3464">
              <w:rPr>
                <w:b/>
                <w:i/>
                <w:sz w:val="20"/>
              </w:rPr>
              <w:t xml:space="preserve"> </w:t>
            </w:r>
            <w:r w:rsidR="00EC3464">
              <w:rPr>
                <w:sz w:val="20"/>
              </w:rPr>
              <w:t>Nitrile</w:t>
            </w:r>
          </w:p>
          <w:p w:rsidR="003B60A9" w:rsidRDefault="009F0F0B" w:rsidP="003B60A9">
            <w:pPr>
              <w:ind w:left="252" w:hanging="252"/>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w:t>
            </w:r>
            <w:r w:rsidR="003B60A9" w:rsidRPr="003B60A9">
              <w:rPr>
                <w:i/>
                <w:sz w:val="20"/>
              </w:rPr>
              <w:t>Gloves</w:t>
            </w:r>
            <w:r w:rsidR="003B60A9" w:rsidRPr="003B60A9">
              <w:rPr>
                <w:b/>
                <w:i/>
                <w:sz w:val="20"/>
              </w:rPr>
              <w:t>:</w:t>
            </w:r>
            <w:r w:rsidR="003B60A9">
              <w:rPr>
                <w:b/>
                <w:i/>
                <w:sz w:val="20"/>
              </w:rPr>
              <w:t xml:space="preserve"> </w:t>
            </w:r>
            <w:r w:rsidR="003B60A9">
              <w:rPr>
                <w:sz w:val="20"/>
              </w:rPr>
              <w:t>Rubberized/cloth*</w:t>
            </w:r>
          </w:p>
          <w:p w:rsidR="003B60A9" w:rsidRDefault="009F0F0B" w:rsidP="00EC3464">
            <w:pPr>
              <w:ind w:left="252" w:hanging="252"/>
              <w:rPr>
                <w:sz w:val="20"/>
              </w:rPr>
            </w:pPr>
            <w:r>
              <w:rPr>
                <w:sz w:val="20"/>
              </w:rPr>
              <w:fldChar w:fldCharType="begin">
                <w:ffData>
                  <w:name w:val="Check1"/>
                  <w:enabled/>
                  <w:calcOnExit w:val="0"/>
                  <w:checkBox>
                    <w:sizeAuto/>
                    <w:default w:val="0"/>
                    <w:checked/>
                  </w:checkBox>
                </w:ffData>
              </w:fldChar>
            </w:r>
            <w:r w:rsidR="00A0170D">
              <w:rPr>
                <w:sz w:val="20"/>
              </w:rPr>
              <w:instrText xml:space="preserve"> FORMCHECKBOX </w:instrText>
            </w:r>
            <w:r>
              <w:rPr>
                <w:sz w:val="20"/>
              </w:rPr>
            </w:r>
            <w:r>
              <w:rPr>
                <w:sz w:val="20"/>
              </w:rPr>
              <w:fldChar w:fldCharType="separate"/>
            </w:r>
            <w:r>
              <w:rPr>
                <w:sz w:val="20"/>
              </w:rPr>
              <w:fldChar w:fldCharType="end"/>
            </w:r>
            <w:r w:rsidR="00A0170D">
              <w:rPr>
                <w:sz w:val="20"/>
              </w:rPr>
              <w:t xml:space="preserve"> </w:t>
            </w:r>
            <w:r w:rsidR="00A0170D" w:rsidRPr="003B60A9">
              <w:rPr>
                <w:i/>
                <w:sz w:val="20"/>
              </w:rPr>
              <w:t>Protective Clothing:</w:t>
            </w:r>
            <w:r w:rsidR="00A0170D">
              <w:rPr>
                <w:i/>
                <w:sz w:val="20"/>
              </w:rPr>
              <w:t xml:space="preserve"> </w:t>
            </w:r>
            <w:r w:rsidR="00EC3464">
              <w:rPr>
                <w:sz w:val="20"/>
              </w:rPr>
              <w:t>Apron</w:t>
            </w:r>
          </w:p>
          <w:p w:rsidR="00EC3464" w:rsidRDefault="009F0F0B" w:rsidP="00EC3464">
            <w:pPr>
              <w:ind w:left="252" w:hanging="25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3B60A9">
              <w:rPr>
                <w:i/>
                <w:sz w:val="20"/>
              </w:rPr>
              <w:t>Protective Clothing:</w:t>
            </w:r>
            <w:r w:rsidR="00EC3464">
              <w:rPr>
                <w:i/>
                <w:sz w:val="20"/>
              </w:rPr>
              <w:t xml:space="preserve"> </w:t>
            </w:r>
            <w:r w:rsidR="00EC3464">
              <w:rPr>
                <w:sz w:val="20"/>
              </w:rPr>
              <w:t>Chaps</w:t>
            </w:r>
          </w:p>
          <w:p w:rsidR="00EC3464" w:rsidRDefault="009F0F0B" w:rsidP="00EC3464">
            <w:pPr>
              <w:ind w:left="252" w:hanging="25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3B60A9">
              <w:rPr>
                <w:i/>
                <w:sz w:val="20"/>
              </w:rPr>
              <w:t>Protective Clothing:</w:t>
            </w:r>
            <w:r w:rsidR="00EC3464">
              <w:rPr>
                <w:i/>
                <w:sz w:val="20"/>
              </w:rPr>
              <w:t xml:space="preserve"> </w:t>
            </w:r>
            <w:r w:rsidR="00EC3464">
              <w:rPr>
                <w:sz w:val="20"/>
              </w:rPr>
              <w:t>Sleeves</w:t>
            </w:r>
          </w:p>
          <w:p w:rsidR="00EC3464" w:rsidRDefault="009F0F0B" w:rsidP="00EC3464">
            <w:pPr>
              <w:ind w:left="252" w:hanging="25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3B60A9">
              <w:rPr>
                <w:i/>
                <w:sz w:val="20"/>
              </w:rPr>
              <w:t>Protective Clothing:</w:t>
            </w:r>
            <w:r w:rsidR="00EC3464">
              <w:rPr>
                <w:i/>
                <w:sz w:val="20"/>
              </w:rPr>
              <w:t xml:space="preserve"> </w:t>
            </w:r>
            <w:r w:rsidR="00EC3464">
              <w:rPr>
                <w:sz w:val="20"/>
              </w:rPr>
              <w:t>Jacket</w:t>
            </w:r>
          </w:p>
          <w:p w:rsidR="00EC3464" w:rsidRDefault="009F0F0B" w:rsidP="00EC3464">
            <w:pPr>
              <w:ind w:left="252" w:hanging="25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3B60A9">
              <w:rPr>
                <w:i/>
                <w:sz w:val="20"/>
              </w:rPr>
              <w:t>Protective Clothing:</w:t>
            </w:r>
            <w:r w:rsidR="00EC3464">
              <w:rPr>
                <w:i/>
                <w:sz w:val="20"/>
              </w:rPr>
              <w:t xml:space="preserve"> </w:t>
            </w:r>
            <w:r w:rsidR="00EC3464">
              <w:rPr>
                <w:sz w:val="20"/>
              </w:rPr>
              <w:t>Cap</w:t>
            </w:r>
          </w:p>
          <w:p w:rsidR="00C70D2A" w:rsidRPr="00095D5E" w:rsidRDefault="00C70D2A" w:rsidP="00EC3464">
            <w:pPr>
              <w:ind w:left="252" w:hanging="252"/>
              <w:rPr>
                <w:sz w:val="20"/>
              </w:rPr>
            </w:pPr>
          </w:p>
        </w:tc>
        <w:tc>
          <w:tcPr>
            <w:tcW w:w="3150" w:type="dxa"/>
            <w:tcBorders>
              <w:top w:val="single" w:sz="4" w:space="0" w:color="000000" w:themeColor="text1"/>
              <w:left w:val="single" w:sz="4" w:space="0" w:color="000000" w:themeColor="text1"/>
              <w:right w:val="single" w:sz="4" w:space="0" w:color="000000" w:themeColor="text1"/>
            </w:tcBorders>
            <w:shd w:val="clear" w:color="auto" w:fill="auto"/>
          </w:tcPr>
          <w:p w:rsidR="003B60A9" w:rsidRDefault="009F0F0B"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Safety Glasses/Side Shields </w:t>
            </w:r>
          </w:p>
          <w:p w:rsidR="003B60A9" w:rsidRDefault="009F0F0B" w:rsidP="003B60A9">
            <w:pPr>
              <w:ind w:left="275" w:hanging="275"/>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Safety Goggles/Chemical</w:t>
            </w:r>
          </w:p>
          <w:p w:rsidR="003B60A9" w:rsidRDefault="009F0F0B"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Safety Vest</w:t>
            </w:r>
            <w:r w:rsidR="00F240F7">
              <w:rPr>
                <w:sz w:val="20"/>
              </w:rPr>
              <w:t>*</w:t>
            </w:r>
          </w:p>
          <w:p w:rsidR="003B60A9" w:rsidRPr="00095D5E" w:rsidRDefault="009F0F0B" w:rsidP="003B60A9">
            <w:pPr>
              <w:rPr>
                <w:sz w:val="20"/>
              </w:rPr>
            </w:pPr>
            <w:r>
              <w:rPr>
                <w:sz w:val="20"/>
              </w:rPr>
              <w:fldChar w:fldCharType="begin">
                <w:ffData>
                  <w:name w:val="Check1"/>
                  <w:enabled/>
                  <w:calcOnExit w:val="0"/>
                  <w:checkBox>
                    <w:sizeAuto/>
                    <w:default w:val="0"/>
                    <w:checked/>
                  </w:checkBox>
                </w:ffData>
              </w:fldChar>
            </w:r>
            <w:r w:rsidR="003B60A9">
              <w:rPr>
                <w:sz w:val="20"/>
              </w:rPr>
              <w:instrText xml:space="preserve"> FORMCHECKBOX </w:instrText>
            </w:r>
            <w:r>
              <w:rPr>
                <w:sz w:val="20"/>
              </w:rPr>
            </w:r>
            <w:r>
              <w:rPr>
                <w:sz w:val="20"/>
              </w:rPr>
              <w:fldChar w:fldCharType="separate"/>
            </w:r>
            <w:r>
              <w:rPr>
                <w:sz w:val="20"/>
              </w:rPr>
              <w:fldChar w:fldCharType="end"/>
            </w:r>
            <w:r w:rsidR="003B60A9">
              <w:rPr>
                <w:sz w:val="20"/>
              </w:rPr>
              <w:t xml:space="preserve"> Steel Toe Footwear</w:t>
            </w:r>
          </w:p>
        </w:tc>
      </w:tr>
    </w:tbl>
    <w:p w:rsidR="006C0F96" w:rsidRPr="00C70D2A" w:rsidRDefault="006C0F96" w:rsidP="006C0F96">
      <w:pPr>
        <w:jc w:val="center"/>
        <w:rPr>
          <w:sz w:val="24"/>
          <w:szCs w:val="4"/>
        </w:rPr>
      </w:pPr>
    </w:p>
    <w:tbl>
      <w:tblPr>
        <w:tblStyle w:val="TableGrid"/>
        <w:tblW w:w="0" w:type="auto"/>
        <w:tblLayout w:type="fixed"/>
        <w:tblLook w:val="04A0"/>
      </w:tblPr>
      <w:tblGrid>
        <w:gridCol w:w="1548"/>
        <w:gridCol w:w="3150"/>
        <w:gridCol w:w="3150"/>
        <w:gridCol w:w="3150"/>
      </w:tblGrid>
      <w:tr w:rsidR="00EC3464" w:rsidRPr="00095D5E" w:rsidTr="00C70D2A">
        <w:trPr>
          <w:trHeight w:val="350"/>
        </w:trPr>
        <w:tc>
          <w:tcPr>
            <w:tcW w:w="1548" w:type="dxa"/>
            <w:vMerge w:val="restart"/>
            <w:tcBorders>
              <w:right w:val="single" w:sz="4" w:space="0" w:color="000000" w:themeColor="text1"/>
            </w:tcBorders>
            <w:shd w:val="solid" w:color="1F497D" w:themeColor="text2" w:fill="auto"/>
            <w:vAlign w:val="center"/>
          </w:tcPr>
          <w:p w:rsidR="00EC3464" w:rsidRPr="00B5611D" w:rsidRDefault="00EC3464" w:rsidP="00740531">
            <w:pPr>
              <w:rPr>
                <w:b/>
                <w:color w:val="FFFFFF" w:themeColor="background1"/>
                <w:szCs w:val="19"/>
              </w:rPr>
            </w:pPr>
            <w:r w:rsidRPr="00B5611D">
              <w:rPr>
                <w:b/>
                <w:color w:val="FFFFFF" w:themeColor="background1"/>
                <w:szCs w:val="19"/>
              </w:rPr>
              <w:t>Safety/ Equipment Training/ Certification Required</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solid" w:color="DBE5F1" w:themeColor="accent1" w:themeTint="33" w:fill="auto"/>
          </w:tcPr>
          <w:p w:rsidR="00EC3464" w:rsidRPr="00095D5E" w:rsidRDefault="009F0F0B" w:rsidP="00740531">
            <w:pPr>
              <w:ind w:left="342" w:hanging="34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Daily Meeting and Stretch Breaks (includes:)</w:t>
            </w:r>
          </w:p>
        </w:tc>
        <w:tc>
          <w:tcPr>
            <w:tcW w:w="3150" w:type="dxa"/>
            <w:tcBorders>
              <w:top w:val="single" w:sz="4" w:space="0" w:color="000000" w:themeColor="text1"/>
              <w:left w:val="single" w:sz="4" w:space="0" w:color="000000" w:themeColor="text1"/>
              <w:bottom w:val="single" w:sz="4" w:space="0" w:color="auto"/>
              <w:right w:val="single" w:sz="4" w:space="0" w:color="000000" w:themeColor="text1"/>
            </w:tcBorders>
            <w:shd w:val="solid" w:color="DBE5F1" w:themeColor="accent1" w:themeTint="33" w:fill="auto"/>
          </w:tcPr>
          <w:p w:rsidR="00EC3464" w:rsidRPr="00095D5E" w:rsidRDefault="00EC3464" w:rsidP="00740531">
            <w:pPr>
              <w:rPr>
                <w:sz w:val="20"/>
              </w:rPr>
            </w:pPr>
            <w:r>
              <w:rPr>
                <w:sz w:val="20"/>
              </w:rPr>
              <w:t>Industrial Truck Training</w:t>
            </w:r>
            <w:r w:rsidRPr="00726262">
              <w:rPr>
                <w:sz w:val="20"/>
              </w:rPr>
              <w:t xml:space="preserve"> </w:t>
            </w:r>
          </w:p>
        </w:tc>
        <w:tc>
          <w:tcPr>
            <w:tcW w:w="3150" w:type="dxa"/>
            <w:tcBorders>
              <w:top w:val="single" w:sz="4" w:space="0" w:color="000000" w:themeColor="text1"/>
              <w:left w:val="single" w:sz="4" w:space="0" w:color="000000" w:themeColor="text1"/>
              <w:right w:val="single" w:sz="4" w:space="0" w:color="000000" w:themeColor="text1"/>
            </w:tcBorders>
            <w:shd w:val="solid" w:color="DBE5F1" w:themeColor="accent1" w:themeTint="33" w:fill="auto"/>
          </w:tcPr>
          <w:p w:rsidR="00EC3464" w:rsidRPr="00095D5E" w:rsidRDefault="00EC3464" w:rsidP="00740531">
            <w:pPr>
              <w:ind w:left="42"/>
              <w:rPr>
                <w:sz w:val="20"/>
              </w:rPr>
            </w:pPr>
            <w:r>
              <w:rPr>
                <w:sz w:val="20"/>
              </w:rPr>
              <w:t>OSHA Training (Rules and Regulations)</w:t>
            </w:r>
          </w:p>
        </w:tc>
      </w:tr>
      <w:tr w:rsidR="00EC3464" w:rsidRPr="00095D5E" w:rsidTr="00C70D2A">
        <w:trPr>
          <w:trHeight w:val="2411"/>
        </w:trPr>
        <w:tc>
          <w:tcPr>
            <w:tcW w:w="1548" w:type="dxa"/>
            <w:vMerge/>
            <w:tcBorders>
              <w:bottom w:val="single" w:sz="4" w:space="0" w:color="000000" w:themeColor="text1"/>
              <w:right w:val="single" w:sz="4" w:space="0" w:color="000000" w:themeColor="text1"/>
            </w:tcBorders>
            <w:shd w:val="solid" w:color="1F497D" w:themeColor="text2" w:fill="auto"/>
            <w:vAlign w:val="center"/>
          </w:tcPr>
          <w:p w:rsidR="00EC3464" w:rsidRPr="00B5611D" w:rsidRDefault="00EC3464" w:rsidP="00740531">
            <w:pPr>
              <w:jc w:val="center"/>
              <w:rPr>
                <w:b/>
                <w:color w:val="FFFFFF" w:themeColor="background1"/>
              </w:rPr>
            </w:pP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C3464" w:rsidRPr="00726262" w:rsidRDefault="00EC3464" w:rsidP="00740531">
            <w:pPr>
              <w:pStyle w:val="ListParagraph"/>
              <w:numPr>
                <w:ilvl w:val="0"/>
                <w:numId w:val="1"/>
              </w:numPr>
              <w:ind w:left="432" w:hanging="180"/>
              <w:rPr>
                <w:sz w:val="20"/>
              </w:rPr>
            </w:pPr>
            <w:r w:rsidRPr="00726262">
              <w:rPr>
                <w:sz w:val="20"/>
              </w:rPr>
              <w:t>Safety Topics</w:t>
            </w:r>
          </w:p>
          <w:p w:rsidR="00EC3464" w:rsidRPr="00726262" w:rsidRDefault="00EC3464" w:rsidP="00740531">
            <w:pPr>
              <w:pStyle w:val="ListParagraph"/>
              <w:numPr>
                <w:ilvl w:val="0"/>
                <w:numId w:val="1"/>
              </w:numPr>
              <w:ind w:left="432" w:hanging="180"/>
              <w:rPr>
                <w:sz w:val="20"/>
              </w:rPr>
            </w:pPr>
            <w:r w:rsidRPr="00726262">
              <w:rPr>
                <w:sz w:val="20"/>
              </w:rPr>
              <w:t>Safety Policies</w:t>
            </w:r>
          </w:p>
          <w:p w:rsidR="00EC3464" w:rsidRPr="00726262" w:rsidRDefault="00EC3464" w:rsidP="00740531">
            <w:pPr>
              <w:pStyle w:val="ListParagraph"/>
              <w:numPr>
                <w:ilvl w:val="0"/>
                <w:numId w:val="1"/>
              </w:numPr>
              <w:ind w:left="432" w:hanging="180"/>
              <w:rPr>
                <w:sz w:val="20"/>
              </w:rPr>
            </w:pPr>
            <w:r w:rsidRPr="00726262">
              <w:rPr>
                <w:sz w:val="20"/>
              </w:rPr>
              <w:t>Questions &amp; Answers</w:t>
            </w:r>
          </w:p>
          <w:p w:rsidR="00EC3464" w:rsidRPr="00726262" w:rsidRDefault="00EC3464" w:rsidP="00740531">
            <w:pPr>
              <w:pStyle w:val="ListParagraph"/>
              <w:numPr>
                <w:ilvl w:val="0"/>
                <w:numId w:val="1"/>
              </w:numPr>
              <w:ind w:left="432" w:hanging="180"/>
              <w:rPr>
                <w:sz w:val="20"/>
              </w:rPr>
            </w:pPr>
            <w:r w:rsidRPr="00442300">
              <w:rPr>
                <w:sz w:val="20"/>
              </w:rPr>
              <w:t>Review Safety Committee Minutes</w:t>
            </w:r>
          </w:p>
        </w:tc>
        <w:tc>
          <w:tcPr>
            <w:tcW w:w="3150" w:type="dxa"/>
            <w:tcBorders>
              <w:top w:val="single" w:sz="4" w:space="0" w:color="auto"/>
              <w:left w:val="single" w:sz="4" w:space="0" w:color="000000" w:themeColor="text1"/>
              <w:right w:val="single" w:sz="4" w:space="0" w:color="000000" w:themeColor="text1"/>
            </w:tcBorders>
            <w:shd w:val="clear" w:color="auto" w:fill="auto"/>
          </w:tcPr>
          <w:p w:rsidR="00EC3464" w:rsidRPr="00726262" w:rsidRDefault="009F0F0B"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EZ-Go</w:t>
            </w:r>
          </w:p>
          <w:p w:rsidR="00EC3464" w:rsidRPr="00726262" w:rsidRDefault="009F0F0B"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Walkie-Rider</w:t>
            </w:r>
          </w:p>
          <w:p w:rsidR="00EC3464" w:rsidRPr="00726262" w:rsidRDefault="009F0F0B"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Pallet Jack</w:t>
            </w:r>
          </w:p>
          <w:p w:rsidR="00EC3464" w:rsidRDefault="009F0F0B"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Forklift</w:t>
            </w:r>
            <w:r w:rsidR="00EC3464">
              <w:rPr>
                <w:sz w:val="20"/>
              </w:rPr>
              <w:t xml:space="preserve"> (sit down)</w:t>
            </w:r>
          </w:p>
          <w:p w:rsidR="00EC3464" w:rsidRDefault="009F0F0B"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Stand-up Reach Truck</w:t>
            </w:r>
          </w:p>
          <w:p w:rsidR="00EC3464" w:rsidRDefault="009F0F0B"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Order Picker</w:t>
            </w:r>
          </w:p>
          <w:p w:rsidR="00EC3464" w:rsidRPr="00726262" w:rsidRDefault="009F0F0B"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Elevated Work Platform</w:t>
            </w:r>
          </w:p>
        </w:tc>
        <w:tc>
          <w:tcPr>
            <w:tcW w:w="31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EC3464" w:rsidRPr="00726262" w:rsidRDefault="009F0F0B"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New Hire Safety Orientation</w:t>
            </w:r>
          </w:p>
          <w:p w:rsidR="00EC3464" w:rsidRPr="00726262" w:rsidRDefault="009F0F0B"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Right to Know</w:t>
            </w:r>
          </w:p>
          <w:p w:rsidR="00EC3464" w:rsidRPr="00726262" w:rsidRDefault="009F0F0B" w:rsidP="00EC3464">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Blood Borne Pathogens</w:t>
            </w:r>
          </w:p>
          <w:p w:rsidR="00EC3464" w:rsidRDefault="009F0F0B"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Fire Extinguisher</w:t>
            </w:r>
          </w:p>
          <w:p w:rsidR="00EC3464" w:rsidRDefault="009F0F0B"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Hot Work Permit</w:t>
            </w:r>
          </w:p>
          <w:p w:rsidR="00EC3464" w:rsidRDefault="009F0F0B" w:rsidP="00740531">
            <w:pPr>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w:t>
            </w:r>
            <w:r w:rsidR="00EC3464" w:rsidRPr="00726262">
              <w:rPr>
                <w:sz w:val="20"/>
              </w:rPr>
              <w:t>Lockout/Tag</w:t>
            </w:r>
            <w:r w:rsidR="00EC3464">
              <w:rPr>
                <w:sz w:val="20"/>
              </w:rPr>
              <w:t xml:space="preserve"> O</w:t>
            </w:r>
            <w:r w:rsidR="00EC3464" w:rsidRPr="00726262">
              <w:rPr>
                <w:sz w:val="20"/>
              </w:rPr>
              <w:t>ut</w:t>
            </w:r>
          </w:p>
          <w:p w:rsidR="00EC3464" w:rsidRDefault="009F0F0B" w:rsidP="00740531">
            <w:pPr>
              <w:ind w:left="222" w:hanging="222"/>
              <w:rPr>
                <w:sz w:val="20"/>
              </w:rPr>
            </w:pPr>
            <w:r>
              <w:rPr>
                <w:sz w:val="20"/>
              </w:rPr>
              <w:fldChar w:fldCharType="begin">
                <w:ffData>
                  <w:name w:val="Check1"/>
                  <w:enabled/>
                  <w:calcOnExit w:val="0"/>
                  <w:checkBox>
                    <w:sizeAuto/>
                    <w:default w:val="0"/>
                    <w:checked w:val="0"/>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Regulated Materials Training (ORM-D)</w:t>
            </w:r>
          </w:p>
          <w:p w:rsidR="00EC3464" w:rsidRDefault="009F0F0B" w:rsidP="00740531">
            <w:pPr>
              <w:ind w:left="222" w:hanging="222"/>
              <w:rPr>
                <w:sz w:val="20"/>
              </w:rPr>
            </w:pPr>
            <w:r>
              <w:rPr>
                <w:sz w:val="20"/>
              </w:rPr>
              <w:fldChar w:fldCharType="begin">
                <w:ffData>
                  <w:name w:val="Check1"/>
                  <w:enabled/>
                  <w:calcOnExit w:val="0"/>
                  <w:checkBox>
                    <w:sizeAuto/>
                    <w:default w:val="0"/>
                    <w:checked/>
                  </w:checkBox>
                </w:ffData>
              </w:fldChar>
            </w:r>
            <w:r w:rsidR="00EC3464">
              <w:rPr>
                <w:sz w:val="20"/>
              </w:rPr>
              <w:instrText xml:space="preserve"> FORMCHECKBOX </w:instrText>
            </w:r>
            <w:r>
              <w:rPr>
                <w:sz w:val="20"/>
              </w:rPr>
            </w:r>
            <w:r>
              <w:rPr>
                <w:sz w:val="20"/>
              </w:rPr>
              <w:fldChar w:fldCharType="separate"/>
            </w:r>
            <w:r>
              <w:rPr>
                <w:sz w:val="20"/>
              </w:rPr>
              <w:fldChar w:fldCharType="end"/>
            </w:r>
            <w:r w:rsidR="00EC3464">
              <w:rPr>
                <w:sz w:val="20"/>
              </w:rPr>
              <w:t xml:space="preserve"> Supervisor Safety Updates</w:t>
            </w:r>
          </w:p>
          <w:p w:rsidR="00C70D2A" w:rsidRPr="00726262" w:rsidRDefault="00C70D2A" w:rsidP="00740531">
            <w:pPr>
              <w:ind w:left="222" w:hanging="222"/>
              <w:rPr>
                <w:sz w:val="20"/>
              </w:rPr>
            </w:pPr>
          </w:p>
        </w:tc>
      </w:tr>
    </w:tbl>
    <w:p w:rsidR="00EC1CB5" w:rsidRDefault="00EC1CB5" w:rsidP="006C0F96">
      <w:pPr>
        <w:rPr>
          <w:sz w:val="12"/>
        </w:rPr>
      </w:pPr>
    </w:p>
    <w:p w:rsidR="00EC1CB5" w:rsidRDefault="00EC1CB5">
      <w:pPr>
        <w:widowControl/>
        <w:spacing w:before="0" w:after="200" w:line="276" w:lineRule="auto"/>
        <w:rPr>
          <w:sz w:val="12"/>
        </w:rPr>
      </w:pPr>
      <w:r>
        <w:rPr>
          <w:sz w:val="12"/>
        </w:rPr>
        <w:br w:type="page"/>
      </w:r>
    </w:p>
    <w:tbl>
      <w:tblPr>
        <w:tblStyle w:val="TableGrid"/>
        <w:tblW w:w="10980" w:type="dxa"/>
        <w:tblInd w:w="-76" w:type="dxa"/>
        <w:tblLayout w:type="fixed"/>
        <w:tblCellMar>
          <w:top w:w="72" w:type="dxa"/>
          <w:left w:w="14" w:type="dxa"/>
          <w:bottom w:w="72" w:type="dxa"/>
          <w:right w:w="43" w:type="dxa"/>
        </w:tblCellMar>
        <w:tblLook w:val="04A0"/>
      </w:tblPr>
      <w:tblGrid>
        <w:gridCol w:w="2700"/>
        <w:gridCol w:w="4140"/>
        <w:gridCol w:w="4140"/>
      </w:tblGrid>
      <w:tr w:rsidR="004E37C3" w:rsidRPr="00F65D11" w:rsidTr="00A74EE3">
        <w:trPr>
          <w:trHeight w:val="471"/>
        </w:trPr>
        <w:tc>
          <w:tcPr>
            <w:tcW w:w="10980" w:type="dxa"/>
            <w:gridSpan w:val="3"/>
            <w:shd w:val="solid" w:color="1F497D" w:themeColor="text2" w:fill="auto"/>
            <w:vAlign w:val="center"/>
          </w:tcPr>
          <w:p w:rsidR="00EE54EB" w:rsidRDefault="004E37C3" w:rsidP="008B1E9A">
            <w:pPr>
              <w:contextualSpacing/>
              <w:jc w:val="center"/>
              <w:rPr>
                <w:b/>
                <w:color w:val="FFFFFF" w:themeColor="background1"/>
                <w:sz w:val="28"/>
                <w:szCs w:val="28"/>
              </w:rPr>
            </w:pPr>
            <w:r w:rsidRPr="00CD4E56">
              <w:rPr>
                <w:b/>
                <w:color w:val="FFFFFF" w:themeColor="background1"/>
                <w:sz w:val="28"/>
                <w:szCs w:val="28"/>
              </w:rPr>
              <w:lastRenderedPageBreak/>
              <w:t xml:space="preserve">Functional Job Elements </w:t>
            </w:r>
          </w:p>
          <w:p w:rsidR="004E37C3" w:rsidRPr="004E37C3" w:rsidRDefault="004E37C3" w:rsidP="008B1E9A">
            <w:pPr>
              <w:contextualSpacing/>
              <w:jc w:val="center"/>
              <w:rPr>
                <w:b/>
                <w:color w:val="FFFFFF" w:themeColor="background1"/>
                <w:sz w:val="28"/>
                <w:szCs w:val="28"/>
              </w:rPr>
            </w:pPr>
            <w:r w:rsidRPr="00EE54EB">
              <w:rPr>
                <w:b/>
                <w:color w:val="FFFFFF" w:themeColor="background1"/>
                <w:sz w:val="20"/>
                <w:szCs w:val="28"/>
              </w:rPr>
              <w:t>(</w:t>
            </w:r>
            <w:r w:rsidR="00EE54EB" w:rsidRPr="00EE54EB">
              <w:rPr>
                <w:b/>
                <w:color w:val="FFFFFF" w:themeColor="background1"/>
                <w:sz w:val="20"/>
                <w:szCs w:val="28"/>
              </w:rPr>
              <w:t xml:space="preserve">Tasks </w:t>
            </w:r>
            <w:r w:rsidR="00EE54EB">
              <w:rPr>
                <w:b/>
                <w:color w:val="FFFFFF" w:themeColor="background1"/>
                <w:sz w:val="20"/>
                <w:szCs w:val="28"/>
              </w:rPr>
              <w:t>illustrated</w:t>
            </w:r>
            <w:r w:rsidR="00EE54EB" w:rsidRPr="00EE54EB">
              <w:rPr>
                <w:b/>
                <w:color w:val="FFFFFF" w:themeColor="background1"/>
                <w:sz w:val="20"/>
                <w:szCs w:val="28"/>
              </w:rPr>
              <w:t xml:space="preserve"> below are </w:t>
            </w:r>
            <w:r w:rsidR="001760F5">
              <w:rPr>
                <w:b/>
                <w:color w:val="FFFFFF" w:themeColor="background1"/>
                <w:sz w:val="20"/>
                <w:szCs w:val="28"/>
              </w:rPr>
              <w:t xml:space="preserve">common </w:t>
            </w:r>
            <w:r w:rsidR="00EE54EB" w:rsidRPr="00EE54EB">
              <w:rPr>
                <w:b/>
                <w:color w:val="FFFFFF" w:themeColor="background1"/>
                <w:sz w:val="20"/>
                <w:szCs w:val="28"/>
              </w:rPr>
              <w:t>to</w:t>
            </w:r>
            <w:r w:rsidR="001760F5">
              <w:rPr>
                <w:b/>
                <w:color w:val="FFFFFF" w:themeColor="background1"/>
                <w:sz w:val="20"/>
                <w:szCs w:val="28"/>
              </w:rPr>
              <w:t xml:space="preserve"> both Conveyor and Forklift </w:t>
            </w:r>
            <w:r w:rsidR="00EE54EB" w:rsidRPr="00EE54EB">
              <w:rPr>
                <w:b/>
                <w:color w:val="FFFFFF" w:themeColor="background1"/>
                <w:sz w:val="20"/>
                <w:szCs w:val="28"/>
              </w:rPr>
              <w:t>Maintenance</w:t>
            </w:r>
            <w:r w:rsidRPr="00EE54EB">
              <w:rPr>
                <w:b/>
                <w:color w:val="FFFFFF" w:themeColor="background1"/>
                <w:sz w:val="20"/>
                <w:szCs w:val="28"/>
              </w:rPr>
              <w:t>)</w:t>
            </w:r>
          </w:p>
        </w:tc>
      </w:tr>
      <w:tr w:rsidR="008B1E9A" w:rsidRPr="004903FB" w:rsidTr="006704AE">
        <w:trPr>
          <w:trHeight w:val="1101"/>
        </w:trPr>
        <w:tc>
          <w:tcPr>
            <w:tcW w:w="2700" w:type="dxa"/>
            <w:vMerge w:val="restart"/>
            <w:tcBorders>
              <w:bottom w:val="nil"/>
            </w:tcBorders>
          </w:tcPr>
          <w:p w:rsidR="008B1E9A" w:rsidRDefault="008B1E9A" w:rsidP="004B07A3">
            <w:pPr>
              <w:widowControl/>
              <w:spacing w:before="0" w:after="0"/>
              <w:ind w:right="137"/>
              <w:rPr>
                <w:b/>
                <w:sz w:val="20"/>
              </w:rPr>
            </w:pPr>
            <w:r>
              <w:rPr>
                <w:b/>
                <w:sz w:val="20"/>
              </w:rPr>
              <w:t xml:space="preserve"> (</w:t>
            </w:r>
            <w:r w:rsidR="006704AE">
              <w:rPr>
                <w:b/>
                <w:sz w:val="20"/>
              </w:rPr>
              <w:t>10</w:t>
            </w:r>
            <w:r>
              <w:rPr>
                <w:b/>
                <w:sz w:val="20"/>
              </w:rPr>
              <w:t>% of total shift)</w:t>
            </w:r>
          </w:p>
          <w:p w:rsidR="008B1E9A" w:rsidRDefault="008B1E9A" w:rsidP="004B07A3">
            <w:pPr>
              <w:widowControl/>
              <w:spacing w:before="0" w:after="0"/>
              <w:ind w:right="137"/>
              <w:rPr>
                <w:b/>
                <w:sz w:val="20"/>
              </w:rPr>
            </w:pPr>
          </w:p>
          <w:p w:rsidR="008B1E9A" w:rsidRPr="004E37C3" w:rsidRDefault="008B1E9A" w:rsidP="001760F5">
            <w:pPr>
              <w:widowControl/>
              <w:spacing w:before="0" w:after="0"/>
              <w:rPr>
                <w:rFonts w:cs="Arial"/>
                <w:b/>
                <w:i/>
                <w:color w:val="000000"/>
                <w:sz w:val="20"/>
              </w:rPr>
            </w:pPr>
            <w:r w:rsidRPr="004E37C3">
              <w:rPr>
                <w:rFonts w:cs="Arial"/>
                <w:b/>
                <w:i/>
                <w:color w:val="000000"/>
                <w:sz w:val="20"/>
              </w:rPr>
              <w:t>General tasks</w:t>
            </w:r>
          </w:p>
          <w:p w:rsidR="008B1E9A" w:rsidRPr="004E37C3" w:rsidRDefault="008B1E9A" w:rsidP="001760F5">
            <w:pPr>
              <w:pStyle w:val="ListParagraph"/>
              <w:widowControl/>
              <w:numPr>
                <w:ilvl w:val="0"/>
                <w:numId w:val="11"/>
              </w:numPr>
              <w:spacing w:before="0" w:after="0"/>
              <w:ind w:left="222" w:hanging="180"/>
              <w:rPr>
                <w:rFonts w:cs="Arial"/>
                <w:sz w:val="20"/>
              </w:rPr>
            </w:pPr>
            <w:r w:rsidRPr="004E37C3">
              <w:rPr>
                <w:rFonts w:cs="Arial"/>
                <w:sz w:val="20"/>
              </w:rPr>
              <w:t>Torch work / Brazing</w:t>
            </w:r>
          </w:p>
          <w:p w:rsidR="008B1E9A" w:rsidRPr="004E37C3" w:rsidRDefault="008B1E9A" w:rsidP="001760F5">
            <w:pPr>
              <w:pStyle w:val="ListParagraph"/>
              <w:widowControl/>
              <w:numPr>
                <w:ilvl w:val="0"/>
                <w:numId w:val="11"/>
              </w:numPr>
              <w:spacing w:before="0" w:after="0"/>
              <w:ind w:left="222" w:hanging="180"/>
              <w:rPr>
                <w:rFonts w:cs="Arial"/>
                <w:sz w:val="20"/>
              </w:rPr>
            </w:pPr>
            <w:r w:rsidRPr="004E37C3">
              <w:rPr>
                <w:rFonts w:cs="Arial"/>
                <w:sz w:val="20"/>
              </w:rPr>
              <w:t>Arc Welding</w:t>
            </w:r>
          </w:p>
          <w:p w:rsidR="008B1E9A" w:rsidRDefault="008B1E9A" w:rsidP="001760F5">
            <w:pPr>
              <w:pStyle w:val="ListParagraph"/>
              <w:widowControl/>
              <w:numPr>
                <w:ilvl w:val="0"/>
                <w:numId w:val="11"/>
              </w:numPr>
              <w:spacing w:before="0" w:after="0"/>
              <w:ind w:left="222" w:hanging="180"/>
              <w:rPr>
                <w:rFonts w:cs="Arial"/>
                <w:sz w:val="20"/>
              </w:rPr>
            </w:pPr>
            <w:r w:rsidRPr="004E37C3">
              <w:rPr>
                <w:rFonts w:cs="Arial"/>
                <w:sz w:val="20"/>
              </w:rPr>
              <w:t>MIG welding</w:t>
            </w:r>
          </w:p>
          <w:p w:rsidR="008B1E9A" w:rsidRDefault="008B1E9A" w:rsidP="001760F5">
            <w:pPr>
              <w:pStyle w:val="ListParagraph"/>
              <w:widowControl/>
              <w:numPr>
                <w:ilvl w:val="0"/>
                <w:numId w:val="11"/>
              </w:numPr>
              <w:spacing w:before="0" w:after="0"/>
              <w:ind w:left="222" w:hanging="180"/>
              <w:rPr>
                <w:rFonts w:cs="Arial"/>
                <w:sz w:val="20"/>
              </w:rPr>
            </w:pPr>
            <w:r>
              <w:rPr>
                <w:rFonts w:cs="Arial"/>
                <w:sz w:val="20"/>
              </w:rPr>
              <w:t>Battery maintenance</w:t>
            </w:r>
          </w:p>
          <w:p w:rsidR="008B1E9A" w:rsidRDefault="008B1E9A" w:rsidP="001760F5">
            <w:pPr>
              <w:pStyle w:val="ListParagraph"/>
              <w:widowControl/>
              <w:numPr>
                <w:ilvl w:val="0"/>
                <w:numId w:val="11"/>
              </w:numPr>
              <w:spacing w:before="0" w:after="0"/>
              <w:ind w:left="222" w:hanging="180"/>
              <w:rPr>
                <w:rFonts w:cs="Arial"/>
                <w:sz w:val="20"/>
              </w:rPr>
            </w:pPr>
            <w:r>
              <w:rPr>
                <w:rFonts w:cs="Arial"/>
                <w:sz w:val="20"/>
              </w:rPr>
              <w:t>Multi-meter use</w:t>
            </w:r>
          </w:p>
          <w:p w:rsidR="008B1E9A" w:rsidRDefault="008B1E9A" w:rsidP="008B1E9A">
            <w:pPr>
              <w:pStyle w:val="ListParagraph"/>
              <w:widowControl/>
              <w:numPr>
                <w:ilvl w:val="0"/>
                <w:numId w:val="11"/>
              </w:numPr>
              <w:spacing w:before="0" w:after="0"/>
              <w:ind w:left="222" w:hanging="180"/>
              <w:rPr>
                <w:rFonts w:cs="Arial"/>
                <w:sz w:val="20"/>
              </w:rPr>
            </w:pPr>
            <w:r>
              <w:rPr>
                <w:rFonts w:cs="Arial"/>
                <w:sz w:val="20"/>
              </w:rPr>
              <w:t>Painting</w:t>
            </w:r>
          </w:p>
          <w:p w:rsidR="008B1E9A" w:rsidRPr="004E37C3" w:rsidRDefault="008B1E9A" w:rsidP="008B1E9A">
            <w:pPr>
              <w:pStyle w:val="ListParagraph"/>
              <w:widowControl/>
              <w:numPr>
                <w:ilvl w:val="0"/>
                <w:numId w:val="11"/>
              </w:numPr>
              <w:spacing w:before="0" w:after="0"/>
              <w:ind w:left="222" w:hanging="180"/>
              <w:rPr>
                <w:rFonts w:cs="Arial"/>
                <w:sz w:val="20"/>
              </w:rPr>
            </w:pPr>
            <w:r>
              <w:rPr>
                <w:rFonts w:cs="Arial"/>
                <w:sz w:val="20"/>
              </w:rPr>
              <w:t>Ceiling tile replacement</w:t>
            </w:r>
          </w:p>
          <w:p w:rsidR="008B1E9A" w:rsidRPr="004E37C3" w:rsidRDefault="008B1E9A" w:rsidP="008B1E9A">
            <w:pPr>
              <w:pStyle w:val="ListParagraph"/>
              <w:widowControl/>
              <w:spacing w:before="0" w:after="0"/>
              <w:ind w:left="222"/>
              <w:rPr>
                <w:rFonts w:cs="Arial"/>
                <w:sz w:val="20"/>
              </w:rPr>
            </w:pPr>
          </w:p>
          <w:p w:rsidR="008B1E9A" w:rsidRPr="00916577" w:rsidRDefault="008B1E9A" w:rsidP="008B1E9A">
            <w:pPr>
              <w:pStyle w:val="ListParagraph"/>
              <w:widowControl/>
              <w:spacing w:before="0" w:after="0"/>
              <w:ind w:left="222"/>
              <w:rPr>
                <w:b/>
                <w:sz w:val="20"/>
              </w:rPr>
            </w:pPr>
          </w:p>
        </w:tc>
        <w:tc>
          <w:tcPr>
            <w:tcW w:w="4140" w:type="dxa"/>
            <w:vAlign w:val="center"/>
          </w:tcPr>
          <w:p w:rsidR="008B1E9A" w:rsidRPr="00862FAA" w:rsidRDefault="008B1E9A" w:rsidP="00916577">
            <w:pPr>
              <w:spacing w:before="0" w:after="0"/>
              <w:ind w:left="166" w:right="137"/>
              <w:contextualSpacing/>
              <w:jc w:val="center"/>
              <w:rPr>
                <w:noProof/>
                <w:sz w:val="10"/>
              </w:rPr>
            </w:pPr>
          </w:p>
          <w:p w:rsidR="008B1E9A" w:rsidRPr="00A74EE3" w:rsidRDefault="003D4867" w:rsidP="00A74EE3">
            <w:pPr>
              <w:spacing w:before="0" w:after="0"/>
              <w:ind w:left="166" w:right="137"/>
              <w:contextualSpacing/>
              <w:jc w:val="center"/>
              <w:rPr>
                <w:noProof/>
                <w:sz w:val="24"/>
              </w:rPr>
            </w:pPr>
            <w:r>
              <w:rPr>
                <w:noProof/>
                <w:sz w:val="24"/>
              </w:rPr>
              <w:drawing>
                <wp:inline distT="0" distB="0" distL="0" distR="0">
                  <wp:extent cx="2377440" cy="1771178"/>
                  <wp:effectExtent l="19050" t="0" r="3810" b="0"/>
                  <wp:docPr id="183" name="Picture 46" descr="L:\Clients\Bluestem\Functional Job Descriptions 2009 2010 2011\Maintenance\Video and Images\Forklift\Pictures\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L:\Clients\Bluestem\Functional Job Descriptions 2009 2010 2011\Maintenance\Video and Images\Forklift\Pictures\59.JPG"/>
                          <pic:cNvPicPr>
                            <a:picLocks noChangeAspect="1" noChangeArrowheads="1"/>
                          </pic:cNvPicPr>
                        </pic:nvPicPr>
                        <pic:blipFill>
                          <a:blip r:embed="rId10" cstate="print"/>
                          <a:srcRect/>
                          <a:stretch>
                            <a:fillRect/>
                          </a:stretch>
                        </pic:blipFill>
                        <pic:spPr bwMode="auto">
                          <a:xfrm>
                            <a:off x="0" y="0"/>
                            <a:ext cx="2377440" cy="1771178"/>
                          </a:xfrm>
                          <a:prstGeom prst="rect">
                            <a:avLst/>
                          </a:prstGeom>
                          <a:noFill/>
                          <a:ln w="9525">
                            <a:noFill/>
                            <a:miter lim="800000"/>
                            <a:headEnd/>
                            <a:tailEnd/>
                          </a:ln>
                        </pic:spPr>
                      </pic:pic>
                    </a:graphicData>
                  </a:graphic>
                </wp:inline>
              </w:drawing>
            </w:r>
          </w:p>
        </w:tc>
        <w:tc>
          <w:tcPr>
            <w:tcW w:w="4140" w:type="dxa"/>
            <w:vAlign w:val="center"/>
          </w:tcPr>
          <w:p w:rsidR="008B1E9A" w:rsidRPr="004E37C3" w:rsidRDefault="003D4867" w:rsidP="003D4867">
            <w:pPr>
              <w:pStyle w:val="ListParagraph"/>
              <w:spacing w:before="0" w:after="0"/>
              <w:ind w:left="166" w:right="137"/>
              <w:jc w:val="center"/>
              <w:rPr>
                <w:b/>
                <w:sz w:val="24"/>
              </w:rPr>
            </w:pPr>
            <w:r>
              <w:rPr>
                <w:b/>
                <w:noProof/>
                <w:sz w:val="24"/>
              </w:rPr>
              <w:drawing>
                <wp:inline distT="0" distB="0" distL="0" distR="0">
                  <wp:extent cx="2377440" cy="1629817"/>
                  <wp:effectExtent l="19050" t="0" r="3810" b="0"/>
                  <wp:docPr id="184" name="Picture 47" descr="L:\Clients\Bluestem\Functional Job Descriptions 2009 2010 2011\Maintenance\Video and Images\Forklift\Picture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L:\Clients\Bluestem\Functional Job Descriptions 2009 2010 2011\Maintenance\Video and Images\Forklift\Pictures\60.JPG"/>
                          <pic:cNvPicPr>
                            <a:picLocks noChangeAspect="1" noChangeArrowheads="1"/>
                          </pic:cNvPicPr>
                        </pic:nvPicPr>
                        <pic:blipFill>
                          <a:blip r:embed="rId11" cstate="print"/>
                          <a:srcRect/>
                          <a:stretch>
                            <a:fillRect/>
                          </a:stretch>
                        </pic:blipFill>
                        <pic:spPr bwMode="auto">
                          <a:xfrm>
                            <a:off x="0" y="0"/>
                            <a:ext cx="2377440" cy="1629817"/>
                          </a:xfrm>
                          <a:prstGeom prst="rect">
                            <a:avLst/>
                          </a:prstGeom>
                          <a:noFill/>
                          <a:ln w="9525">
                            <a:noFill/>
                            <a:miter lim="800000"/>
                            <a:headEnd/>
                            <a:tailEnd/>
                          </a:ln>
                        </pic:spPr>
                      </pic:pic>
                    </a:graphicData>
                  </a:graphic>
                </wp:inline>
              </w:drawing>
            </w:r>
          </w:p>
        </w:tc>
      </w:tr>
      <w:tr w:rsidR="003D4867" w:rsidRPr="004903FB" w:rsidTr="006704AE">
        <w:trPr>
          <w:trHeight w:val="1569"/>
        </w:trPr>
        <w:tc>
          <w:tcPr>
            <w:tcW w:w="2700" w:type="dxa"/>
            <w:vMerge/>
            <w:tcBorders>
              <w:bottom w:val="nil"/>
            </w:tcBorders>
          </w:tcPr>
          <w:p w:rsidR="003D4867" w:rsidRPr="00916577" w:rsidRDefault="003D4867" w:rsidP="006954DB">
            <w:pPr>
              <w:spacing w:afterLines="40"/>
              <w:ind w:right="137"/>
              <w:rPr>
                <w:b/>
                <w:sz w:val="20"/>
              </w:rPr>
            </w:pPr>
          </w:p>
        </w:tc>
        <w:tc>
          <w:tcPr>
            <w:tcW w:w="4140" w:type="dxa"/>
            <w:vAlign w:val="center"/>
          </w:tcPr>
          <w:p w:rsidR="003D4867" w:rsidRPr="00862FAA" w:rsidRDefault="003D4867" w:rsidP="00916577">
            <w:pPr>
              <w:spacing w:before="0" w:after="0"/>
              <w:ind w:left="166" w:right="137"/>
              <w:contextualSpacing/>
              <w:jc w:val="center"/>
              <w:rPr>
                <w:noProof/>
                <w:sz w:val="10"/>
              </w:rPr>
            </w:pPr>
          </w:p>
          <w:p w:rsidR="003D4867" w:rsidRPr="00862FAA" w:rsidRDefault="003D4867" w:rsidP="008F4D78">
            <w:pPr>
              <w:spacing w:after="0"/>
              <w:ind w:left="166" w:right="137"/>
              <w:contextualSpacing/>
              <w:jc w:val="center"/>
              <w:rPr>
                <w:noProof/>
                <w:sz w:val="10"/>
              </w:rPr>
            </w:pPr>
            <w:r w:rsidRPr="003D4867">
              <w:rPr>
                <w:noProof/>
                <w:sz w:val="10"/>
              </w:rPr>
              <w:drawing>
                <wp:inline distT="0" distB="0" distL="0" distR="0">
                  <wp:extent cx="2377440" cy="1696943"/>
                  <wp:effectExtent l="19050" t="0" r="3810" b="0"/>
                  <wp:docPr id="195" name="Picture 4" descr="L:\Clients\Bluestem\Functional Job Descriptions 2009 2010 2011\Maintenance\Video and Images\Conveyor\Pictures\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Clients\Bluestem\Functional Job Descriptions 2009 2010 2011\Maintenance\Video and Images\Conveyor\Pictures\71.JPG"/>
                          <pic:cNvPicPr>
                            <a:picLocks noChangeAspect="1" noChangeArrowheads="1"/>
                          </pic:cNvPicPr>
                        </pic:nvPicPr>
                        <pic:blipFill>
                          <a:blip r:embed="rId12" cstate="print"/>
                          <a:srcRect t="11659" r="7979"/>
                          <a:stretch>
                            <a:fillRect/>
                          </a:stretch>
                        </pic:blipFill>
                        <pic:spPr bwMode="auto">
                          <a:xfrm>
                            <a:off x="0" y="0"/>
                            <a:ext cx="2377440" cy="1696943"/>
                          </a:xfrm>
                          <a:prstGeom prst="rect">
                            <a:avLst/>
                          </a:prstGeom>
                          <a:noFill/>
                          <a:ln w="9525">
                            <a:noFill/>
                            <a:miter lim="800000"/>
                            <a:headEnd/>
                            <a:tailEnd/>
                          </a:ln>
                        </pic:spPr>
                      </pic:pic>
                    </a:graphicData>
                  </a:graphic>
                </wp:inline>
              </w:drawing>
            </w:r>
          </w:p>
        </w:tc>
        <w:tc>
          <w:tcPr>
            <w:tcW w:w="4140" w:type="dxa"/>
            <w:vAlign w:val="center"/>
          </w:tcPr>
          <w:p w:rsidR="003D4867" w:rsidRDefault="003D4867" w:rsidP="00916577">
            <w:pPr>
              <w:pStyle w:val="ListParagraph"/>
              <w:spacing w:before="0" w:after="0"/>
              <w:ind w:left="166" w:right="137"/>
              <w:jc w:val="center"/>
              <w:rPr>
                <w:b/>
                <w:noProof/>
                <w:sz w:val="24"/>
              </w:rPr>
            </w:pPr>
            <w:r>
              <w:rPr>
                <w:noProof/>
                <w:sz w:val="10"/>
              </w:rPr>
              <w:drawing>
                <wp:inline distT="0" distB="0" distL="0" distR="0">
                  <wp:extent cx="2377440" cy="1616677"/>
                  <wp:effectExtent l="19050" t="0" r="3810" b="0"/>
                  <wp:docPr id="196" name="Picture 3" descr="L:\Clients\Bluestem\Functional Job Descriptions 2009 2010 2011\Maintenance\Video and Images\Conveyor\Pictures\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lients\Bluestem\Functional Job Descriptions 2009 2010 2011\Maintenance\Video and Images\Conveyor\Pictures\72.JPG"/>
                          <pic:cNvPicPr>
                            <a:picLocks noChangeAspect="1" noChangeArrowheads="1"/>
                          </pic:cNvPicPr>
                        </pic:nvPicPr>
                        <pic:blipFill>
                          <a:blip r:embed="rId13" cstate="print"/>
                          <a:srcRect r="6061"/>
                          <a:stretch>
                            <a:fillRect/>
                          </a:stretch>
                        </pic:blipFill>
                        <pic:spPr bwMode="auto">
                          <a:xfrm>
                            <a:off x="0" y="0"/>
                            <a:ext cx="2377440" cy="1616677"/>
                          </a:xfrm>
                          <a:prstGeom prst="rect">
                            <a:avLst/>
                          </a:prstGeom>
                          <a:noFill/>
                          <a:ln w="9525">
                            <a:noFill/>
                            <a:miter lim="800000"/>
                            <a:headEnd/>
                            <a:tailEnd/>
                          </a:ln>
                        </pic:spPr>
                      </pic:pic>
                    </a:graphicData>
                  </a:graphic>
                </wp:inline>
              </w:drawing>
            </w:r>
          </w:p>
        </w:tc>
      </w:tr>
      <w:tr w:rsidR="001760F5" w:rsidRPr="004903FB" w:rsidTr="006704AE">
        <w:trPr>
          <w:trHeight w:val="846"/>
        </w:trPr>
        <w:tc>
          <w:tcPr>
            <w:tcW w:w="2700" w:type="dxa"/>
            <w:tcBorders>
              <w:top w:val="nil"/>
              <w:bottom w:val="nil"/>
            </w:tcBorders>
          </w:tcPr>
          <w:p w:rsidR="008B1E9A" w:rsidRPr="00ED589C" w:rsidRDefault="008B1E9A" w:rsidP="008B1E9A">
            <w:pPr>
              <w:widowControl/>
              <w:spacing w:before="0" w:after="0"/>
              <w:rPr>
                <w:rFonts w:cs="Arial"/>
                <w:b/>
                <w:i/>
                <w:color w:val="000000"/>
                <w:sz w:val="20"/>
              </w:rPr>
            </w:pPr>
            <w:r w:rsidRPr="00B8729A">
              <w:rPr>
                <w:rFonts w:cs="Arial"/>
                <w:b/>
                <w:i/>
                <w:color w:val="000000"/>
                <w:sz w:val="20"/>
              </w:rPr>
              <w:t>Misc. restroom repairs</w:t>
            </w:r>
          </w:p>
          <w:p w:rsidR="008B1E9A" w:rsidRPr="00ED589C" w:rsidRDefault="008B1E9A" w:rsidP="008B1E9A">
            <w:pPr>
              <w:pStyle w:val="ListParagraph"/>
              <w:widowControl/>
              <w:numPr>
                <w:ilvl w:val="0"/>
                <w:numId w:val="11"/>
              </w:numPr>
              <w:spacing w:before="0" w:after="0"/>
              <w:ind w:left="222" w:hanging="180"/>
              <w:rPr>
                <w:rFonts w:cs="Arial"/>
                <w:sz w:val="20"/>
              </w:rPr>
            </w:pPr>
            <w:r w:rsidRPr="00ED589C">
              <w:rPr>
                <w:rFonts w:cs="Arial"/>
                <w:sz w:val="20"/>
              </w:rPr>
              <w:t>Valve kits</w:t>
            </w:r>
          </w:p>
          <w:p w:rsidR="008B1E9A" w:rsidRPr="00ED589C" w:rsidRDefault="008B1E9A" w:rsidP="008B1E9A">
            <w:pPr>
              <w:pStyle w:val="ListParagraph"/>
              <w:widowControl/>
              <w:numPr>
                <w:ilvl w:val="0"/>
                <w:numId w:val="11"/>
              </w:numPr>
              <w:spacing w:before="0" w:after="0"/>
              <w:ind w:left="222" w:hanging="180"/>
              <w:rPr>
                <w:rFonts w:cs="Arial"/>
                <w:sz w:val="20"/>
              </w:rPr>
            </w:pPr>
            <w:r w:rsidRPr="00ED589C">
              <w:rPr>
                <w:rFonts w:cs="Arial"/>
                <w:sz w:val="20"/>
              </w:rPr>
              <w:t>Dispensing equipment</w:t>
            </w:r>
          </w:p>
          <w:p w:rsidR="008B1E9A" w:rsidRPr="00ED589C" w:rsidRDefault="008B1E9A" w:rsidP="008B1E9A">
            <w:pPr>
              <w:pStyle w:val="ListParagraph"/>
              <w:widowControl/>
              <w:numPr>
                <w:ilvl w:val="0"/>
                <w:numId w:val="11"/>
              </w:numPr>
              <w:spacing w:before="0" w:after="0"/>
              <w:ind w:left="222" w:hanging="180"/>
              <w:rPr>
                <w:rFonts w:cs="Arial"/>
                <w:sz w:val="20"/>
              </w:rPr>
            </w:pPr>
            <w:r w:rsidRPr="00ED589C">
              <w:rPr>
                <w:rFonts w:cs="Arial"/>
                <w:sz w:val="20"/>
              </w:rPr>
              <w:t>Hardware</w:t>
            </w:r>
          </w:p>
          <w:p w:rsidR="008B1E9A" w:rsidRDefault="008B1E9A" w:rsidP="008B1E9A">
            <w:pPr>
              <w:pStyle w:val="ListParagraph"/>
              <w:widowControl/>
              <w:numPr>
                <w:ilvl w:val="0"/>
                <w:numId w:val="11"/>
              </w:numPr>
              <w:spacing w:before="0" w:after="0"/>
              <w:ind w:left="222" w:hanging="180"/>
              <w:rPr>
                <w:rFonts w:cs="Arial"/>
                <w:sz w:val="20"/>
              </w:rPr>
            </w:pPr>
            <w:r w:rsidRPr="00ED589C">
              <w:rPr>
                <w:rFonts w:cs="Arial"/>
                <w:sz w:val="20"/>
              </w:rPr>
              <w:t>Plugged closets, urinals, drains</w:t>
            </w:r>
          </w:p>
          <w:p w:rsidR="001760F5" w:rsidRPr="00916577" w:rsidRDefault="001760F5" w:rsidP="006954DB">
            <w:pPr>
              <w:spacing w:afterLines="40"/>
              <w:ind w:right="137"/>
              <w:rPr>
                <w:b/>
                <w:sz w:val="20"/>
              </w:rPr>
            </w:pPr>
          </w:p>
        </w:tc>
        <w:tc>
          <w:tcPr>
            <w:tcW w:w="4140" w:type="dxa"/>
            <w:vAlign w:val="center"/>
          </w:tcPr>
          <w:p w:rsidR="001760F5" w:rsidRPr="00862FAA" w:rsidRDefault="002E78D4" w:rsidP="002E78D4">
            <w:pPr>
              <w:spacing w:before="0" w:after="0"/>
              <w:ind w:left="166" w:right="137"/>
              <w:contextualSpacing/>
              <w:jc w:val="center"/>
              <w:rPr>
                <w:noProof/>
                <w:sz w:val="10"/>
              </w:rPr>
            </w:pPr>
            <w:r>
              <w:rPr>
                <w:noProof/>
                <w:sz w:val="10"/>
              </w:rPr>
              <w:drawing>
                <wp:inline distT="0" distB="0" distL="0" distR="0">
                  <wp:extent cx="2377440" cy="1821071"/>
                  <wp:effectExtent l="19050" t="0" r="3810" b="0"/>
                  <wp:docPr id="14" name="Picture 5" descr="L:\Clients\Bluestem\Functional Job Descriptions 2009 2010 2011\Maintenance\Video and Images\Conveyor\Pictures\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Clients\Bluestem\Functional Job Descriptions 2009 2010 2011\Maintenance\Video and Images\Conveyor\Pictures\67.JPG"/>
                          <pic:cNvPicPr>
                            <a:picLocks noChangeAspect="1" noChangeArrowheads="1"/>
                          </pic:cNvPicPr>
                        </pic:nvPicPr>
                        <pic:blipFill>
                          <a:blip r:embed="rId14" cstate="print"/>
                          <a:srcRect/>
                          <a:stretch>
                            <a:fillRect/>
                          </a:stretch>
                        </pic:blipFill>
                        <pic:spPr bwMode="auto">
                          <a:xfrm>
                            <a:off x="0" y="0"/>
                            <a:ext cx="2377440" cy="1821071"/>
                          </a:xfrm>
                          <a:prstGeom prst="rect">
                            <a:avLst/>
                          </a:prstGeom>
                          <a:noFill/>
                          <a:ln w="9525">
                            <a:noFill/>
                            <a:miter lim="800000"/>
                            <a:headEnd/>
                            <a:tailEnd/>
                          </a:ln>
                        </pic:spPr>
                      </pic:pic>
                    </a:graphicData>
                  </a:graphic>
                </wp:inline>
              </w:drawing>
            </w:r>
          </w:p>
        </w:tc>
        <w:tc>
          <w:tcPr>
            <w:tcW w:w="4140" w:type="dxa"/>
            <w:vAlign w:val="center"/>
          </w:tcPr>
          <w:p w:rsidR="001760F5" w:rsidRDefault="003D4867" w:rsidP="00916577">
            <w:pPr>
              <w:pStyle w:val="ListParagraph"/>
              <w:spacing w:before="0" w:after="0"/>
              <w:ind w:left="166" w:right="137"/>
              <w:jc w:val="center"/>
              <w:rPr>
                <w:b/>
                <w:noProof/>
                <w:sz w:val="24"/>
              </w:rPr>
            </w:pPr>
            <w:r w:rsidRPr="003D4867">
              <w:rPr>
                <w:b/>
                <w:noProof/>
                <w:sz w:val="24"/>
              </w:rPr>
              <w:drawing>
                <wp:inline distT="0" distB="0" distL="0" distR="0">
                  <wp:extent cx="2375283" cy="1897811"/>
                  <wp:effectExtent l="19050" t="0" r="5967" b="0"/>
                  <wp:docPr id="191" name="Picture 5" descr="L:\Clients\Bluestem\Functional Job Descriptions 2009 2010 2011\Maintenance\Video and Images\Conveyor\Pictures\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Clients\Bluestem\Functional Job Descriptions 2009 2010 2011\Maintenance\Video and Images\Conveyor\Pictures\67.JPG"/>
                          <pic:cNvPicPr>
                            <a:picLocks noChangeAspect="1" noChangeArrowheads="1"/>
                          </pic:cNvPicPr>
                        </pic:nvPicPr>
                        <pic:blipFill>
                          <a:blip r:embed="rId14" cstate="print"/>
                          <a:srcRect l="25894" t="23320" r="20534" b="21231"/>
                          <a:stretch>
                            <a:fillRect/>
                          </a:stretch>
                        </pic:blipFill>
                        <pic:spPr bwMode="auto">
                          <a:xfrm>
                            <a:off x="0" y="0"/>
                            <a:ext cx="2375283" cy="1897811"/>
                          </a:xfrm>
                          <a:prstGeom prst="rect">
                            <a:avLst/>
                          </a:prstGeom>
                          <a:noFill/>
                          <a:ln w="9525">
                            <a:noFill/>
                            <a:miter lim="800000"/>
                            <a:headEnd/>
                            <a:tailEnd/>
                          </a:ln>
                        </pic:spPr>
                      </pic:pic>
                    </a:graphicData>
                  </a:graphic>
                </wp:inline>
              </w:drawing>
            </w:r>
          </w:p>
        </w:tc>
      </w:tr>
      <w:tr w:rsidR="001760F5" w:rsidRPr="004903FB" w:rsidTr="003865BD">
        <w:trPr>
          <w:trHeight w:val="846"/>
        </w:trPr>
        <w:tc>
          <w:tcPr>
            <w:tcW w:w="2700" w:type="dxa"/>
            <w:tcBorders>
              <w:top w:val="nil"/>
              <w:bottom w:val="single" w:sz="4" w:space="0" w:color="auto"/>
            </w:tcBorders>
          </w:tcPr>
          <w:p w:rsidR="008B1E9A" w:rsidRPr="00B8729A" w:rsidRDefault="008B1E9A" w:rsidP="008B1E9A">
            <w:pPr>
              <w:widowControl/>
              <w:spacing w:before="0" w:after="0"/>
              <w:rPr>
                <w:rFonts w:cs="Arial"/>
                <w:b/>
                <w:i/>
                <w:color w:val="000000"/>
                <w:sz w:val="20"/>
              </w:rPr>
            </w:pPr>
            <w:r w:rsidRPr="00B8729A">
              <w:rPr>
                <w:rFonts w:cs="Arial"/>
                <w:b/>
                <w:i/>
                <w:color w:val="000000"/>
                <w:sz w:val="20"/>
              </w:rPr>
              <w:t>Dock levelers</w:t>
            </w:r>
          </w:p>
          <w:p w:rsidR="008B1E9A" w:rsidRPr="00ED589C" w:rsidRDefault="008B1E9A" w:rsidP="008B1E9A">
            <w:pPr>
              <w:pStyle w:val="ListParagraph"/>
              <w:widowControl/>
              <w:numPr>
                <w:ilvl w:val="0"/>
                <w:numId w:val="11"/>
              </w:numPr>
              <w:spacing w:before="0" w:after="0"/>
              <w:ind w:left="222" w:hanging="180"/>
              <w:rPr>
                <w:rFonts w:cs="Arial"/>
                <w:sz w:val="20"/>
              </w:rPr>
            </w:pPr>
            <w:r w:rsidRPr="00ED589C">
              <w:rPr>
                <w:rFonts w:cs="Arial"/>
                <w:sz w:val="20"/>
              </w:rPr>
              <w:t>Cleaning and PM</w:t>
            </w:r>
          </w:p>
          <w:p w:rsidR="008B1E9A" w:rsidRPr="007B547D" w:rsidRDefault="008B1E9A" w:rsidP="008B1E9A">
            <w:pPr>
              <w:pStyle w:val="ListParagraph"/>
              <w:widowControl/>
              <w:numPr>
                <w:ilvl w:val="0"/>
                <w:numId w:val="11"/>
              </w:numPr>
              <w:spacing w:before="0" w:after="0"/>
              <w:ind w:left="222" w:hanging="180"/>
              <w:rPr>
                <w:rFonts w:cs="Arial"/>
                <w:sz w:val="20"/>
              </w:rPr>
            </w:pPr>
            <w:r w:rsidRPr="00ED589C">
              <w:rPr>
                <w:rFonts w:cs="Arial"/>
                <w:sz w:val="20"/>
              </w:rPr>
              <w:t>Component Replacement / Repair</w:t>
            </w:r>
            <w:r w:rsidRPr="007B547D">
              <w:rPr>
                <w:rFonts w:cs="Arial"/>
                <w:sz w:val="20"/>
              </w:rPr>
              <w:t xml:space="preserve"> </w:t>
            </w:r>
          </w:p>
          <w:p w:rsidR="001760F5" w:rsidRPr="00916577" w:rsidRDefault="001760F5" w:rsidP="006954DB">
            <w:pPr>
              <w:spacing w:afterLines="40"/>
              <w:ind w:right="137"/>
              <w:rPr>
                <w:b/>
                <w:sz w:val="20"/>
              </w:rPr>
            </w:pPr>
          </w:p>
        </w:tc>
        <w:tc>
          <w:tcPr>
            <w:tcW w:w="4140" w:type="dxa"/>
            <w:vAlign w:val="center"/>
          </w:tcPr>
          <w:p w:rsidR="001760F5" w:rsidRPr="00862FAA" w:rsidRDefault="003D4867" w:rsidP="00916577">
            <w:pPr>
              <w:spacing w:before="0" w:after="0"/>
              <w:ind w:left="166" w:right="137"/>
              <w:contextualSpacing/>
              <w:jc w:val="center"/>
              <w:rPr>
                <w:noProof/>
                <w:sz w:val="10"/>
              </w:rPr>
            </w:pPr>
            <w:r>
              <w:rPr>
                <w:noProof/>
                <w:sz w:val="10"/>
              </w:rPr>
              <w:drawing>
                <wp:inline distT="0" distB="0" distL="0" distR="0">
                  <wp:extent cx="2377440" cy="1688025"/>
                  <wp:effectExtent l="19050" t="0" r="3810" b="0"/>
                  <wp:docPr id="177" name="Picture 41" descr="L:\Clients\Bluestem\Functional Job Descriptions 2009 2010 2011\Maintenance\Video and Images\Conveyor\Picture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Clients\Bluestem\Functional Job Descriptions 2009 2010 2011\Maintenance\Video and Images\Conveyor\Pictures\52.JPG"/>
                          <pic:cNvPicPr>
                            <a:picLocks noChangeAspect="1" noChangeArrowheads="1"/>
                          </pic:cNvPicPr>
                        </pic:nvPicPr>
                        <pic:blipFill>
                          <a:blip r:embed="rId15" cstate="print"/>
                          <a:srcRect/>
                          <a:stretch>
                            <a:fillRect/>
                          </a:stretch>
                        </pic:blipFill>
                        <pic:spPr bwMode="auto">
                          <a:xfrm>
                            <a:off x="0" y="0"/>
                            <a:ext cx="2377440" cy="1688025"/>
                          </a:xfrm>
                          <a:prstGeom prst="rect">
                            <a:avLst/>
                          </a:prstGeom>
                          <a:noFill/>
                          <a:ln w="9525">
                            <a:noFill/>
                            <a:miter lim="800000"/>
                            <a:headEnd/>
                            <a:tailEnd/>
                          </a:ln>
                        </pic:spPr>
                      </pic:pic>
                    </a:graphicData>
                  </a:graphic>
                </wp:inline>
              </w:drawing>
            </w:r>
          </w:p>
        </w:tc>
        <w:tc>
          <w:tcPr>
            <w:tcW w:w="4140" w:type="dxa"/>
            <w:vAlign w:val="center"/>
          </w:tcPr>
          <w:p w:rsidR="001760F5" w:rsidRDefault="003D4867" w:rsidP="00916577">
            <w:pPr>
              <w:pStyle w:val="ListParagraph"/>
              <w:spacing w:before="0" w:after="0"/>
              <w:ind w:left="166" w:right="137"/>
              <w:jc w:val="center"/>
              <w:rPr>
                <w:b/>
                <w:noProof/>
                <w:sz w:val="24"/>
              </w:rPr>
            </w:pPr>
            <w:r>
              <w:rPr>
                <w:b/>
                <w:noProof/>
                <w:sz w:val="24"/>
              </w:rPr>
              <w:drawing>
                <wp:inline distT="0" distB="0" distL="0" distR="0">
                  <wp:extent cx="2377440" cy="1604871"/>
                  <wp:effectExtent l="19050" t="0" r="3810" b="0"/>
                  <wp:docPr id="178" name="Picture 42" descr="L:\Clients\Bluestem\Functional Job Descriptions 2009 2010 2011\Maintenance\Video and Images\Conveyor\Pictures\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Clients\Bluestem\Functional Job Descriptions 2009 2010 2011\Maintenance\Video and Images\Conveyor\Pictures\53.JPG"/>
                          <pic:cNvPicPr>
                            <a:picLocks noChangeAspect="1" noChangeArrowheads="1"/>
                          </pic:cNvPicPr>
                        </pic:nvPicPr>
                        <pic:blipFill>
                          <a:blip r:embed="rId16" cstate="print"/>
                          <a:srcRect/>
                          <a:stretch>
                            <a:fillRect/>
                          </a:stretch>
                        </pic:blipFill>
                        <pic:spPr bwMode="auto">
                          <a:xfrm>
                            <a:off x="0" y="0"/>
                            <a:ext cx="2377440" cy="1604871"/>
                          </a:xfrm>
                          <a:prstGeom prst="rect">
                            <a:avLst/>
                          </a:prstGeom>
                          <a:noFill/>
                          <a:ln w="9525">
                            <a:noFill/>
                            <a:miter lim="800000"/>
                            <a:headEnd/>
                            <a:tailEnd/>
                          </a:ln>
                        </pic:spPr>
                      </pic:pic>
                    </a:graphicData>
                  </a:graphic>
                </wp:inline>
              </w:drawing>
            </w:r>
          </w:p>
        </w:tc>
      </w:tr>
      <w:tr w:rsidR="001760F5" w:rsidRPr="004903FB" w:rsidTr="003865BD">
        <w:trPr>
          <w:trHeight w:val="1296"/>
        </w:trPr>
        <w:tc>
          <w:tcPr>
            <w:tcW w:w="2700" w:type="dxa"/>
            <w:tcBorders>
              <w:top w:val="single" w:sz="4" w:space="0" w:color="auto"/>
              <w:bottom w:val="nil"/>
            </w:tcBorders>
          </w:tcPr>
          <w:p w:rsidR="008B1E9A" w:rsidRPr="00ED589C" w:rsidRDefault="008B1E9A" w:rsidP="008B1E9A">
            <w:pPr>
              <w:widowControl/>
              <w:spacing w:before="0" w:after="0"/>
              <w:rPr>
                <w:rFonts w:cs="Arial"/>
                <w:i/>
                <w:color w:val="000000"/>
                <w:sz w:val="20"/>
              </w:rPr>
            </w:pPr>
            <w:r w:rsidRPr="00B8729A">
              <w:rPr>
                <w:rFonts w:cs="Arial"/>
                <w:b/>
                <w:i/>
                <w:color w:val="000000"/>
                <w:sz w:val="20"/>
              </w:rPr>
              <w:lastRenderedPageBreak/>
              <w:t>Dock</w:t>
            </w:r>
            <w:r w:rsidRPr="00ED589C">
              <w:rPr>
                <w:rFonts w:cs="Arial"/>
                <w:i/>
                <w:color w:val="000000"/>
                <w:sz w:val="20"/>
              </w:rPr>
              <w:t xml:space="preserve"> </w:t>
            </w:r>
            <w:r w:rsidRPr="00B8729A">
              <w:rPr>
                <w:rFonts w:cs="Arial"/>
                <w:b/>
                <w:i/>
                <w:color w:val="000000"/>
                <w:sz w:val="20"/>
              </w:rPr>
              <w:t>doors</w:t>
            </w:r>
          </w:p>
          <w:p w:rsidR="008B1E9A" w:rsidRPr="00ED589C" w:rsidRDefault="008B1E9A" w:rsidP="008B1E9A">
            <w:pPr>
              <w:pStyle w:val="ListParagraph"/>
              <w:widowControl/>
              <w:numPr>
                <w:ilvl w:val="0"/>
                <w:numId w:val="11"/>
              </w:numPr>
              <w:spacing w:before="0" w:after="0"/>
              <w:ind w:left="222" w:hanging="180"/>
              <w:rPr>
                <w:rFonts w:cs="Arial"/>
                <w:sz w:val="20"/>
              </w:rPr>
            </w:pPr>
            <w:r w:rsidRPr="00ED589C">
              <w:rPr>
                <w:rFonts w:cs="Arial"/>
                <w:sz w:val="20"/>
              </w:rPr>
              <w:t>Lubrication hinges, bearings</w:t>
            </w:r>
            <w:r>
              <w:rPr>
                <w:rFonts w:cs="Arial"/>
                <w:sz w:val="20"/>
              </w:rPr>
              <w:t xml:space="preserve">, </w:t>
            </w:r>
            <w:r w:rsidRPr="00ED589C">
              <w:rPr>
                <w:rFonts w:cs="Arial"/>
                <w:sz w:val="20"/>
              </w:rPr>
              <w:t>rollers</w:t>
            </w:r>
          </w:p>
          <w:p w:rsidR="008B1E9A" w:rsidRDefault="008B1E9A" w:rsidP="008B1E9A">
            <w:pPr>
              <w:pStyle w:val="ListParagraph"/>
              <w:widowControl/>
              <w:numPr>
                <w:ilvl w:val="0"/>
                <w:numId w:val="11"/>
              </w:numPr>
              <w:spacing w:before="0" w:after="0"/>
              <w:ind w:left="222" w:hanging="180"/>
              <w:rPr>
                <w:rFonts w:cs="Arial"/>
                <w:sz w:val="20"/>
              </w:rPr>
            </w:pPr>
            <w:r w:rsidRPr="00ED589C">
              <w:rPr>
                <w:rFonts w:cs="Arial"/>
                <w:sz w:val="20"/>
              </w:rPr>
              <w:t>Limited repairs, chains, rollers</w:t>
            </w:r>
          </w:p>
          <w:p w:rsidR="001760F5" w:rsidRPr="00916577" w:rsidRDefault="001760F5" w:rsidP="006954DB">
            <w:pPr>
              <w:spacing w:afterLines="40"/>
              <w:ind w:right="137"/>
              <w:rPr>
                <w:b/>
                <w:sz w:val="20"/>
              </w:rPr>
            </w:pPr>
          </w:p>
        </w:tc>
        <w:tc>
          <w:tcPr>
            <w:tcW w:w="4140" w:type="dxa"/>
            <w:vAlign w:val="center"/>
          </w:tcPr>
          <w:p w:rsidR="001760F5" w:rsidRPr="00A74EE3" w:rsidRDefault="003D4867" w:rsidP="00A74EE3">
            <w:pPr>
              <w:spacing w:before="0" w:after="0"/>
              <w:ind w:left="166" w:right="137"/>
              <w:contextualSpacing/>
              <w:jc w:val="center"/>
              <w:rPr>
                <w:noProof/>
                <w:sz w:val="12"/>
              </w:rPr>
            </w:pPr>
            <w:r>
              <w:rPr>
                <w:noProof/>
                <w:sz w:val="24"/>
              </w:rPr>
              <w:drawing>
                <wp:inline distT="0" distB="0" distL="0" distR="0">
                  <wp:extent cx="2373378" cy="1617222"/>
                  <wp:effectExtent l="19050" t="0" r="7872" b="0"/>
                  <wp:docPr id="180" name="Picture 43" descr="L:\Clients\Bluestem\Functional Job Descriptions 2009 2010 2011\Maintenance\Video and Images\Conveyor\Pictures\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Clients\Bluestem\Functional Job Descriptions 2009 2010 2011\Maintenance\Video and Images\Conveyor\Pictures\55.JPG"/>
                          <pic:cNvPicPr>
                            <a:picLocks noChangeAspect="1" noChangeArrowheads="1"/>
                          </pic:cNvPicPr>
                        </pic:nvPicPr>
                        <pic:blipFill>
                          <a:blip r:embed="rId17" cstate="print"/>
                          <a:srcRect b="6884"/>
                          <a:stretch>
                            <a:fillRect/>
                          </a:stretch>
                        </pic:blipFill>
                        <pic:spPr bwMode="auto">
                          <a:xfrm>
                            <a:off x="0" y="0"/>
                            <a:ext cx="2373378" cy="1617222"/>
                          </a:xfrm>
                          <a:prstGeom prst="rect">
                            <a:avLst/>
                          </a:prstGeom>
                          <a:noFill/>
                          <a:ln w="9525">
                            <a:noFill/>
                            <a:miter lim="800000"/>
                            <a:headEnd/>
                            <a:tailEnd/>
                          </a:ln>
                        </pic:spPr>
                      </pic:pic>
                    </a:graphicData>
                  </a:graphic>
                </wp:inline>
              </w:drawing>
            </w:r>
          </w:p>
        </w:tc>
        <w:tc>
          <w:tcPr>
            <w:tcW w:w="4140" w:type="dxa"/>
            <w:vAlign w:val="center"/>
          </w:tcPr>
          <w:p w:rsidR="001760F5" w:rsidRPr="004E37C3" w:rsidRDefault="003D4867" w:rsidP="00916577">
            <w:pPr>
              <w:pStyle w:val="ListParagraph"/>
              <w:spacing w:before="0" w:after="0"/>
              <w:ind w:left="166" w:right="137"/>
              <w:jc w:val="center"/>
              <w:rPr>
                <w:b/>
                <w:sz w:val="24"/>
              </w:rPr>
            </w:pPr>
            <w:r>
              <w:rPr>
                <w:b/>
                <w:noProof/>
                <w:sz w:val="24"/>
              </w:rPr>
              <w:drawing>
                <wp:inline distT="0" distB="0" distL="0" distR="0">
                  <wp:extent cx="2377440" cy="1554979"/>
                  <wp:effectExtent l="19050" t="0" r="3810" b="0"/>
                  <wp:docPr id="181" name="Picture 44" descr="L:\Clients\Bluestem\Functional Job Descriptions 2009 2010 2011\Maintenance\Video and Images\Conveyor\Pictures\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L:\Clients\Bluestem\Functional Job Descriptions 2009 2010 2011\Maintenance\Video and Images\Conveyor\Pictures\54.JPG"/>
                          <pic:cNvPicPr>
                            <a:picLocks noChangeAspect="1" noChangeArrowheads="1"/>
                          </pic:cNvPicPr>
                        </pic:nvPicPr>
                        <pic:blipFill>
                          <a:blip r:embed="rId18" cstate="print"/>
                          <a:srcRect/>
                          <a:stretch>
                            <a:fillRect/>
                          </a:stretch>
                        </pic:blipFill>
                        <pic:spPr bwMode="auto">
                          <a:xfrm>
                            <a:off x="0" y="0"/>
                            <a:ext cx="2377440" cy="1554979"/>
                          </a:xfrm>
                          <a:prstGeom prst="rect">
                            <a:avLst/>
                          </a:prstGeom>
                          <a:noFill/>
                          <a:ln w="9525">
                            <a:noFill/>
                            <a:miter lim="800000"/>
                            <a:headEnd/>
                            <a:tailEnd/>
                          </a:ln>
                        </pic:spPr>
                      </pic:pic>
                    </a:graphicData>
                  </a:graphic>
                </wp:inline>
              </w:drawing>
            </w:r>
          </w:p>
        </w:tc>
      </w:tr>
      <w:tr w:rsidR="001760F5" w:rsidRPr="004903FB" w:rsidTr="00A74EE3">
        <w:trPr>
          <w:trHeight w:val="1296"/>
        </w:trPr>
        <w:tc>
          <w:tcPr>
            <w:tcW w:w="2700" w:type="dxa"/>
            <w:tcBorders>
              <w:top w:val="nil"/>
            </w:tcBorders>
          </w:tcPr>
          <w:p w:rsidR="008B1E9A" w:rsidRPr="00ED589C" w:rsidRDefault="008B1E9A" w:rsidP="008B1E9A">
            <w:pPr>
              <w:widowControl/>
              <w:spacing w:before="0" w:after="0"/>
              <w:rPr>
                <w:rFonts w:cs="Arial"/>
                <w:i/>
                <w:color w:val="000000"/>
                <w:sz w:val="20"/>
              </w:rPr>
            </w:pPr>
            <w:r w:rsidRPr="00B8729A">
              <w:rPr>
                <w:rFonts w:cs="Arial"/>
                <w:b/>
                <w:i/>
                <w:color w:val="000000"/>
                <w:sz w:val="20"/>
              </w:rPr>
              <w:t>Dock</w:t>
            </w:r>
            <w:r w:rsidRPr="00ED589C">
              <w:rPr>
                <w:rFonts w:cs="Arial"/>
                <w:i/>
                <w:color w:val="000000"/>
                <w:sz w:val="20"/>
              </w:rPr>
              <w:t xml:space="preserve"> </w:t>
            </w:r>
            <w:r>
              <w:rPr>
                <w:rFonts w:cs="Arial"/>
                <w:i/>
                <w:color w:val="000000"/>
                <w:sz w:val="20"/>
              </w:rPr>
              <w:t>l</w:t>
            </w:r>
            <w:r w:rsidRPr="00B8729A">
              <w:rPr>
                <w:rFonts w:cs="Arial"/>
                <w:b/>
                <w:i/>
                <w:color w:val="000000"/>
                <w:sz w:val="20"/>
              </w:rPr>
              <w:t>ocks</w:t>
            </w:r>
          </w:p>
          <w:p w:rsidR="008B1E9A" w:rsidRPr="00ED589C" w:rsidRDefault="008B1E9A" w:rsidP="008B1E9A">
            <w:pPr>
              <w:pStyle w:val="ListParagraph"/>
              <w:widowControl/>
              <w:numPr>
                <w:ilvl w:val="0"/>
                <w:numId w:val="11"/>
              </w:numPr>
              <w:spacing w:before="0" w:after="0"/>
              <w:ind w:left="222" w:hanging="180"/>
              <w:rPr>
                <w:rFonts w:cs="Arial"/>
                <w:sz w:val="20"/>
              </w:rPr>
            </w:pPr>
            <w:r w:rsidRPr="00ED589C">
              <w:rPr>
                <w:rFonts w:cs="Arial"/>
                <w:sz w:val="20"/>
              </w:rPr>
              <w:t>PM, lubrication, cleaning</w:t>
            </w:r>
          </w:p>
          <w:p w:rsidR="001760F5" w:rsidRPr="00916577" w:rsidRDefault="008B1E9A" w:rsidP="008B1E9A">
            <w:pPr>
              <w:pStyle w:val="ListParagraph"/>
              <w:widowControl/>
              <w:numPr>
                <w:ilvl w:val="0"/>
                <w:numId w:val="11"/>
              </w:numPr>
              <w:spacing w:before="0" w:after="0"/>
              <w:ind w:left="222" w:hanging="180"/>
              <w:rPr>
                <w:b/>
                <w:sz w:val="20"/>
              </w:rPr>
            </w:pPr>
            <w:r w:rsidRPr="00ED589C">
              <w:rPr>
                <w:rFonts w:cs="Arial"/>
                <w:sz w:val="20"/>
              </w:rPr>
              <w:t>General repairs</w:t>
            </w:r>
          </w:p>
        </w:tc>
        <w:tc>
          <w:tcPr>
            <w:tcW w:w="4140" w:type="dxa"/>
            <w:vAlign w:val="center"/>
          </w:tcPr>
          <w:p w:rsidR="001760F5" w:rsidRPr="004E37C3" w:rsidRDefault="003D4867" w:rsidP="003D4867">
            <w:pPr>
              <w:spacing w:before="0" w:after="0"/>
              <w:ind w:left="166" w:right="137"/>
              <w:contextualSpacing/>
              <w:jc w:val="center"/>
              <w:rPr>
                <w:noProof/>
                <w:sz w:val="24"/>
              </w:rPr>
            </w:pPr>
            <w:r>
              <w:rPr>
                <w:noProof/>
                <w:sz w:val="10"/>
              </w:rPr>
              <w:drawing>
                <wp:inline distT="0" distB="0" distL="0" distR="0">
                  <wp:extent cx="2377440" cy="1646448"/>
                  <wp:effectExtent l="19050" t="0" r="3810" b="0"/>
                  <wp:docPr id="175" name="Picture 40" descr="L:\Clients\Bluestem\Functional Job Descriptions 2009 2010 2011\Maintenance\Video and Images\Conveyor\Pictures\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Clients\Bluestem\Functional Job Descriptions 2009 2010 2011\Maintenance\Video and Images\Conveyor\Pictures\63.JPG"/>
                          <pic:cNvPicPr>
                            <a:picLocks noChangeAspect="1" noChangeArrowheads="1"/>
                          </pic:cNvPicPr>
                        </pic:nvPicPr>
                        <pic:blipFill>
                          <a:blip r:embed="rId19" cstate="print"/>
                          <a:srcRect/>
                          <a:stretch>
                            <a:fillRect/>
                          </a:stretch>
                        </pic:blipFill>
                        <pic:spPr bwMode="auto">
                          <a:xfrm>
                            <a:off x="0" y="0"/>
                            <a:ext cx="2377440" cy="1646448"/>
                          </a:xfrm>
                          <a:prstGeom prst="rect">
                            <a:avLst/>
                          </a:prstGeom>
                          <a:noFill/>
                          <a:ln w="9525">
                            <a:noFill/>
                            <a:miter lim="800000"/>
                            <a:headEnd/>
                            <a:tailEnd/>
                          </a:ln>
                        </pic:spPr>
                      </pic:pic>
                    </a:graphicData>
                  </a:graphic>
                </wp:inline>
              </w:drawing>
            </w:r>
          </w:p>
        </w:tc>
        <w:tc>
          <w:tcPr>
            <w:tcW w:w="4140" w:type="dxa"/>
            <w:vAlign w:val="center"/>
          </w:tcPr>
          <w:p w:rsidR="001760F5" w:rsidRPr="004E37C3" w:rsidRDefault="00A74EE3" w:rsidP="00916577">
            <w:pPr>
              <w:pStyle w:val="ListParagraph"/>
              <w:spacing w:before="0" w:after="0"/>
              <w:ind w:left="166" w:right="137"/>
              <w:jc w:val="center"/>
              <w:rPr>
                <w:b/>
                <w:sz w:val="24"/>
              </w:rPr>
            </w:pPr>
            <w:r w:rsidRPr="00A74EE3">
              <w:rPr>
                <w:b/>
                <w:noProof/>
                <w:sz w:val="24"/>
              </w:rPr>
              <w:drawing>
                <wp:inline distT="0" distB="0" distL="0" distR="0">
                  <wp:extent cx="2375283" cy="1606795"/>
                  <wp:effectExtent l="19050" t="0" r="5967" b="0"/>
                  <wp:docPr id="199" name="Picture 40" descr="L:\Clients\Bluestem\Functional Job Descriptions 2009 2010 2011\Maintenance\Video and Images\Conveyor\Pictures\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Clients\Bluestem\Functional Job Descriptions 2009 2010 2011\Maintenance\Video and Images\Conveyor\Pictures\63.JPG"/>
                          <pic:cNvPicPr>
                            <a:picLocks noChangeAspect="1" noChangeArrowheads="1"/>
                          </pic:cNvPicPr>
                        </pic:nvPicPr>
                        <pic:blipFill>
                          <a:blip r:embed="rId19" cstate="print"/>
                          <a:srcRect l="24620" t="36649" r="15151" b="4935"/>
                          <a:stretch>
                            <a:fillRect/>
                          </a:stretch>
                        </pic:blipFill>
                        <pic:spPr bwMode="auto">
                          <a:xfrm>
                            <a:off x="0" y="0"/>
                            <a:ext cx="2375283" cy="1606795"/>
                          </a:xfrm>
                          <a:prstGeom prst="rect">
                            <a:avLst/>
                          </a:prstGeom>
                          <a:noFill/>
                          <a:ln w="9525">
                            <a:noFill/>
                            <a:miter lim="800000"/>
                            <a:headEnd/>
                            <a:tailEnd/>
                          </a:ln>
                        </pic:spPr>
                      </pic:pic>
                    </a:graphicData>
                  </a:graphic>
                </wp:inline>
              </w:drawing>
            </w:r>
          </w:p>
        </w:tc>
      </w:tr>
    </w:tbl>
    <w:p w:rsidR="001760F5" w:rsidRPr="003865BD" w:rsidRDefault="001760F5">
      <w:pPr>
        <w:rPr>
          <w:sz w:val="2"/>
        </w:rPr>
      </w:pPr>
    </w:p>
    <w:tbl>
      <w:tblPr>
        <w:tblStyle w:val="TableGrid"/>
        <w:tblW w:w="10980" w:type="dxa"/>
        <w:tblInd w:w="-76" w:type="dxa"/>
        <w:tblLayout w:type="fixed"/>
        <w:tblCellMar>
          <w:top w:w="72" w:type="dxa"/>
          <w:left w:w="14" w:type="dxa"/>
          <w:bottom w:w="72" w:type="dxa"/>
          <w:right w:w="43" w:type="dxa"/>
        </w:tblCellMar>
        <w:tblLook w:val="04A0"/>
      </w:tblPr>
      <w:tblGrid>
        <w:gridCol w:w="2700"/>
        <w:gridCol w:w="4140"/>
        <w:gridCol w:w="4140"/>
      </w:tblGrid>
      <w:tr w:rsidR="001760F5" w:rsidRPr="00F65D11" w:rsidTr="00A74EE3">
        <w:trPr>
          <w:trHeight w:val="471"/>
        </w:trPr>
        <w:tc>
          <w:tcPr>
            <w:tcW w:w="10980" w:type="dxa"/>
            <w:gridSpan w:val="3"/>
            <w:shd w:val="solid" w:color="1F497D" w:themeColor="text2" w:fill="auto"/>
            <w:vAlign w:val="center"/>
          </w:tcPr>
          <w:p w:rsidR="001760F5" w:rsidRDefault="001760F5" w:rsidP="008B1E9A">
            <w:pPr>
              <w:contextualSpacing/>
              <w:jc w:val="center"/>
              <w:rPr>
                <w:b/>
                <w:color w:val="FFFFFF" w:themeColor="background1"/>
                <w:sz w:val="28"/>
                <w:szCs w:val="28"/>
              </w:rPr>
            </w:pPr>
            <w:r w:rsidRPr="00CD4E56">
              <w:rPr>
                <w:b/>
                <w:color w:val="FFFFFF" w:themeColor="background1"/>
                <w:sz w:val="28"/>
                <w:szCs w:val="28"/>
              </w:rPr>
              <w:t xml:space="preserve">Functional Job Elements </w:t>
            </w:r>
          </w:p>
          <w:p w:rsidR="001760F5" w:rsidRPr="004E37C3" w:rsidRDefault="001760F5" w:rsidP="008B1E9A">
            <w:pPr>
              <w:contextualSpacing/>
              <w:jc w:val="center"/>
              <w:rPr>
                <w:b/>
                <w:color w:val="FFFFFF" w:themeColor="background1"/>
                <w:sz w:val="28"/>
                <w:szCs w:val="28"/>
              </w:rPr>
            </w:pPr>
            <w:r w:rsidRPr="00EE54EB">
              <w:rPr>
                <w:b/>
                <w:color w:val="FFFFFF" w:themeColor="background1"/>
                <w:sz w:val="20"/>
                <w:szCs w:val="28"/>
              </w:rPr>
              <w:t xml:space="preserve">(Tasks </w:t>
            </w:r>
            <w:r>
              <w:rPr>
                <w:b/>
                <w:color w:val="FFFFFF" w:themeColor="background1"/>
                <w:sz w:val="20"/>
                <w:szCs w:val="28"/>
              </w:rPr>
              <w:t>illustrated below are unique</w:t>
            </w:r>
            <w:r w:rsidR="008B1E9A">
              <w:rPr>
                <w:b/>
                <w:color w:val="FFFFFF" w:themeColor="background1"/>
                <w:sz w:val="20"/>
                <w:szCs w:val="28"/>
              </w:rPr>
              <w:t xml:space="preserve"> to</w:t>
            </w:r>
            <w:r>
              <w:rPr>
                <w:b/>
                <w:color w:val="FFFFFF" w:themeColor="background1"/>
                <w:sz w:val="20"/>
                <w:szCs w:val="28"/>
              </w:rPr>
              <w:t xml:space="preserve"> Conveyor </w:t>
            </w:r>
            <w:r w:rsidRPr="00EE54EB">
              <w:rPr>
                <w:b/>
                <w:color w:val="FFFFFF" w:themeColor="background1"/>
                <w:sz w:val="20"/>
                <w:szCs w:val="28"/>
              </w:rPr>
              <w:t>Maintenance)</w:t>
            </w:r>
          </w:p>
        </w:tc>
      </w:tr>
      <w:tr w:rsidR="003D4867" w:rsidRPr="004903FB" w:rsidTr="00A74EE3">
        <w:trPr>
          <w:trHeight w:val="1296"/>
        </w:trPr>
        <w:tc>
          <w:tcPr>
            <w:tcW w:w="2700" w:type="dxa"/>
            <w:vMerge w:val="restart"/>
          </w:tcPr>
          <w:p w:rsidR="003D4867" w:rsidRDefault="003D4867" w:rsidP="006954DB">
            <w:pPr>
              <w:spacing w:afterLines="40"/>
              <w:ind w:right="137"/>
              <w:rPr>
                <w:b/>
                <w:sz w:val="20"/>
              </w:rPr>
            </w:pPr>
            <w:r>
              <w:rPr>
                <w:b/>
                <w:sz w:val="20"/>
              </w:rPr>
              <w:t>(</w:t>
            </w:r>
            <w:r w:rsidR="006704AE">
              <w:rPr>
                <w:b/>
                <w:sz w:val="20"/>
              </w:rPr>
              <w:t>90</w:t>
            </w:r>
            <w:r>
              <w:rPr>
                <w:b/>
                <w:sz w:val="20"/>
              </w:rPr>
              <w:t>% of total shift)</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Component Replacement</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Conveyor Installation</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Hand Taper Repair</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Marsh Taper Repair</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Signode Tape Machines</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Signode Skid Wrapping machines</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RMF Carton Machine</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Rite Size Carton Machine</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Shedder / Balers</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Pallet Jack Repair</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Traco Bag Sealer repair</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Conveyor Control Trouble Shooting</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Peanut Delivery System</w:t>
            </w:r>
          </w:p>
          <w:p w:rsidR="003D4867" w:rsidRPr="005E0450" w:rsidRDefault="003D4867" w:rsidP="001760F5">
            <w:pPr>
              <w:pStyle w:val="ListParagraph"/>
              <w:widowControl/>
              <w:numPr>
                <w:ilvl w:val="0"/>
                <w:numId w:val="11"/>
              </w:numPr>
              <w:spacing w:before="0" w:after="0"/>
              <w:ind w:left="222" w:hanging="180"/>
              <w:rPr>
                <w:rFonts w:cs="Arial"/>
                <w:sz w:val="20"/>
              </w:rPr>
            </w:pPr>
            <w:r w:rsidRPr="005E0450">
              <w:rPr>
                <w:rFonts w:cs="Arial"/>
                <w:sz w:val="20"/>
              </w:rPr>
              <w:t>Quantum Sorter</w:t>
            </w:r>
          </w:p>
          <w:p w:rsidR="003D4867" w:rsidRPr="00916577" w:rsidRDefault="003D4867" w:rsidP="006954DB">
            <w:pPr>
              <w:pStyle w:val="ListParagraph"/>
              <w:spacing w:afterLines="40"/>
              <w:ind w:left="436" w:right="137"/>
              <w:rPr>
                <w:b/>
                <w:sz w:val="20"/>
              </w:rPr>
            </w:pPr>
          </w:p>
        </w:tc>
        <w:tc>
          <w:tcPr>
            <w:tcW w:w="4140" w:type="dxa"/>
            <w:vAlign w:val="center"/>
          </w:tcPr>
          <w:p w:rsidR="003D4867" w:rsidRPr="004E37C3" w:rsidRDefault="003D4867" w:rsidP="00A344E3">
            <w:pPr>
              <w:spacing w:before="0" w:after="0"/>
              <w:ind w:left="166" w:right="137"/>
              <w:contextualSpacing/>
              <w:jc w:val="center"/>
              <w:rPr>
                <w:sz w:val="24"/>
              </w:rPr>
            </w:pPr>
            <w:r>
              <w:rPr>
                <w:b/>
                <w:noProof/>
                <w:sz w:val="24"/>
              </w:rPr>
              <w:drawing>
                <wp:inline distT="0" distB="0" distL="0" distR="0">
                  <wp:extent cx="2373378" cy="1440611"/>
                  <wp:effectExtent l="19050" t="0" r="7872" b="0"/>
                  <wp:docPr id="136" name="Picture 28" descr="L:\Clients\Bluestem\Functional Job Descriptions 2009 2010 2011\Maintenance\Video and Images\Conveyor\Picture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Clients\Bluestem\Functional Job Descriptions 2009 2010 2011\Maintenance\Video and Images\Conveyor\Pictures\32.JPG"/>
                          <pic:cNvPicPr>
                            <a:picLocks noChangeAspect="1" noChangeArrowheads="1"/>
                          </pic:cNvPicPr>
                        </pic:nvPicPr>
                        <pic:blipFill>
                          <a:blip r:embed="rId20" cstate="print"/>
                          <a:srcRect t="2688" b="7527"/>
                          <a:stretch>
                            <a:fillRect/>
                          </a:stretch>
                        </pic:blipFill>
                        <pic:spPr bwMode="auto">
                          <a:xfrm>
                            <a:off x="0" y="0"/>
                            <a:ext cx="2373378" cy="1440611"/>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EC3464">
            <w:pPr>
              <w:pStyle w:val="ListParagraph"/>
              <w:spacing w:before="0" w:after="0"/>
              <w:ind w:left="166" w:right="137"/>
              <w:jc w:val="center"/>
              <w:rPr>
                <w:b/>
                <w:sz w:val="24"/>
              </w:rPr>
            </w:pPr>
            <w:r>
              <w:rPr>
                <w:b/>
                <w:noProof/>
                <w:sz w:val="24"/>
              </w:rPr>
              <w:drawing>
                <wp:inline distT="0" distB="0" distL="0" distR="0">
                  <wp:extent cx="2373378" cy="1406105"/>
                  <wp:effectExtent l="19050" t="0" r="7872" b="0"/>
                  <wp:docPr id="137" name="Picture 29" descr="L:\Clients\Bluestem\Functional Job Descriptions 2009 2010 2011\Maintenance\Video and Images\Conveyor\Pictures\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Clients\Bluestem\Functional Job Descriptions 2009 2010 2011\Maintenance\Video and Images\Conveyor\Pictures\65.JPG"/>
                          <pic:cNvPicPr>
                            <a:picLocks noChangeAspect="1" noChangeArrowheads="1"/>
                          </pic:cNvPicPr>
                        </pic:nvPicPr>
                        <pic:blipFill>
                          <a:blip r:embed="rId21" cstate="print">
                            <a:lum bright="10000"/>
                          </a:blip>
                          <a:srcRect t="6326" b="7750"/>
                          <a:stretch>
                            <a:fillRect/>
                          </a:stretch>
                        </pic:blipFill>
                        <pic:spPr bwMode="auto">
                          <a:xfrm>
                            <a:off x="0" y="0"/>
                            <a:ext cx="2373378" cy="1406105"/>
                          </a:xfrm>
                          <a:prstGeom prst="rect">
                            <a:avLst/>
                          </a:prstGeom>
                          <a:noFill/>
                          <a:ln w="9525">
                            <a:noFill/>
                            <a:miter lim="800000"/>
                            <a:headEnd/>
                            <a:tailEnd/>
                          </a:ln>
                        </pic:spPr>
                      </pic:pic>
                    </a:graphicData>
                  </a:graphic>
                </wp:inline>
              </w:drawing>
            </w:r>
          </w:p>
        </w:tc>
      </w:tr>
      <w:tr w:rsidR="003D4867" w:rsidRPr="004903FB" w:rsidTr="00A74EE3">
        <w:trPr>
          <w:trHeight w:val="997"/>
        </w:trPr>
        <w:tc>
          <w:tcPr>
            <w:tcW w:w="2700" w:type="dxa"/>
            <w:vMerge/>
          </w:tcPr>
          <w:p w:rsidR="003D4867" w:rsidRPr="00916577" w:rsidRDefault="003D4867" w:rsidP="006954DB">
            <w:pPr>
              <w:spacing w:afterLines="40"/>
              <w:ind w:right="137"/>
              <w:rPr>
                <w:b/>
                <w:sz w:val="20"/>
              </w:rPr>
            </w:pPr>
          </w:p>
        </w:tc>
        <w:tc>
          <w:tcPr>
            <w:tcW w:w="4140" w:type="dxa"/>
            <w:vAlign w:val="center"/>
          </w:tcPr>
          <w:p w:rsidR="003D4867" w:rsidRPr="004E37C3" w:rsidRDefault="003D4867" w:rsidP="00A74EE3">
            <w:pPr>
              <w:spacing w:before="0" w:after="0"/>
              <w:ind w:left="166" w:right="137"/>
              <w:contextualSpacing/>
              <w:jc w:val="center"/>
              <w:rPr>
                <w:noProof/>
                <w:sz w:val="24"/>
              </w:rPr>
            </w:pPr>
            <w:r>
              <w:rPr>
                <w:noProof/>
                <w:sz w:val="24"/>
              </w:rPr>
              <w:drawing>
                <wp:inline distT="0" distB="0" distL="0" distR="0">
                  <wp:extent cx="2375283" cy="1518250"/>
                  <wp:effectExtent l="19050" t="0" r="5967" b="0"/>
                  <wp:docPr id="138" name="Picture 30" descr="L:\Clients\Bluestem\Functional Job Descriptions 2009 2010 2011\Maintenance\Video and Images\Conveyor\Pictures\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Clients\Bluestem\Functional Job Descriptions 2009 2010 2011\Maintenance\Video and Images\Conveyor\Pictures\66.JPG"/>
                          <pic:cNvPicPr>
                            <a:picLocks noChangeAspect="1" noChangeArrowheads="1"/>
                          </pic:cNvPicPr>
                        </pic:nvPicPr>
                        <pic:blipFill>
                          <a:blip r:embed="rId22" cstate="print">
                            <a:lum bright="10000"/>
                          </a:blip>
                          <a:srcRect t="4865"/>
                          <a:stretch>
                            <a:fillRect/>
                          </a:stretch>
                        </pic:blipFill>
                        <pic:spPr bwMode="auto">
                          <a:xfrm>
                            <a:off x="0" y="0"/>
                            <a:ext cx="2375283" cy="1518250"/>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2E78D4">
            <w:pPr>
              <w:pStyle w:val="ListParagraph"/>
              <w:spacing w:before="0" w:after="0"/>
              <w:ind w:left="166" w:right="137"/>
              <w:jc w:val="center"/>
              <w:rPr>
                <w:b/>
                <w:sz w:val="24"/>
              </w:rPr>
            </w:pPr>
            <w:r>
              <w:rPr>
                <w:b/>
                <w:noProof/>
                <w:sz w:val="24"/>
              </w:rPr>
              <w:drawing>
                <wp:inline distT="0" distB="0" distL="0" distR="0">
                  <wp:extent cx="2375283" cy="1535502"/>
                  <wp:effectExtent l="19050" t="0" r="5967" b="0"/>
                  <wp:docPr id="139" name="Picture 31" descr="L:\Clients\Bluestem\Functional Job Descriptions 2009 2010 2011\Maintenance\Video and Images\Conveyor\Pictures\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Clients\Bluestem\Functional Job Descriptions 2009 2010 2011\Maintenance\Video and Images\Conveyor\Pictures\40.JPG"/>
                          <pic:cNvPicPr>
                            <a:picLocks noChangeAspect="1" noChangeArrowheads="1"/>
                          </pic:cNvPicPr>
                        </pic:nvPicPr>
                        <pic:blipFill>
                          <a:blip r:embed="rId23" cstate="print">
                            <a:lum bright="10000"/>
                          </a:blip>
                          <a:srcRect t="5319"/>
                          <a:stretch>
                            <a:fillRect/>
                          </a:stretch>
                        </pic:blipFill>
                        <pic:spPr bwMode="auto">
                          <a:xfrm>
                            <a:off x="0" y="0"/>
                            <a:ext cx="2375283" cy="1535502"/>
                          </a:xfrm>
                          <a:prstGeom prst="rect">
                            <a:avLst/>
                          </a:prstGeom>
                          <a:noFill/>
                          <a:ln w="9525">
                            <a:noFill/>
                            <a:miter lim="800000"/>
                            <a:headEnd/>
                            <a:tailEnd/>
                          </a:ln>
                        </pic:spPr>
                      </pic:pic>
                    </a:graphicData>
                  </a:graphic>
                </wp:inline>
              </w:drawing>
            </w:r>
          </w:p>
        </w:tc>
      </w:tr>
      <w:tr w:rsidR="003D4867" w:rsidRPr="004903FB" w:rsidTr="00A74EE3">
        <w:trPr>
          <w:trHeight w:val="996"/>
        </w:trPr>
        <w:tc>
          <w:tcPr>
            <w:tcW w:w="2700" w:type="dxa"/>
            <w:vMerge/>
          </w:tcPr>
          <w:p w:rsidR="003D4867" w:rsidRPr="00916577" w:rsidRDefault="003D4867" w:rsidP="006954DB">
            <w:pPr>
              <w:spacing w:afterLines="40"/>
              <w:ind w:right="137"/>
              <w:rPr>
                <w:b/>
                <w:sz w:val="20"/>
              </w:rPr>
            </w:pPr>
          </w:p>
        </w:tc>
        <w:tc>
          <w:tcPr>
            <w:tcW w:w="4140" w:type="dxa"/>
            <w:vAlign w:val="center"/>
          </w:tcPr>
          <w:p w:rsidR="003D4867" w:rsidRDefault="003D4867" w:rsidP="00A344E3">
            <w:pPr>
              <w:spacing w:before="0" w:after="0"/>
              <w:ind w:left="166" w:right="137"/>
              <w:contextualSpacing/>
              <w:jc w:val="center"/>
              <w:rPr>
                <w:noProof/>
                <w:sz w:val="24"/>
              </w:rPr>
            </w:pPr>
            <w:r>
              <w:rPr>
                <w:noProof/>
                <w:sz w:val="24"/>
              </w:rPr>
              <w:drawing>
                <wp:inline distT="0" distB="0" distL="0" distR="0">
                  <wp:extent cx="2375283" cy="1552754"/>
                  <wp:effectExtent l="19050" t="0" r="5967" b="0"/>
                  <wp:docPr id="140" name="Picture 32" descr="L:\Clients\Bluestem\Functional Job Descriptions 2009 2010 2011\Maintenance\Video and Images\Conveyor\Picture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Clients\Bluestem\Functional Job Descriptions 2009 2010 2011\Maintenance\Video and Images\Conveyor\Pictures\41.JPG"/>
                          <pic:cNvPicPr>
                            <a:picLocks noChangeAspect="1" noChangeArrowheads="1"/>
                          </pic:cNvPicPr>
                        </pic:nvPicPr>
                        <pic:blipFill>
                          <a:blip r:embed="rId24" cstate="print">
                            <a:lum bright="10000"/>
                          </a:blip>
                          <a:srcRect t="4762"/>
                          <a:stretch>
                            <a:fillRect/>
                          </a:stretch>
                        </pic:blipFill>
                        <pic:spPr bwMode="auto">
                          <a:xfrm>
                            <a:off x="0" y="0"/>
                            <a:ext cx="2375283" cy="1552754"/>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2E78D4">
            <w:pPr>
              <w:pStyle w:val="ListParagraph"/>
              <w:spacing w:before="0" w:after="0"/>
              <w:ind w:left="166" w:right="137"/>
              <w:jc w:val="center"/>
              <w:rPr>
                <w:b/>
                <w:sz w:val="24"/>
              </w:rPr>
            </w:pPr>
            <w:r>
              <w:rPr>
                <w:b/>
                <w:noProof/>
                <w:sz w:val="24"/>
              </w:rPr>
              <w:drawing>
                <wp:inline distT="0" distB="0" distL="0" distR="0">
                  <wp:extent cx="2373378" cy="1535501"/>
                  <wp:effectExtent l="19050" t="0" r="7872" b="0"/>
                  <wp:docPr id="141" name="Picture 33" descr="L:\Clients\Bluestem\Functional Job Descriptions 2009 2010 2011\Maintenance\Video and Images\Conveyor\Pictures\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Clients\Bluestem\Functional Job Descriptions 2009 2010 2011\Maintenance\Video and Images\Conveyor\Pictures\56.JPG"/>
                          <pic:cNvPicPr>
                            <a:picLocks noChangeAspect="1" noChangeArrowheads="1"/>
                          </pic:cNvPicPr>
                        </pic:nvPicPr>
                        <pic:blipFill>
                          <a:blip r:embed="rId25" cstate="print">
                            <a:lum bright="10000"/>
                          </a:blip>
                          <a:srcRect t="4434" b="7882"/>
                          <a:stretch>
                            <a:fillRect/>
                          </a:stretch>
                        </pic:blipFill>
                        <pic:spPr bwMode="auto">
                          <a:xfrm>
                            <a:off x="0" y="0"/>
                            <a:ext cx="2373378" cy="1535501"/>
                          </a:xfrm>
                          <a:prstGeom prst="rect">
                            <a:avLst/>
                          </a:prstGeom>
                          <a:noFill/>
                          <a:ln w="9525">
                            <a:noFill/>
                            <a:miter lim="800000"/>
                            <a:headEnd/>
                            <a:tailEnd/>
                          </a:ln>
                        </pic:spPr>
                      </pic:pic>
                    </a:graphicData>
                  </a:graphic>
                </wp:inline>
              </w:drawing>
            </w:r>
          </w:p>
        </w:tc>
      </w:tr>
      <w:tr w:rsidR="003D4867" w:rsidRPr="004903FB" w:rsidTr="00A74EE3">
        <w:trPr>
          <w:trHeight w:val="856"/>
        </w:trPr>
        <w:tc>
          <w:tcPr>
            <w:tcW w:w="2700" w:type="dxa"/>
            <w:vMerge/>
          </w:tcPr>
          <w:p w:rsidR="003D4867" w:rsidRPr="00916577" w:rsidRDefault="003D4867" w:rsidP="006954DB">
            <w:pPr>
              <w:spacing w:afterLines="40"/>
              <w:ind w:right="137"/>
              <w:rPr>
                <w:b/>
                <w:sz w:val="20"/>
              </w:rPr>
            </w:pPr>
          </w:p>
        </w:tc>
        <w:tc>
          <w:tcPr>
            <w:tcW w:w="4140" w:type="dxa"/>
            <w:vAlign w:val="center"/>
          </w:tcPr>
          <w:p w:rsidR="003D4867" w:rsidRDefault="003D4867" w:rsidP="00A344E3">
            <w:pPr>
              <w:spacing w:before="0" w:after="0"/>
              <w:ind w:left="166" w:right="137"/>
              <w:contextualSpacing/>
              <w:jc w:val="center"/>
              <w:rPr>
                <w:noProof/>
                <w:sz w:val="24"/>
              </w:rPr>
            </w:pPr>
            <w:r>
              <w:rPr>
                <w:noProof/>
                <w:sz w:val="24"/>
              </w:rPr>
              <w:drawing>
                <wp:inline distT="0" distB="0" distL="0" distR="0">
                  <wp:extent cx="2373004" cy="1645920"/>
                  <wp:effectExtent l="19050" t="0" r="8246" b="0"/>
                  <wp:docPr id="165" name="Picture 34" descr="L:\Clients\Bluestem\Functional Job Descriptions 2009 2010 2011\Maintenance\Video and Images\Conveyor\Pictures\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Clients\Bluestem\Functional Job Descriptions 2009 2010 2011\Maintenance\Video and Images\Conveyor\Pictures\57.JPG"/>
                          <pic:cNvPicPr>
                            <a:picLocks noChangeAspect="1" noChangeArrowheads="1"/>
                          </pic:cNvPicPr>
                        </pic:nvPicPr>
                        <pic:blipFill>
                          <a:blip r:embed="rId26" cstate="print">
                            <a:lum bright="10000"/>
                          </a:blip>
                          <a:srcRect/>
                          <a:stretch>
                            <a:fillRect/>
                          </a:stretch>
                        </pic:blipFill>
                        <pic:spPr bwMode="auto">
                          <a:xfrm>
                            <a:off x="0" y="0"/>
                            <a:ext cx="2373004" cy="1645920"/>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2E78D4">
            <w:pPr>
              <w:pStyle w:val="ListParagraph"/>
              <w:spacing w:before="0" w:after="0"/>
              <w:ind w:left="166" w:right="137"/>
              <w:jc w:val="center"/>
              <w:rPr>
                <w:b/>
                <w:sz w:val="24"/>
              </w:rPr>
            </w:pPr>
            <w:r>
              <w:rPr>
                <w:b/>
                <w:noProof/>
                <w:sz w:val="24"/>
              </w:rPr>
              <w:drawing>
                <wp:inline distT="0" distB="0" distL="0" distR="0">
                  <wp:extent cx="2377440" cy="1679708"/>
                  <wp:effectExtent l="19050" t="0" r="3810" b="0"/>
                  <wp:docPr id="166" name="Picture 35" descr="L:\Clients\Bluestem\Functional Job Descriptions 2009 2010 2011\Maintenance\Video and Images\Conveyor\Pictures\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Clients\Bluestem\Functional Job Descriptions 2009 2010 2011\Maintenance\Video and Images\Conveyor\Pictures\58.JPG"/>
                          <pic:cNvPicPr>
                            <a:picLocks noChangeAspect="1" noChangeArrowheads="1"/>
                          </pic:cNvPicPr>
                        </pic:nvPicPr>
                        <pic:blipFill>
                          <a:blip r:embed="rId27" cstate="print">
                            <a:lum bright="10000"/>
                          </a:blip>
                          <a:srcRect/>
                          <a:stretch>
                            <a:fillRect/>
                          </a:stretch>
                        </pic:blipFill>
                        <pic:spPr bwMode="auto">
                          <a:xfrm>
                            <a:off x="0" y="0"/>
                            <a:ext cx="2377440" cy="1679708"/>
                          </a:xfrm>
                          <a:prstGeom prst="rect">
                            <a:avLst/>
                          </a:prstGeom>
                          <a:noFill/>
                          <a:ln w="9525">
                            <a:noFill/>
                            <a:miter lim="800000"/>
                            <a:headEnd/>
                            <a:tailEnd/>
                          </a:ln>
                        </pic:spPr>
                      </pic:pic>
                    </a:graphicData>
                  </a:graphic>
                </wp:inline>
              </w:drawing>
            </w:r>
          </w:p>
        </w:tc>
      </w:tr>
      <w:tr w:rsidR="003D4867" w:rsidRPr="004903FB" w:rsidTr="00A74EE3">
        <w:trPr>
          <w:trHeight w:val="856"/>
        </w:trPr>
        <w:tc>
          <w:tcPr>
            <w:tcW w:w="2700" w:type="dxa"/>
            <w:vMerge/>
          </w:tcPr>
          <w:p w:rsidR="003D4867" w:rsidRPr="00916577" w:rsidRDefault="003D4867" w:rsidP="006954DB">
            <w:pPr>
              <w:spacing w:afterLines="40"/>
              <w:ind w:right="137"/>
              <w:rPr>
                <w:b/>
                <w:sz w:val="20"/>
              </w:rPr>
            </w:pPr>
          </w:p>
        </w:tc>
        <w:tc>
          <w:tcPr>
            <w:tcW w:w="4140" w:type="dxa"/>
            <w:vAlign w:val="center"/>
          </w:tcPr>
          <w:p w:rsidR="003D4867" w:rsidRDefault="003D4867" w:rsidP="00A344E3">
            <w:pPr>
              <w:spacing w:before="0" w:after="0"/>
              <w:ind w:left="166" w:right="137"/>
              <w:contextualSpacing/>
              <w:jc w:val="center"/>
              <w:rPr>
                <w:noProof/>
                <w:sz w:val="24"/>
              </w:rPr>
            </w:pPr>
            <w:r>
              <w:rPr>
                <w:noProof/>
                <w:sz w:val="24"/>
              </w:rPr>
              <w:drawing>
                <wp:inline distT="0" distB="0" distL="0" distR="0">
                  <wp:extent cx="2377440" cy="1663078"/>
                  <wp:effectExtent l="19050" t="0" r="3810" b="0"/>
                  <wp:docPr id="167" name="Picture 36" descr="L:\Clients\Bluestem\Functional Job Descriptions 2009 2010 2011\Maintenance\Video and Images\Conveyor\Pictures\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Clients\Bluestem\Functional Job Descriptions 2009 2010 2011\Maintenance\Video and Images\Conveyor\Pictures\59.JPG"/>
                          <pic:cNvPicPr>
                            <a:picLocks noChangeAspect="1" noChangeArrowheads="1"/>
                          </pic:cNvPicPr>
                        </pic:nvPicPr>
                        <pic:blipFill>
                          <a:blip r:embed="rId9" cstate="print">
                            <a:lum bright="10000"/>
                          </a:blip>
                          <a:srcRect/>
                          <a:stretch>
                            <a:fillRect/>
                          </a:stretch>
                        </pic:blipFill>
                        <pic:spPr bwMode="auto">
                          <a:xfrm>
                            <a:off x="0" y="0"/>
                            <a:ext cx="2377440" cy="1663078"/>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3D4867">
            <w:pPr>
              <w:pStyle w:val="ListParagraph"/>
              <w:spacing w:before="0" w:after="0"/>
              <w:ind w:left="166" w:right="137"/>
              <w:jc w:val="center"/>
              <w:rPr>
                <w:b/>
                <w:sz w:val="24"/>
              </w:rPr>
            </w:pPr>
            <w:r>
              <w:rPr>
                <w:b/>
                <w:noProof/>
                <w:sz w:val="24"/>
              </w:rPr>
              <w:drawing>
                <wp:inline distT="0" distB="0" distL="0" distR="0">
                  <wp:extent cx="2377440" cy="1638133"/>
                  <wp:effectExtent l="19050" t="0" r="3810" b="0"/>
                  <wp:docPr id="168" name="Picture 37" descr="L:\Clients\Bluestem\Functional Job Descriptions 2009 2010 2011\Maintenance\Video and Images\Conveyor\Picture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Clients\Bluestem\Functional Job Descriptions 2009 2010 2011\Maintenance\Video and Images\Conveyor\Pictures\60.JPG"/>
                          <pic:cNvPicPr>
                            <a:picLocks noChangeAspect="1" noChangeArrowheads="1"/>
                          </pic:cNvPicPr>
                        </pic:nvPicPr>
                        <pic:blipFill>
                          <a:blip r:embed="rId28" cstate="print">
                            <a:lum bright="10000"/>
                          </a:blip>
                          <a:srcRect/>
                          <a:stretch>
                            <a:fillRect/>
                          </a:stretch>
                        </pic:blipFill>
                        <pic:spPr bwMode="auto">
                          <a:xfrm>
                            <a:off x="0" y="0"/>
                            <a:ext cx="2377440" cy="1638133"/>
                          </a:xfrm>
                          <a:prstGeom prst="rect">
                            <a:avLst/>
                          </a:prstGeom>
                          <a:noFill/>
                          <a:ln w="9525">
                            <a:noFill/>
                            <a:miter lim="800000"/>
                            <a:headEnd/>
                            <a:tailEnd/>
                          </a:ln>
                        </pic:spPr>
                      </pic:pic>
                    </a:graphicData>
                  </a:graphic>
                </wp:inline>
              </w:drawing>
            </w:r>
          </w:p>
        </w:tc>
      </w:tr>
      <w:tr w:rsidR="003D4867" w:rsidRPr="004903FB" w:rsidTr="00A74EE3">
        <w:trPr>
          <w:trHeight w:val="856"/>
        </w:trPr>
        <w:tc>
          <w:tcPr>
            <w:tcW w:w="2700" w:type="dxa"/>
            <w:vMerge/>
          </w:tcPr>
          <w:p w:rsidR="003D4867" w:rsidRPr="00916577" w:rsidRDefault="003D4867" w:rsidP="006954DB">
            <w:pPr>
              <w:spacing w:afterLines="40"/>
              <w:ind w:right="137"/>
              <w:rPr>
                <w:b/>
                <w:sz w:val="20"/>
              </w:rPr>
            </w:pPr>
          </w:p>
        </w:tc>
        <w:tc>
          <w:tcPr>
            <w:tcW w:w="4140" w:type="dxa"/>
            <w:vAlign w:val="center"/>
          </w:tcPr>
          <w:p w:rsidR="003D4867" w:rsidRDefault="003D4867" w:rsidP="003D4867">
            <w:pPr>
              <w:spacing w:before="0" w:after="0"/>
              <w:ind w:left="166" w:right="137"/>
              <w:contextualSpacing/>
              <w:jc w:val="center"/>
              <w:rPr>
                <w:noProof/>
                <w:sz w:val="24"/>
              </w:rPr>
            </w:pPr>
            <w:r>
              <w:rPr>
                <w:b/>
                <w:noProof/>
                <w:sz w:val="24"/>
              </w:rPr>
              <w:drawing>
                <wp:inline distT="0" distB="0" distL="0" distR="0">
                  <wp:extent cx="2377440" cy="1646448"/>
                  <wp:effectExtent l="19050" t="0" r="3810" b="0"/>
                  <wp:docPr id="170" name="Picture 38" descr="L:\Clients\Bluestem\Functional Job Descriptions 2009 2010 2011\Maintenance\Video and Images\Conveyor\Pictures\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Clients\Bluestem\Functional Job Descriptions 2009 2010 2011\Maintenance\Video and Images\Conveyor\Pictures\62.JPG"/>
                          <pic:cNvPicPr>
                            <a:picLocks noChangeAspect="1" noChangeArrowheads="1"/>
                          </pic:cNvPicPr>
                        </pic:nvPicPr>
                        <pic:blipFill>
                          <a:blip r:embed="rId29" cstate="print"/>
                          <a:srcRect/>
                          <a:stretch>
                            <a:fillRect/>
                          </a:stretch>
                        </pic:blipFill>
                        <pic:spPr bwMode="auto">
                          <a:xfrm>
                            <a:off x="0" y="0"/>
                            <a:ext cx="2377440" cy="1646448"/>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2E78D4">
            <w:pPr>
              <w:pStyle w:val="ListParagraph"/>
              <w:spacing w:before="0" w:after="0"/>
              <w:ind w:left="166" w:right="137"/>
              <w:jc w:val="center"/>
              <w:rPr>
                <w:b/>
                <w:sz w:val="24"/>
              </w:rPr>
            </w:pPr>
            <w:r>
              <w:rPr>
                <w:b/>
                <w:noProof/>
                <w:sz w:val="24"/>
              </w:rPr>
              <w:drawing>
                <wp:inline distT="0" distB="0" distL="0" distR="0">
                  <wp:extent cx="2377440" cy="1588240"/>
                  <wp:effectExtent l="19050" t="0" r="3810" b="0"/>
                  <wp:docPr id="172" name="Picture 39" descr="L:\Clients\Bluestem\Functional Job Descriptions 2009 2010 2011\Maintenance\Video and Images\Conveyor\Pictures\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Clients\Bluestem\Functional Job Descriptions 2009 2010 2011\Maintenance\Video and Images\Conveyor\Pictures\61.JPG"/>
                          <pic:cNvPicPr>
                            <a:picLocks noChangeAspect="1" noChangeArrowheads="1"/>
                          </pic:cNvPicPr>
                        </pic:nvPicPr>
                        <pic:blipFill>
                          <a:blip r:embed="rId30" cstate="print"/>
                          <a:srcRect/>
                          <a:stretch>
                            <a:fillRect/>
                          </a:stretch>
                        </pic:blipFill>
                        <pic:spPr bwMode="auto">
                          <a:xfrm>
                            <a:off x="0" y="0"/>
                            <a:ext cx="2377440" cy="1588240"/>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EC1CB5" w:rsidRDefault="003D4867" w:rsidP="006954DB">
            <w:pPr>
              <w:spacing w:afterLines="40"/>
              <w:ind w:right="137"/>
              <w:rPr>
                <w:sz w:val="20"/>
              </w:rPr>
            </w:pPr>
          </w:p>
        </w:tc>
        <w:tc>
          <w:tcPr>
            <w:tcW w:w="4140" w:type="dxa"/>
            <w:vAlign w:val="center"/>
          </w:tcPr>
          <w:p w:rsidR="003D4867" w:rsidRPr="004E37C3" w:rsidRDefault="00A74EE3" w:rsidP="00A74EE3">
            <w:pPr>
              <w:spacing w:before="0" w:after="0"/>
              <w:ind w:left="166" w:right="137"/>
              <w:contextualSpacing/>
              <w:jc w:val="center"/>
              <w:rPr>
                <w:noProof/>
                <w:sz w:val="24"/>
              </w:rPr>
            </w:pPr>
            <w:r w:rsidRPr="00A74EE3">
              <w:rPr>
                <w:noProof/>
                <w:sz w:val="24"/>
              </w:rPr>
              <w:drawing>
                <wp:inline distT="0" distB="0" distL="0" distR="0">
                  <wp:extent cx="2377440" cy="1729602"/>
                  <wp:effectExtent l="19050" t="0" r="3810" b="0"/>
                  <wp:docPr id="197" name="Picture 7" descr="L:\Clients\Bluestem\Functional Job Descriptions 2009 2010 2011\Maintenance\Video and Images\Conveyor\Pictu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Clients\Bluestem\Functional Job Descriptions 2009 2010 2011\Maintenance\Video and Images\Conveyor\Pictures\2.JPG"/>
                          <pic:cNvPicPr>
                            <a:picLocks noChangeAspect="1" noChangeArrowheads="1"/>
                          </pic:cNvPicPr>
                        </pic:nvPicPr>
                        <pic:blipFill>
                          <a:blip r:embed="rId31" cstate="print"/>
                          <a:srcRect/>
                          <a:stretch>
                            <a:fillRect/>
                          </a:stretch>
                        </pic:blipFill>
                        <pic:spPr bwMode="auto">
                          <a:xfrm>
                            <a:off x="0" y="0"/>
                            <a:ext cx="2377440" cy="1729602"/>
                          </a:xfrm>
                          <a:prstGeom prst="rect">
                            <a:avLst/>
                          </a:prstGeom>
                          <a:noFill/>
                          <a:ln w="9525">
                            <a:noFill/>
                            <a:miter lim="800000"/>
                            <a:headEnd/>
                            <a:tailEnd/>
                          </a:ln>
                        </pic:spPr>
                      </pic:pic>
                    </a:graphicData>
                  </a:graphic>
                </wp:inline>
              </w:drawing>
            </w:r>
          </w:p>
        </w:tc>
        <w:tc>
          <w:tcPr>
            <w:tcW w:w="4140" w:type="dxa"/>
            <w:vAlign w:val="center"/>
          </w:tcPr>
          <w:p w:rsidR="003D4867" w:rsidRPr="004E37C3" w:rsidRDefault="00A74EE3" w:rsidP="003D4867">
            <w:pPr>
              <w:pStyle w:val="ListParagraph"/>
              <w:spacing w:before="0" w:after="0"/>
              <w:ind w:left="166" w:right="137"/>
              <w:jc w:val="center"/>
              <w:rPr>
                <w:b/>
                <w:sz w:val="24"/>
              </w:rPr>
            </w:pPr>
            <w:r w:rsidRPr="00A74EE3">
              <w:rPr>
                <w:b/>
                <w:noProof/>
                <w:sz w:val="24"/>
              </w:rPr>
              <w:drawing>
                <wp:inline distT="0" distB="0" distL="0" distR="0">
                  <wp:extent cx="2377440" cy="1712971"/>
                  <wp:effectExtent l="19050" t="0" r="3810" b="0"/>
                  <wp:docPr id="198" name="Picture 6" descr="L:\Clients\Bluestem\Functional Job Descriptions 2009 2010 2011\Maintenance\Video and Images\Conveyor\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Clients\Bluestem\Functional Job Descriptions 2009 2010 2011\Maintenance\Video and Images\Conveyor\Pictures\1.JPG"/>
                          <pic:cNvPicPr>
                            <a:picLocks noChangeAspect="1" noChangeArrowheads="1"/>
                          </pic:cNvPicPr>
                        </pic:nvPicPr>
                        <pic:blipFill>
                          <a:blip r:embed="rId32" cstate="print"/>
                          <a:srcRect/>
                          <a:stretch>
                            <a:fillRect/>
                          </a:stretch>
                        </pic:blipFill>
                        <pic:spPr bwMode="auto">
                          <a:xfrm>
                            <a:off x="0" y="0"/>
                            <a:ext cx="2377440" cy="1712971"/>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916577" w:rsidRDefault="003D4867" w:rsidP="006954DB">
            <w:pPr>
              <w:spacing w:afterLines="40"/>
              <w:ind w:right="137"/>
              <w:rPr>
                <w:b/>
                <w:sz w:val="20"/>
              </w:rPr>
            </w:pPr>
          </w:p>
        </w:tc>
        <w:tc>
          <w:tcPr>
            <w:tcW w:w="4140" w:type="dxa"/>
            <w:tcBorders>
              <w:bottom w:val="single" w:sz="4" w:space="0" w:color="000000" w:themeColor="text1"/>
            </w:tcBorders>
            <w:vAlign w:val="center"/>
          </w:tcPr>
          <w:p w:rsidR="003D4867" w:rsidRPr="004E37C3" w:rsidRDefault="003D4867" w:rsidP="00A74EE3">
            <w:pPr>
              <w:spacing w:before="0" w:after="0"/>
              <w:ind w:left="166" w:right="137"/>
              <w:contextualSpacing/>
              <w:jc w:val="center"/>
              <w:rPr>
                <w:noProof/>
                <w:sz w:val="24"/>
              </w:rPr>
            </w:pPr>
            <w:r>
              <w:rPr>
                <w:b/>
                <w:noProof/>
                <w:sz w:val="24"/>
              </w:rPr>
              <w:drawing>
                <wp:inline distT="0" distB="0" distL="0" distR="0">
                  <wp:extent cx="2375283" cy="1492370"/>
                  <wp:effectExtent l="19050" t="0" r="5967" b="0"/>
                  <wp:docPr id="145" name="Picture 10" descr="L:\Clients\Bluestem\Functional Job Descriptions 2009 2010 2011\Maintenance\Video and Images\Conveyor\Pictur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Clients\Bluestem\Functional Job Descriptions 2009 2010 2011\Maintenance\Video and Images\Conveyor\Pictures\10.JPG"/>
                          <pic:cNvPicPr>
                            <a:picLocks noChangeAspect="1" noChangeArrowheads="1"/>
                          </pic:cNvPicPr>
                        </pic:nvPicPr>
                        <pic:blipFill>
                          <a:blip r:embed="rId33" cstate="print"/>
                          <a:srcRect t="10825"/>
                          <a:stretch>
                            <a:fillRect/>
                          </a:stretch>
                        </pic:blipFill>
                        <pic:spPr bwMode="auto">
                          <a:xfrm>
                            <a:off x="0" y="0"/>
                            <a:ext cx="2375283" cy="1492370"/>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916577">
            <w:pPr>
              <w:pStyle w:val="ListParagraph"/>
              <w:spacing w:before="0" w:after="0"/>
              <w:ind w:left="166" w:right="137"/>
              <w:jc w:val="center"/>
              <w:rPr>
                <w:b/>
                <w:sz w:val="24"/>
              </w:rPr>
            </w:pPr>
            <w:r>
              <w:rPr>
                <w:b/>
                <w:noProof/>
                <w:sz w:val="24"/>
              </w:rPr>
              <w:drawing>
                <wp:inline distT="0" distB="0" distL="0" distR="0">
                  <wp:extent cx="2377440" cy="1530033"/>
                  <wp:effectExtent l="19050" t="0" r="3810" b="0"/>
                  <wp:docPr id="146" name="Picture 11" descr="L:\Clients\Bluestem\Functional Job Descriptions 2009 2010 2011\Maintenance\Video and Images\Conveyor\Picture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Clients\Bluestem\Functional Job Descriptions 2009 2010 2011\Maintenance\Video and Images\Conveyor\Pictures\51.JPG"/>
                          <pic:cNvPicPr>
                            <a:picLocks noChangeAspect="1" noChangeArrowheads="1"/>
                          </pic:cNvPicPr>
                        </pic:nvPicPr>
                        <pic:blipFill>
                          <a:blip r:embed="rId34" cstate="print"/>
                          <a:srcRect/>
                          <a:stretch>
                            <a:fillRect/>
                          </a:stretch>
                        </pic:blipFill>
                        <pic:spPr bwMode="auto">
                          <a:xfrm>
                            <a:off x="0" y="0"/>
                            <a:ext cx="2377440" cy="1530033"/>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916577" w:rsidRDefault="003D4867" w:rsidP="006954DB">
            <w:pPr>
              <w:spacing w:afterLines="40"/>
              <w:ind w:right="137"/>
              <w:rPr>
                <w:b/>
                <w:sz w:val="20"/>
              </w:rPr>
            </w:pPr>
          </w:p>
        </w:tc>
        <w:tc>
          <w:tcPr>
            <w:tcW w:w="4140" w:type="dxa"/>
            <w:tcBorders>
              <w:bottom w:val="single" w:sz="4" w:space="0" w:color="auto"/>
            </w:tcBorders>
            <w:vAlign w:val="center"/>
          </w:tcPr>
          <w:p w:rsidR="003D4867" w:rsidRPr="00A74EE3" w:rsidRDefault="003D4867" w:rsidP="00A74EE3">
            <w:pPr>
              <w:spacing w:before="0" w:after="0"/>
              <w:ind w:left="166" w:right="137"/>
              <w:contextualSpacing/>
              <w:jc w:val="center"/>
              <w:rPr>
                <w:b/>
                <w:noProof/>
                <w:sz w:val="24"/>
              </w:rPr>
            </w:pPr>
            <w:r>
              <w:rPr>
                <w:noProof/>
                <w:sz w:val="24"/>
              </w:rPr>
              <w:drawing>
                <wp:inline distT="0" distB="0" distL="0" distR="0">
                  <wp:extent cx="2377440" cy="1679709"/>
                  <wp:effectExtent l="19050" t="0" r="3810" b="0"/>
                  <wp:docPr id="147" name="Picture 8" descr="L:\Clients\Bluestem\Functional Job Descriptions 2009 2010 2011\Maintenance\Video and Images\Conveyor\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Clients\Bluestem\Functional Job Descriptions 2009 2010 2011\Maintenance\Video and Images\Conveyor\Pictures\5.JPG"/>
                          <pic:cNvPicPr>
                            <a:picLocks noChangeAspect="1" noChangeArrowheads="1"/>
                          </pic:cNvPicPr>
                        </pic:nvPicPr>
                        <pic:blipFill>
                          <a:blip r:embed="rId35" cstate="print"/>
                          <a:srcRect/>
                          <a:stretch>
                            <a:fillRect/>
                          </a:stretch>
                        </pic:blipFill>
                        <pic:spPr bwMode="auto">
                          <a:xfrm>
                            <a:off x="0" y="0"/>
                            <a:ext cx="2377440" cy="1679709"/>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916577">
            <w:pPr>
              <w:pStyle w:val="ListParagraph"/>
              <w:spacing w:before="0" w:after="0"/>
              <w:ind w:left="166" w:right="137"/>
              <w:jc w:val="center"/>
              <w:rPr>
                <w:b/>
                <w:sz w:val="24"/>
              </w:rPr>
            </w:pPr>
            <w:r>
              <w:rPr>
                <w:b/>
                <w:noProof/>
                <w:sz w:val="24"/>
              </w:rPr>
              <w:drawing>
                <wp:inline distT="0" distB="0" distL="0" distR="0">
                  <wp:extent cx="2375283" cy="1751162"/>
                  <wp:effectExtent l="19050" t="0" r="5967" b="0"/>
                  <wp:docPr id="148" name="Picture 9" descr="L:\Clients\Bluestem\Functional Job Descriptions 2009 2010 2011\Maintenance\Video and Images\Conveyor\Picture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Clients\Bluestem\Functional Job Descriptions 2009 2010 2011\Maintenance\Video and Images\Conveyor\Pictures\6.JPG"/>
                          <pic:cNvPicPr>
                            <a:picLocks noChangeAspect="1" noChangeArrowheads="1"/>
                          </pic:cNvPicPr>
                        </pic:nvPicPr>
                        <pic:blipFill>
                          <a:blip r:embed="rId36" cstate="print"/>
                          <a:srcRect t="3791"/>
                          <a:stretch>
                            <a:fillRect/>
                          </a:stretch>
                        </pic:blipFill>
                        <pic:spPr bwMode="auto">
                          <a:xfrm>
                            <a:off x="0" y="0"/>
                            <a:ext cx="2375283" cy="1751162"/>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EC1CB5" w:rsidRDefault="003D4867" w:rsidP="006954DB">
            <w:pPr>
              <w:spacing w:afterLines="40"/>
              <w:ind w:right="137"/>
              <w:rPr>
                <w:sz w:val="20"/>
              </w:rPr>
            </w:pPr>
          </w:p>
        </w:tc>
        <w:tc>
          <w:tcPr>
            <w:tcW w:w="4140" w:type="dxa"/>
            <w:tcBorders>
              <w:top w:val="single" w:sz="4" w:space="0" w:color="auto"/>
            </w:tcBorders>
            <w:vAlign w:val="center"/>
          </w:tcPr>
          <w:p w:rsidR="003D4867" w:rsidRPr="004E37C3" w:rsidRDefault="003D4867" w:rsidP="00A74EE3">
            <w:pPr>
              <w:spacing w:before="0" w:after="0"/>
              <w:ind w:left="166" w:right="137"/>
              <w:contextualSpacing/>
              <w:jc w:val="center"/>
              <w:rPr>
                <w:noProof/>
                <w:sz w:val="24"/>
              </w:rPr>
            </w:pPr>
            <w:r>
              <w:rPr>
                <w:noProof/>
                <w:sz w:val="24"/>
              </w:rPr>
              <w:drawing>
                <wp:inline distT="0" distB="0" distL="0" distR="0">
                  <wp:extent cx="2377440" cy="1621502"/>
                  <wp:effectExtent l="19050" t="0" r="3810" b="0"/>
                  <wp:docPr id="149" name="Picture 12" descr="L:\Clients\Bluestem\Functional Job Descriptions 2009 2010 2011\Maintenance\Video and Images\Conveyor\Picture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Clients\Bluestem\Functional Job Descriptions 2009 2010 2011\Maintenance\Video and Images\Conveyor\Pictures\18.JPG"/>
                          <pic:cNvPicPr>
                            <a:picLocks noChangeAspect="1" noChangeArrowheads="1"/>
                          </pic:cNvPicPr>
                        </pic:nvPicPr>
                        <pic:blipFill>
                          <a:blip r:embed="rId37" cstate="print"/>
                          <a:srcRect/>
                          <a:stretch>
                            <a:fillRect/>
                          </a:stretch>
                        </pic:blipFill>
                        <pic:spPr bwMode="auto">
                          <a:xfrm>
                            <a:off x="0" y="0"/>
                            <a:ext cx="2377440" cy="1621502"/>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EC3464">
            <w:pPr>
              <w:pStyle w:val="ListParagraph"/>
              <w:spacing w:before="0" w:after="0"/>
              <w:ind w:left="166" w:right="137"/>
              <w:jc w:val="center"/>
              <w:rPr>
                <w:b/>
                <w:sz w:val="24"/>
              </w:rPr>
            </w:pPr>
            <w:r>
              <w:rPr>
                <w:noProof/>
                <w:sz w:val="24"/>
              </w:rPr>
              <w:drawing>
                <wp:inline distT="0" distB="0" distL="0" distR="0">
                  <wp:extent cx="2377440" cy="1696339"/>
                  <wp:effectExtent l="19050" t="0" r="3810" b="0"/>
                  <wp:docPr id="150" name="Picture 13" descr="L:\Clients\Bluestem\Functional Job Descriptions 2009 2010 2011\Maintenance\Video and Images\Conveyor\Picture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Clients\Bluestem\Functional Job Descriptions 2009 2010 2011\Maintenance\Video and Images\Conveyor\Pictures\19.JPG"/>
                          <pic:cNvPicPr>
                            <a:picLocks noChangeAspect="1" noChangeArrowheads="1"/>
                          </pic:cNvPicPr>
                        </pic:nvPicPr>
                        <pic:blipFill>
                          <a:blip r:embed="rId38" cstate="print"/>
                          <a:srcRect/>
                          <a:stretch>
                            <a:fillRect/>
                          </a:stretch>
                        </pic:blipFill>
                        <pic:spPr bwMode="auto">
                          <a:xfrm>
                            <a:off x="0" y="0"/>
                            <a:ext cx="2377440" cy="1696339"/>
                          </a:xfrm>
                          <a:prstGeom prst="rect">
                            <a:avLst/>
                          </a:prstGeom>
                          <a:noFill/>
                          <a:ln w="9525">
                            <a:noFill/>
                            <a:miter lim="800000"/>
                            <a:headEnd/>
                            <a:tailEnd/>
                          </a:ln>
                        </pic:spPr>
                      </pic:pic>
                    </a:graphicData>
                  </a:graphic>
                </wp:inline>
              </w:drawing>
            </w:r>
          </w:p>
        </w:tc>
      </w:tr>
      <w:tr w:rsidR="003D4867" w:rsidRPr="004903FB" w:rsidTr="00A74EE3">
        <w:trPr>
          <w:trHeight w:val="912"/>
        </w:trPr>
        <w:tc>
          <w:tcPr>
            <w:tcW w:w="2700" w:type="dxa"/>
            <w:vMerge/>
          </w:tcPr>
          <w:p w:rsidR="003D4867" w:rsidRPr="00916577" w:rsidRDefault="003D4867" w:rsidP="006954DB">
            <w:pPr>
              <w:spacing w:afterLines="40"/>
              <w:ind w:right="137"/>
              <w:rPr>
                <w:b/>
                <w:sz w:val="20"/>
              </w:rPr>
            </w:pPr>
          </w:p>
        </w:tc>
        <w:tc>
          <w:tcPr>
            <w:tcW w:w="4140" w:type="dxa"/>
            <w:vAlign w:val="center"/>
          </w:tcPr>
          <w:p w:rsidR="003D4867" w:rsidRPr="004E37C3" w:rsidRDefault="003D4867" w:rsidP="00A74EE3">
            <w:pPr>
              <w:spacing w:before="0" w:after="0"/>
              <w:ind w:left="166" w:right="137"/>
              <w:contextualSpacing/>
              <w:jc w:val="center"/>
              <w:rPr>
                <w:noProof/>
                <w:sz w:val="24"/>
              </w:rPr>
            </w:pPr>
            <w:r>
              <w:rPr>
                <w:b/>
                <w:noProof/>
                <w:sz w:val="24"/>
              </w:rPr>
              <w:drawing>
                <wp:inline distT="0" distB="0" distL="0" distR="0">
                  <wp:extent cx="2377440" cy="1563294"/>
                  <wp:effectExtent l="19050" t="0" r="3810" b="0"/>
                  <wp:docPr id="151" name="Picture 14" descr="L:\Clients\Bluestem\Functional Job Descriptions 2009 2010 2011\Maintenance\Video and Images\Conveyor\Pictures\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Clients\Bluestem\Functional Job Descriptions 2009 2010 2011\Maintenance\Video and Images\Conveyor\Pictures\46.JPG"/>
                          <pic:cNvPicPr>
                            <a:picLocks noChangeAspect="1" noChangeArrowheads="1"/>
                          </pic:cNvPicPr>
                        </pic:nvPicPr>
                        <pic:blipFill>
                          <a:blip r:embed="rId39" cstate="print"/>
                          <a:srcRect/>
                          <a:stretch>
                            <a:fillRect/>
                          </a:stretch>
                        </pic:blipFill>
                        <pic:spPr bwMode="auto">
                          <a:xfrm>
                            <a:off x="0" y="0"/>
                            <a:ext cx="2377440" cy="1563294"/>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EC3464">
            <w:pPr>
              <w:pStyle w:val="ListParagraph"/>
              <w:spacing w:before="0" w:after="0"/>
              <w:ind w:left="166" w:right="137"/>
              <w:jc w:val="center"/>
              <w:rPr>
                <w:b/>
                <w:sz w:val="24"/>
              </w:rPr>
            </w:pPr>
            <w:r>
              <w:rPr>
                <w:b/>
                <w:noProof/>
                <w:sz w:val="24"/>
              </w:rPr>
              <w:drawing>
                <wp:inline distT="0" distB="0" distL="0" distR="0">
                  <wp:extent cx="2375283" cy="1604514"/>
                  <wp:effectExtent l="19050" t="0" r="5967" b="0"/>
                  <wp:docPr id="152" name="Picture 16" descr="L:\Clients\Bluestem\Functional Job Descriptions 2009 2010 2011\Maintenance\Video and Images\Conveyor\Pictures\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Clients\Bluestem\Functional Job Descriptions 2009 2010 2011\Maintenance\Video and Images\Conveyor\Pictures\47.JPG"/>
                          <pic:cNvPicPr>
                            <a:picLocks noChangeAspect="1" noChangeArrowheads="1"/>
                          </pic:cNvPicPr>
                        </pic:nvPicPr>
                        <pic:blipFill>
                          <a:blip r:embed="rId40" cstate="print"/>
                          <a:srcRect t="2105"/>
                          <a:stretch>
                            <a:fillRect/>
                          </a:stretch>
                        </pic:blipFill>
                        <pic:spPr bwMode="auto">
                          <a:xfrm>
                            <a:off x="0" y="0"/>
                            <a:ext cx="2375283" cy="1604514"/>
                          </a:xfrm>
                          <a:prstGeom prst="rect">
                            <a:avLst/>
                          </a:prstGeom>
                          <a:noFill/>
                          <a:ln w="9525">
                            <a:noFill/>
                            <a:miter lim="800000"/>
                            <a:headEnd/>
                            <a:tailEnd/>
                          </a:ln>
                        </pic:spPr>
                      </pic:pic>
                    </a:graphicData>
                  </a:graphic>
                </wp:inline>
              </w:drawing>
            </w:r>
          </w:p>
        </w:tc>
      </w:tr>
      <w:tr w:rsidR="003D4867" w:rsidRPr="004903FB" w:rsidTr="00A74EE3">
        <w:trPr>
          <w:trHeight w:val="750"/>
        </w:trPr>
        <w:tc>
          <w:tcPr>
            <w:tcW w:w="2700" w:type="dxa"/>
            <w:vMerge/>
          </w:tcPr>
          <w:p w:rsidR="003D4867" w:rsidRPr="00EC1CB5" w:rsidRDefault="003D4867" w:rsidP="006954DB">
            <w:pPr>
              <w:spacing w:afterLines="40"/>
              <w:ind w:right="137"/>
              <w:rPr>
                <w:sz w:val="20"/>
              </w:rPr>
            </w:pPr>
          </w:p>
        </w:tc>
        <w:tc>
          <w:tcPr>
            <w:tcW w:w="4140" w:type="dxa"/>
            <w:tcBorders>
              <w:top w:val="nil"/>
            </w:tcBorders>
            <w:vAlign w:val="center"/>
          </w:tcPr>
          <w:p w:rsidR="003D4867" w:rsidRPr="004E37C3" w:rsidRDefault="003D4867" w:rsidP="00C31FF3">
            <w:pPr>
              <w:spacing w:before="0" w:after="0"/>
              <w:ind w:left="166" w:right="137"/>
              <w:contextualSpacing/>
              <w:jc w:val="center"/>
              <w:rPr>
                <w:noProof/>
                <w:sz w:val="24"/>
              </w:rPr>
            </w:pPr>
            <w:r>
              <w:rPr>
                <w:b/>
                <w:noProof/>
                <w:sz w:val="24"/>
              </w:rPr>
              <w:drawing>
                <wp:inline distT="0" distB="0" distL="0" distR="0">
                  <wp:extent cx="2377440" cy="1505086"/>
                  <wp:effectExtent l="19050" t="0" r="3810" b="0"/>
                  <wp:docPr id="153" name="Picture 15" descr="L:\Clients\Bluestem\Functional Job Descriptions 2009 2010 2011\Maintenance\Video and Images\Conveyor\Pictures\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Clients\Bluestem\Functional Job Descriptions 2009 2010 2011\Maintenance\Video and Images\Conveyor\Pictures\48.JPG"/>
                          <pic:cNvPicPr>
                            <a:picLocks noChangeAspect="1" noChangeArrowheads="1"/>
                          </pic:cNvPicPr>
                        </pic:nvPicPr>
                        <pic:blipFill>
                          <a:blip r:embed="rId41" cstate="print">
                            <a:lum bright="10000"/>
                          </a:blip>
                          <a:srcRect/>
                          <a:stretch>
                            <a:fillRect/>
                          </a:stretch>
                        </pic:blipFill>
                        <pic:spPr bwMode="auto">
                          <a:xfrm>
                            <a:off x="0" y="0"/>
                            <a:ext cx="2377440" cy="1505086"/>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055961">
            <w:pPr>
              <w:pStyle w:val="ListParagraph"/>
              <w:spacing w:before="0" w:after="0"/>
              <w:ind w:left="166" w:right="137"/>
              <w:jc w:val="center"/>
              <w:rPr>
                <w:b/>
                <w:sz w:val="24"/>
              </w:rPr>
            </w:pPr>
            <w:r>
              <w:rPr>
                <w:b/>
                <w:noProof/>
                <w:sz w:val="24"/>
              </w:rPr>
              <w:drawing>
                <wp:inline distT="0" distB="0" distL="0" distR="0">
                  <wp:extent cx="2375283" cy="1578634"/>
                  <wp:effectExtent l="19050" t="0" r="5967" b="0"/>
                  <wp:docPr id="154" name="Picture 17" descr="L:\Clients\Bluestem\Functional Job Descriptions 2009 2010 2011\Maintenance\Video and Images\Conveyor\Pictures\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Clients\Bluestem\Functional Job Descriptions 2009 2010 2011\Maintenance\Video and Images\Conveyor\Pictures\49.JPG"/>
                          <pic:cNvPicPr>
                            <a:picLocks noChangeAspect="1" noChangeArrowheads="1"/>
                          </pic:cNvPicPr>
                        </pic:nvPicPr>
                        <pic:blipFill>
                          <a:blip r:embed="rId42" cstate="print"/>
                          <a:srcRect t="4189"/>
                          <a:stretch>
                            <a:fillRect/>
                          </a:stretch>
                        </pic:blipFill>
                        <pic:spPr bwMode="auto">
                          <a:xfrm>
                            <a:off x="0" y="0"/>
                            <a:ext cx="2375283" cy="1578634"/>
                          </a:xfrm>
                          <a:prstGeom prst="rect">
                            <a:avLst/>
                          </a:prstGeom>
                          <a:noFill/>
                          <a:ln w="9525">
                            <a:noFill/>
                            <a:miter lim="800000"/>
                            <a:headEnd/>
                            <a:tailEnd/>
                          </a:ln>
                        </pic:spPr>
                      </pic:pic>
                    </a:graphicData>
                  </a:graphic>
                </wp:inline>
              </w:drawing>
            </w:r>
          </w:p>
        </w:tc>
      </w:tr>
      <w:tr w:rsidR="003D4867" w:rsidRPr="004903FB" w:rsidTr="00A74EE3">
        <w:trPr>
          <w:trHeight w:val="1497"/>
        </w:trPr>
        <w:tc>
          <w:tcPr>
            <w:tcW w:w="2700" w:type="dxa"/>
            <w:vMerge/>
          </w:tcPr>
          <w:p w:rsidR="003D4867" w:rsidRPr="00EC1CB5" w:rsidRDefault="003D4867" w:rsidP="006954DB">
            <w:pPr>
              <w:spacing w:afterLines="40"/>
              <w:ind w:right="137"/>
              <w:rPr>
                <w:sz w:val="20"/>
              </w:rPr>
            </w:pPr>
          </w:p>
        </w:tc>
        <w:tc>
          <w:tcPr>
            <w:tcW w:w="4140" w:type="dxa"/>
            <w:tcBorders>
              <w:top w:val="nil"/>
            </w:tcBorders>
            <w:vAlign w:val="center"/>
          </w:tcPr>
          <w:p w:rsidR="003D4867" w:rsidRPr="004E37C3" w:rsidRDefault="003D4867" w:rsidP="00055961">
            <w:pPr>
              <w:spacing w:before="0" w:after="0"/>
              <w:ind w:left="166" w:right="137"/>
              <w:contextualSpacing/>
              <w:jc w:val="center"/>
              <w:rPr>
                <w:noProof/>
                <w:sz w:val="24"/>
              </w:rPr>
            </w:pPr>
            <w:r>
              <w:rPr>
                <w:noProof/>
                <w:sz w:val="24"/>
              </w:rPr>
              <w:drawing>
                <wp:inline distT="0" distB="0" distL="0" distR="0">
                  <wp:extent cx="2377440" cy="1671394"/>
                  <wp:effectExtent l="19050" t="0" r="3810" b="0"/>
                  <wp:docPr id="155" name="Picture 18" descr="L:\Clients\Bluestem\Functional Job Descriptions 2009 2010 2011\Maintenance\Video and Images\Conveyor\Picture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Clients\Bluestem\Functional Job Descriptions 2009 2010 2011\Maintenance\Video and Images\Conveyor\Pictures\33.JPG"/>
                          <pic:cNvPicPr>
                            <a:picLocks noChangeAspect="1" noChangeArrowheads="1"/>
                          </pic:cNvPicPr>
                        </pic:nvPicPr>
                        <pic:blipFill>
                          <a:blip r:embed="rId43" cstate="print">
                            <a:lum bright="10000"/>
                          </a:blip>
                          <a:srcRect/>
                          <a:stretch>
                            <a:fillRect/>
                          </a:stretch>
                        </pic:blipFill>
                        <pic:spPr bwMode="auto">
                          <a:xfrm>
                            <a:off x="0" y="0"/>
                            <a:ext cx="2377440" cy="1671394"/>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055961">
            <w:pPr>
              <w:pStyle w:val="ListParagraph"/>
              <w:spacing w:before="0" w:after="0"/>
              <w:ind w:left="166" w:right="137"/>
              <w:jc w:val="center"/>
              <w:rPr>
                <w:b/>
                <w:sz w:val="24"/>
              </w:rPr>
            </w:pPr>
            <w:r>
              <w:rPr>
                <w:b/>
                <w:noProof/>
                <w:sz w:val="24"/>
              </w:rPr>
              <w:drawing>
                <wp:inline distT="0" distB="0" distL="0" distR="0">
                  <wp:extent cx="2377440" cy="1732856"/>
                  <wp:effectExtent l="19050" t="0" r="3810" b="0"/>
                  <wp:docPr id="156" name="Picture 19" descr="L:\Clients\Bluestem\Functional Job Descriptions 2009 2010 2011\Maintenance\Video and Images\Conveyor\Picture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Clients\Bluestem\Functional Job Descriptions 2009 2010 2011\Maintenance\Video and Images\Conveyor\Pictures\35.JPG"/>
                          <pic:cNvPicPr>
                            <a:picLocks noChangeAspect="1" noChangeArrowheads="1"/>
                          </pic:cNvPicPr>
                        </pic:nvPicPr>
                        <pic:blipFill>
                          <a:blip r:embed="rId44" cstate="print">
                            <a:lum bright="10000"/>
                          </a:blip>
                          <a:srcRect/>
                          <a:stretch>
                            <a:fillRect/>
                          </a:stretch>
                        </pic:blipFill>
                        <pic:spPr bwMode="auto">
                          <a:xfrm>
                            <a:off x="0" y="0"/>
                            <a:ext cx="2377440" cy="1732856"/>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916577" w:rsidRDefault="003D4867" w:rsidP="006954DB">
            <w:pPr>
              <w:spacing w:afterLines="40"/>
              <w:ind w:right="137"/>
              <w:rPr>
                <w:b/>
                <w:sz w:val="20"/>
              </w:rPr>
            </w:pPr>
          </w:p>
        </w:tc>
        <w:tc>
          <w:tcPr>
            <w:tcW w:w="4140" w:type="dxa"/>
            <w:vAlign w:val="center"/>
          </w:tcPr>
          <w:p w:rsidR="003D4867" w:rsidRPr="004E37C3" w:rsidRDefault="003D4867" w:rsidP="00A74EE3">
            <w:pPr>
              <w:spacing w:before="0" w:after="0"/>
              <w:ind w:left="166" w:right="137"/>
              <w:contextualSpacing/>
              <w:jc w:val="center"/>
              <w:rPr>
                <w:noProof/>
                <w:sz w:val="24"/>
              </w:rPr>
            </w:pPr>
            <w:r>
              <w:rPr>
                <w:noProof/>
                <w:sz w:val="24"/>
              </w:rPr>
              <w:drawing>
                <wp:inline distT="0" distB="0" distL="0" distR="0">
                  <wp:extent cx="2375283" cy="1526875"/>
                  <wp:effectExtent l="19050" t="0" r="5967" b="0"/>
                  <wp:docPr id="157" name="Picture 20" descr="L:\Clients\Bluestem\Functional Job Descriptions 2009 2010 2011\Maintenance\Video and Images\Conveyor\Pictures\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Clients\Bluestem\Functional Job Descriptions 2009 2010 2011\Maintenance\Video and Images\Conveyor\Pictures\68.JPG"/>
                          <pic:cNvPicPr>
                            <a:picLocks noChangeAspect="1" noChangeArrowheads="1"/>
                          </pic:cNvPicPr>
                        </pic:nvPicPr>
                        <pic:blipFill>
                          <a:blip r:embed="rId45" cstate="print"/>
                          <a:srcRect t="7330"/>
                          <a:stretch>
                            <a:fillRect/>
                          </a:stretch>
                        </pic:blipFill>
                        <pic:spPr bwMode="auto">
                          <a:xfrm>
                            <a:off x="0" y="0"/>
                            <a:ext cx="2375283" cy="1526875"/>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916577">
            <w:pPr>
              <w:pStyle w:val="ListParagraph"/>
              <w:spacing w:before="0" w:after="0"/>
              <w:ind w:left="166" w:right="137"/>
              <w:jc w:val="center"/>
              <w:rPr>
                <w:b/>
                <w:sz w:val="24"/>
              </w:rPr>
            </w:pPr>
            <w:r>
              <w:rPr>
                <w:b/>
                <w:noProof/>
                <w:sz w:val="24"/>
              </w:rPr>
              <w:drawing>
                <wp:inline distT="0" distB="0" distL="0" distR="0">
                  <wp:extent cx="2377440" cy="1538348"/>
                  <wp:effectExtent l="19050" t="0" r="3810" b="0"/>
                  <wp:docPr id="158" name="Picture 21" descr="L:\Clients\Bluestem\Functional Job Descriptions 2009 2010 2011\Maintenance\Video and Images\Conveyor\Pictures\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Clients\Bluestem\Functional Job Descriptions 2009 2010 2011\Maintenance\Video and Images\Conveyor\Pictures\69.JPG"/>
                          <pic:cNvPicPr>
                            <a:picLocks noChangeAspect="1" noChangeArrowheads="1"/>
                          </pic:cNvPicPr>
                        </pic:nvPicPr>
                        <pic:blipFill>
                          <a:blip r:embed="rId46" cstate="print"/>
                          <a:srcRect/>
                          <a:stretch>
                            <a:fillRect/>
                          </a:stretch>
                        </pic:blipFill>
                        <pic:spPr bwMode="auto">
                          <a:xfrm>
                            <a:off x="0" y="0"/>
                            <a:ext cx="2377440" cy="1538348"/>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916577" w:rsidRDefault="003D4867" w:rsidP="006954DB">
            <w:pPr>
              <w:spacing w:afterLines="40"/>
              <w:ind w:right="137"/>
              <w:rPr>
                <w:b/>
                <w:sz w:val="20"/>
              </w:rPr>
            </w:pPr>
          </w:p>
        </w:tc>
        <w:tc>
          <w:tcPr>
            <w:tcW w:w="4140" w:type="dxa"/>
            <w:vAlign w:val="center"/>
          </w:tcPr>
          <w:p w:rsidR="003D4867" w:rsidRPr="004E37C3" w:rsidRDefault="003D4867" w:rsidP="00A74EE3">
            <w:pPr>
              <w:spacing w:before="0" w:after="0"/>
              <w:ind w:left="166" w:right="137"/>
              <w:contextualSpacing/>
              <w:jc w:val="center"/>
              <w:rPr>
                <w:noProof/>
                <w:sz w:val="24"/>
              </w:rPr>
            </w:pPr>
            <w:r>
              <w:rPr>
                <w:noProof/>
                <w:sz w:val="24"/>
              </w:rPr>
              <w:drawing>
                <wp:inline distT="0" distB="0" distL="0" distR="0">
                  <wp:extent cx="2377440" cy="1679709"/>
                  <wp:effectExtent l="19050" t="0" r="3810" b="0"/>
                  <wp:docPr id="159" name="Picture 22" descr="L:\Clients\Bluestem\Functional Job Descriptions 2009 2010 2011\Maintenance\Video and Images\Conveyor\Pictures\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Clients\Bluestem\Functional Job Descriptions 2009 2010 2011\Maintenance\Video and Images\Conveyor\Pictures\70.JPG"/>
                          <pic:cNvPicPr>
                            <a:picLocks noChangeAspect="1" noChangeArrowheads="1"/>
                          </pic:cNvPicPr>
                        </pic:nvPicPr>
                        <pic:blipFill>
                          <a:blip r:embed="rId47" cstate="print"/>
                          <a:srcRect/>
                          <a:stretch>
                            <a:fillRect/>
                          </a:stretch>
                        </pic:blipFill>
                        <pic:spPr bwMode="auto">
                          <a:xfrm>
                            <a:off x="0" y="0"/>
                            <a:ext cx="2377440" cy="1679709"/>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916577">
            <w:pPr>
              <w:pStyle w:val="ListParagraph"/>
              <w:spacing w:before="0" w:after="0"/>
              <w:ind w:left="166" w:right="137"/>
              <w:jc w:val="center"/>
              <w:rPr>
                <w:b/>
                <w:sz w:val="24"/>
              </w:rPr>
            </w:pPr>
            <w:r>
              <w:rPr>
                <w:b/>
                <w:noProof/>
                <w:sz w:val="24"/>
              </w:rPr>
              <w:drawing>
                <wp:inline distT="0" distB="0" distL="0" distR="0">
                  <wp:extent cx="2377440" cy="1638133"/>
                  <wp:effectExtent l="19050" t="0" r="3810" b="0"/>
                  <wp:docPr id="160" name="Picture 23" descr="L:\Clients\Bluestem\Functional Job Descriptions 2009 2010 2011\Maintenance\Video and Images\Conveyor\Picture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Clients\Bluestem\Functional Job Descriptions 2009 2010 2011\Maintenance\Video and Images\Conveyor\Pictures\45.JPG"/>
                          <pic:cNvPicPr>
                            <a:picLocks noChangeAspect="1" noChangeArrowheads="1"/>
                          </pic:cNvPicPr>
                        </pic:nvPicPr>
                        <pic:blipFill>
                          <a:blip r:embed="rId48" cstate="print">
                            <a:lum bright="10000"/>
                          </a:blip>
                          <a:srcRect/>
                          <a:stretch>
                            <a:fillRect/>
                          </a:stretch>
                        </pic:blipFill>
                        <pic:spPr bwMode="auto">
                          <a:xfrm>
                            <a:off x="0" y="0"/>
                            <a:ext cx="2377440" cy="1638133"/>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916577" w:rsidRDefault="003D4867" w:rsidP="006954DB">
            <w:pPr>
              <w:spacing w:afterLines="40"/>
              <w:ind w:right="137"/>
              <w:rPr>
                <w:b/>
                <w:sz w:val="20"/>
              </w:rPr>
            </w:pPr>
          </w:p>
        </w:tc>
        <w:tc>
          <w:tcPr>
            <w:tcW w:w="4140" w:type="dxa"/>
            <w:vAlign w:val="center"/>
          </w:tcPr>
          <w:p w:rsidR="003D4867" w:rsidRPr="004E37C3" w:rsidRDefault="003D4867" w:rsidP="00A74EE3">
            <w:pPr>
              <w:spacing w:before="0" w:after="0"/>
              <w:ind w:left="166" w:right="137"/>
              <w:contextualSpacing/>
              <w:jc w:val="center"/>
              <w:rPr>
                <w:noProof/>
                <w:sz w:val="24"/>
              </w:rPr>
            </w:pPr>
            <w:r>
              <w:rPr>
                <w:noProof/>
                <w:sz w:val="24"/>
              </w:rPr>
              <w:drawing>
                <wp:inline distT="0" distB="0" distL="0" distR="0">
                  <wp:extent cx="2377440" cy="1629818"/>
                  <wp:effectExtent l="19050" t="0" r="3810" b="0"/>
                  <wp:docPr id="161" name="Picture 24" descr="L:\Clients\Bluestem\Functional Job Descriptions 2009 2010 2011\Maintenance\Video and Images\Conveyor\Picture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Clients\Bluestem\Functional Job Descriptions 2009 2010 2011\Maintenance\Video and Images\Conveyor\Pictures\12.JPG"/>
                          <pic:cNvPicPr>
                            <a:picLocks noChangeAspect="1" noChangeArrowheads="1"/>
                          </pic:cNvPicPr>
                        </pic:nvPicPr>
                        <pic:blipFill>
                          <a:blip r:embed="rId49" cstate="print"/>
                          <a:srcRect/>
                          <a:stretch>
                            <a:fillRect/>
                          </a:stretch>
                        </pic:blipFill>
                        <pic:spPr bwMode="auto">
                          <a:xfrm>
                            <a:off x="0" y="0"/>
                            <a:ext cx="2377440" cy="1629818"/>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916577">
            <w:pPr>
              <w:pStyle w:val="ListParagraph"/>
              <w:spacing w:before="0" w:after="0"/>
              <w:ind w:left="166" w:right="137"/>
              <w:jc w:val="center"/>
              <w:rPr>
                <w:b/>
                <w:sz w:val="24"/>
              </w:rPr>
            </w:pPr>
            <w:r>
              <w:rPr>
                <w:noProof/>
                <w:sz w:val="24"/>
              </w:rPr>
              <w:drawing>
                <wp:inline distT="0" distB="0" distL="0" distR="0">
                  <wp:extent cx="2375283" cy="1682151"/>
                  <wp:effectExtent l="19050" t="0" r="5967" b="0"/>
                  <wp:docPr id="162" name="Picture 25" descr="L:\Clients\Bluestem\Functional Job Descriptions 2009 2010 2011\Maintenance\Video and Images\Conveyor\Picture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Clients\Bluestem\Functional Job Descriptions 2009 2010 2011\Maintenance\Video and Images\Conveyor\Pictures\13.JPG"/>
                          <pic:cNvPicPr>
                            <a:picLocks noChangeAspect="1" noChangeArrowheads="1"/>
                          </pic:cNvPicPr>
                        </pic:nvPicPr>
                        <pic:blipFill>
                          <a:blip r:embed="rId50" cstate="print"/>
                          <a:srcRect t="3465"/>
                          <a:stretch>
                            <a:fillRect/>
                          </a:stretch>
                        </pic:blipFill>
                        <pic:spPr bwMode="auto">
                          <a:xfrm>
                            <a:off x="0" y="0"/>
                            <a:ext cx="2375283" cy="1682151"/>
                          </a:xfrm>
                          <a:prstGeom prst="rect">
                            <a:avLst/>
                          </a:prstGeom>
                          <a:noFill/>
                          <a:ln w="9525">
                            <a:noFill/>
                            <a:miter lim="800000"/>
                            <a:headEnd/>
                            <a:tailEnd/>
                          </a:ln>
                        </pic:spPr>
                      </pic:pic>
                    </a:graphicData>
                  </a:graphic>
                </wp:inline>
              </w:drawing>
            </w:r>
          </w:p>
        </w:tc>
      </w:tr>
      <w:tr w:rsidR="003D4867" w:rsidRPr="004903FB" w:rsidTr="00A74EE3">
        <w:trPr>
          <w:trHeight w:val="1296"/>
        </w:trPr>
        <w:tc>
          <w:tcPr>
            <w:tcW w:w="2700" w:type="dxa"/>
            <w:vMerge/>
          </w:tcPr>
          <w:p w:rsidR="003D4867" w:rsidRPr="00916577" w:rsidRDefault="003D4867" w:rsidP="006954DB">
            <w:pPr>
              <w:spacing w:afterLines="40"/>
              <w:rPr>
                <w:b/>
                <w:sz w:val="20"/>
              </w:rPr>
            </w:pPr>
          </w:p>
        </w:tc>
        <w:tc>
          <w:tcPr>
            <w:tcW w:w="4140" w:type="dxa"/>
            <w:vAlign w:val="center"/>
          </w:tcPr>
          <w:p w:rsidR="003D4867" w:rsidRPr="004E37C3" w:rsidRDefault="003D4867" w:rsidP="00916577">
            <w:pPr>
              <w:spacing w:before="0" w:after="0"/>
              <w:ind w:left="166" w:right="137"/>
              <w:contextualSpacing/>
              <w:jc w:val="center"/>
              <w:rPr>
                <w:sz w:val="24"/>
              </w:rPr>
            </w:pPr>
            <w:r>
              <w:rPr>
                <w:noProof/>
                <w:sz w:val="24"/>
              </w:rPr>
              <w:drawing>
                <wp:inline distT="0" distB="0" distL="0" distR="0">
                  <wp:extent cx="2377440" cy="1621502"/>
                  <wp:effectExtent l="19050" t="0" r="3810" b="0"/>
                  <wp:docPr id="163" name="Picture 26" descr="L:\Clients\Bluestem\Functional Job Descriptions 2009 2010 2011\Maintenance\Video and Images\Conveyor\Picture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Clients\Bluestem\Functional Job Descriptions 2009 2010 2011\Maintenance\Video and Images\Conveyor\Pictures\15.JPG"/>
                          <pic:cNvPicPr>
                            <a:picLocks noChangeAspect="1" noChangeArrowheads="1"/>
                          </pic:cNvPicPr>
                        </pic:nvPicPr>
                        <pic:blipFill>
                          <a:blip r:embed="rId51" cstate="print"/>
                          <a:srcRect/>
                          <a:stretch>
                            <a:fillRect/>
                          </a:stretch>
                        </pic:blipFill>
                        <pic:spPr bwMode="auto">
                          <a:xfrm>
                            <a:off x="0" y="0"/>
                            <a:ext cx="2377440" cy="1621502"/>
                          </a:xfrm>
                          <a:prstGeom prst="rect">
                            <a:avLst/>
                          </a:prstGeom>
                          <a:noFill/>
                          <a:ln w="9525">
                            <a:noFill/>
                            <a:miter lim="800000"/>
                            <a:headEnd/>
                            <a:tailEnd/>
                          </a:ln>
                        </pic:spPr>
                      </pic:pic>
                    </a:graphicData>
                  </a:graphic>
                </wp:inline>
              </w:drawing>
            </w:r>
          </w:p>
        </w:tc>
        <w:tc>
          <w:tcPr>
            <w:tcW w:w="4140" w:type="dxa"/>
            <w:vAlign w:val="center"/>
          </w:tcPr>
          <w:p w:rsidR="003D4867" w:rsidRPr="004E37C3" w:rsidRDefault="003D4867" w:rsidP="00916577">
            <w:pPr>
              <w:pStyle w:val="ListParagraph"/>
              <w:spacing w:before="0" w:after="0"/>
              <w:ind w:left="166" w:right="137"/>
              <w:jc w:val="center"/>
              <w:rPr>
                <w:b/>
                <w:sz w:val="24"/>
              </w:rPr>
            </w:pPr>
            <w:r>
              <w:rPr>
                <w:b/>
                <w:noProof/>
                <w:sz w:val="24"/>
              </w:rPr>
              <w:drawing>
                <wp:inline distT="0" distB="0" distL="0" distR="0">
                  <wp:extent cx="2375283" cy="1682151"/>
                  <wp:effectExtent l="19050" t="0" r="5967" b="0"/>
                  <wp:docPr id="164" name="Picture 27" descr="L:\Clients\Bluestem\Functional Job Descriptions 2009 2010 2011\Maintenance\Video and Images\Conveyor\Picture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Clients\Bluestem\Functional Job Descriptions 2009 2010 2011\Maintenance\Video and Images\Conveyor\Pictures\16.JPG"/>
                          <pic:cNvPicPr>
                            <a:picLocks noChangeAspect="1" noChangeArrowheads="1"/>
                          </pic:cNvPicPr>
                        </pic:nvPicPr>
                        <pic:blipFill>
                          <a:blip r:embed="rId52" cstate="print">
                            <a:lum bright="10000"/>
                          </a:blip>
                          <a:srcRect t="3941"/>
                          <a:stretch>
                            <a:fillRect/>
                          </a:stretch>
                        </pic:blipFill>
                        <pic:spPr bwMode="auto">
                          <a:xfrm>
                            <a:off x="0" y="0"/>
                            <a:ext cx="2375283" cy="1682151"/>
                          </a:xfrm>
                          <a:prstGeom prst="rect">
                            <a:avLst/>
                          </a:prstGeom>
                          <a:noFill/>
                          <a:ln w="9525">
                            <a:noFill/>
                            <a:miter lim="800000"/>
                            <a:headEnd/>
                            <a:tailEnd/>
                          </a:ln>
                        </pic:spPr>
                      </pic:pic>
                    </a:graphicData>
                  </a:graphic>
                </wp:inline>
              </w:drawing>
            </w:r>
          </w:p>
        </w:tc>
      </w:tr>
    </w:tbl>
    <w:p w:rsidR="003865BD" w:rsidRDefault="003865BD"/>
    <w:p w:rsidR="003865BD" w:rsidRDefault="003865BD">
      <w:pPr>
        <w:widowControl/>
        <w:spacing w:before="0" w:after="200" w:line="276" w:lineRule="auto"/>
      </w:pPr>
      <w:r>
        <w:br w:type="page"/>
      </w:r>
    </w:p>
    <w:tbl>
      <w:tblPr>
        <w:tblStyle w:val="TableGrid"/>
        <w:tblW w:w="10980" w:type="dxa"/>
        <w:tblInd w:w="-76" w:type="dxa"/>
        <w:tblLayout w:type="fixed"/>
        <w:tblCellMar>
          <w:top w:w="72" w:type="dxa"/>
          <w:left w:w="14" w:type="dxa"/>
          <w:bottom w:w="72" w:type="dxa"/>
          <w:right w:w="43" w:type="dxa"/>
        </w:tblCellMar>
        <w:tblLook w:val="04A0"/>
      </w:tblPr>
      <w:tblGrid>
        <w:gridCol w:w="2700"/>
        <w:gridCol w:w="4140"/>
        <w:gridCol w:w="4140"/>
      </w:tblGrid>
      <w:tr w:rsidR="001760F5" w:rsidRPr="00F65D11" w:rsidTr="00287EDD">
        <w:trPr>
          <w:trHeight w:val="471"/>
        </w:trPr>
        <w:tc>
          <w:tcPr>
            <w:tcW w:w="10980" w:type="dxa"/>
            <w:gridSpan w:val="3"/>
            <w:shd w:val="solid" w:color="1F497D" w:themeColor="text2" w:fill="auto"/>
            <w:vAlign w:val="center"/>
          </w:tcPr>
          <w:p w:rsidR="001760F5" w:rsidRDefault="001760F5" w:rsidP="008B1E9A">
            <w:pPr>
              <w:contextualSpacing/>
              <w:jc w:val="center"/>
              <w:rPr>
                <w:b/>
                <w:color w:val="FFFFFF" w:themeColor="background1"/>
                <w:sz w:val="28"/>
                <w:szCs w:val="28"/>
              </w:rPr>
            </w:pPr>
            <w:r w:rsidRPr="00CD4E56">
              <w:rPr>
                <w:b/>
                <w:color w:val="FFFFFF" w:themeColor="background1"/>
                <w:sz w:val="28"/>
                <w:szCs w:val="28"/>
              </w:rPr>
              <w:lastRenderedPageBreak/>
              <w:t xml:space="preserve">Functional Job Elements </w:t>
            </w:r>
          </w:p>
          <w:p w:rsidR="001760F5" w:rsidRPr="004E37C3" w:rsidRDefault="001760F5" w:rsidP="008B1E9A">
            <w:pPr>
              <w:contextualSpacing/>
              <w:jc w:val="center"/>
              <w:rPr>
                <w:b/>
                <w:color w:val="FFFFFF" w:themeColor="background1"/>
                <w:sz w:val="28"/>
                <w:szCs w:val="28"/>
              </w:rPr>
            </w:pPr>
            <w:r w:rsidRPr="00EE54EB">
              <w:rPr>
                <w:b/>
                <w:color w:val="FFFFFF" w:themeColor="background1"/>
                <w:sz w:val="20"/>
                <w:szCs w:val="28"/>
              </w:rPr>
              <w:t xml:space="preserve">(Tasks </w:t>
            </w:r>
            <w:r>
              <w:rPr>
                <w:b/>
                <w:color w:val="FFFFFF" w:themeColor="background1"/>
                <w:sz w:val="20"/>
                <w:szCs w:val="28"/>
              </w:rPr>
              <w:t xml:space="preserve">illustrated below are unique </w:t>
            </w:r>
            <w:r w:rsidR="008B1E9A">
              <w:rPr>
                <w:b/>
                <w:color w:val="FFFFFF" w:themeColor="background1"/>
                <w:sz w:val="20"/>
                <w:szCs w:val="28"/>
              </w:rPr>
              <w:t xml:space="preserve">to </w:t>
            </w:r>
            <w:r>
              <w:rPr>
                <w:b/>
                <w:color w:val="FFFFFF" w:themeColor="background1"/>
                <w:sz w:val="20"/>
                <w:szCs w:val="28"/>
              </w:rPr>
              <w:t xml:space="preserve">Forklift </w:t>
            </w:r>
            <w:r w:rsidRPr="00EE54EB">
              <w:rPr>
                <w:b/>
                <w:color w:val="FFFFFF" w:themeColor="background1"/>
                <w:sz w:val="20"/>
                <w:szCs w:val="28"/>
              </w:rPr>
              <w:t>Maintenance)</w:t>
            </w:r>
          </w:p>
        </w:tc>
      </w:tr>
      <w:tr w:rsidR="003865BD" w:rsidRPr="004903FB" w:rsidTr="00287EDD">
        <w:trPr>
          <w:trHeight w:val="828"/>
        </w:trPr>
        <w:tc>
          <w:tcPr>
            <w:tcW w:w="2700" w:type="dxa"/>
            <w:vMerge w:val="restart"/>
          </w:tcPr>
          <w:p w:rsidR="003865BD" w:rsidRDefault="003865BD" w:rsidP="006954DB">
            <w:pPr>
              <w:spacing w:afterLines="40"/>
              <w:ind w:right="137"/>
              <w:rPr>
                <w:b/>
                <w:sz w:val="20"/>
              </w:rPr>
            </w:pPr>
            <w:r>
              <w:rPr>
                <w:b/>
                <w:sz w:val="20"/>
              </w:rPr>
              <w:t>(</w:t>
            </w:r>
            <w:r w:rsidR="005F11E4">
              <w:rPr>
                <w:b/>
                <w:sz w:val="20"/>
              </w:rPr>
              <w:t>90</w:t>
            </w:r>
            <w:r>
              <w:rPr>
                <w:b/>
                <w:sz w:val="20"/>
              </w:rPr>
              <w:t>% of total shift)</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 xml:space="preserve">Tire changing </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Hydraulic component replacement</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Electrical component replacement</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Drive unit replacement</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Cylinder repair</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Cylinder replacement</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Control Wire replacement</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Hydraulic hose installation</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Hydraulic hose fabrication</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Use of crimper (set up, calibration,)</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EV100 controller</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123 controller</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Electrical troubleshooting</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Electric Motor repair (DC)</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Electric Motor replacement (DC)</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 xml:space="preserve">MTC portable battery </w:t>
            </w:r>
            <w:proofErr w:type="spellStart"/>
            <w:r w:rsidRPr="005E0450">
              <w:rPr>
                <w:rFonts w:cs="Arial"/>
                <w:sz w:val="20"/>
              </w:rPr>
              <w:t>changer</w:t>
            </w:r>
            <w:proofErr w:type="spellEnd"/>
            <w:r w:rsidRPr="005E0450">
              <w:rPr>
                <w:rFonts w:cs="Arial"/>
                <w:sz w:val="20"/>
              </w:rPr>
              <w:t xml:space="preserve"> maintenance / repair</w:t>
            </w:r>
          </w:p>
          <w:p w:rsidR="003865BD" w:rsidRPr="005E0450" w:rsidRDefault="003865BD" w:rsidP="001760F5">
            <w:pPr>
              <w:pStyle w:val="ListParagraph"/>
              <w:widowControl/>
              <w:numPr>
                <w:ilvl w:val="0"/>
                <w:numId w:val="11"/>
              </w:numPr>
              <w:spacing w:before="0" w:after="0"/>
              <w:ind w:left="222" w:hanging="180"/>
              <w:rPr>
                <w:rFonts w:cs="Arial"/>
                <w:sz w:val="20"/>
              </w:rPr>
            </w:pPr>
            <w:r w:rsidRPr="005E0450">
              <w:rPr>
                <w:rFonts w:cs="Arial"/>
                <w:sz w:val="20"/>
              </w:rPr>
              <w:t>MTC multi level battery changer maintenance / repair</w:t>
            </w:r>
          </w:p>
          <w:p w:rsidR="003865BD" w:rsidRDefault="003865BD" w:rsidP="001760F5">
            <w:pPr>
              <w:pStyle w:val="ListParagraph"/>
              <w:widowControl/>
              <w:numPr>
                <w:ilvl w:val="0"/>
                <w:numId w:val="11"/>
              </w:numPr>
              <w:spacing w:before="0" w:after="0"/>
              <w:ind w:left="222" w:hanging="180"/>
              <w:rPr>
                <w:rFonts w:cs="Arial"/>
                <w:sz w:val="20"/>
              </w:rPr>
            </w:pPr>
            <w:r w:rsidRPr="005E0450">
              <w:rPr>
                <w:rFonts w:cs="Arial"/>
                <w:sz w:val="20"/>
              </w:rPr>
              <w:t>EZ Go repairs</w:t>
            </w:r>
          </w:p>
          <w:p w:rsidR="003865BD" w:rsidRDefault="003865BD" w:rsidP="006954DB">
            <w:pPr>
              <w:spacing w:afterLines="40"/>
              <w:ind w:right="137"/>
              <w:rPr>
                <w:b/>
                <w:sz w:val="20"/>
              </w:rPr>
            </w:pPr>
          </w:p>
          <w:p w:rsidR="003865BD" w:rsidRPr="00916577" w:rsidRDefault="003865BD" w:rsidP="006954DB">
            <w:pPr>
              <w:pStyle w:val="ListParagraph"/>
              <w:spacing w:afterLines="40"/>
              <w:ind w:left="436" w:right="137"/>
              <w:rPr>
                <w:b/>
                <w:sz w:val="20"/>
              </w:rPr>
            </w:pPr>
          </w:p>
        </w:tc>
        <w:tc>
          <w:tcPr>
            <w:tcW w:w="4140" w:type="dxa"/>
            <w:vAlign w:val="center"/>
          </w:tcPr>
          <w:p w:rsidR="003865BD" w:rsidRPr="004E37C3" w:rsidRDefault="00287EDD" w:rsidP="00287EDD">
            <w:pPr>
              <w:spacing w:before="0" w:after="0"/>
              <w:ind w:left="166" w:right="137"/>
              <w:contextualSpacing/>
              <w:jc w:val="center"/>
              <w:rPr>
                <w:noProof/>
                <w:sz w:val="24"/>
              </w:rPr>
            </w:pPr>
            <w:r>
              <w:rPr>
                <w:noProof/>
                <w:sz w:val="24"/>
              </w:rPr>
              <w:drawing>
                <wp:inline distT="0" distB="0" distL="0" distR="0">
                  <wp:extent cx="2377440" cy="1712971"/>
                  <wp:effectExtent l="19050" t="0" r="3810" b="0"/>
                  <wp:docPr id="204" name="Picture 50" descr="L:\Clients\Bluestem\Functional Job Descriptions 2009 2010 2011\Maintenance\Video and Images\Forklift\Picture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Clients\Bluestem\Functional Job Descriptions 2009 2010 2011\Maintenance\Video and Images\Forklift\Pictures\4.JPG"/>
                          <pic:cNvPicPr>
                            <a:picLocks noChangeAspect="1" noChangeArrowheads="1"/>
                          </pic:cNvPicPr>
                        </pic:nvPicPr>
                        <pic:blipFill>
                          <a:blip r:embed="rId53" cstate="print"/>
                          <a:srcRect/>
                          <a:stretch>
                            <a:fillRect/>
                          </a:stretch>
                        </pic:blipFill>
                        <pic:spPr bwMode="auto">
                          <a:xfrm>
                            <a:off x="0" y="0"/>
                            <a:ext cx="2377440" cy="1712971"/>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D677F1">
            <w:pPr>
              <w:pStyle w:val="ListParagraph"/>
              <w:spacing w:before="0" w:after="0"/>
              <w:ind w:left="166" w:right="137"/>
              <w:jc w:val="center"/>
              <w:rPr>
                <w:b/>
                <w:sz w:val="24"/>
              </w:rPr>
            </w:pPr>
            <w:r>
              <w:rPr>
                <w:b/>
                <w:noProof/>
                <w:sz w:val="24"/>
              </w:rPr>
              <w:drawing>
                <wp:inline distT="0" distB="0" distL="0" distR="0">
                  <wp:extent cx="2377440" cy="1663078"/>
                  <wp:effectExtent l="19050" t="0" r="3810" b="0"/>
                  <wp:docPr id="205" name="Picture 51" descr="L:\Clients\Bluestem\Functional Job Descriptions 2009 2010 2011\Maintenance\Video and Images\Forklift\Pictur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L:\Clients\Bluestem\Functional Job Descriptions 2009 2010 2011\Maintenance\Video and Images\Forklift\Pictures\5.JPG"/>
                          <pic:cNvPicPr>
                            <a:picLocks noChangeAspect="1" noChangeArrowheads="1"/>
                          </pic:cNvPicPr>
                        </pic:nvPicPr>
                        <pic:blipFill>
                          <a:blip r:embed="rId54" cstate="print"/>
                          <a:srcRect/>
                          <a:stretch>
                            <a:fillRect/>
                          </a:stretch>
                        </pic:blipFill>
                        <pic:spPr bwMode="auto">
                          <a:xfrm>
                            <a:off x="0" y="0"/>
                            <a:ext cx="2377440" cy="1663078"/>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6954DB">
            <w:pPr>
              <w:spacing w:afterLines="40"/>
              <w:ind w:right="137"/>
              <w:rPr>
                <w:b/>
                <w:sz w:val="20"/>
              </w:rPr>
            </w:pPr>
          </w:p>
        </w:tc>
        <w:tc>
          <w:tcPr>
            <w:tcW w:w="4140" w:type="dxa"/>
            <w:vAlign w:val="center"/>
          </w:tcPr>
          <w:p w:rsidR="003865BD" w:rsidRDefault="00287EDD" w:rsidP="00287EDD">
            <w:pPr>
              <w:spacing w:before="0" w:after="0"/>
              <w:ind w:left="166" w:right="137"/>
              <w:contextualSpacing/>
              <w:jc w:val="center"/>
              <w:rPr>
                <w:noProof/>
                <w:sz w:val="24"/>
              </w:rPr>
            </w:pPr>
            <w:r>
              <w:rPr>
                <w:noProof/>
                <w:sz w:val="24"/>
              </w:rPr>
              <w:drawing>
                <wp:inline distT="0" distB="0" distL="0" distR="0">
                  <wp:extent cx="2377440" cy="1787809"/>
                  <wp:effectExtent l="19050" t="0" r="3810" b="0"/>
                  <wp:docPr id="202" name="Picture 49" descr="L:\Clients\Bluestem\Functional Job Descriptions 2009 2010 2011\Maintenance\Video and Images\Forklift\Pictur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Clients\Bluestem\Functional Job Descriptions 2009 2010 2011\Maintenance\Video and Images\Forklift\Pictures\1.JPG"/>
                          <pic:cNvPicPr>
                            <a:picLocks noChangeAspect="1" noChangeArrowheads="1"/>
                          </pic:cNvPicPr>
                        </pic:nvPicPr>
                        <pic:blipFill>
                          <a:blip r:embed="rId55" cstate="print"/>
                          <a:srcRect/>
                          <a:stretch>
                            <a:fillRect/>
                          </a:stretch>
                        </pic:blipFill>
                        <pic:spPr bwMode="auto">
                          <a:xfrm>
                            <a:off x="0" y="0"/>
                            <a:ext cx="2377440" cy="1787809"/>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D677F1">
            <w:pPr>
              <w:pStyle w:val="ListParagraph"/>
              <w:spacing w:before="0" w:after="0"/>
              <w:ind w:left="166" w:right="137"/>
              <w:jc w:val="center"/>
              <w:rPr>
                <w:b/>
                <w:sz w:val="24"/>
              </w:rPr>
            </w:pPr>
            <w:r>
              <w:rPr>
                <w:b/>
                <w:noProof/>
                <w:sz w:val="24"/>
              </w:rPr>
              <w:drawing>
                <wp:inline distT="0" distB="0" distL="0" distR="0">
                  <wp:extent cx="2370421" cy="1716656"/>
                  <wp:effectExtent l="19050" t="0" r="0" b="0"/>
                  <wp:docPr id="206" name="Picture 52" descr="L:\Clients\Bluestem\Functional Job Descriptions 2009 2010 2011\Maintenance\Video and Images\Forklift\Pictur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Clients\Bluestem\Functional Job Descriptions 2009 2010 2011\Maintenance\Video and Images\Forklift\Pictures\9.JPG"/>
                          <pic:cNvPicPr>
                            <a:picLocks noChangeAspect="1" noChangeArrowheads="1"/>
                          </pic:cNvPicPr>
                        </pic:nvPicPr>
                        <pic:blipFill>
                          <a:blip r:embed="rId56" cstate="print"/>
                          <a:srcRect/>
                          <a:stretch>
                            <a:fillRect/>
                          </a:stretch>
                        </pic:blipFill>
                        <pic:spPr bwMode="auto">
                          <a:xfrm>
                            <a:off x="0" y="0"/>
                            <a:ext cx="2377440" cy="1721739"/>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6954DB">
            <w:pPr>
              <w:spacing w:afterLines="40"/>
              <w:ind w:right="137"/>
              <w:rPr>
                <w:b/>
                <w:sz w:val="20"/>
              </w:rPr>
            </w:pPr>
          </w:p>
        </w:tc>
        <w:tc>
          <w:tcPr>
            <w:tcW w:w="4140" w:type="dxa"/>
            <w:vAlign w:val="center"/>
          </w:tcPr>
          <w:p w:rsidR="003865BD" w:rsidRDefault="00287EDD" w:rsidP="00D677F1">
            <w:pPr>
              <w:spacing w:before="0" w:after="0"/>
              <w:ind w:left="166" w:right="137"/>
              <w:contextualSpacing/>
              <w:jc w:val="center"/>
              <w:rPr>
                <w:noProof/>
                <w:sz w:val="24"/>
              </w:rPr>
            </w:pPr>
            <w:r>
              <w:rPr>
                <w:noProof/>
                <w:sz w:val="24"/>
              </w:rPr>
              <w:drawing>
                <wp:inline distT="0" distB="0" distL="0" distR="0">
                  <wp:extent cx="2377440" cy="1517372"/>
                  <wp:effectExtent l="19050" t="0" r="3810" b="0"/>
                  <wp:docPr id="207" name="Picture 53" descr="L:\Clients\Bluestem\Functional Job Descriptions 2009 2010 2011\Maintenance\Video and Images\Forklift\Picture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Clients\Bluestem\Functional Job Descriptions 2009 2010 2011\Maintenance\Video and Images\Forklift\Pictures\22.JPG"/>
                          <pic:cNvPicPr>
                            <a:picLocks noChangeAspect="1" noChangeArrowheads="1"/>
                          </pic:cNvPicPr>
                        </pic:nvPicPr>
                        <pic:blipFill>
                          <a:blip r:embed="rId57" cstate="print"/>
                          <a:srcRect/>
                          <a:stretch>
                            <a:fillRect/>
                          </a:stretch>
                        </pic:blipFill>
                        <pic:spPr bwMode="auto">
                          <a:xfrm>
                            <a:off x="0" y="0"/>
                            <a:ext cx="2377440" cy="1517372"/>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D677F1">
            <w:pPr>
              <w:pStyle w:val="ListParagraph"/>
              <w:spacing w:before="0" w:after="0"/>
              <w:ind w:left="166" w:right="137"/>
              <w:jc w:val="center"/>
              <w:rPr>
                <w:b/>
                <w:sz w:val="24"/>
              </w:rPr>
            </w:pPr>
            <w:r>
              <w:rPr>
                <w:b/>
                <w:noProof/>
                <w:sz w:val="24"/>
              </w:rPr>
              <w:drawing>
                <wp:inline distT="0" distB="0" distL="0" distR="0">
                  <wp:extent cx="2377440" cy="1546664"/>
                  <wp:effectExtent l="19050" t="0" r="3810" b="0"/>
                  <wp:docPr id="208" name="Picture 54" descr="L:\Clients\Bluestem\Functional Job Descriptions 2009 2010 2011\Maintenance\Video and Images\Forklift\Picture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Clients\Bluestem\Functional Job Descriptions 2009 2010 2011\Maintenance\Video and Images\Forklift\Pictures\24.JPG"/>
                          <pic:cNvPicPr>
                            <a:picLocks noChangeAspect="1" noChangeArrowheads="1"/>
                          </pic:cNvPicPr>
                        </pic:nvPicPr>
                        <pic:blipFill>
                          <a:blip r:embed="rId58" cstate="print"/>
                          <a:srcRect/>
                          <a:stretch>
                            <a:fillRect/>
                          </a:stretch>
                        </pic:blipFill>
                        <pic:spPr bwMode="auto">
                          <a:xfrm>
                            <a:off x="0" y="0"/>
                            <a:ext cx="2377440" cy="1546664"/>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6954DB">
            <w:pPr>
              <w:spacing w:afterLines="40"/>
              <w:ind w:right="137"/>
              <w:rPr>
                <w:b/>
                <w:sz w:val="20"/>
              </w:rPr>
            </w:pPr>
          </w:p>
        </w:tc>
        <w:tc>
          <w:tcPr>
            <w:tcW w:w="4140" w:type="dxa"/>
            <w:vAlign w:val="center"/>
          </w:tcPr>
          <w:p w:rsidR="003865BD" w:rsidRDefault="00287EDD" w:rsidP="00D677F1">
            <w:pPr>
              <w:spacing w:before="0" w:after="0"/>
              <w:ind w:left="166" w:right="137"/>
              <w:contextualSpacing/>
              <w:jc w:val="center"/>
              <w:rPr>
                <w:noProof/>
                <w:sz w:val="24"/>
              </w:rPr>
            </w:pPr>
            <w:r>
              <w:rPr>
                <w:noProof/>
                <w:sz w:val="24"/>
              </w:rPr>
              <w:drawing>
                <wp:inline distT="0" distB="0" distL="0" distR="0">
                  <wp:extent cx="2377440" cy="1563294"/>
                  <wp:effectExtent l="19050" t="0" r="3810" b="0"/>
                  <wp:docPr id="209" name="Picture 55" descr="L:\Clients\Bluestem\Functional Job Descriptions 2009 2010 2011\Maintenance\Video and Images\Forklift\Picture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Clients\Bluestem\Functional Job Descriptions 2009 2010 2011\Maintenance\Video and Images\Forklift\Pictures\26.JPG"/>
                          <pic:cNvPicPr>
                            <a:picLocks noChangeAspect="1" noChangeArrowheads="1"/>
                          </pic:cNvPicPr>
                        </pic:nvPicPr>
                        <pic:blipFill>
                          <a:blip r:embed="rId59" cstate="print"/>
                          <a:srcRect/>
                          <a:stretch>
                            <a:fillRect/>
                          </a:stretch>
                        </pic:blipFill>
                        <pic:spPr bwMode="auto">
                          <a:xfrm>
                            <a:off x="0" y="0"/>
                            <a:ext cx="2377440" cy="1563294"/>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D677F1">
            <w:pPr>
              <w:pStyle w:val="ListParagraph"/>
              <w:spacing w:before="0" w:after="0"/>
              <w:ind w:left="166" w:right="137"/>
              <w:jc w:val="center"/>
              <w:rPr>
                <w:b/>
                <w:sz w:val="24"/>
              </w:rPr>
            </w:pPr>
            <w:r>
              <w:rPr>
                <w:b/>
                <w:noProof/>
                <w:sz w:val="24"/>
              </w:rPr>
              <w:drawing>
                <wp:inline distT="0" distB="0" distL="0" distR="0">
                  <wp:extent cx="2369897" cy="1595887"/>
                  <wp:effectExtent l="19050" t="0" r="0" b="0"/>
                  <wp:docPr id="210" name="Picture 56" descr="L:\Clients\Bluestem\Functional Job Descriptions 2009 2010 2011\Maintenance\Video and Images\Forklift\Picture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Clients\Bluestem\Functional Job Descriptions 2009 2010 2011\Maintenance\Video and Images\Forklift\Pictures\28.JPG"/>
                          <pic:cNvPicPr>
                            <a:picLocks noChangeAspect="1" noChangeArrowheads="1"/>
                          </pic:cNvPicPr>
                        </pic:nvPicPr>
                        <pic:blipFill>
                          <a:blip r:embed="rId60" cstate="print"/>
                          <a:srcRect/>
                          <a:stretch>
                            <a:fillRect/>
                          </a:stretch>
                        </pic:blipFill>
                        <pic:spPr bwMode="auto">
                          <a:xfrm>
                            <a:off x="0" y="0"/>
                            <a:ext cx="2377440" cy="1600966"/>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6954DB">
            <w:pPr>
              <w:spacing w:afterLines="40"/>
              <w:ind w:right="137"/>
              <w:rPr>
                <w:b/>
                <w:sz w:val="20"/>
              </w:rPr>
            </w:pPr>
          </w:p>
        </w:tc>
        <w:tc>
          <w:tcPr>
            <w:tcW w:w="4140" w:type="dxa"/>
            <w:vAlign w:val="center"/>
          </w:tcPr>
          <w:p w:rsidR="003865BD" w:rsidRDefault="00287EDD" w:rsidP="00287EDD">
            <w:pPr>
              <w:spacing w:before="0" w:after="0"/>
              <w:ind w:left="166" w:right="137"/>
              <w:contextualSpacing/>
              <w:jc w:val="center"/>
              <w:rPr>
                <w:noProof/>
                <w:sz w:val="24"/>
              </w:rPr>
            </w:pPr>
            <w:r>
              <w:rPr>
                <w:noProof/>
                <w:sz w:val="24"/>
              </w:rPr>
              <w:drawing>
                <wp:inline distT="0" distB="0" distL="0" distR="0">
                  <wp:extent cx="2375283" cy="1582281"/>
                  <wp:effectExtent l="19050" t="0" r="5967" b="0"/>
                  <wp:docPr id="215" name="Picture 59" descr="L:\Clients\Bluestem\Functional Job Descriptions 2009 2010 2011\Maintenance\Video and Images\Forklift\Pictures\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Clients\Bluestem\Functional Job Descriptions 2009 2010 2011\Maintenance\Video and Images\Forklift\Pictures\40.JPG"/>
                          <pic:cNvPicPr>
                            <a:picLocks noChangeAspect="1" noChangeArrowheads="1"/>
                          </pic:cNvPicPr>
                        </pic:nvPicPr>
                        <pic:blipFill>
                          <a:blip r:embed="rId61" cstate="print"/>
                          <a:srcRect b="5452"/>
                          <a:stretch>
                            <a:fillRect/>
                          </a:stretch>
                        </pic:blipFill>
                        <pic:spPr bwMode="auto">
                          <a:xfrm>
                            <a:off x="0" y="0"/>
                            <a:ext cx="2375283" cy="1582281"/>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287EDD">
            <w:pPr>
              <w:pStyle w:val="ListParagraph"/>
              <w:spacing w:before="0" w:after="0"/>
              <w:ind w:left="166" w:right="137"/>
              <w:jc w:val="center"/>
              <w:rPr>
                <w:b/>
                <w:sz w:val="24"/>
              </w:rPr>
            </w:pPr>
            <w:r>
              <w:rPr>
                <w:noProof/>
                <w:sz w:val="24"/>
              </w:rPr>
              <w:drawing>
                <wp:inline distT="0" distB="0" distL="0" distR="0">
                  <wp:extent cx="2375283" cy="1519984"/>
                  <wp:effectExtent l="19050" t="0" r="5967" b="0"/>
                  <wp:docPr id="213" name="Picture 58" descr="L:\Clients\Bluestem\Functional Job Descriptions 2009 2010 2011\Maintenance\Video and Images\Forklift\Picture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Clients\Bluestem\Functional Job Descriptions 2009 2010 2011\Maintenance\Video and Images\Forklift\Pictures\32.JPG"/>
                          <pic:cNvPicPr>
                            <a:picLocks noChangeAspect="1" noChangeArrowheads="1"/>
                          </pic:cNvPicPr>
                        </pic:nvPicPr>
                        <pic:blipFill>
                          <a:blip r:embed="rId62" cstate="print"/>
                          <a:srcRect b="6276"/>
                          <a:stretch>
                            <a:fillRect/>
                          </a:stretch>
                        </pic:blipFill>
                        <pic:spPr bwMode="auto">
                          <a:xfrm>
                            <a:off x="0" y="0"/>
                            <a:ext cx="2375283" cy="1519984"/>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6954DB">
            <w:pPr>
              <w:spacing w:afterLines="40"/>
              <w:ind w:right="137"/>
              <w:rPr>
                <w:b/>
                <w:sz w:val="20"/>
              </w:rPr>
            </w:pPr>
          </w:p>
        </w:tc>
        <w:tc>
          <w:tcPr>
            <w:tcW w:w="4140" w:type="dxa"/>
            <w:vAlign w:val="center"/>
          </w:tcPr>
          <w:p w:rsidR="003865BD" w:rsidRDefault="00287EDD" w:rsidP="00D677F1">
            <w:pPr>
              <w:spacing w:before="0" w:after="0"/>
              <w:ind w:left="166" w:right="137"/>
              <w:contextualSpacing/>
              <w:jc w:val="center"/>
              <w:rPr>
                <w:noProof/>
                <w:sz w:val="24"/>
              </w:rPr>
            </w:pPr>
            <w:r>
              <w:rPr>
                <w:noProof/>
                <w:sz w:val="24"/>
              </w:rPr>
              <w:drawing>
                <wp:inline distT="0" distB="0" distL="0" distR="0">
                  <wp:extent cx="2375283" cy="1520621"/>
                  <wp:effectExtent l="19050" t="0" r="5967" b="0"/>
                  <wp:docPr id="216" name="Picture 57" descr="L:\Clients\Bluestem\Functional Job Descriptions 2009 2010 2011\Maintenance\Video and Images\Forklift\Picture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Clients\Bluestem\Functional Job Descriptions 2009 2010 2011\Maintenance\Video and Images\Forklift\Pictures\29.JPG"/>
                          <pic:cNvPicPr>
                            <a:picLocks noChangeAspect="1" noChangeArrowheads="1"/>
                          </pic:cNvPicPr>
                        </pic:nvPicPr>
                        <pic:blipFill>
                          <a:blip r:embed="rId63" cstate="print"/>
                          <a:srcRect b="7224"/>
                          <a:stretch>
                            <a:fillRect/>
                          </a:stretch>
                        </pic:blipFill>
                        <pic:spPr bwMode="auto">
                          <a:xfrm>
                            <a:off x="0" y="0"/>
                            <a:ext cx="2375283" cy="1520621"/>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D677F1">
            <w:pPr>
              <w:pStyle w:val="ListParagraph"/>
              <w:spacing w:before="0" w:after="0"/>
              <w:ind w:left="166" w:right="137"/>
              <w:jc w:val="center"/>
              <w:rPr>
                <w:b/>
                <w:sz w:val="24"/>
              </w:rPr>
            </w:pPr>
            <w:r>
              <w:rPr>
                <w:b/>
                <w:noProof/>
                <w:sz w:val="24"/>
              </w:rPr>
              <w:drawing>
                <wp:inline distT="0" distB="0" distL="0" distR="0">
                  <wp:extent cx="2371473" cy="1471033"/>
                  <wp:effectExtent l="19050" t="0" r="0" b="0"/>
                  <wp:docPr id="217" name="Picture 60" descr="L:\Clients\Bluestem\Functional Job Descriptions 2009 2010 2011\Maintenance\Video and Images\Forklift\Picture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Clients\Bluestem\Functional Job Descriptions 2009 2010 2011\Maintenance\Video and Images\Forklift\Pictures\41.JPG"/>
                          <pic:cNvPicPr>
                            <a:picLocks noChangeAspect="1" noChangeArrowheads="1"/>
                          </pic:cNvPicPr>
                        </pic:nvPicPr>
                        <pic:blipFill>
                          <a:blip r:embed="rId64" cstate="print"/>
                          <a:srcRect b="4961"/>
                          <a:stretch>
                            <a:fillRect/>
                          </a:stretch>
                        </pic:blipFill>
                        <pic:spPr bwMode="auto">
                          <a:xfrm>
                            <a:off x="0" y="0"/>
                            <a:ext cx="2371473" cy="1471033"/>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6954DB">
            <w:pPr>
              <w:spacing w:afterLines="40"/>
              <w:ind w:right="137"/>
              <w:rPr>
                <w:b/>
                <w:sz w:val="20"/>
              </w:rPr>
            </w:pPr>
          </w:p>
        </w:tc>
        <w:tc>
          <w:tcPr>
            <w:tcW w:w="4140" w:type="dxa"/>
            <w:vAlign w:val="center"/>
          </w:tcPr>
          <w:p w:rsidR="003865BD" w:rsidRDefault="00287EDD" w:rsidP="00D677F1">
            <w:pPr>
              <w:spacing w:before="0" w:after="0"/>
              <w:ind w:left="166" w:right="137"/>
              <w:contextualSpacing/>
              <w:jc w:val="center"/>
              <w:rPr>
                <w:noProof/>
                <w:sz w:val="24"/>
              </w:rPr>
            </w:pPr>
            <w:r>
              <w:rPr>
                <w:noProof/>
                <w:sz w:val="24"/>
              </w:rPr>
              <w:drawing>
                <wp:inline distT="0" distB="0" distL="0" distR="0">
                  <wp:extent cx="2375283" cy="1608798"/>
                  <wp:effectExtent l="19050" t="0" r="5967" b="0"/>
                  <wp:docPr id="218" name="Picture 61" descr="L:\Clients\Bluestem\Functional Job Descriptions 2009 2010 2011\Maintenance\Video and Images\Forklift\Picture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Clients\Bluestem\Functional Job Descriptions 2009 2010 2011\Maintenance\Video and Images\Forklift\Pictures\42.JPG"/>
                          <pic:cNvPicPr>
                            <a:picLocks noChangeAspect="1" noChangeArrowheads="1"/>
                          </pic:cNvPicPr>
                        </pic:nvPicPr>
                        <pic:blipFill>
                          <a:blip r:embed="rId65" cstate="print"/>
                          <a:srcRect b="4849"/>
                          <a:stretch>
                            <a:fillRect/>
                          </a:stretch>
                        </pic:blipFill>
                        <pic:spPr bwMode="auto">
                          <a:xfrm>
                            <a:off x="0" y="0"/>
                            <a:ext cx="2375283" cy="1608798"/>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D677F1">
            <w:pPr>
              <w:pStyle w:val="ListParagraph"/>
              <w:spacing w:before="0" w:after="0"/>
              <w:ind w:left="166" w:right="137"/>
              <w:jc w:val="center"/>
              <w:rPr>
                <w:b/>
                <w:sz w:val="24"/>
              </w:rPr>
            </w:pPr>
            <w:r>
              <w:rPr>
                <w:b/>
                <w:noProof/>
                <w:sz w:val="24"/>
              </w:rPr>
              <w:drawing>
                <wp:inline distT="0" distB="0" distL="0" distR="0">
                  <wp:extent cx="2375283" cy="1582600"/>
                  <wp:effectExtent l="19050" t="0" r="5967" b="0"/>
                  <wp:docPr id="219" name="Picture 62" descr="L:\Clients\Bluestem\Functional Job Descriptions 2009 2010 2011\Maintenance\Video and Images\Forklift\Picture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Clients\Bluestem\Functional Job Descriptions 2009 2010 2011\Maintenance\Video and Images\Forklift\Pictures\43.JPG"/>
                          <pic:cNvPicPr>
                            <a:picLocks noChangeAspect="1" noChangeArrowheads="1"/>
                          </pic:cNvPicPr>
                        </pic:nvPicPr>
                        <pic:blipFill>
                          <a:blip r:embed="rId66" cstate="print"/>
                          <a:srcRect b="5918"/>
                          <a:stretch>
                            <a:fillRect/>
                          </a:stretch>
                        </pic:blipFill>
                        <pic:spPr bwMode="auto">
                          <a:xfrm>
                            <a:off x="0" y="0"/>
                            <a:ext cx="2375283" cy="1582600"/>
                          </a:xfrm>
                          <a:prstGeom prst="rect">
                            <a:avLst/>
                          </a:prstGeom>
                          <a:noFill/>
                          <a:ln w="9525">
                            <a:noFill/>
                            <a:miter lim="800000"/>
                            <a:headEnd/>
                            <a:tailEnd/>
                          </a:ln>
                        </pic:spPr>
                      </pic:pic>
                    </a:graphicData>
                  </a:graphic>
                </wp:inline>
              </w:drawing>
            </w:r>
          </w:p>
        </w:tc>
      </w:tr>
      <w:tr w:rsidR="003865BD" w:rsidRPr="004903FB" w:rsidTr="00287EDD">
        <w:trPr>
          <w:trHeight w:val="828"/>
        </w:trPr>
        <w:tc>
          <w:tcPr>
            <w:tcW w:w="2700" w:type="dxa"/>
            <w:vMerge/>
          </w:tcPr>
          <w:p w:rsidR="003865BD" w:rsidRDefault="003865BD" w:rsidP="006954DB">
            <w:pPr>
              <w:spacing w:afterLines="40"/>
              <w:ind w:right="137"/>
              <w:rPr>
                <w:b/>
                <w:sz w:val="20"/>
              </w:rPr>
            </w:pPr>
          </w:p>
        </w:tc>
        <w:tc>
          <w:tcPr>
            <w:tcW w:w="4140" w:type="dxa"/>
            <w:vAlign w:val="center"/>
          </w:tcPr>
          <w:p w:rsidR="003865BD" w:rsidRDefault="00287EDD" w:rsidP="00287EDD">
            <w:pPr>
              <w:spacing w:before="0" w:after="0"/>
              <w:ind w:left="166" w:right="137"/>
              <w:contextualSpacing/>
              <w:jc w:val="center"/>
              <w:rPr>
                <w:noProof/>
                <w:sz w:val="24"/>
              </w:rPr>
            </w:pPr>
            <w:r>
              <w:rPr>
                <w:noProof/>
                <w:sz w:val="24"/>
              </w:rPr>
              <w:drawing>
                <wp:inline distT="0" distB="0" distL="0" distR="0">
                  <wp:extent cx="2375283" cy="1656272"/>
                  <wp:effectExtent l="19050" t="0" r="5967" b="0"/>
                  <wp:docPr id="220" name="Picture 63" descr="L:\Clients\Bluestem\Functional Job Descriptions 2009 2010 2011\Maintenance\Video and Images\Forklift\Picture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Clients\Bluestem\Functional Job Descriptions 2009 2010 2011\Maintenance\Video and Images\Forklift\Pictures\44.JPG"/>
                          <pic:cNvPicPr>
                            <a:picLocks noChangeAspect="1" noChangeArrowheads="1"/>
                          </pic:cNvPicPr>
                        </pic:nvPicPr>
                        <pic:blipFill>
                          <a:blip r:embed="rId67" cstate="print"/>
                          <a:srcRect b="5419"/>
                          <a:stretch>
                            <a:fillRect/>
                          </a:stretch>
                        </pic:blipFill>
                        <pic:spPr bwMode="auto">
                          <a:xfrm>
                            <a:off x="0" y="0"/>
                            <a:ext cx="2375283" cy="1656272"/>
                          </a:xfrm>
                          <a:prstGeom prst="rect">
                            <a:avLst/>
                          </a:prstGeom>
                          <a:noFill/>
                          <a:ln w="9525">
                            <a:noFill/>
                            <a:miter lim="800000"/>
                            <a:headEnd/>
                            <a:tailEnd/>
                          </a:ln>
                        </pic:spPr>
                      </pic:pic>
                    </a:graphicData>
                  </a:graphic>
                </wp:inline>
              </w:drawing>
            </w:r>
          </w:p>
        </w:tc>
        <w:tc>
          <w:tcPr>
            <w:tcW w:w="4140" w:type="dxa"/>
            <w:vAlign w:val="center"/>
          </w:tcPr>
          <w:p w:rsidR="003865BD" w:rsidRPr="004E37C3" w:rsidRDefault="00287EDD" w:rsidP="00287EDD">
            <w:pPr>
              <w:pStyle w:val="ListParagraph"/>
              <w:spacing w:before="0" w:after="0"/>
              <w:ind w:left="166" w:right="137"/>
              <w:jc w:val="center"/>
              <w:rPr>
                <w:b/>
                <w:sz w:val="24"/>
              </w:rPr>
            </w:pPr>
            <w:r>
              <w:rPr>
                <w:noProof/>
                <w:sz w:val="24"/>
              </w:rPr>
              <w:drawing>
                <wp:inline distT="0" distB="0" distL="0" distR="0">
                  <wp:extent cx="2373378" cy="1625819"/>
                  <wp:effectExtent l="19050" t="0" r="7872" b="0"/>
                  <wp:docPr id="222" name="Picture 64" descr="L:\Clients\Bluestem\Functional Job Descriptions 2009 2010 2011\Maintenance\Video and Images\Forklift\Pictures\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Clients\Bluestem\Functional Job Descriptions 2009 2010 2011\Maintenance\Video and Images\Forklift\Pictures\48.JPG"/>
                          <pic:cNvPicPr>
                            <a:picLocks noChangeAspect="1" noChangeArrowheads="1"/>
                          </pic:cNvPicPr>
                        </pic:nvPicPr>
                        <pic:blipFill>
                          <a:blip r:embed="rId68" cstate="print"/>
                          <a:srcRect b="4330"/>
                          <a:stretch>
                            <a:fillRect/>
                          </a:stretch>
                        </pic:blipFill>
                        <pic:spPr bwMode="auto">
                          <a:xfrm>
                            <a:off x="0" y="0"/>
                            <a:ext cx="2373378" cy="1625819"/>
                          </a:xfrm>
                          <a:prstGeom prst="rect">
                            <a:avLst/>
                          </a:prstGeom>
                          <a:noFill/>
                          <a:ln w="9525">
                            <a:noFill/>
                            <a:miter lim="800000"/>
                            <a:headEnd/>
                            <a:tailEnd/>
                          </a:ln>
                        </pic:spPr>
                      </pic:pic>
                    </a:graphicData>
                  </a:graphic>
                </wp:inline>
              </w:drawing>
            </w:r>
          </w:p>
        </w:tc>
      </w:tr>
      <w:tr w:rsidR="00287EDD" w:rsidRPr="004903FB" w:rsidTr="00287EDD">
        <w:trPr>
          <w:trHeight w:val="3144"/>
        </w:trPr>
        <w:tc>
          <w:tcPr>
            <w:tcW w:w="2700" w:type="dxa"/>
            <w:vMerge/>
          </w:tcPr>
          <w:p w:rsidR="00287EDD" w:rsidRDefault="00287EDD" w:rsidP="006954DB">
            <w:pPr>
              <w:spacing w:afterLines="40"/>
              <w:ind w:right="137"/>
              <w:rPr>
                <w:b/>
                <w:sz w:val="20"/>
              </w:rPr>
            </w:pPr>
          </w:p>
        </w:tc>
        <w:tc>
          <w:tcPr>
            <w:tcW w:w="4140" w:type="dxa"/>
            <w:vAlign w:val="center"/>
          </w:tcPr>
          <w:p w:rsidR="00287EDD" w:rsidRDefault="00287EDD" w:rsidP="00287EDD">
            <w:pPr>
              <w:spacing w:before="0" w:after="0"/>
              <w:ind w:left="166" w:right="137"/>
              <w:contextualSpacing/>
              <w:jc w:val="center"/>
              <w:rPr>
                <w:noProof/>
                <w:sz w:val="24"/>
              </w:rPr>
            </w:pPr>
            <w:r>
              <w:rPr>
                <w:noProof/>
                <w:sz w:val="24"/>
              </w:rPr>
              <w:drawing>
                <wp:inline distT="0" distB="0" distL="0" distR="0">
                  <wp:extent cx="2375283" cy="1875076"/>
                  <wp:effectExtent l="19050" t="0" r="5967" b="0"/>
                  <wp:docPr id="228" name="Picture 65" descr="L:\Clients\Bluestem\Functional Job Descriptions 2009 2010 2011\Maintenance\Video and Images\Forklift\Pictures\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Clients\Bluestem\Functional Job Descriptions 2009 2010 2011\Maintenance\Video and Images\Forklift\Pictures\49.JPG"/>
                          <pic:cNvPicPr>
                            <a:picLocks noChangeAspect="1" noChangeArrowheads="1"/>
                          </pic:cNvPicPr>
                        </pic:nvPicPr>
                        <pic:blipFill>
                          <a:blip r:embed="rId69" cstate="print"/>
                          <a:srcRect r="10184" b="5494"/>
                          <a:stretch>
                            <a:fillRect/>
                          </a:stretch>
                        </pic:blipFill>
                        <pic:spPr bwMode="auto">
                          <a:xfrm>
                            <a:off x="0" y="0"/>
                            <a:ext cx="2375283" cy="1875076"/>
                          </a:xfrm>
                          <a:prstGeom prst="rect">
                            <a:avLst/>
                          </a:prstGeom>
                          <a:noFill/>
                          <a:ln w="9525">
                            <a:noFill/>
                            <a:miter lim="800000"/>
                            <a:headEnd/>
                            <a:tailEnd/>
                          </a:ln>
                        </pic:spPr>
                      </pic:pic>
                    </a:graphicData>
                  </a:graphic>
                </wp:inline>
              </w:drawing>
            </w:r>
          </w:p>
        </w:tc>
        <w:tc>
          <w:tcPr>
            <w:tcW w:w="4140" w:type="dxa"/>
            <w:vAlign w:val="center"/>
          </w:tcPr>
          <w:p w:rsidR="00287EDD" w:rsidRPr="004E37C3" w:rsidRDefault="00287EDD" w:rsidP="00D677F1">
            <w:pPr>
              <w:pStyle w:val="ListParagraph"/>
              <w:spacing w:before="0" w:after="0"/>
              <w:ind w:left="166" w:right="137"/>
              <w:jc w:val="center"/>
              <w:rPr>
                <w:b/>
                <w:sz w:val="24"/>
              </w:rPr>
            </w:pPr>
            <w:r>
              <w:rPr>
                <w:b/>
                <w:noProof/>
                <w:sz w:val="24"/>
              </w:rPr>
              <w:drawing>
                <wp:inline distT="0" distB="0" distL="0" distR="0">
                  <wp:extent cx="2587625" cy="1768475"/>
                  <wp:effectExtent l="19050" t="0" r="3175" b="0"/>
                  <wp:docPr id="229" name="Picture 66" descr="L:\Clients\Bluestem\Functional Job Descriptions 2009 2010 2011\Maintenance\Video and Images\Forklift\Picture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Clients\Bluestem\Functional Job Descriptions 2009 2010 2011\Maintenance\Video and Images\Forklift\Pictures\60.JPG"/>
                          <pic:cNvPicPr>
                            <a:picLocks noChangeAspect="1" noChangeArrowheads="1"/>
                          </pic:cNvPicPr>
                        </pic:nvPicPr>
                        <pic:blipFill>
                          <a:blip r:embed="rId11" cstate="print"/>
                          <a:srcRect/>
                          <a:stretch>
                            <a:fillRect/>
                          </a:stretch>
                        </pic:blipFill>
                        <pic:spPr bwMode="auto">
                          <a:xfrm>
                            <a:off x="0" y="0"/>
                            <a:ext cx="2587625" cy="1768475"/>
                          </a:xfrm>
                          <a:prstGeom prst="rect">
                            <a:avLst/>
                          </a:prstGeom>
                          <a:noFill/>
                          <a:ln w="9525">
                            <a:noFill/>
                            <a:miter lim="800000"/>
                            <a:headEnd/>
                            <a:tailEnd/>
                          </a:ln>
                        </pic:spPr>
                      </pic:pic>
                    </a:graphicData>
                  </a:graphic>
                </wp:inline>
              </w:drawing>
            </w:r>
          </w:p>
        </w:tc>
      </w:tr>
    </w:tbl>
    <w:p w:rsidR="008F4D78" w:rsidRDefault="008F4D78"/>
    <w:tbl>
      <w:tblPr>
        <w:tblStyle w:val="TableGrid"/>
        <w:tblW w:w="11160" w:type="dxa"/>
        <w:tblInd w:w="-166" w:type="dxa"/>
        <w:tblCellMar>
          <w:left w:w="14" w:type="dxa"/>
          <w:right w:w="14" w:type="dxa"/>
        </w:tblCellMar>
        <w:tblLook w:val="04A0"/>
      </w:tblPr>
      <w:tblGrid>
        <w:gridCol w:w="450"/>
        <w:gridCol w:w="288"/>
        <w:gridCol w:w="288"/>
        <w:gridCol w:w="288"/>
        <w:gridCol w:w="288"/>
        <w:gridCol w:w="288"/>
        <w:gridCol w:w="90"/>
        <w:gridCol w:w="270"/>
        <w:gridCol w:w="270"/>
        <w:gridCol w:w="270"/>
        <w:gridCol w:w="270"/>
        <w:gridCol w:w="270"/>
        <w:gridCol w:w="90"/>
        <w:gridCol w:w="288"/>
        <w:gridCol w:w="288"/>
        <w:gridCol w:w="288"/>
        <w:gridCol w:w="288"/>
        <w:gridCol w:w="288"/>
        <w:gridCol w:w="90"/>
        <w:gridCol w:w="288"/>
        <w:gridCol w:w="288"/>
        <w:gridCol w:w="288"/>
        <w:gridCol w:w="288"/>
        <w:gridCol w:w="288"/>
        <w:gridCol w:w="90"/>
        <w:gridCol w:w="270"/>
        <w:gridCol w:w="270"/>
        <w:gridCol w:w="270"/>
        <w:gridCol w:w="270"/>
        <w:gridCol w:w="270"/>
        <w:gridCol w:w="90"/>
        <w:gridCol w:w="324"/>
        <w:gridCol w:w="324"/>
        <w:gridCol w:w="324"/>
        <w:gridCol w:w="324"/>
        <w:gridCol w:w="324"/>
        <w:gridCol w:w="90"/>
        <w:gridCol w:w="306"/>
        <w:gridCol w:w="306"/>
        <w:gridCol w:w="306"/>
        <w:gridCol w:w="306"/>
        <w:gridCol w:w="306"/>
      </w:tblGrid>
      <w:tr w:rsidR="00D323F2" w:rsidTr="00D323F2">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1F497D" w:themeFill="text2"/>
            <w:vAlign w:val="center"/>
          </w:tcPr>
          <w:p w:rsidR="00D323F2" w:rsidRPr="00D323F2" w:rsidRDefault="00D323F2" w:rsidP="00AD38A0">
            <w:pPr>
              <w:jc w:val="center"/>
              <w:rPr>
                <w:b/>
                <w:color w:val="FFFFFF" w:themeColor="background1"/>
                <w:sz w:val="20"/>
              </w:rPr>
            </w:pPr>
            <w:r w:rsidRPr="00D323F2">
              <w:rPr>
                <w:b/>
                <w:color w:val="FFFFFF" w:themeColor="background1"/>
                <w:sz w:val="28"/>
              </w:rPr>
              <w:t>Physical Factors</w:t>
            </w:r>
          </w:p>
        </w:tc>
      </w:tr>
      <w:tr w:rsidR="00AD38A0" w:rsidTr="00D323F2">
        <w:trPr>
          <w:trHeight w:val="350"/>
        </w:trPr>
        <w:tc>
          <w:tcPr>
            <w:tcW w:w="11160" w:type="dxa"/>
            <w:gridSpan w:val="4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D38A0" w:rsidRPr="00AD38A0" w:rsidRDefault="00AD38A0" w:rsidP="00AD38A0">
            <w:pPr>
              <w:jc w:val="center"/>
              <w:rPr>
                <w:b/>
                <w:sz w:val="20"/>
              </w:rPr>
            </w:pPr>
            <w:r w:rsidRPr="00B3150E">
              <w:rPr>
                <w:b/>
              </w:rPr>
              <w:t>Manual Material Handling</w:t>
            </w:r>
          </w:p>
        </w:tc>
      </w:tr>
      <w:tr w:rsidR="00462095" w:rsidTr="00281D5D">
        <w:trPr>
          <w:trHeight w:val="350"/>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05C0B" w:rsidRPr="003E6536" w:rsidRDefault="000553CD" w:rsidP="00505C0B">
            <w:pPr>
              <w:jc w:val="center"/>
              <w:rPr>
                <w:rFonts w:cs="Arial"/>
                <w:b/>
                <w:i/>
                <w:sz w:val="18"/>
                <w:szCs w:val="18"/>
              </w:rPr>
            </w:pPr>
            <w:r>
              <w:rPr>
                <w:rFonts w:cs="Arial"/>
                <w:b/>
                <w:i/>
                <w:sz w:val="18"/>
                <w:szCs w:val="18"/>
              </w:rPr>
              <w:t>(lbs)</w:t>
            </w:r>
          </w:p>
        </w:tc>
        <w:tc>
          <w:tcPr>
            <w:tcW w:w="1440" w:type="dxa"/>
            <w:gridSpan w:val="5"/>
            <w:tcBorders>
              <w:top w:val="single" w:sz="4" w:space="0" w:color="000000" w:themeColor="text1"/>
              <w:left w:val="single" w:sz="4" w:space="0" w:color="000000" w:themeColor="text1"/>
              <w:bottom w:val="single" w:sz="4" w:space="0" w:color="auto"/>
              <w:right w:val="single" w:sz="2" w:space="0" w:color="auto"/>
            </w:tcBorders>
            <w:shd w:val="clear" w:color="auto" w:fill="1F497D" w:themeFill="text2"/>
            <w:vAlign w:val="center"/>
          </w:tcPr>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F</w:t>
            </w:r>
            <w:r w:rsidRPr="00462095">
              <w:rPr>
                <w:rFonts w:cs="Arial"/>
                <w:b/>
                <w:color w:val="FFFFFF" w:themeColor="background1"/>
                <w:sz w:val="16"/>
                <w:szCs w:val="16"/>
                <w:bdr w:val="single" w:sz="2" w:space="0" w:color="auto"/>
              </w:rPr>
              <w:t>loo</w:t>
            </w:r>
            <w:r w:rsidRPr="00363F30">
              <w:rPr>
                <w:rFonts w:cs="Arial"/>
                <w:b/>
                <w:color w:val="FFFFFF" w:themeColor="background1"/>
                <w:sz w:val="16"/>
                <w:szCs w:val="16"/>
              </w:rPr>
              <w:t>r</w:t>
            </w:r>
            <w:r>
              <w:rPr>
                <w:rFonts w:cs="Arial"/>
                <w:b/>
                <w:color w:val="FFFFFF" w:themeColor="background1"/>
                <w:sz w:val="16"/>
                <w:szCs w:val="16"/>
              </w:rPr>
              <w:t>-</w:t>
            </w:r>
            <w:r w:rsidRPr="00363F30">
              <w:rPr>
                <w:rFonts w:cs="Arial"/>
                <w:b/>
                <w:color w:val="FFFFFF" w:themeColor="background1"/>
                <w:sz w:val="16"/>
                <w:szCs w:val="16"/>
              </w:rPr>
              <w:t>Knuckle (0” to 30”)</w:t>
            </w:r>
          </w:p>
        </w:tc>
        <w:tc>
          <w:tcPr>
            <w:tcW w:w="90" w:type="dxa"/>
            <w:tcBorders>
              <w:top w:val="single" w:sz="4" w:space="0" w:color="000000" w:themeColor="text1"/>
              <w:left w:val="single" w:sz="2" w:space="0" w:color="auto"/>
              <w:bottom w:val="nil"/>
              <w:right w:val="nil"/>
            </w:tcBorders>
            <w:shd w:val="clear" w:color="auto" w:fill="auto"/>
            <w:tcMar>
              <w:left w:w="14" w:type="dxa"/>
              <w:right w:w="14" w:type="dxa"/>
            </w:tcMar>
            <w:vAlign w:val="center"/>
          </w:tcPr>
          <w:p w:rsidR="00505C0B" w:rsidRPr="00505C0B" w:rsidRDefault="00505C0B" w:rsidP="00505C0B">
            <w:pPr>
              <w:jc w:val="center"/>
              <w:rPr>
                <w:rFonts w:cs="Arial"/>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Knuckle</w:t>
            </w:r>
            <w:r>
              <w:rPr>
                <w:rFonts w:cs="Arial"/>
                <w:b/>
                <w:color w:val="FFFFFF" w:themeColor="background1"/>
                <w:sz w:val="16"/>
                <w:szCs w:val="16"/>
              </w:rPr>
              <w:t>-</w:t>
            </w:r>
            <w:r w:rsidRPr="00363F30">
              <w:rPr>
                <w:rFonts w:cs="Arial"/>
                <w:b/>
                <w:color w:val="FFFFFF" w:themeColor="background1"/>
                <w:sz w:val="16"/>
                <w:szCs w:val="16"/>
              </w:rPr>
              <w:t>Chest (30” to 50’)</w:t>
            </w:r>
          </w:p>
        </w:tc>
        <w:tc>
          <w:tcPr>
            <w:tcW w:w="90" w:type="dxa"/>
            <w:tcBorders>
              <w:top w:val="single" w:sz="4" w:space="0" w:color="000000" w:themeColor="text1"/>
              <w:left w:val="single" w:sz="4" w:space="0" w:color="000000" w:themeColor="text1"/>
              <w:bottom w:val="nil"/>
              <w:right w:val="nil"/>
            </w:tcBorders>
            <w:vAlign w:val="center"/>
          </w:tcPr>
          <w:p w:rsidR="00505C0B" w:rsidRPr="00363F30" w:rsidRDefault="00505C0B" w:rsidP="00505C0B">
            <w:pPr>
              <w:jc w:val="center"/>
              <w:rPr>
                <w:rFonts w:cs="Arial"/>
                <w:b/>
                <w:color w:val="FFFFFF" w:themeColor="background1"/>
                <w:sz w:val="16"/>
                <w:szCs w:val="16"/>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Che</w:t>
            </w:r>
            <w:r>
              <w:rPr>
                <w:rFonts w:cs="Arial"/>
                <w:b/>
                <w:color w:val="FFFFFF" w:themeColor="background1"/>
                <w:sz w:val="16"/>
                <w:szCs w:val="16"/>
              </w:rPr>
              <w:t>st-</w:t>
            </w:r>
            <w:r w:rsidRPr="00363F30">
              <w:rPr>
                <w:rFonts w:cs="Arial"/>
                <w:b/>
                <w:color w:val="FFFFFF" w:themeColor="background1"/>
                <w:sz w:val="16"/>
                <w:szCs w:val="16"/>
              </w:rPr>
              <w:t>Overhead</w:t>
            </w:r>
          </w:p>
          <w:p w:rsidR="00505C0B" w:rsidRPr="00363F30" w:rsidRDefault="00505C0B" w:rsidP="00505C0B">
            <w:pPr>
              <w:jc w:val="center"/>
              <w:rPr>
                <w:rFonts w:cs="Arial"/>
                <w:b/>
                <w:color w:val="FFFFFF" w:themeColor="background1"/>
                <w:sz w:val="16"/>
                <w:szCs w:val="16"/>
              </w:rPr>
            </w:pPr>
            <w:r w:rsidRPr="00363F30">
              <w:rPr>
                <w:rFonts w:cs="Arial"/>
                <w:b/>
                <w:color w:val="FFFFFF" w:themeColor="background1"/>
                <w:sz w:val="16"/>
                <w:szCs w:val="16"/>
              </w:rPr>
              <w:t>( &gt; 50”)</w:t>
            </w:r>
          </w:p>
        </w:tc>
        <w:tc>
          <w:tcPr>
            <w:tcW w:w="90" w:type="dxa"/>
            <w:tcBorders>
              <w:top w:val="single" w:sz="4" w:space="0" w:color="000000" w:themeColor="text1"/>
              <w:left w:val="single" w:sz="4" w:space="0" w:color="000000" w:themeColor="text1"/>
              <w:bottom w:val="nil"/>
              <w:right w:val="nil"/>
            </w:tcBorders>
            <w:vAlign w:val="center"/>
          </w:tcPr>
          <w:p w:rsidR="00505C0B" w:rsidRPr="00744E19" w:rsidRDefault="00505C0B" w:rsidP="00505C0B">
            <w:pPr>
              <w:jc w:val="center"/>
              <w:rPr>
                <w:rFonts w:cs="Arial"/>
                <w:b/>
                <w:color w:val="FFFFFF" w:themeColor="background1"/>
                <w:sz w:val="4"/>
                <w:szCs w:val="4"/>
              </w:rPr>
            </w:pPr>
          </w:p>
        </w:tc>
        <w:tc>
          <w:tcPr>
            <w:tcW w:w="144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Pr>
                <w:rFonts w:cs="Arial"/>
                <w:b/>
                <w:color w:val="FFFFFF" w:themeColor="background1"/>
                <w:sz w:val="16"/>
                <w:szCs w:val="16"/>
              </w:rPr>
              <w:t>Carry - Two Hands; Front</w:t>
            </w:r>
          </w:p>
        </w:tc>
        <w:tc>
          <w:tcPr>
            <w:tcW w:w="90" w:type="dxa"/>
            <w:tcBorders>
              <w:top w:val="single" w:sz="4" w:space="0" w:color="000000" w:themeColor="text1"/>
              <w:left w:val="single" w:sz="4" w:space="0" w:color="000000" w:themeColor="text1"/>
              <w:bottom w:val="nil"/>
              <w:right w:val="nil"/>
            </w:tcBorders>
            <w:vAlign w:val="center"/>
          </w:tcPr>
          <w:p w:rsidR="00505C0B" w:rsidRPr="00744E19" w:rsidRDefault="00505C0B" w:rsidP="00505C0B">
            <w:pPr>
              <w:jc w:val="center"/>
              <w:rPr>
                <w:rFonts w:cs="Arial"/>
                <w:b/>
                <w:color w:val="FFFFFF" w:themeColor="background1"/>
                <w:sz w:val="4"/>
                <w:szCs w:val="4"/>
              </w:rPr>
            </w:pPr>
          </w:p>
        </w:tc>
        <w:tc>
          <w:tcPr>
            <w:tcW w:w="1350" w:type="dxa"/>
            <w:gridSpan w:val="5"/>
            <w:tcBorders>
              <w:top w:val="single" w:sz="4" w:space="0" w:color="000000" w:themeColor="text1"/>
              <w:left w:val="single" w:sz="4" w:space="0" w:color="000000" w:themeColor="text1"/>
              <w:bottom w:val="single" w:sz="4" w:space="0" w:color="auto"/>
              <w:right w:val="nil"/>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Pr>
                <w:rFonts w:cs="Arial"/>
                <w:b/>
                <w:color w:val="FFFFFF" w:themeColor="background1"/>
                <w:sz w:val="16"/>
                <w:szCs w:val="16"/>
              </w:rPr>
              <w:t>Carry - One Hand; Side</w:t>
            </w:r>
          </w:p>
        </w:tc>
        <w:tc>
          <w:tcPr>
            <w:tcW w:w="90" w:type="dxa"/>
            <w:tcBorders>
              <w:top w:val="single" w:sz="4" w:space="0" w:color="000000" w:themeColor="text1"/>
              <w:left w:val="single" w:sz="4" w:space="0" w:color="000000" w:themeColor="text1"/>
              <w:bottom w:val="nil"/>
              <w:right w:val="single" w:sz="2" w:space="0" w:color="auto"/>
            </w:tcBorders>
            <w:vAlign w:val="center"/>
          </w:tcPr>
          <w:p w:rsidR="00505C0B" w:rsidRPr="00744E19" w:rsidRDefault="00505C0B" w:rsidP="00505C0B">
            <w:pPr>
              <w:jc w:val="center"/>
              <w:rPr>
                <w:rFonts w:cs="Arial"/>
                <w:b/>
                <w:color w:val="FFFFFF" w:themeColor="background1"/>
                <w:sz w:val="4"/>
                <w:szCs w:val="4"/>
              </w:rPr>
            </w:pPr>
          </w:p>
        </w:tc>
        <w:tc>
          <w:tcPr>
            <w:tcW w:w="162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sidRPr="00505C0B">
              <w:rPr>
                <w:rFonts w:cs="Arial"/>
                <w:b/>
                <w:color w:val="FFFFFF" w:themeColor="background1"/>
                <w:sz w:val="16"/>
                <w:szCs w:val="16"/>
              </w:rPr>
              <w:t>Pus</w:t>
            </w:r>
            <w:r>
              <w:rPr>
                <w:rFonts w:cs="Arial"/>
                <w:b/>
                <w:color w:val="FFFFFF" w:themeColor="background1"/>
                <w:sz w:val="16"/>
                <w:szCs w:val="16"/>
              </w:rPr>
              <w:t>h</w:t>
            </w:r>
          </w:p>
        </w:tc>
        <w:tc>
          <w:tcPr>
            <w:tcW w:w="90" w:type="dxa"/>
            <w:tcBorders>
              <w:top w:val="single" w:sz="4" w:space="0" w:color="000000" w:themeColor="text1"/>
              <w:left w:val="single" w:sz="2" w:space="0" w:color="auto"/>
              <w:bottom w:val="nil"/>
              <w:right w:val="single" w:sz="2" w:space="0" w:color="auto"/>
            </w:tcBorders>
            <w:vAlign w:val="center"/>
          </w:tcPr>
          <w:p w:rsidR="00505C0B" w:rsidRPr="00744E19" w:rsidRDefault="00505C0B" w:rsidP="00505C0B">
            <w:pPr>
              <w:jc w:val="center"/>
              <w:rPr>
                <w:rFonts w:cs="Arial"/>
                <w:b/>
                <w:color w:val="FFFFFF" w:themeColor="background1"/>
                <w:sz w:val="4"/>
                <w:szCs w:val="4"/>
              </w:rPr>
            </w:pPr>
          </w:p>
        </w:tc>
        <w:tc>
          <w:tcPr>
            <w:tcW w:w="1530" w:type="dxa"/>
            <w:gridSpan w:val="5"/>
            <w:tcBorders>
              <w:top w:val="single" w:sz="4" w:space="0" w:color="000000" w:themeColor="text1"/>
              <w:left w:val="single" w:sz="2" w:space="0" w:color="auto"/>
              <w:bottom w:val="single" w:sz="4" w:space="0" w:color="auto"/>
              <w:right w:val="single" w:sz="2" w:space="0" w:color="auto"/>
            </w:tcBorders>
            <w:shd w:val="clear" w:color="auto" w:fill="1F497D" w:themeFill="text2"/>
            <w:vAlign w:val="center"/>
          </w:tcPr>
          <w:p w:rsidR="00505C0B" w:rsidRPr="00744E19" w:rsidRDefault="00505C0B" w:rsidP="00505C0B">
            <w:pPr>
              <w:jc w:val="center"/>
              <w:rPr>
                <w:rFonts w:cs="Arial"/>
                <w:b/>
                <w:color w:val="FFFFFF" w:themeColor="background1"/>
                <w:sz w:val="4"/>
                <w:szCs w:val="4"/>
              </w:rPr>
            </w:pPr>
            <w:r w:rsidRPr="00505C0B">
              <w:rPr>
                <w:rFonts w:cs="Arial"/>
                <w:b/>
                <w:color w:val="FFFFFF" w:themeColor="background1"/>
                <w:sz w:val="16"/>
                <w:szCs w:val="16"/>
              </w:rPr>
              <w:t>Pu</w:t>
            </w:r>
            <w:r>
              <w:rPr>
                <w:rFonts w:cs="Arial"/>
                <w:b/>
                <w:color w:val="FFFFFF" w:themeColor="background1"/>
                <w:sz w:val="16"/>
                <w:szCs w:val="16"/>
              </w:rPr>
              <w:t>ll</w:t>
            </w:r>
          </w:p>
        </w:tc>
      </w:tr>
      <w:tr w:rsidR="00462095" w:rsidRPr="00744E19" w:rsidTr="00666571">
        <w:tc>
          <w:tcPr>
            <w:tcW w:w="450" w:type="dxa"/>
            <w:tcBorders>
              <w:top w:val="single" w:sz="4" w:space="0" w:color="000000" w:themeColor="text1"/>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100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0210E3" w:rsidRPr="00744E19" w:rsidTr="0066657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75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0210E3" w:rsidRPr="00744E19" w:rsidTr="0066657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50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281D5D" w:rsidRPr="00744E19" w:rsidTr="0066657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25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281D5D" w:rsidRPr="00744E19" w:rsidTr="0066657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15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281D5D" w:rsidRPr="00744E19" w:rsidTr="00666571">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10</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AA7AF7" w:rsidRPr="00744E19" w:rsidTr="00666571">
        <w:trPr>
          <w:trHeight w:val="77"/>
        </w:trPr>
        <w:tc>
          <w:tcPr>
            <w:tcW w:w="450" w:type="dxa"/>
            <w:tcBorders>
              <w:top w:val="single" w:sz="2" w:space="0" w:color="auto"/>
              <w:left w:val="single" w:sz="2" w:space="0" w:color="auto"/>
              <w:bottom w:val="single" w:sz="2" w:space="0" w:color="auto"/>
              <w:right w:val="single" w:sz="4" w:space="0" w:color="auto"/>
            </w:tcBorders>
            <w:shd w:val="clear" w:color="auto" w:fill="DBE5F1" w:themeFill="accent1" w:themeFillTint="33"/>
          </w:tcPr>
          <w:p w:rsidR="00505C0B" w:rsidRPr="000553CD" w:rsidRDefault="00505C0B" w:rsidP="00527B82">
            <w:pPr>
              <w:jc w:val="center"/>
              <w:rPr>
                <w:rFonts w:cs="Arial"/>
                <w:b/>
                <w:i/>
                <w:sz w:val="18"/>
                <w:szCs w:val="18"/>
              </w:rPr>
            </w:pPr>
            <w:r w:rsidRPr="000553CD">
              <w:rPr>
                <w:rFonts w:cs="Arial"/>
                <w:b/>
                <w:i/>
                <w:sz w:val="18"/>
                <w:szCs w:val="18"/>
              </w:rPr>
              <w:t>5</w:t>
            </w: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i/>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5C0B" w:rsidRPr="003E6536" w:rsidRDefault="00505C0B" w:rsidP="00F65D11">
            <w:pPr>
              <w:rPr>
                <w:rFonts w:cs="Arial"/>
                <w:b/>
                <w:i/>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auto"/>
            <w:tcMar>
              <w:left w:w="43" w:type="dxa"/>
              <w:right w:w="43" w:type="dxa"/>
            </w:tcMar>
          </w:tcPr>
          <w:p w:rsidR="00505C0B" w:rsidRPr="003E6536" w:rsidRDefault="00505C0B" w:rsidP="00F65D11">
            <w:pPr>
              <w:rPr>
                <w:rFonts w:cs="Arial"/>
                <w:b/>
                <w:i/>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i/>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r>
      <w:tr w:rsidR="00AA7AF7" w:rsidRPr="00744E19" w:rsidTr="00C31FF3">
        <w:tc>
          <w:tcPr>
            <w:tcW w:w="450" w:type="dxa"/>
            <w:tcBorders>
              <w:top w:val="single" w:sz="2" w:space="0" w:color="auto"/>
              <w:left w:val="single" w:sz="2" w:space="0" w:color="auto"/>
              <w:bottom w:val="single" w:sz="4" w:space="0" w:color="000000" w:themeColor="text1"/>
              <w:right w:val="single" w:sz="4" w:space="0" w:color="auto"/>
            </w:tcBorders>
            <w:shd w:val="clear" w:color="auto" w:fill="DBE5F1" w:themeFill="accent1" w:themeFillTint="33"/>
          </w:tcPr>
          <w:p w:rsidR="00505C0B" w:rsidRPr="000553CD" w:rsidRDefault="00505C0B" w:rsidP="00527B82">
            <w:pPr>
              <w:jc w:val="center"/>
              <w:rPr>
                <w:rFonts w:cs="Arial"/>
                <w:b/>
                <w:sz w:val="18"/>
                <w:szCs w:val="18"/>
              </w:rPr>
            </w:pPr>
            <w:r w:rsidRPr="000553CD">
              <w:rPr>
                <w:rFonts w:cs="Arial"/>
                <w:b/>
                <w:sz w:val="18"/>
                <w:szCs w:val="18"/>
              </w:rPr>
              <w:t>0</w:t>
            </w: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5C0B" w:rsidRPr="00744E19" w:rsidRDefault="00505C0B" w:rsidP="00F65D1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70C0"/>
            <w:tcMar>
              <w:left w:w="43" w:type="dxa"/>
              <w:right w:w="43" w:type="dxa"/>
            </w:tcMar>
          </w:tcPr>
          <w:p w:rsidR="00505C0B" w:rsidRPr="00AA7AF7" w:rsidRDefault="00505C0B" w:rsidP="00F65D11">
            <w:pPr>
              <w:rPr>
                <w:rFonts w:cs="Arial"/>
                <w:b/>
                <w:color w:val="0070C0"/>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FF00"/>
            <w:tcMar>
              <w:left w:w="43" w:type="dxa"/>
              <w:right w:w="43" w:type="dxa"/>
            </w:tcMar>
          </w:tcPr>
          <w:p w:rsidR="00505C0B" w:rsidRPr="00744E19" w:rsidRDefault="00505C0B" w:rsidP="00F65D1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FFC000"/>
            <w:tcMar>
              <w:left w:w="43" w:type="dxa"/>
              <w:right w:w="43" w:type="dxa"/>
            </w:tcMar>
          </w:tcPr>
          <w:p w:rsidR="00505C0B" w:rsidRPr="00744E19" w:rsidRDefault="00505C0B" w:rsidP="00F65D11">
            <w:pPr>
              <w:rPr>
                <w:rFonts w:cs="Arial"/>
                <w:b/>
                <w:sz w:val="18"/>
                <w:szCs w:val="18"/>
              </w:rPr>
            </w:pPr>
          </w:p>
        </w:tc>
        <w:tc>
          <w:tcPr>
            <w:tcW w:w="288" w:type="dxa"/>
            <w:tcBorders>
              <w:top w:val="single" w:sz="4" w:space="0" w:color="auto"/>
              <w:left w:val="single" w:sz="4" w:space="0" w:color="auto"/>
              <w:bottom w:val="single" w:sz="4" w:space="0" w:color="auto"/>
              <w:right w:val="single" w:sz="4" w:space="0" w:color="auto"/>
            </w:tcBorders>
            <w:shd w:val="clear" w:color="auto" w:fill="00B050"/>
            <w:tcMar>
              <w:left w:w="43" w:type="dxa"/>
              <w:right w:w="43" w:type="dxa"/>
            </w:tcMar>
          </w:tcPr>
          <w:p w:rsidR="00505C0B" w:rsidRPr="00744E19" w:rsidRDefault="00505C0B" w:rsidP="00F65D11">
            <w:pPr>
              <w:rPr>
                <w:rFonts w:cs="Arial"/>
                <w:b/>
                <w:sz w:val="18"/>
                <w:szCs w:val="18"/>
              </w:rPr>
            </w:pPr>
          </w:p>
        </w:tc>
        <w:tc>
          <w:tcPr>
            <w:tcW w:w="90" w:type="dxa"/>
            <w:tcBorders>
              <w:top w:val="nil"/>
              <w:left w:val="single" w:sz="4" w:space="0" w:color="auto"/>
              <w:bottom w:val="nil"/>
              <w:right w:val="single" w:sz="4" w:space="0" w:color="auto"/>
            </w:tcBorders>
            <w:tcMar>
              <w:left w:w="14" w:type="dxa"/>
              <w:right w:w="14" w:type="dxa"/>
            </w:tcMar>
          </w:tcPr>
          <w:p w:rsidR="00505C0B" w:rsidRPr="00505C0B" w:rsidRDefault="00505C0B" w:rsidP="00F65D11">
            <w:pPr>
              <w:rPr>
                <w:rFonts w:cs="Arial"/>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70C0"/>
          </w:tcPr>
          <w:p w:rsidR="00505C0B" w:rsidRPr="00AA7AF7"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3E6536"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3E6536"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auto"/>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FFC000"/>
          </w:tcPr>
          <w:p w:rsidR="00505C0B" w:rsidRPr="00744E19" w:rsidRDefault="00505C0B" w:rsidP="00F65D11">
            <w:pPr>
              <w:rPr>
                <w:rFonts w:cs="Arial"/>
                <w:b/>
                <w:sz w:val="4"/>
                <w:szCs w:val="4"/>
              </w:rPr>
            </w:pPr>
          </w:p>
        </w:tc>
        <w:tc>
          <w:tcPr>
            <w:tcW w:w="288"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FFC000"/>
          </w:tcPr>
          <w:p w:rsidR="00505C0B" w:rsidRPr="00744E19" w:rsidRDefault="00505C0B" w:rsidP="00F65D11">
            <w:pPr>
              <w:rPr>
                <w:rFonts w:cs="Arial"/>
                <w:b/>
                <w:sz w:val="4"/>
                <w:szCs w:val="4"/>
              </w:rPr>
            </w:pPr>
          </w:p>
        </w:tc>
        <w:tc>
          <w:tcPr>
            <w:tcW w:w="270"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324"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90" w:type="dxa"/>
            <w:tcBorders>
              <w:top w:val="nil"/>
              <w:left w:val="single" w:sz="4" w:space="0" w:color="auto"/>
              <w:bottom w:val="nil"/>
              <w:right w:val="single" w:sz="4" w:space="0" w:color="auto"/>
            </w:tcBorders>
            <w:shd w:val="clear" w:color="auto" w:fill="auto"/>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70C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FFFF0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c>
          <w:tcPr>
            <w:tcW w:w="306" w:type="dxa"/>
            <w:tcBorders>
              <w:top w:val="single" w:sz="4" w:space="0" w:color="auto"/>
              <w:left w:val="single" w:sz="4" w:space="0" w:color="auto"/>
              <w:bottom w:val="single" w:sz="4" w:space="0" w:color="auto"/>
              <w:right w:val="single" w:sz="4" w:space="0" w:color="auto"/>
            </w:tcBorders>
            <w:shd w:val="clear" w:color="auto" w:fill="00B050"/>
          </w:tcPr>
          <w:p w:rsidR="00505C0B" w:rsidRPr="00744E19" w:rsidRDefault="00505C0B" w:rsidP="00F65D11">
            <w:pPr>
              <w:rPr>
                <w:rFonts w:cs="Arial"/>
                <w:b/>
                <w:sz w:val="4"/>
                <w:szCs w:val="4"/>
              </w:rPr>
            </w:pPr>
          </w:p>
        </w:tc>
      </w:tr>
      <w:tr w:rsidR="004B75B6" w:rsidRPr="000553CD" w:rsidTr="00281D5D">
        <w:tc>
          <w:tcPr>
            <w:tcW w:w="45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505C0B" w:rsidRPr="000463BF" w:rsidRDefault="000463BF" w:rsidP="00505C0B">
            <w:pPr>
              <w:jc w:val="center"/>
              <w:rPr>
                <w:rFonts w:cs="Arial"/>
                <w:b/>
                <w:sz w:val="20"/>
              </w:rPr>
            </w:pPr>
            <w:r w:rsidRPr="000463BF">
              <w:rPr>
                <w:rFonts w:cs="Arial"/>
                <w:b/>
                <w:sz w:val="20"/>
              </w:rPr>
              <w:t>Exp</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left w:w="43" w:type="dxa"/>
              <w:right w:w="43" w:type="dxa"/>
            </w:tcMar>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single" w:sz="4" w:space="0" w:color="auto"/>
            </w:tcBorders>
            <w:shd w:val="clear" w:color="auto" w:fill="auto"/>
            <w:tcMar>
              <w:left w:w="14" w:type="dxa"/>
              <w:right w:w="14" w:type="dxa"/>
            </w:tcMar>
            <w:vAlign w:val="center"/>
          </w:tcPr>
          <w:p w:rsidR="00505C0B" w:rsidRPr="000553CD" w:rsidRDefault="00505C0B" w:rsidP="00505C0B">
            <w:pPr>
              <w:jc w:val="center"/>
              <w:rPr>
                <w:rFonts w:cs="Arial"/>
                <w:sz w:val="18"/>
                <w:szCs w:val="18"/>
              </w:rPr>
            </w:pP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auto"/>
              <w:bottom w:val="nil"/>
              <w:right w:val="nil"/>
            </w:tcBorders>
            <w:vAlign w:val="center"/>
          </w:tcPr>
          <w:p w:rsidR="00505C0B" w:rsidRPr="000553CD" w:rsidRDefault="00505C0B" w:rsidP="00505C0B">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5C0B" w:rsidRPr="000553CD" w:rsidRDefault="00505C0B" w:rsidP="00505C0B">
            <w:pPr>
              <w:jc w:val="center"/>
              <w:rPr>
                <w:rFonts w:cs="Arial"/>
                <w:b/>
                <w:sz w:val="18"/>
                <w:szCs w:val="18"/>
              </w:rPr>
            </w:pP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88"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nil"/>
            </w:tcBorders>
            <w:vAlign w:val="center"/>
          </w:tcPr>
          <w:p w:rsidR="00505C0B" w:rsidRPr="000553CD" w:rsidRDefault="00505C0B" w:rsidP="00505C0B">
            <w:pPr>
              <w:jc w:val="center"/>
              <w:rPr>
                <w:rFonts w:cs="Arial"/>
                <w:b/>
                <w:sz w:val="18"/>
                <w:szCs w:val="18"/>
              </w:rPr>
            </w:pP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N</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R</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O</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F</w:t>
            </w:r>
          </w:p>
        </w:tc>
        <w:tc>
          <w:tcPr>
            <w:tcW w:w="270" w:type="dxa"/>
            <w:tcBorders>
              <w:top w:val="single" w:sz="4" w:space="0" w:color="auto"/>
              <w:left w:val="single" w:sz="4" w:space="0" w:color="000000" w:themeColor="text1"/>
              <w:bottom w:val="single" w:sz="4" w:space="0" w:color="000000" w:themeColor="text1"/>
              <w:right w:val="nil"/>
            </w:tcBorders>
            <w:shd w:val="clear" w:color="auto" w:fill="DBE5F1" w:themeFill="accent1" w:themeFillTint="33"/>
            <w:vAlign w:val="center"/>
          </w:tcPr>
          <w:p w:rsidR="00505C0B" w:rsidRPr="000553CD" w:rsidRDefault="00505C0B" w:rsidP="00505C0B">
            <w:pPr>
              <w:jc w:val="center"/>
              <w:rPr>
                <w:rFonts w:cs="Arial"/>
                <w:b/>
                <w:sz w:val="18"/>
                <w:szCs w:val="18"/>
              </w:rPr>
            </w:pPr>
            <w:r w:rsidRPr="000553CD">
              <w:rPr>
                <w:rFonts w:cs="Arial"/>
                <w:b/>
                <w:sz w:val="18"/>
                <w:szCs w:val="18"/>
              </w:rPr>
              <w:t>C</w:t>
            </w:r>
          </w:p>
        </w:tc>
        <w:tc>
          <w:tcPr>
            <w:tcW w:w="90" w:type="dxa"/>
            <w:tcBorders>
              <w:top w:val="nil"/>
              <w:left w:val="single" w:sz="4" w:space="0" w:color="000000" w:themeColor="text1"/>
              <w:bottom w:val="nil"/>
              <w:right w:val="single" w:sz="2" w:space="0" w:color="auto"/>
            </w:tcBorders>
          </w:tcPr>
          <w:p w:rsidR="00505C0B" w:rsidRPr="000553CD" w:rsidRDefault="00505C0B" w:rsidP="00F65D11">
            <w:pPr>
              <w:rPr>
                <w:rFonts w:cs="Arial"/>
                <w:b/>
                <w:sz w:val="18"/>
                <w:szCs w:val="18"/>
              </w:rPr>
            </w:pP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N</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R</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O</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F</w:t>
            </w:r>
          </w:p>
        </w:tc>
        <w:tc>
          <w:tcPr>
            <w:tcW w:w="324" w:type="dxa"/>
            <w:tcBorders>
              <w:top w:val="single" w:sz="4" w:space="0" w:color="auto"/>
              <w:left w:val="single" w:sz="2" w:space="0" w:color="auto"/>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C</w:t>
            </w:r>
          </w:p>
        </w:tc>
        <w:tc>
          <w:tcPr>
            <w:tcW w:w="90" w:type="dxa"/>
            <w:tcBorders>
              <w:top w:val="nil"/>
              <w:left w:val="single" w:sz="2" w:space="0" w:color="auto"/>
              <w:bottom w:val="nil"/>
              <w:right w:val="single" w:sz="2" w:space="0" w:color="auto"/>
            </w:tcBorders>
          </w:tcPr>
          <w:p w:rsidR="00505C0B" w:rsidRPr="000553CD" w:rsidRDefault="00505C0B" w:rsidP="00F65D11">
            <w:pPr>
              <w:rPr>
                <w:rFonts w:cs="Arial"/>
                <w:b/>
                <w:sz w:val="18"/>
                <w:szCs w:val="18"/>
              </w:rPr>
            </w:pPr>
          </w:p>
        </w:tc>
        <w:tc>
          <w:tcPr>
            <w:tcW w:w="306" w:type="dxa"/>
            <w:tcBorders>
              <w:top w:val="single" w:sz="4" w:space="0" w:color="auto"/>
              <w:left w:val="single" w:sz="2" w:space="0" w:color="auto"/>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N</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R</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O</w:t>
            </w:r>
          </w:p>
        </w:tc>
        <w:tc>
          <w:tcPr>
            <w:tcW w:w="306" w:type="dxa"/>
            <w:tcBorders>
              <w:top w:val="single" w:sz="4" w:space="0" w:color="auto"/>
              <w:left w:val="single" w:sz="4" w:space="0" w:color="000000" w:themeColor="text1"/>
              <w:bottom w:val="single" w:sz="2" w:space="0" w:color="auto"/>
              <w:right w:val="single" w:sz="4" w:space="0" w:color="000000" w:themeColor="text1"/>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F</w:t>
            </w:r>
          </w:p>
        </w:tc>
        <w:tc>
          <w:tcPr>
            <w:tcW w:w="306" w:type="dxa"/>
            <w:tcBorders>
              <w:top w:val="single" w:sz="4" w:space="0" w:color="auto"/>
              <w:left w:val="single" w:sz="4" w:space="0" w:color="000000" w:themeColor="text1"/>
              <w:bottom w:val="single" w:sz="2" w:space="0" w:color="auto"/>
              <w:right w:val="single" w:sz="2" w:space="0" w:color="auto"/>
            </w:tcBorders>
            <w:shd w:val="clear" w:color="auto" w:fill="DBE5F1" w:themeFill="accent1" w:themeFillTint="33"/>
            <w:vAlign w:val="center"/>
          </w:tcPr>
          <w:p w:rsidR="00505C0B" w:rsidRPr="000553CD" w:rsidRDefault="00505C0B" w:rsidP="005975A6">
            <w:pPr>
              <w:jc w:val="center"/>
              <w:rPr>
                <w:rFonts w:cs="Arial"/>
                <w:b/>
                <w:sz w:val="18"/>
                <w:szCs w:val="18"/>
              </w:rPr>
            </w:pPr>
            <w:r w:rsidRPr="000553CD">
              <w:rPr>
                <w:rFonts w:cs="Arial"/>
                <w:b/>
                <w:sz w:val="18"/>
                <w:szCs w:val="18"/>
              </w:rPr>
              <w:t>C</w:t>
            </w:r>
          </w:p>
        </w:tc>
      </w:tr>
    </w:tbl>
    <w:p w:rsidR="002417EA" w:rsidRDefault="002417EA" w:rsidP="00F65D11">
      <w:pPr>
        <w:rPr>
          <w:b/>
          <w:sz w:val="4"/>
          <w:szCs w:val="4"/>
        </w:rPr>
      </w:pPr>
    </w:p>
    <w:p w:rsidR="003D320B" w:rsidRDefault="003D320B" w:rsidP="00F65D11">
      <w:pPr>
        <w:rPr>
          <w:b/>
          <w:sz w:val="4"/>
          <w:szCs w:val="4"/>
        </w:rPr>
      </w:pPr>
    </w:p>
    <w:p w:rsidR="003D320B" w:rsidRDefault="003D320B" w:rsidP="00F65D11">
      <w:pPr>
        <w:rPr>
          <w:b/>
          <w:sz w:val="4"/>
          <w:szCs w:val="4"/>
        </w:rPr>
      </w:pPr>
    </w:p>
    <w:p w:rsidR="003D320B" w:rsidRPr="009379BA" w:rsidRDefault="003D320B" w:rsidP="00F65D11">
      <w:pPr>
        <w:rPr>
          <w:b/>
          <w:sz w:val="4"/>
          <w:szCs w:val="4"/>
        </w:rPr>
      </w:pPr>
    </w:p>
    <w:tbl>
      <w:tblPr>
        <w:tblStyle w:val="TableGrid"/>
        <w:tblW w:w="11160" w:type="dxa"/>
        <w:tblInd w:w="-151" w:type="dxa"/>
        <w:tblLayout w:type="fixed"/>
        <w:tblCellMar>
          <w:left w:w="29" w:type="dxa"/>
          <w:right w:w="29" w:type="dxa"/>
        </w:tblCellMar>
        <w:tblLook w:val="04A0"/>
      </w:tblPr>
      <w:tblGrid>
        <w:gridCol w:w="522"/>
        <w:gridCol w:w="522"/>
        <w:gridCol w:w="522"/>
        <w:gridCol w:w="522"/>
        <w:gridCol w:w="522"/>
        <w:gridCol w:w="522"/>
        <w:gridCol w:w="522"/>
        <w:gridCol w:w="522"/>
        <w:gridCol w:w="522"/>
        <w:gridCol w:w="522"/>
        <w:gridCol w:w="522"/>
        <w:gridCol w:w="522"/>
        <w:gridCol w:w="522"/>
        <w:gridCol w:w="522"/>
        <w:gridCol w:w="522"/>
        <w:gridCol w:w="180"/>
        <w:gridCol w:w="525"/>
        <w:gridCol w:w="525"/>
        <w:gridCol w:w="525"/>
        <w:gridCol w:w="525"/>
        <w:gridCol w:w="525"/>
        <w:gridCol w:w="525"/>
      </w:tblGrid>
      <w:tr w:rsidR="00AD38A0" w:rsidRPr="000553CD" w:rsidTr="004B75B6">
        <w:tc>
          <w:tcPr>
            <w:tcW w:w="7830" w:type="dxa"/>
            <w:gridSpan w:val="1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D38A0" w:rsidRPr="000553CD" w:rsidRDefault="00AD38A0" w:rsidP="00AD38A0">
            <w:pPr>
              <w:jc w:val="center"/>
              <w:rPr>
                <w:rFonts w:cs="Arial"/>
                <w:b/>
                <w:sz w:val="18"/>
                <w:szCs w:val="18"/>
              </w:rPr>
            </w:pPr>
            <w:r w:rsidRPr="00B3150E">
              <w:rPr>
                <w:b/>
              </w:rPr>
              <w:t>Postures/Movements</w:t>
            </w:r>
          </w:p>
        </w:tc>
        <w:tc>
          <w:tcPr>
            <w:tcW w:w="180" w:type="dxa"/>
            <w:tcBorders>
              <w:top w:val="nil"/>
              <w:left w:val="single" w:sz="4" w:space="0" w:color="000000" w:themeColor="text1"/>
              <w:bottom w:val="nil"/>
              <w:right w:val="single" w:sz="4" w:space="0" w:color="000000" w:themeColor="text1"/>
            </w:tcBorders>
            <w:vAlign w:val="center"/>
          </w:tcPr>
          <w:p w:rsidR="00AD38A0" w:rsidRPr="000553CD" w:rsidRDefault="00AD38A0" w:rsidP="00AD38A0">
            <w:pPr>
              <w:jc w:val="center"/>
              <w:rPr>
                <w:rFonts w:cs="Arial"/>
                <w:b/>
                <w:sz w:val="18"/>
                <w:szCs w:val="18"/>
              </w:rPr>
            </w:pPr>
          </w:p>
        </w:tc>
        <w:tc>
          <w:tcPr>
            <w:tcW w:w="315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AD38A0" w:rsidRDefault="00AD38A0" w:rsidP="00AD38A0">
            <w:pPr>
              <w:jc w:val="center"/>
              <w:rPr>
                <w:b/>
                <w:sz w:val="20"/>
              </w:rPr>
            </w:pPr>
            <w:r w:rsidRPr="00B3150E">
              <w:rPr>
                <w:b/>
              </w:rPr>
              <w:t>Head/Neck</w:t>
            </w:r>
          </w:p>
        </w:tc>
      </w:tr>
      <w:tr w:rsidR="004B75B6" w:rsidRPr="00103DBE" w:rsidTr="004B75B6">
        <w:tc>
          <w:tcPr>
            <w:tcW w:w="5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8F4F10" w:rsidRPr="000463BF" w:rsidRDefault="000463BF" w:rsidP="005975A6">
            <w:pPr>
              <w:jc w:val="center"/>
              <w:rPr>
                <w:rFonts w:cs="Arial"/>
                <w:b/>
                <w:sz w:val="20"/>
              </w:rPr>
            </w:pPr>
            <w:r w:rsidRPr="000463BF">
              <w:rPr>
                <w:rFonts w:cs="Arial"/>
                <w:b/>
                <w:sz w:val="20"/>
              </w:rPr>
              <w:t>Exp</w:t>
            </w:r>
          </w:p>
        </w:tc>
        <w:tc>
          <w:tcPr>
            <w:tcW w:w="522"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Sit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Stand</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Walk</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Bal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Stairs</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Lad</w:t>
            </w:r>
            <w:r w:rsidR="002417EA">
              <w:rPr>
                <w:rFonts w:cs="Arial"/>
                <w:b/>
                <w:color w:val="FFFFFF" w:themeColor="background1"/>
                <w:sz w:val="16"/>
                <w:szCs w:val="16"/>
              </w:rPr>
              <w:t>-</w:t>
            </w:r>
            <w:r w:rsidRPr="00103DBE">
              <w:rPr>
                <w:rFonts w:cs="Arial"/>
                <w:b/>
                <w:color w:val="FFFFFF" w:themeColor="background1"/>
                <w:sz w:val="16"/>
                <w:szCs w:val="16"/>
              </w:rPr>
              <w:t>der</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Foot contrl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CD4E56" w:rsidP="00103DBE">
            <w:pPr>
              <w:jc w:val="center"/>
              <w:rPr>
                <w:rFonts w:cs="Arial"/>
                <w:b/>
                <w:color w:val="FFFFFF" w:themeColor="background1"/>
                <w:sz w:val="16"/>
                <w:szCs w:val="16"/>
              </w:rPr>
            </w:pPr>
            <w:r w:rsidRPr="00103DBE">
              <w:rPr>
                <w:rFonts w:cs="Arial"/>
                <w:b/>
                <w:color w:val="FFFFFF" w:themeColor="background1"/>
                <w:sz w:val="16"/>
                <w:szCs w:val="16"/>
              </w:rPr>
              <w:t>Twist Waist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CD4E56" w:rsidP="00103DBE">
            <w:pPr>
              <w:jc w:val="center"/>
              <w:rPr>
                <w:rFonts w:cs="Arial"/>
                <w:b/>
                <w:color w:val="FFFFFF" w:themeColor="background1"/>
                <w:sz w:val="16"/>
                <w:szCs w:val="16"/>
              </w:rPr>
            </w:pPr>
            <w:r w:rsidRPr="00103DBE">
              <w:rPr>
                <w:rFonts w:cs="Arial"/>
                <w:b/>
                <w:color w:val="FFFFFF" w:themeColor="background1"/>
                <w:sz w:val="16"/>
                <w:szCs w:val="16"/>
              </w:rPr>
              <w:t>Bend Waist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Squat</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Kneel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Crawl</w:t>
            </w:r>
          </w:p>
        </w:tc>
        <w:tc>
          <w:tcPr>
            <w:tcW w:w="522"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5"/>
                <w:szCs w:val="15"/>
              </w:rPr>
            </w:pPr>
            <w:r w:rsidRPr="00103DBE">
              <w:rPr>
                <w:rFonts w:cs="Arial"/>
                <w:b/>
                <w:color w:val="FFFFFF" w:themeColor="background1"/>
                <w:sz w:val="15"/>
                <w:szCs w:val="15"/>
              </w:rPr>
              <w:t>Reach below 54”</w:t>
            </w:r>
          </w:p>
        </w:tc>
        <w:tc>
          <w:tcPr>
            <w:tcW w:w="522"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8F4F10" w:rsidRPr="00103DBE" w:rsidRDefault="008F4F10" w:rsidP="005975A6">
            <w:pPr>
              <w:jc w:val="center"/>
              <w:rPr>
                <w:rFonts w:cs="Arial"/>
                <w:b/>
                <w:color w:val="FFFFFF" w:themeColor="background1"/>
                <w:sz w:val="15"/>
                <w:szCs w:val="15"/>
              </w:rPr>
            </w:pPr>
            <w:r w:rsidRPr="00103DBE">
              <w:rPr>
                <w:rFonts w:cs="Arial"/>
                <w:b/>
                <w:color w:val="FFFFFF" w:themeColor="background1"/>
                <w:sz w:val="15"/>
                <w:szCs w:val="15"/>
              </w:rPr>
              <w:t>Reach above 54”</w:t>
            </w:r>
          </w:p>
        </w:tc>
        <w:tc>
          <w:tcPr>
            <w:tcW w:w="180" w:type="dxa"/>
            <w:tcBorders>
              <w:top w:val="nil"/>
              <w:left w:val="single" w:sz="4" w:space="0" w:color="000000" w:themeColor="text1"/>
              <w:bottom w:val="nil"/>
              <w:right w:val="single" w:sz="4" w:space="0" w:color="000000" w:themeColor="text1"/>
            </w:tcBorders>
            <w:vAlign w:val="center"/>
          </w:tcPr>
          <w:p w:rsidR="008F4F10" w:rsidRPr="00103DBE" w:rsidRDefault="008F4F10" w:rsidP="005975A6">
            <w:pPr>
              <w:jc w:val="center"/>
              <w:rPr>
                <w:rFonts w:cs="Arial"/>
                <w:b/>
                <w:sz w:val="16"/>
                <w:szCs w:val="16"/>
              </w:rPr>
            </w:pPr>
          </w:p>
        </w:tc>
        <w:tc>
          <w:tcPr>
            <w:tcW w:w="525"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Flex Static</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Ext Static</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Rot Static</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Flex Dyn</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Ext Dyn</w:t>
            </w:r>
          </w:p>
        </w:tc>
        <w:tc>
          <w:tcPr>
            <w:tcW w:w="525" w:type="dxa"/>
            <w:tcBorders>
              <w:top w:val="single" w:sz="4" w:space="0" w:color="000000" w:themeColor="text1"/>
              <w:bottom w:val="single" w:sz="4" w:space="0" w:color="auto"/>
            </w:tcBorders>
            <w:shd w:val="clear" w:color="auto" w:fill="1F497D" w:themeFill="text2"/>
            <w:vAlign w:val="center"/>
          </w:tcPr>
          <w:p w:rsidR="008F4F10" w:rsidRPr="00103DBE" w:rsidRDefault="008F4F10" w:rsidP="005975A6">
            <w:pPr>
              <w:jc w:val="center"/>
              <w:rPr>
                <w:rFonts w:cs="Arial"/>
                <w:b/>
                <w:color w:val="FFFFFF" w:themeColor="background1"/>
                <w:sz w:val="16"/>
                <w:szCs w:val="16"/>
              </w:rPr>
            </w:pPr>
            <w:r w:rsidRPr="00103DBE">
              <w:rPr>
                <w:rFonts w:cs="Arial"/>
                <w:b/>
                <w:color w:val="FFFFFF" w:themeColor="background1"/>
                <w:sz w:val="16"/>
                <w:szCs w:val="16"/>
              </w:rPr>
              <w:t>Rot Dyn</w:t>
            </w:r>
          </w:p>
        </w:tc>
      </w:tr>
      <w:tr w:rsidR="008F4F10" w:rsidRPr="000553CD" w:rsidTr="00250804">
        <w:trPr>
          <w:trHeight w:val="440"/>
        </w:trPr>
        <w:tc>
          <w:tcPr>
            <w:tcW w:w="522" w:type="dxa"/>
            <w:tcBorders>
              <w:top w:val="single" w:sz="4" w:space="0" w:color="000000" w:themeColor="text1"/>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C</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r>
      <w:tr w:rsidR="000463BF" w:rsidRPr="000553CD" w:rsidTr="00F240F7">
        <w:trPr>
          <w:trHeight w:val="440"/>
        </w:trPr>
        <w:tc>
          <w:tcPr>
            <w:tcW w:w="522" w:type="dxa"/>
            <w:tcBorders>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F</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r>
      <w:tr w:rsidR="000463BF" w:rsidRPr="000553CD" w:rsidTr="00F240F7">
        <w:trPr>
          <w:trHeight w:val="440"/>
        </w:trPr>
        <w:tc>
          <w:tcPr>
            <w:tcW w:w="522" w:type="dxa"/>
            <w:tcBorders>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O</w:t>
            </w:r>
          </w:p>
        </w:tc>
        <w:tc>
          <w:tcPr>
            <w:tcW w:w="522" w:type="dxa"/>
            <w:tcBorders>
              <w:top w:val="single" w:sz="4" w:space="0" w:color="auto"/>
              <w:left w:val="single" w:sz="4" w:space="0" w:color="auto"/>
              <w:bottom w:val="single" w:sz="4" w:space="0" w:color="auto"/>
              <w:right w:val="single" w:sz="4" w:space="0" w:color="auto"/>
            </w:tcBorders>
            <w:shd w:val="clear" w:color="auto" w:fill="auto"/>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auto"/>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r>
      <w:tr w:rsidR="00421508" w:rsidRPr="000553CD" w:rsidTr="00F240F7">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R</w:t>
            </w: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r>
      <w:tr w:rsidR="00AA7AF7" w:rsidRPr="000553CD" w:rsidTr="00F240F7">
        <w:trPr>
          <w:trHeight w:val="440"/>
        </w:trPr>
        <w:tc>
          <w:tcPr>
            <w:tcW w:w="522" w:type="dxa"/>
            <w:tcBorders>
              <w:bottom w:val="single" w:sz="4" w:space="0" w:color="000000" w:themeColor="text1"/>
              <w:right w:val="single" w:sz="4" w:space="0" w:color="auto"/>
            </w:tcBorders>
            <w:shd w:val="solid" w:color="DBE5F1" w:themeColor="accent1" w:themeTint="33" w:fill="auto"/>
            <w:vAlign w:val="center"/>
          </w:tcPr>
          <w:p w:rsidR="00AD38A0" w:rsidRPr="000553CD" w:rsidRDefault="00AD38A0" w:rsidP="000553CD">
            <w:pPr>
              <w:jc w:val="center"/>
              <w:rPr>
                <w:rFonts w:cs="Arial"/>
                <w:b/>
                <w:sz w:val="18"/>
                <w:szCs w:val="18"/>
              </w:rPr>
            </w:pPr>
            <w:r w:rsidRPr="000553CD">
              <w:rPr>
                <w:rFonts w:cs="Arial"/>
                <w:b/>
                <w:sz w:val="18"/>
                <w:szCs w:val="18"/>
              </w:rPr>
              <w:t>N</w:t>
            </w:r>
          </w:p>
        </w:tc>
        <w:tc>
          <w:tcPr>
            <w:tcW w:w="522" w:type="dxa"/>
            <w:tcBorders>
              <w:top w:val="single" w:sz="4" w:space="0" w:color="auto"/>
              <w:left w:val="single" w:sz="4" w:space="0" w:color="auto"/>
              <w:bottom w:val="single" w:sz="4" w:space="0" w:color="auto"/>
              <w:right w:val="single" w:sz="4" w:space="0" w:color="auto"/>
            </w:tcBorders>
            <w:shd w:val="clear" w:color="auto" w:fill="0070C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C000"/>
          </w:tcPr>
          <w:p w:rsidR="00AD38A0" w:rsidRPr="000463BF" w:rsidRDefault="00AD38A0" w:rsidP="00F65D11">
            <w:pPr>
              <w:rPr>
                <w:rFonts w:cs="Arial"/>
                <w:sz w:val="18"/>
                <w:szCs w:val="18"/>
              </w:rPr>
            </w:pPr>
          </w:p>
        </w:tc>
        <w:tc>
          <w:tcPr>
            <w:tcW w:w="522" w:type="dxa"/>
            <w:tcBorders>
              <w:top w:val="single" w:sz="4" w:space="0" w:color="auto"/>
              <w:left w:val="single" w:sz="4" w:space="0" w:color="auto"/>
              <w:bottom w:val="single" w:sz="4" w:space="0" w:color="auto"/>
              <w:right w:val="single" w:sz="4" w:space="0" w:color="auto"/>
            </w:tcBorders>
            <w:shd w:val="clear" w:color="auto" w:fill="FFFF00"/>
          </w:tcPr>
          <w:p w:rsidR="00AD38A0" w:rsidRPr="000553CD" w:rsidRDefault="00AD38A0" w:rsidP="00F65D11">
            <w:pPr>
              <w:rPr>
                <w:rFonts w:cs="Arial"/>
                <w:b/>
                <w:sz w:val="18"/>
                <w:szCs w:val="18"/>
              </w:rPr>
            </w:pPr>
          </w:p>
        </w:tc>
        <w:tc>
          <w:tcPr>
            <w:tcW w:w="180" w:type="dxa"/>
            <w:tcBorders>
              <w:top w:val="nil"/>
              <w:left w:val="single" w:sz="4" w:space="0" w:color="auto"/>
              <w:bottom w:val="nil"/>
              <w:right w:val="single" w:sz="4" w:space="0" w:color="auto"/>
            </w:tcBorders>
          </w:tcPr>
          <w:p w:rsidR="00AD38A0" w:rsidRPr="000553CD" w:rsidRDefault="00AD38A0" w:rsidP="00F65D11">
            <w:pP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0070C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c>
          <w:tcPr>
            <w:tcW w:w="525" w:type="dxa"/>
            <w:tcBorders>
              <w:top w:val="single" w:sz="4" w:space="0" w:color="auto"/>
              <w:left w:val="single" w:sz="4" w:space="0" w:color="auto"/>
              <w:bottom w:val="single" w:sz="4" w:space="0" w:color="auto"/>
              <w:right w:val="single" w:sz="4" w:space="0" w:color="auto"/>
            </w:tcBorders>
            <w:shd w:val="clear" w:color="auto" w:fill="FFFF00"/>
            <w:vAlign w:val="center"/>
          </w:tcPr>
          <w:p w:rsidR="00AD38A0" w:rsidRPr="000553CD" w:rsidRDefault="00AD38A0" w:rsidP="008F4F10">
            <w:pPr>
              <w:jc w:val="center"/>
              <w:rPr>
                <w:rFonts w:cs="Arial"/>
                <w:b/>
                <w:sz w:val="18"/>
                <w:szCs w:val="18"/>
              </w:rPr>
            </w:pPr>
          </w:p>
        </w:tc>
      </w:tr>
    </w:tbl>
    <w:p w:rsidR="000553CD" w:rsidRPr="004E37C3" w:rsidRDefault="000553CD" w:rsidP="00F65D11">
      <w:pPr>
        <w:rPr>
          <w:b/>
          <w:sz w:val="24"/>
          <w:szCs w:val="4"/>
        </w:rPr>
      </w:pPr>
    </w:p>
    <w:tbl>
      <w:tblPr>
        <w:tblStyle w:val="TableGrid"/>
        <w:tblW w:w="11160" w:type="dxa"/>
        <w:tblInd w:w="-151" w:type="dxa"/>
        <w:tblLayout w:type="fixed"/>
        <w:tblCellMar>
          <w:left w:w="29" w:type="dxa"/>
          <w:right w:w="29" w:type="dxa"/>
        </w:tblCellMar>
        <w:tblLook w:val="04A0"/>
      </w:tblPr>
      <w:tblGrid>
        <w:gridCol w:w="450"/>
        <w:gridCol w:w="630"/>
        <w:gridCol w:w="630"/>
        <w:gridCol w:w="630"/>
        <w:gridCol w:w="90"/>
        <w:gridCol w:w="576"/>
        <w:gridCol w:w="576"/>
        <w:gridCol w:w="576"/>
        <w:gridCol w:w="576"/>
        <w:gridCol w:w="576"/>
        <w:gridCol w:w="90"/>
        <w:gridCol w:w="607"/>
        <w:gridCol w:w="608"/>
        <w:gridCol w:w="607"/>
        <w:gridCol w:w="608"/>
        <w:gridCol w:w="90"/>
        <w:gridCol w:w="3240"/>
      </w:tblGrid>
      <w:tr w:rsidR="005A4398" w:rsidRPr="000553CD" w:rsidTr="009016FE">
        <w:tc>
          <w:tcPr>
            <w:tcW w:w="234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A4398" w:rsidRPr="00B3150E" w:rsidRDefault="005A4398" w:rsidP="005975A6">
            <w:pPr>
              <w:jc w:val="center"/>
              <w:rPr>
                <w:rFonts w:cs="Arial"/>
                <w:b/>
                <w:szCs w:val="18"/>
              </w:rPr>
            </w:pPr>
            <w:r w:rsidRPr="00B3150E">
              <w:rPr>
                <w:b/>
              </w:rPr>
              <w:t>Hand Use</w:t>
            </w:r>
          </w:p>
        </w:tc>
        <w:tc>
          <w:tcPr>
            <w:tcW w:w="90" w:type="dxa"/>
            <w:tcBorders>
              <w:top w:val="nil"/>
              <w:left w:val="single" w:sz="4" w:space="0" w:color="000000" w:themeColor="text1"/>
              <w:bottom w:val="nil"/>
              <w:right w:val="single" w:sz="4" w:space="0" w:color="000000" w:themeColor="text1"/>
            </w:tcBorders>
            <w:vAlign w:val="center"/>
          </w:tcPr>
          <w:p w:rsidR="005A4398" w:rsidRPr="00B3150E" w:rsidRDefault="005A4398" w:rsidP="005975A6">
            <w:pPr>
              <w:jc w:val="center"/>
              <w:rPr>
                <w:rFonts w:cs="Arial"/>
                <w:b/>
                <w:szCs w:val="18"/>
              </w:rPr>
            </w:pPr>
          </w:p>
        </w:tc>
        <w:tc>
          <w:tcPr>
            <w:tcW w:w="2880"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A4398" w:rsidRPr="00B3150E" w:rsidRDefault="005A4398" w:rsidP="005975A6">
            <w:pPr>
              <w:jc w:val="center"/>
              <w:rPr>
                <w:rFonts w:cs="Arial"/>
                <w:b/>
                <w:szCs w:val="18"/>
              </w:rPr>
            </w:pPr>
            <w:r w:rsidRPr="00B3150E">
              <w:rPr>
                <w:b/>
              </w:rPr>
              <w:t>Sensory</w:t>
            </w:r>
          </w:p>
        </w:tc>
        <w:tc>
          <w:tcPr>
            <w:tcW w:w="90" w:type="dxa"/>
            <w:tcBorders>
              <w:top w:val="nil"/>
              <w:left w:val="single" w:sz="4" w:space="0" w:color="000000" w:themeColor="text1"/>
              <w:bottom w:val="nil"/>
              <w:right w:val="single" w:sz="4" w:space="0" w:color="000000" w:themeColor="text1"/>
            </w:tcBorders>
            <w:vAlign w:val="center"/>
          </w:tcPr>
          <w:p w:rsidR="005A4398" w:rsidRPr="00B3150E" w:rsidRDefault="005A4398" w:rsidP="005975A6">
            <w:pPr>
              <w:jc w:val="center"/>
              <w:rPr>
                <w:rFonts w:cs="Arial"/>
                <w:b/>
                <w:szCs w:val="18"/>
              </w:rPr>
            </w:pPr>
          </w:p>
        </w:tc>
        <w:tc>
          <w:tcPr>
            <w:tcW w:w="2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5A4398" w:rsidRPr="00B3150E" w:rsidRDefault="005A4398" w:rsidP="005975A6">
            <w:pPr>
              <w:jc w:val="center"/>
              <w:rPr>
                <w:rFonts w:cs="Arial"/>
                <w:b/>
                <w:szCs w:val="18"/>
              </w:rPr>
            </w:pPr>
            <w:r w:rsidRPr="00B3150E">
              <w:rPr>
                <w:b/>
              </w:rPr>
              <w:t>Communication</w:t>
            </w:r>
          </w:p>
        </w:tc>
        <w:tc>
          <w:tcPr>
            <w:tcW w:w="90" w:type="dxa"/>
            <w:tcBorders>
              <w:top w:val="nil"/>
              <w:left w:val="single" w:sz="4" w:space="0" w:color="000000" w:themeColor="text1"/>
              <w:bottom w:val="nil"/>
              <w:right w:val="nil"/>
            </w:tcBorders>
            <w:shd w:val="clear" w:color="auto" w:fill="auto"/>
          </w:tcPr>
          <w:p w:rsidR="005A4398" w:rsidRPr="007B3522" w:rsidRDefault="005A4398" w:rsidP="005975A6">
            <w:pPr>
              <w:jc w:val="center"/>
              <w:rPr>
                <w:b/>
                <w:sz w:val="20"/>
              </w:rPr>
            </w:pPr>
          </w:p>
        </w:tc>
        <w:tc>
          <w:tcPr>
            <w:tcW w:w="3240" w:type="dxa"/>
            <w:vMerge w:val="restart"/>
            <w:tcBorders>
              <w:top w:val="nil"/>
              <w:left w:val="nil"/>
              <w:right w:val="nil"/>
            </w:tcBorders>
            <w:shd w:val="clear" w:color="auto" w:fill="auto"/>
          </w:tcPr>
          <w:p w:rsidR="005A4398" w:rsidRDefault="005A4398" w:rsidP="005975A6">
            <w:pPr>
              <w:jc w:val="center"/>
              <w:rPr>
                <w:b/>
                <w:sz w:val="2"/>
                <w:szCs w:val="2"/>
              </w:rPr>
            </w:pPr>
          </w:p>
          <w:tbl>
            <w:tblPr>
              <w:tblStyle w:val="TableGrid"/>
              <w:tblW w:w="3188" w:type="dxa"/>
              <w:tblInd w:w="18" w:type="dxa"/>
              <w:tblLayout w:type="fixed"/>
              <w:tblLook w:val="04A0"/>
            </w:tblPr>
            <w:tblGrid>
              <w:gridCol w:w="630"/>
              <w:gridCol w:w="2198"/>
              <w:gridCol w:w="360"/>
            </w:tblGrid>
            <w:tr w:rsidR="00705637" w:rsidRPr="00103DBE" w:rsidTr="00602277">
              <w:trPr>
                <w:trHeight w:val="494"/>
              </w:trPr>
              <w:tc>
                <w:tcPr>
                  <w:tcW w:w="630" w:type="dxa"/>
                  <w:vMerge w:val="restart"/>
                  <w:shd w:val="solid" w:color="1F497D" w:themeColor="text2" w:fill="auto"/>
                  <w:vAlign w:val="center"/>
                </w:tcPr>
                <w:p w:rsidR="00705637" w:rsidRPr="002D5321" w:rsidRDefault="00705637" w:rsidP="00227033">
                  <w:pPr>
                    <w:jc w:val="center"/>
                    <w:rPr>
                      <w:b/>
                      <w:color w:val="FFFFFF" w:themeColor="background1"/>
                    </w:rPr>
                  </w:pPr>
                  <w:r w:rsidRPr="002D5321">
                    <w:rPr>
                      <w:b/>
                      <w:color w:val="FFFFFF" w:themeColor="background1"/>
                    </w:rPr>
                    <w:t>Key</w:t>
                  </w: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 xml:space="preserve">C - Continuous: 67 to 100% of shift </w:t>
                  </w:r>
                </w:p>
              </w:tc>
              <w:tc>
                <w:tcPr>
                  <w:tcW w:w="360" w:type="dxa"/>
                  <w:shd w:val="clear" w:color="auto" w:fill="FF000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F - Frequent: 34 to 66% of shift</w:t>
                  </w:r>
                </w:p>
              </w:tc>
              <w:tc>
                <w:tcPr>
                  <w:tcW w:w="360" w:type="dxa"/>
                  <w:shd w:val="clear" w:color="auto" w:fill="FFC00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O - Occasional: 6 to 33% of shift</w:t>
                  </w:r>
                </w:p>
              </w:tc>
              <w:tc>
                <w:tcPr>
                  <w:tcW w:w="360" w:type="dxa"/>
                  <w:shd w:val="clear" w:color="auto" w:fill="FFFF0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R - Rarely: up to 5% of shift</w:t>
                  </w:r>
                </w:p>
              </w:tc>
              <w:tc>
                <w:tcPr>
                  <w:tcW w:w="360" w:type="dxa"/>
                  <w:shd w:val="clear" w:color="auto" w:fill="0070C0"/>
                </w:tcPr>
                <w:p w:rsidR="00705637" w:rsidRPr="00103DBE" w:rsidRDefault="00705637" w:rsidP="00227033">
                  <w:pPr>
                    <w:rPr>
                      <w:sz w:val="16"/>
                      <w:szCs w:val="16"/>
                    </w:rPr>
                  </w:pPr>
                </w:p>
              </w:tc>
            </w:tr>
            <w:tr w:rsidR="00705637" w:rsidRPr="00103DBE" w:rsidTr="00602277">
              <w:trPr>
                <w:trHeight w:val="494"/>
              </w:trPr>
              <w:tc>
                <w:tcPr>
                  <w:tcW w:w="630" w:type="dxa"/>
                  <w:vMerge/>
                  <w:shd w:val="solid" w:color="1F497D" w:themeColor="text2" w:fill="auto"/>
                  <w:vAlign w:val="center"/>
                </w:tcPr>
                <w:p w:rsidR="00705637" w:rsidRPr="00A124B3" w:rsidRDefault="00705637" w:rsidP="00227033">
                  <w:pPr>
                    <w:jc w:val="center"/>
                    <w:rPr>
                      <w:b/>
                      <w:color w:val="FFFFFF" w:themeColor="background1"/>
                    </w:rPr>
                  </w:pPr>
                </w:p>
              </w:tc>
              <w:tc>
                <w:tcPr>
                  <w:tcW w:w="2198" w:type="dxa"/>
                  <w:shd w:val="clear" w:color="1F497D" w:themeColor="text2" w:fill="auto"/>
                  <w:vAlign w:val="center"/>
                </w:tcPr>
                <w:p w:rsidR="00705637" w:rsidRPr="00E04C01" w:rsidRDefault="00705637" w:rsidP="00602277">
                  <w:pPr>
                    <w:rPr>
                      <w:sz w:val="18"/>
                      <w:szCs w:val="18"/>
                    </w:rPr>
                  </w:pPr>
                  <w:r w:rsidRPr="00E04C01">
                    <w:rPr>
                      <w:sz w:val="18"/>
                      <w:szCs w:val="18"/>
                    </w:rPr>
                    <w:t>N - Never: 0% of shift</w:t>
                  </w:r>
                </w:p>
              </w:tc>
              <w:tc>
                <w:tcPr>
                  <w:tcW w:w="360" w:type="dxa"/>
                  <w:shd w:val="clear" w:color="auto" w:fill="00B050"/>
                </w:tcPr>
                <w:p w:rsidR="00705637" w:rsidRPr="00103DBE" w:rsidRDefault="00705637" w:rsidP="00227033">
                  <w:pPr>
                    <w:rPr>
                      <w:sz w:val="16"/>
                      <w:szCs w:val="16"/>
                    </w:rPr>
                  </w:pPr>
                </w:p>
              </w:tc>
            </w:tr>
          </w:tbl>
          <w:p w:rsidR="00705637" w:rsidRPr="003D320B" w:rsidRDefault="003D320B" w:rsidP="003D320B">
            <w:pPr>
              <w:rPr>
                <w:b/>
                <w:sz w:val="16"/>
                <w:szCs w:val="16"/>
              </w:rPr>
            </w:pPr>
            <w:r w:rsidRPr="00343FB8">
              <w:rPr>
                <w:b/>
                <w:sz w:val="18"/>
                <w:szCs w:val="4"/>
              </w:rPr>
              <w:t>Abbreviations</w:t>
            </w:r>
            <w:r>
              <w:rPr>
                <w:sz w:val="18"/>
                <w:szCs w:val="4"/>
              </w:rPr>
              <w:t xml:space="preserve">: </w:t>
            </w:r>
            <w:r w:rsidR="00A37301">
              <w:rPr>
                <w:sz w:val="18"/>
                <w:szCs w:val="4"/>
              </w:rPr>
              <w:t xml:space="preserve">Bal=Balance, </w:t>
            </w:r>
            <w:r>
              <w:rPr>
                <w:sz w:val="18"/>
                <w:szCs w:val="4"/>
              </w:rPr>
              <w:t xml:space="preserve">Exp=Exposure, </w:t>
            </w:r>
            <w:r w:rsidRPr="00602277">
              <w:rPr>
                <w:sz w:val="18"/>
                <w:szCs w:val="4"/>
              </w:rPr>
              <w:t>Contrl=Control, Flex=Flexion, Ext=Extension, Dyn=Dynamic, Manip=Manipulation</w:t>
            </w:r>
          </w:p>
        </w:tc>
      </w:tr>
      <w:tr w:rsidR="005A4398" w:rsidRPr="00103DBE" w:rsidTr="002417EA">
        <w:trPr>
          <w:trHeight w:val="557"/>
        </w:trPr>
        <w:tc>
          <w:tcPr>
            <w:tcW w:w="45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A4398" w:rsidRPr="000463BF" w:rsidRDefault="005A4398" w:rsidP="002417EA">
            <w:pPr>
              <w:jc w:val="center"/>
              <w:rPr>
                <w:rFonts w:cs="Arial"/>
                <w:b/>
                <w:sz w:val="20"/>
              </w:rPr>
            </w:pPr>
            <w:r w:rsidRPr="000463BF">
              <w:rPr>
                <w:rFonts w:cs="Arial"/>
                <w:b/>
                <w:sz w:val="20"/>
              </w:rPr>
              <w:t>Exp</w:t>
            </w:r>
          </w:p>
        </w:tc>
        <w:tc>
          <w:tcPr>
            <w:tcW w:w="630"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Simple Grasp</w:t>
            </w:r>
          </w:p>
        </w:tc>
        <w:tc>
          <w:tcPr>
            <w:tcW w:w="630"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Firm Grasp</w:t>
            </w:r>
          </w:p>
        </w:tc>
        <w:tc>
          <w:tcPr>
            <w:tcW w:w="630"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Fine Manip</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A4398" w:rsidRPr="00103DBE" w:rsidRDefault="005A4398" w:rsidP="005975A6">
            <w:pPr>
              <w:jc w:val="center"/>
              <w:rPr>
                <w:rFonts w:cs="Arial"/>
                <w:b/>
                <w:color w:val="FFFFFF" w:themeColor="background1"/>
                <w:sz w:val="16"/>
                <w:szCs w:val="16"/>
              </w:rPr>
            </w:pPr>
            <w:r w:rsidRPr="00103DBE">
              <w:rPr>
                <w:rFonts w:cs="Arial"/>
                <w:b/>
                <w:color w:val="FFFFFF" w:themeColor="background1"/>
                <w:sz w:val="16"/>
                <w:szCs w:val="16"/>
              </w:rPr>
              <w:t>Bal</w:t>
            </w:r>
          </w:p>
        </w:tc>
        <w:tc>
          <w:tcPr>
            <w:tcW w:w="57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See</w:t>
            </w:r>
          </w:p>
        </w:tc>
        <w:tc>
          <w:tcPr>
            <w:tcW w:w="576"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Hear</w:t>
            </w:r>
          </w:p>
        </w:tc>
        <w:tc>
          <w:tcPr>
            <w:tcW w:w="576"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Touch Feel</w:t>
            </w:r>
          </w:p>
        </w:tc>
        <w:tc>
          <w:tcPr>
            <w:tcW w:w="576"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Taste</w:t>
            </w:r>
          </w:p>
        </w:tc>
        <w:tc>
          <w:tcPr>
            <w:tcW w:w="576"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Smell</w:t>
            </w:r>
          </w:p>
        </w:tc>
        <w:tc>
          <w:tcPr>
            <w:tcW w:w="90" w:type="dxa"/>
            <w:tcBorders>
              <w:top w:val="nil"/>
              <w:left w:val="single" w:sz="4" w:space="0" w:color="000000" w:themeColor="text1"/>
              <w:bottom w:val="nil"/>
              <w:right w:val="single" w:sz="4" w:space="0" w:color="000000" w:themeColor="text1"/>
            </w:tcBorders>
            <w:shd w:val="clear" w:color="auto" w:fill="auto"/>
            <w:vAlign w:val="center"/>
          </w:tcPr>
          <w:p w:rsidR="005A4398" w:rsidRPr="00103DBE" w:rsidRDefault="005A4398" w:rsidP="005975A6">
            <w:pPr>
              <w:jc w:val="center"/>
              <w:rPr>
                <w:rFonts w:cs="Arial"/>
                <w:b/>
                <w:color w:val="FFFFFF" w:themeColor="background1"/>
                <w:sz w:val="16"/>
                <w:szCs w:val="16"/>
              </w:rPr>
            </w:pPr>
          </w:p>
        </w:tc>
        <w:tc>
          <w:tcPr>
            <w:tcW w:w="607" w:type="dxa"/>
            <w:tcBorders>
              <w:top w:val="single" w:sz="4" w:space="0" w:color="000000" w:themeColor="text1"/>
              <w:left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Talk</w:t>
            </w:r>
          </w:p>
        </w:tc>
        <w:tc>
          <w:tcPr>
            <w:tcW w:w="608"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6"/>
                <w:szCs w:val="16"/>
              </w:rPr>
            </w:pPr>
            <w:r>
              <w:rPr>
                <w:rFonts w:cs="Arial"/>
                <w:b/>
                <w:color w:val="FFFFFF" w:themeColor="background1"/>
                <w:sz w:val="16"/>
                <w:szCs w:val="16"/>
              </w:rPr>
              <w:t>Read</w:t>
            </w:r>
          </w:p>
        </w:tc>
        <w:tc>
          <w:tcPr>
            <w:tcW w:w="607" w:type="dxa"/>
            <w:tcBorders>
              <w:top w:val="single" w:sz="4" w:space="0" w:color="000000" w:themeColor="text1"/>
              <w:bottom w:val="single" w:sz="4" w:space="0" w:color="auto"/>
            </w:tcBorders>
            <w:shd w:val="clear" w:color="auto" w:fill="1F497D" w:themeFill="text2"/>
            <w:vAlign w:val="center"/>
          </w:tcPr>
          <w:p w:rsidR="005A4398" w:rsidRPr="00103DBE" w:rsidRDefault="005A4398" w:rsidP="005975A6">
            <w:pPr>
              <w:jc w:val="center"/>
              <w:rPr>
                <w:rFonts w:cs="Arial"/>
                <w:b/>
                <w:color w:val="FFFFFF" w:themeColor="background1"/>
                <w:sz w:val="15"/>
                <w:szCs w:val="15"/>
              </w:rPr>
            </w:pPr>
            <w:r>
              <w:rPr>
                <w:rFonts w:cs="Arial"/>
                <w:b/>
                <w:color w:val="FFFFFF" w:themeColor="background1"/>
                <w:sz w:val="15"/>
                <w:szCs w:val="15"/>
              </w:rPr>
              <w:t>Write</w:t>
            </w:r>
          </w:p>
        </w:tc>
        <w:tc>
          <w:tcPr>
            <w:tcW w:w="608" w:type="dxa"/>
            <w:tcBorders>
              <w:top w:val="single" w:sz="4" w:space="0" w:color="000000" w:themeColor="text1"/>
              <w:bottom w:val="single" w:sz="4" w:space="0" w:color="auto"/>
              <w:right w:val="single" w:sz="4" w:space="0" w:color="000000" w:themeColor="text1"/>
            </w:tcBorders>
            <w:shd w:val="clear" w:color="auto" w:fill="1F497D" w:themeFill="text2"/>
            <w:vAlign w:val="center"/>
          </w:tcPr>
          <w:p w:rsidR="005A4398" w:rsidRPr="00103DBE" w:rsidRDefault="005A4398" w:rsidP="005975A6">
            <w:pPr>
              <w:jc w:val="center"/>
              <w:rPr>
                <w:rFonts w:cs="Arial"/>
                <w:b/>
                <w:color w:val="FFFFFF" w:themeColor="background1"/>
                <w:sz w:val="15"/>
                <w:szCs w:val="15"/>
              </w:rPr>
            </w:pPr>
            <w:r>
              <w:rPr>
                <w:rFonts w:cs="Arial"/>
                <w:b/>
                <w:color w:val="FFFFFF" w:themeColor="background1"/>
                <w:sz w:val="15"/>
                <w:szCs w:val="15"/>
              </w:rPr>
              <w:t>Hand Signal</w:t>
            </w:r>
          </w:p>
        </w:tc>
        <w:tc>
          <w:tcPr>
            <w:tcW w:w="90" w:type="dxa"/>
            <w:tcBorders>
              <w:top w:val="nil"/>
              <w:left w:val="single" w:sz="4" w:space="0" w:color="000000" w:themeColor="text1"/>
              <w:bottom w:val="nil"/>
              <w:right w:val="nil"/>
            </w:tcBorders>
            <w:shd w:val="clear" w:color="auto" w:fill="auto"/>
          </w:tcPr>
          <w:p w:rsidR="005A4398" w:rsidRDefault="005A4398" w:rsidP="005975A6">
            <w:pPr>
              <w:jc w:val="center"/>
              <w:rPr>
                <w:rFonts w:cs="Arial"/>
                <w:b/>
                <w:color w:val="FFFFFF" w:themeColor="background1"/>
                <w:sz w:val="15"/>
                <w:szCs w:val="15"/>
              </w:rPr>
            </w:pPr>
          </w:p>
        </w:tc>
        <w:tc>
          <w:tcPr>
            <w:tcW w:w="3240" w:type="dxa"/>
            <w:vMerge/>
            <w:tcBorders>
              <w:left w:val="nil"/>
              <w:right w:val="nil"/>
            </w:tcBorders>
            <w:shd w:val="clear" w:color="auto" w:fill="auto"/>
          </w:tcPr>
          <w:p w:rsidR="005A4398" w:rsidRDefault="005A4398" w:rsidP="005975A6">
            <w:pPr>
              <w:jc w:val="center"/>
              <w:rPr>
                <w:rFonts w:cs="Arial"/>
                <w:b/>
                <w:color w:val="FFFFFF" w:themeColor="background1"/>
                <w:sz w:val="15"/>
                <w:szCs w:val="15"/>
              </w:rPr>
            </w:pPr>
          </w:p>
        </w:tc>
      </w:tr>
      <w:tr w:rsidR="005A4398" w:rsidRPr="000553CD" w:rsidTr="00AA7AF7">
        <w:trPr>
          <w:trHeight w:val="503"/>
        </w:trPr>
        <w:tc>
          <w:tcPr>
            <w:tcW w:w="450" w:type="dxa"/>
            <w:tcBorders>
              <w:top w:val="single" w:sz="4" w:space="0" w:color="000000" w:themeColor="text1"/>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C</w:t>
            </w: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AA7AF7">
        <w:trPr>
          <w:trHeight w:val="530"/>
        </w:trPr>
        <w:tc>
          <w:tcPr>
            <w:tcW w:w="450" w:type="dxa"/>
            <w:tcBorders>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F</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auto"/>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F240F7">
        <w:trPr>
          <w:trHeight w:val="530"/>
        </w:trPr>
        <w:tc>
          <w:tcPr>
            <w:tcW w:w="450" w:type="dxa"/>
            <w:tcBorders>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O</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F240F7">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R</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70C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70C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right w:val="nil"/>
            </w:tcBorders>
            <w:shd w:val="clear" w:color="auto" w:fill="auto"/>
          </w:tcPr>
          <w:p w:rsidR="005A4398" w:rsidRPr="000553CD" w:rsidRDefault="005A4398" w:rsidP="005975A6">
            <w:pPr>
              <w:rPr>
                <w:rFonts w:cs="Arial"/>
                <w:b/>
                <w:sz w:val="18"/>
                <w:szCs w:val="18"/>
              </w:rPr>
            </w:pPr>
          </w:p>
        </w:tc>
      </w:tr>
      <w:tr w:rsidR="005A4398" w:rsidRPr="000553CD" w:rsidTr="00F240F7">
        <w:trPr>
          <w:trHeight w:val="530"/>
        </w:trPr>
        <w:tc>
          <w:tcPr>
            <w:tcW w:w="450" w:type="dxa"/>
            <w:tcBorders>
              <w:bottom w:val="single" w:sz="4" w:space="0" w:color="000000" w:themeColor="text1"/>
              <w:right w:val="single" w:sz="4" w:space="0" w:color="auto"/>
            </w:tcBorders>
            <w:shd w:val="solid" w:color="DBE5F1" w:themeColor="accent1" w:themeTint="33" w:fill="auto"/>
            <w:vAlign w:val="center"/>
          </w:tcPr>
          <w:p w:rsidR="005A4398" w:rsidRPr="000553CD" w:rsidRDefault="005A4398" w:rsidP="005975A6">
            <w:pPr>
              <w:jc w:val="center"/>
              <w:rPr>
                <w:rFonts w:cs="Arial"/>
                <w:b/>
                <w:sz w:val="18"/>
                <w:szCs w:val="18"/>
              </w:rPr>
            </w:pPr>
            <w:r w:rsidRPr="000553CD">
              <w:rPr>
                <w:rFonts w:cs="Arial"/>
                <w:b/>
                <w:sz w:val="18"/>
                <w:szCs w:val="18"/>
              </w:rPr>
              <w:t>N</w:t>
            </w:r>
          </w:p>
        </w:tc>
        <w:tc>
          <w:tcPr>
            <w:tcW w:w="630" w:type="dxa"/>
            <w:tcBorders>
              <w:top w:val="single" w:sz="4" w:space="0" w:color="auto"/>
              <w:left w:val="single" w:sz="4" w:space="0" w:color="auto"/>
              <w:bottom w:val="single" w:sz="4" w:space="0" w:color="auto"/>
              <w:right w:val="single" w:sz="4" w:space="0" w:color="auto"/>
            </w:tcBorders>
            <w:shd w:val="clear" w:color="auto" w:fill="FFC0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000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70C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70C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00B050"/>
          </w:tcPr>
          <w:p w:rsidR="005A4398" w:rsidRPr="000553CD" w:rsidRDefault="005A4398" w:rsidP="005975A6">
            <w:pPr>
              <w:rPr>
                <w:rFonts w:cs="Arial"/>
                <w:b/>
                <w:sz w:val="18"/>
                <w:szCs w:val="18"/>
              </w:rPr>
            </w:pPr>
          </w:p>
        </w:tc>
        <w:tc>
          <w:tcPr>
            <w:tcW w:w="576"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single" w:sz="4" w:space="0" w:color="auto"/>
            </w:tcBorders>
            <w:shd w:val="clear" w:color="auto" w:fill="auto"/>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607" w:type="dxa"/>
            <w:tcBorders>
              <w:top w:val="single" w:sz="4" w:space="0" w:color="auto"/>
              <w:left w:val="single" w:sz="4" w:space="0" w:color="auto"/>
              <w:bottom w:val="single" w:sz="4" w:space="0" w:color="auto"/>
              <w:right w:val="single" w:sz="4" w:space="0" w:color="auto"/>
            </w:tcBorders>
            <w:shd w:val="clear" w:color="auto" w:fill="FFFF00"/>
          </w:tcPr>
          <w:p w:rsidR="005A4398" w:rsidRPr="000463BF" w:rsidRDefault="005A4398" w:rsidP="005975A6">
            <w:pPr>
              <w:rPr>
                <w:rFonts w:cs="Arial"/>
                <w:sz w:val="18"/>
                <w:szCs w:val="18"/>
              </w:rPr>
            </w:pPr>
          </w:p>
        </w:tc>
        <w:tc>
          <w:tcPr>
            <w:tcW w:w="608" w:type="dxa"/>
            <w:tcBorders>
              <w:top w:val="single" w:sz="4" w:space="0" w:color="auto"/>
              <w:left w:val="single" w:sz="4" w:space="0" w:color="auto"/>
              <w:bottom w:val="single" w:sz="4" w:space="0" w:color="auto"/>
              <w:right w:val="single" w:sz="4" w:space="0" w:color="auto"/>
            </w:tcBorders>
            <w:shd w:val="clear" w:color="auto" w:fill="FFFF00"/>
          </w:tcPr>
          <w:p w:rsidR="005A4398" w:rsidRPr="000553CD" w:rsidRDefault="005A4398" w:rsidP="005975A6">
            <w:pPr>
              <w:rPr>
                <w:rFonts w:cs="Arial"/>
                <w:b/>
                <w:sz w:val="18"/>
                <w:szCs w:val="18"/>
              </w:rPr>
            </w:pPr>
          </w:p>
        </w:tc>
        <w:tc>
          <w:tcPr>
            <w:tcW w:w="90" w:type="dxa"/>
            <w:tcBorders>
              <w:top w:val="nil"/>
              <w:left w:val="single" w:sz="4" w:space="0" w:color="auto"/>
              <w:bottom w:val="nil"/>
              <w:right w:val="nil"/>
            </w:tcBorders>
            <w:shd w:val="clear" w:color="auto" w:fill="auto"/>
          </w:tcPr>
          <w:p w:rsidR="005A4398" w:rsidRPr="000553CD" w:rsidRDefault="005A4398" w:rsidP="005975A6">
            <w:pPr>
              <w:rPr>
                <w:rFonts w:cs="Arial"/>
                <w:b/>
                <w:sz w:val="18"/>
                <w:szCs w:val="18"/>
              </w:rPr>
            </w:pPr>
          </w:p>
        </w:tc>
        <w:tc>
          <w:tcPr>
            <w:tcW w:w="3240" w:type="dxa"/>
            <w:vMerge/>
            <w:tcBorders>
              <w:left w:val="nil"/>
              <w:bottom w:val="nil"/>
              <w:right w:val="nil"/>
            </w:tcBorders>
            <w:shd w:val="clear" w:color="auto" w:fill="auto"/>
          </w:tcPr>
          <w:p w:rsidR="005A4398" w:rsidRPr="000553CD" w:rsidRDefault="005A4398" w:rsidP="005975A6">
            <w:pPr>
              <w:rPr>
                <w:rFonts w:cs="Arial"/>
                <w:b/>
                <w:sz w:val="18"/>
                <w:szCs w:val="18"/>
              </w:rPr>
            </w:pPr>
          </w:p>
        </w:tc>
      </w:tr>
    </w:tbl>
    <w:p w:rsidR="00B5611D" w:rsidRDefault="00B5611D" w:rsidP="00A659EB">
      <w:pPr>
        <w:rPr>
          <w:b/>
          <w:sz w:val="24"/>
          <w:szCs w:val="4"/>
        </w:rPr>
      </w:pPr>
    </w:p>
    <w:p w:rsidR="008F4D78" w:rsidRDefault="008F4D78" w:rsidP="00A659EB">
      <w:pPr>
        <w:rPr>
          <w:b/>
          <w:sz w:val="24"/>
          <w:szCs w:val="4"/>
        </w:rPr>
      </w:pPr>
    </w:p>
    <w:p w:rsidR="008F4D78" w:rsidRDefault="008F4D78" w:rsidP="00A659EB">
      <w:pPr>
        <w:rPr>
          <w:b/>
          <w:sz w:val="24"/>
          <w:szCs w:val="4"/>
        </w:rPr>
      </w:pPr>
    </w:p>
    <w:p w:rsidR="008F4D78" w:rsidRDefault="008F4D78" w:rsidP="00A659EB">
      <w:pPr>
        <w:rPr>
          <w:b/>
          <w:sz w:val="24"/>
          <w:szCs w:val="4"/>
        </w:rPr>
      </w:pPr>
    </w:p>
    <w:p w:rsidR="008F4D78" w:rsidRDefault="008F4D78" w:rsidP="00A659EB">
      <w:pPr>
        <w:rPr>
          <w:b/>
          <w:sz w:val="24"/>
          <w:szCs w:val="4"/>
        </w:rPr>
      </w:pPr>
    </w:p>
    <w:p w:rsidR="008F4D78" w:rsidRPr="004E37C3" w:rsidRDefault="008F4D78" w:rsidP="00A659EB">
      <w:pPr>
        <w:rPr>
          <w:b/>
          <w:sz w:val="24"/>
          <w:szCs w:val="4"/>
        </w:rPr>
      </w:pPr>
    </w:p>
    <w:tbl>
      <w:tblPr>
        <w:tblStyle w:val="TableGrid"/>
        <w:tblW w:w="0" w:type="auto"/>
        <w:tblInd w:w="-72" w:type="dxa"/>
        <w:tblLayout w:type="fixed"/>
        <w:tblCellMar>
          <w:top w:w="14" w:type="dxa"/>
          <w:left w:w="115" w:type="dxa"/>
          <w:bottom w:w="14" w:type="dxa"/>
          <w:right w:w="115" w:type="dxa"/>
        </w:tblCellMar>
        <w:tblLook w:val="04A0"/>
      </w:tblPr>
      <w:tblGrid>
        <w:gridCol w:w="3420"/>
        <w:gridCol w:w="378"/>
        <w:gridCol w:w="378"/>
        <w:gridCol w:w="386"/>
        <w:gridCol w:w="378"/>
        <w:gridCol w:w="378"/>
        <w:gridCol w:w="5760"/>
      </w:tblGrid>
      <w:tr w:rsidR="002417EA" w:rsidRPr="000463BF" w:rsidTr="00E80A83">
        <w:tc>
          <w:tcPr>
            <w:tcW w:w="3420" w:type="dxa"/>
            <w:vMerge w:val="restart"/>
            <w:shd w:val="solid" w:color="1F497D" w:themeColor="text2" w:fill="auto"/>
            <w:vAlign w:val="center"/>
          </w:tcPr>
          <w:p w:rsidR="002417EA" w:rsidRPr="00A124B3" w:rsidRDefault="002417EA" w:rsidP="00740531">
            <w:pPr>
              <w:jc w:val="center"/>
              <w:rPr>
                <w:b/>
                <w:color w:val="FFFFFF" w:themeColor="background1"/>
                <w:sz w:val="20"/>
              </w:rPr>
            </w:pPr>
            <w:r w:rsidRPr="00A124B3">
              <w:rPr>
                <w:b/>
                <w:color w:val="FFFFFF" w:themeColor="background1"/>
              </w:rPr>
              <w:lastRenderedPageBreak/>
              <w:t xml:space="preserve">Environmental </w:t>
            </w:r>
            <w:r>
              <w:rPr>
                <w:b/>
                <w:color w:val="FFFFFF" w:themeColor="background1"/>
              </w:rPr>
              <w:t>Factors</w:t>
            </w:r>
          </w:p>
        </w:tc>
        <w:tc>
          <w:tcPr>
            <w:tcW w:w="1898" w:type="dxa"/>
            <w:gridSpan w:val="5"/>
            <w:tcBorders>
              <w:bottom w:val="single" w:sz="4" w:space="0" w:color="000000" w:themeColor="text1"/>
            </w:tcBorders>
            <w:shd w:val="solid" w:color="1F497D" w:themeColor="text2" w:fill="auto"/>
          </w:tcPr>
          <w:p w:rsidR="002417EA" w:rsidRPr="000463BF" w:rsidRDefault="002417EA" w:rsidP="00740531">
            <w:pPr>
              <w:jc w:val="center"/>
              <w:rPr>
                <w:b/>
                <w:color w:val="FFFFFF" w:themeColor="background1"/>
                <w:szCs w:val="22"/>
              </w:rPr>
            </w:pPr>
            <w:r w:rsidRPr="000463BF">
              <w:rPr>
                <w:b/>
                <w:color w:val="FFFFFF" w:themeColor="background1"/>
                <w:szCs w:val="22"/>
              </w:rPr>
              <w:t>Exposure Level</w:t>
            </w:r>
          </w:p>
        </w:tc>
        <w:tc>
          <w:tcPr>
            <w:tcW w:w="5760" w:type="dxa"/>
            <w:vMerge w:val="restart"/>
            <w:shd w:val="solid" w:color="1F497D" w:themeColor="text2" w:fill="auto"/>
            <w:vAlign w:val="center"/>
          </w:tcPr>
          <w:p w:rsidR="002417EA" w:rsidRPr="000463BF" w:rsidRDefault="002417EA" w:rsidP="00740531">
            <w:pPr>
              <w:jc w:val="center"/>
              <w:rPr>
                <w:b/>
                <w:color w:val="FFFFFF" w:themeColor="background1"/>
                <w:szCs w:val="22"/>
              </w:rPr>
            </w:pPr>
            <w:r>
              <w:rPr>
                <w:b/>
                <w:color w:val="FFFFFF" w:themeColor="background1"/>
                <w:szCs w:val="22"/>
              </w:rPr>
              <w:t>Key/</w:t>
            </w:r>
            <w:r w:rsidRPr="000463BF">
              <w:rPr>
                <w:b/>
                <w:color w:val="FFFFFF" w:themeColor="background1"/>
                <w:szCs w:val="22"/>
              </w:rPr>
              <w:t>Comments</w:t>
            </w:r>
          </w:p>
        </w:tc>
      </w:tr>
      <w:tr w:rsidR="002417EA" w:rsidTr="00E80A83">
        <w:trPr>
          <w:trHeight w:val="156"/>
        </w:trPr>
        <w:tc>
          <w:tcPr>
            <w:tcW w:w="3420" w:type="dxa"/>
            <w:vMerge/>
            <w:shd w:val="solid" w:color="1F497D" w:themeColor="text2" w:fill="auto"/>
          </w:tcPr>
          <w:p w:rsidR="002417EA" w:rsidRDefault="002417EA" w:rsidP="00740531">
            <w:pPr>
              <w:rPr>
                <w:sz w:val="20"/>
              </w:rPr>
            </w:pPr>
          </w:p>
        </w:tc>
        <w:tc>
          <w:tcPr>
            <w:tcW w:w="378"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N</w:t>
            </w:r>
          </w:p>
        </w:tc>
        <w:tc>
          <w:tcPr>
            <w:tcW w:w="378"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R</w:t>
            </w:r>
          </w:p>
        </w:tc>
        <w:tc>
          <w:tcPr>
            <w:tcW w:w="386"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O</w:t>
            </w:r>
          </w:p>
        </w:tc>
        <w:tc>
          <w:tcPr>
            <w:tcW w:w="378"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F</w:t>
            </w:r>
          </w:p>
        </w:tc>
        <w:tc>
          <w:tcPr>
            <w:tcW w:w="378" w:type="dxa"/>
            <w:tcBorders>
              <w:bottom w:val="single" w:sz="4" w:space="0" w:color="auto"/>
            </w:tcBorders>
            <w:shd w:val="solid" w:color="DBE5F1" w:themeColor="accent1" w:themeTint="33" w:fill="auto"/>
          </w:tcPr>
          <w:p w:rsidR="002417EA" w:rsidRPr="00A124B3" w:rsidRDefault="002417EA" w:rsidP="00740531">
            <w:pPr>
              <w:rPr>
                <w:b/>
                <w:sz w:val="20"/>
              </w:rPr>
            </w:pPr>
            <w:r w:rsidRPr="00A124B3">
              <w:rPr>
                <w:b/>
                <w:sz w:val="20"/>
              </w:rPr>
              <w:t>C</w:t>
            </w:r>
          </w:p>
        </w:tc>
        <w:tc>
          <w:tcPr>
            <w:tcW w:w="5760" w:type="dxa"/>
            <w:vMerge/>
            <w:shd w:val="solid" w:color="1F497D" w:themeColor="text2" w:fill="auto"/>
          </w:tcPr>
          <w:p w:rsidR="002417EA" w:rsidRDefault="002417EA" w:rsidP="00740531">
            <w:pPr>
              <w:rPr>
                <w:sz w:val="20"/>
              </w:rPr>
            </w:pPr>
          </w:p>
        </w:tc>
      </w:tr>
      <w:tr w:rsidR="002417EA" w:rsidRPr="002E01F0" w:rsidTr="00941F68">
        <w:tc>
          <w:tcPr>
            <w:tcW w:w="3420" w:type="dxa"/>
            <w:tcBorders>
              <w:right w:val="single" w:sz="4" w:space="0" w:color="auto"/>
            </w:tcBorders>
          </w:tcPr>
          <w:p w:rsidR="002417EA" w:rsidRPr="00A124B3" w:rsidRDefault="002417EA" w:rsidP="00740531">
            <w:pPr>
              <w:rPr>
                <w:sz w:val="20"/>
              </w:rPr>
            </w:pPr>
            <w:r w:rsidRPr="00A124B3">
              <w:rPr>
                <w:sz w:val="20"/>
              </w:rPr>
              <w:t>Outdoor Work</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5760" w:type="dxa"/>
            <w:vMerge w:val="restart"/>
            <w:tcBorders>
              <w:left w:val="single" w:sz="4" w:space="0" w:color="auto"/>
            </w:tcBorders>
          </w:tcPr>
          <w:p w:rsidR="002417EA" w:rsidRPr="004704F5" w:rsidRDefault="002417EA" w:rsidP="00740531">
            <w:pPr>
              <w:rPr>
                <w:sz w:val="4"/>
              </w:rPr>
            </w:pPr>
          </w:p>
          <w:tbl>
            <w:tblPr>
              <w:tblStyle w:val="TableGrid"/>
              <w:tblW w:w="0" w:type="auto"/>
              <w:tblInd w:w="18" w:type="dxa"/>
              <w:tblLayout w:type="fixed"/>
              <w:tblLook w:val="04A0"/>
            </w:tblPr>
            <w:tblGrid>
              <w:gridCol w:w="630"/>
              <w:gridCol w:w="3060"/>
              <w:gridCol w:w="360"/>
            </w:tblGrid>
            <w:tr w:rsidR="002417EA" w:rsidRPr="00103DBE" w:rsidTr="00740531">
              <w:tc>
                <w:tcPr>
                  <w:tcW w:w="630" w:type="dxa"/>
                  <w:vMerge w:val="restart"/>
                  <w:shd w:val="solid" w:color="1F497D" w:themeColor="text2" w:fill="auto"/>
                  <w:vAlign w:val="center"/>
                </w:tcPr>
                <w:p w:rsidR="002417EA" w:rsidRPr="002D5321" w:rsidRDefault="002417EA" w:rsidP="00740531">
                  <w:pPr>
                    <w:rPr>
                      <w:b/>
                      <w:color w:val="FFFFFF" w:themeColor="background1"/>
                    </w:rPr>
                  </w:pPr>
                  <w:r w:rsidRPr="002D5321">
                    <w:rPr>
                      <w:b/>
                      <w:color w:val="FFFFFF" w:themeColor="background1"/>
                    </w:rPr>
                    <w:t>Key</w:t>
                  </w: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C - Continuous: 67 to 100% of shift</w:t>
                  </w:r>
                </w:p>
              </w:tc>
              <w:tc>
                <w:tcPr>
                  <w:tcW w:w="360" w:type="dxa"/>
                  <w:tcBorders>
                    <w:bottom w:val="single" w:sz="4" w:space="0" w:color="000000" w:themeColor="text1"/>
                  </w:tcBorders>
                  <w:shd w:val="clear" w:color="auto" w:fill="FF0000"/>
                </w:tcPr>
                <w:p w:rsidR="002417EA" w:rsidRPr="00103DBE" w:rsidRDefault="002417EA" w:rsidP="00740531">
                  <w:pPr>
                    <w:rPr>
                      <w:sz w:val="16"/>
                      <w:szCs w:val="16"/>
                    </w:rPr>
                  </w:pPr>
                </w:p>
              </w:tc>
            </w:tr>
            <w:tr w:rsidR="002417EA" w:rsidRPr="00103DBE" w:rsidTr="00740531">
              <w:tc>
                <w:tcPr>
                  <w:tcW w:w="630" w:type="dxa"/>
                  <w:vMerge/>
                  <w:shd w:val="solid" w:color="1F497D" w:themeColor="text2" w:fill="auto"/>
                  <w:vAlign w:val="center"/>
                </w:tcPr>
                <w:p w:rsidR="002417EA" w:rsidRPr="00A124B3" w:rsidRDefault="002417EA" w:rsidP="00740531">
                  <w:pPr>
                    <w:rPr>
                      <w:b/>
                      <w:color w:val="FFFFFF" w:themeColor="background1"/>
                    </w:rPr>
                  </w:pP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F - Frequent: 34 to 66% of shift</w:t>
                  </w:r>
                </w:p>
              </w:tc>
              <w:tc>
                <w:tcPr>
                  <w:tcW w:w="360" w:type="dxa"/>
                  <w:shd w:val="clear" w:color="auto" w:fill="FFC000"/>
                </w:tcPr>
                <w:p w:rsidR="002417EA" w:rsidRPr="00103DBE" w:rsidRDefault="002417EA" w:rsidP="00740531">
                  <w:pPr>
                    <w:rPr>
                      <w:sz w:val="16"/>
                      <w:szCs w:val="16"/>
                    </w:rPr>
                  </w:pPr>
                </w:p>
              </w:tc>
            </w:tr>
            <w:tr w:rsidR="002417EA" w:rsidRPr="00103DBE" w:rsidTr="00740531">
              <w:tc>
                <w:tcPr>
                  <w:tcW w:w="630" w:type="dxa"/>
                  <w:vMerge/>
                  <w:shd w:val="solid" w:color="1F497D" w:themeColor="text2" w:fill="auto"/>
                  <w:vAlign w:val="center"/>
                </w:tcPr>
                <w:p w:rsidR="002417EA" w:rsidRPr="00A124B3" w:rsidRDefault="002417EA" w:rsidP="00740531">
                  <w:pPr>
                    <w:rPr>
                      <w:b/>
                      <w:color w:val="FFFFFF" w:themeColor="background1"/>
                    </w:rPr>
                  </w:pP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O - Occasional: 6 to 33% of shift</w:t>
                  </w:r>
                </w:p>
              </w:tc>
              <w:tc>
                <w:tcPr>
                  <w:tcW w:w="360" w:type="dxa"/>
                  <w:shd w:val="clear" w:color="auto" w:fill="FFFF00"/>
                </w:tcPr>
                <w:p w:rsidR="002417EA" w:rsidRPr="00103DBE" w:rsidRDefault="002417EA" w:rsidP="00740531">
                  <w:pPr>
                    <w:rPr>
                      <w:sz w:val="16"/>
                      <w:szCs w:val="16"/>
                    </w:rPr>
                  </w:pPr>
                </w:p>
              </w:tc>
            </w:tr>
            <w:tr w:rsidR="002417EA" w:rsidRPr="00103DBE" w:rsidTr="00740531">
              <w:tc>
                <w:tcPr>
                  <w:tcW w:w="630" w:type="dxa"/>
                  <w:vMerge/>
                  <w:shd w:val="solid" w:color="1F497D" w:themeColor="text2" w:fill="auto"/>
                  <w:vAlign w:val="center"/>
                </w:tcPr>
                <w:p w:rsidR="002417EA" w:rsidRPr="00A124B3" w:rsidRDefault="002417EA" w:rsidP="00740531">
                  <w:pPr>
                    <w:rPr>
                      <w:b/>
                      <w:color w:val="FFFFFF" w:themeColor="background1"/>
                    </w:rPr>
                  </w:pP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R - Rarely: up to 5% of shift</w:t>
                  </w:r>
                </w:p>
              </w:tc>
              <w:tc>
                <w:tcPr>
                  <w:tcW w:w="360" w:type="dxa"/>
                  <w:shd w:val="clear" w:color="auto" w:fill="0070C0"/>
                </w:tcPr>
                <w:p w:rsidR="002417EA" w:rsidRPr="00103DBE" w:rsidRDefault="002417EA" w:rsidP="00740531">
                  <w:pPr>
                    <w:rPr>
                      <w:sz w:val="16"/>
                      <w:szCs w:val="16"/>
                    </w:rPr>
                  </w:pPr>
                </w:p>
              </w:tc>
            </w:tr>
            <w:tr w:rsidR="002417EA" w:rsidRPr="00103DBE" w:rsidTr="00740531">
              <w:tc>
                <w:tcPr>
                  <w:tcW w:w="630" w:type="dxa"/>
                  <w:vMerge/>
                  <w:shd w:val="solid" w:color="1F497D" w:themeColor="text2" w:fill="auto"/>
                  <w:vAlign w:val="center"/>
                </w:tcPr>
                <w:p w:rsidR="002417EA" w:rsidRPr="00A124B3" w:rsidRDefault="002417EA" w:rsidP="00740531">
                  <w:pPr>
                    <w:rPr>
                      <w:b/>
                      <w:color w:val="FFFFFF" w:themeColor="background1"/>
                    </w:rPr>
                  </w:pPr>
                </w:p>
              </w:tc>
              <w:tc>
                <w:tcPr>
                  <w:tcW w:w="3060" w:type="dxa"/>
                  <w:shd w:val="clear" w:color="1F497D" w:themeColor="text2" w:fill="auto"/>
                  <w:vAlign w:val="center"/>
                </w:tcPr>
                <w:p w:rsidR="002417EA" w:rsidRPr="00E04C01" w:rsidRDefault="002417EA" w:rsidP="00740531">
                  <w:pPr>
                    <w:rPr>
                      <w:sz w:val="18"/>
                      <w:szCs w:val="18"/>
                    </w:rPr>
                  </w:pPr>
                  <w:r w:rsidRPr="00E04C01">
                    <w:rPr>
                      <w:sz w:val="18"/>
                      <w:szCs w:val="18"/>
                    </w:rPr>
                    <w:t>N - Never: 0% of shift</w:t>
                  </w:r>
                </w:p>
              </w:tc>
              <w:tc>
                <w:tcPr>
                  <w:tcW w:w="360" w:type="dxa"/>
                  <w:tcBorders>
                    <w:bottom w:val="single" w:sz="4" w:space="0" w:color="000000" w:themeColor="text1"/>
                  </w:tcBorders>
                  <w:shd w:val="clear" w:color="auto" w:fill="00B050"/>
                </w:tcPr>
                <w:p w:rsidR="002417EA" w:rsidRPr="00103DBE" w:rsidRDefault="002417EA" w:rsidP="00740531">
                  <w:pPr>
                    <w:rPr>
                      <w:sz w:val="16"/>
                      <w:szCs w:val="16"/>
                    </w:rPr>
                  </w:pPr>
                </w:p>
              </w:tc>
            </w:tr>
          </w:tbl>
          <w:p w:rsidR="002417EA" w:rsidRDefault="002417EA" w:rsidP="00740531">
            <w:pPr>
              <w:rPr>
                <w:b/>
                <w:sz w:val="20"/>
              </w:rPr>
            </w:pPr>
            <w:r w:rsidRPr="004704F5">
              <w:rPr>
                <w:b/>
                <w:sz w:val="20"/>
              </w:rPr>
              <w:t>Comments:</w:t>
            </w:r>
          </w:p>
          <w:p w:rsidR="002417EA" w:rsidRDefault="002417EA" w:rsidP="00036658">
            <w:pPr>
              <w:spacing w:before="60" w:after="60"/>
              <w:rPr>
                <w:sz w:val="20"/>
              </w:rPr>
            </w:pPr>
            <w:r w:rsidRPr="00C83BEE">
              <w:rPr>
                <w:b/>
                <w:i/>
                <w:sz w:val="20"/>
              </w:rPr>
              <w:t>Outdoor Work:</w:t>
            </w:r>
            <w:r>
              <w:rPr>
                <w:b/>
                <w:sz w:val="20"/>
              </w:rPr>
              <w:t xml:space="preserve"> </w:t>
            </w:r>
            <w:r>
              <w:rPr>
                <w:sz w:val="20"/>
              </w:rPr>
              <w:t>Rarely will operate mechanical handling equipment outdoors.</w:t>
            </w:r>
          </w:p>
          <w:p w:rsidR="002417EA" w:rsidRDefault="002417EA" w:rsidP="00036658">
            <w:pPr>
              <w:spacing w:before="60" w:after="60"/>
              <w:rPr>
                <w:sz w:val="20"/>
              </w:rPr>
            </w:pPr>
            <w:r w:rsidRPr="00C83BEE">
              <w:rPr>
                <w:b/>
                <w:i/>
                <w:sz w:val="20"/>
              </w:rPr>
              <w:t xml:space="preserve">Indoor Work: </w:t>
            </w:r>
            <w:r>
              <w:rPr>
                <w:sz w:val="20"/>
              </w:rPr>
              <w:t xml:space="preserve"> Primary work area is</w:t>
            </w:r>
            <w:r w:rsidR="001760F5">
              <w:rPr>
                <w:sz w:val="20"/>
              </w:rPr>
              <w:t xml:space="preserve"> </w:t>
            </w:r>
            <w:r>
              <w:rPr>
                <w:sz w:val="20"/>
              </w:rPr>
              <w:t>a large indoor warehouse complex.</w:t>
            </w:r>
          </w:p>
          <w:p w:rsidR="002417EA" w:rsidRDefault="002417EA" w:rsidP="00036658">
            <w:pPr>
              <w:spacing w:before="60" w:after="60"/>
              <w:rPr>
                <w:sz w:val="20"/>
              </w:rPr>
            </w:pPr>
            <w:r w:rsidRPr="00C83BEE">
              <w:rPr>
                <w:b/>
                <w:i/>
                <w:sz w:val="20"/>
              </w:rPr>
              <w:t xml:space="preserve">Heat: </w:t>
            </w:r>
            <w:r>
              <w:rPr>
                <w:sz w:val="20"/>
              </w:rPr>
              <w:t>Based on external temperature, occasionally performs job tasks in hot indoor environment; warehouse complex is not air-conditioned. Large fans are used for ventilation.</w:t>
            </w:r>
          </w:p>
          <w:p w:rsidR="00036658" w:rsidRPr="00036658" w:rsidRDefault="00036658" w:rsidP="00036658">
            <w:pPr>
              <w:spacing w:before="60" w:after="60"/>
              <w:rPr>
                <w:sz w:val="20"/>
              </w:rPr>
            </w:pPr>
            <w:r w:rsidRPr="00C83BEE">
              <w:rPr>
                <w:b/>
                <w:i/>
                <w:sz w:val="20"/>
              </w:rPr>
              <w:t>Moving Objects:</w:t>
            </w:r>
            <w:r w:rsidRPr="00036658">
              <w:rPr>
                <w:b/>
                <w:sz w:val="20"/>
              </w:rPr>
              <w:t xml:space="preserve"> </w:t>
            </w:r>
            <w:r>
              <w:rPr>
                <w:sz w:val="20"/>
              </w:rPr>
              <w:t>Be aware of and avoid moving objects including equipment.</w:t>
            </w:r>
          </w:p>
          <w:p w:rsidR="002417EA" w:rsidRPr="002E01F0" w:rsidRDefault="002417EA" w:rsidP="00C83BEE">
            <w:pPr>
              <w:spacing w:before="60" w:after="60"/>
              <w:rPr>
                <w:sz w:val="20"/>
              </w:rPr>
            </w:pPr>
            <w:r w:rsidRPr="00C83BEE">
              <w:rPr>
                <w:b/>
                <w:i/>
                <w:sz w:val="20"/>
              </w:rPr>
              <w:t xml:space="preserve">Protected Work Heights: </w:t>
            </w:r>
            <w:r w:rsidR="00C83BEE">
              <w:rPr>
                <w:sz w:val="20"/>
              </w:rPr>
              <w:t>May</w:t>
            </w:r>
            <w:r>
              <w:rPr>
                <w:sz w:val="20"/>
              </w:rPr>
              <w:t xml:space="preserve"> work at heights – fall protection is in place.</w:t>
            </w:r>
          </w:p>
        </w:tc>
      </w:tr>
      <w:tr w:rsidR="002417EA" w:rsidTr="00941F68">
        <w:tc>
          <w:tcPr>
            <w:tcW w:w="3420" w:type="dxa"/>
            <w:tcBorders>
              <w:right w:val="single" w:sz="4" w:space="0" w:color="auto"/>
            </w:tcBorders>
          </w:tcPr>
          <w:p w:rsidR="002417EA" w:rsidRPr="00A124B3" w:rsidRDefault="002417EA" w:rsidP="00740531">
            <w:pPr>
              <w:rPr>
                <w:sz w:val="20"/>
              </w:rPr>
            </w:pPr>
            <w:r w:rsidRPr="00A124B3">
              <w:rPr>
                <w:sz w:val="20"/>
              </w:rPr>
              <w:t>Indoor Work</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Default="002417EA" w:rsidP="00740531">
            <w:pPr>
              <w:rPr>
                <w:sz w:val="20"/>
              </w:rPr>
            </w:pPr>
          </w:p>
        </w:tc>
        <w:tc>
          <w:tcPr>
            <w:tcW w:w="5760" w:type="dxa"/>
            <w:vMerge/>
            <w:tcBorders>
              <w:left w:val="single" w:sz="4" w:space="0" w:color="auto"/>
            </w:tcBorders>
          </w:tcPr>
          <w:p w:rsidR="002417EA" w:rsidRDefault="002417EA" w:rsidP="00740531">
            <w:pPr>
              <w:rPr>
                <w:sz w:val="20"/>
              </w:rPr>
            </w:pPr>
          </w:p>
        </w:tc>
      </w:tr>
      <w:tr w:rsidR="002417EA" w:rsidTr="00941F68">
        <w:tc>
          <w:tcPr>
            <w:tcW w:w="3420" w:type="dxa"/>
            <w:tcBorders>
              <w:right w:val="single" w:sz="4" w:space="0" w:color="auto"/>
            </w:tcBorders>
          </w:tcPr>
          <w:p w:rsidR="002417EA" w:rsidRPr="00A124B3" w:rsidRDefault="002417EA" w:rsidP="00740531">
            <w:pPr>
              <w:rPr>
                <w:sz w:val="20"/>
              </w:rPr>
            </w:pPr>
            <w:r w:rsidRPr="00A124B3">
              <w:rPr>
                <w:sz w:val="20"/>
              </w:rPr>
              <w:t>Heat</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5760" w:type="dxa"/>
            <w:vMerge/>
            <w:tcBorders>
              <w:left w:val="single" w:sz="4" w:space="0" w:color="auto"/>
            </w:tcBorders>
          </w:tcPr>
          <w:p w:rsidR="002417EA" w:rsidRDefault="002417EA" w:rsidP="00740531">
            <w:pPr>
              <w:rPr>
                <w:sz w:val="20"/>
              </w:rPr>
            </w:pPr>
          </w:p>
        </w:tc>
      </w:tr>
      <w:tr w:rsidR="002417EA" w:rsidTr="00941F68">
        <w:tc>
          <w:tcPr>
            <w:tcW w:w="3420" w:type="dxa"/>
            <w:tcBorders>
              <w:right w:val="single" w:sz="4" w:space="0" w:color="auto"/>
            </w:tcBorders>
          </w:tcPr>
          <w:p w:rsidR="002417EA" w:rsidRPr="00A124B3" w:rsidRDefault="002417EA" w:rsidP="00740531">
            <w:pPr>
              <w:rPr>
                <w:sz w:val="20"/>
              </w:rPr>
            </w:pPr>
            <w:r w:rsidRPr="00A124B3">
              <w:rPr>
                <w:sz w:val="20"/>
              </w:rPr>
              <w:t>Cold</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5760" w:type="dxa"/>
            <w:vMerge/>
            <w:tcBorders>
              <w:left w:val="single" w:sz="4" w:space="0" w:color="auto"/>
            </w:tcBorders>
          </w:tcPr>
          <w:p w:rsidR="002417EA" w:rsidRDefault="002417EA" w:rsidP="00740531">
            <w:pPr>
              <w:rPr>
                <w:sz w:val="20"/>
              </w:rPr>
            </w:pPr>
          </w:p>
        </w:tc>
      </w:tr>
      <w:tr w:rsidR="002417EA" w:rsidTr="00425AB0">
        <w:tc>
          <w:tcPr>
            <w:tcW w:w="3420" w:type="dxa"/>
            <w:tcBorders>
              <w:right w:val="single" w:sz="4" w:space="0" w:color="auto"/>
            </w:tcBorders>
          </w:tcPr>
          <w:p w:rsidR="002417EA" w:rsidRPr="00A124B3" w:rsidRDefault="002417EA" w:rsidP="00740531">
            <w:pPr>
              <w:rPr>
                <w:sz w:val="20"/>
              </w:rPr>
            </w:pPr>
            <w:r w:rsidRPr="00A124B3">
              <w:rPr>
                <w:sz w:val="20"/>
              </w:rPr>
              <w:t>Wet/ Humid</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Default="002417EA" w:rsidP="00740531">
            <w:pPr>
              <w:rPr>
                <w:sz w:val="20"/>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Default="002417EA" w:rsidP="00740531">
            <w:pPr>
              <w:rPr>
                <w:sz w:val="20"/>
              </w:rPr>
            </w:pPr>
          </w:p>
        </w:tc>
        <w:tc>
          <w:tcPr>
            <w:tcW w:w="5760" w:type="dxa"/>
            <w:vMerge/>
            <w:tcBorders>
              <w:left w:val="single" w:sz="4" w:space="0" w:color="auto"/>
            </w:tcBorders>
          </w:tcPr>
          <w:p w:rsidR="002417EA" w:rsidRDefault="002417EA" w:rsidP="00740531">
            <w:pPr>
              <w:rPr>
                <w:sz w:val="20"/>
              </w:rPr>
            </w:pPr>
          </w:p>
        </w:tc>
      </w:tr>
      <w:tr w:rsidR="002417EA" w:rsidRPr="005227E5" w:rsidTr="00425AB0">
        <w:trPr>
          <w:trHeight w:val="60"/>
        </w:trPr>
        <w:tc>
          <w:tcPr>
            <w:tcW w:w="3420" w:type="dxa"/>
            <w:tcBorders>
              <w:right w:val="single" w:sz="4" w:space="0" w:color="auto"/>
            </w:tcBorders>
          </w:tcPr>
          <w:p w:rsidR="002417EA" w:rsidRPr="00A124B3" w:rsidRDefault="002417EA" w:rsidP="00740531">
            <w:pPr>
              <w:rPr>
                <w:sz w:val="20"/>
              </w:rPr>
            </w:pPr>
            <w:r w:rsidRPr="00A124B3">
              <w:rPr>
                <w:sz w:val="20"/>
              </w:rPr>
              <w:t>Hearing Protection</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F240F7">
        <w:tc>
          <w:tcPr>
            <w:tcW w:w="3420" w:type="dxa"/>
            <w:tcBorders>
              <w:right w:val="single" w:sz="4" w:space="0" w:color="auto"/>
            </w:tcBorders>
          </w:tcPr>
          <w:p w:rsidR="002417EA" w:rsidRPr="00A124B3" w:rsidRDefault="002417EA" w:rsidP="00740531">
            <w:pPr>
              <w:rPr>
                <w:sz w:val="20"/>
              </w:rPr>
            </w:pPr>
            <w:r w:rsidRPr="00A124B3">
              <w:rPr>
                <w:sz w:val="20"/>
              </w:rPr>
              <w:t>Vibration</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c>
          <w:tcPr>
            <w:tcW w:w="3420" w:type="dxa"/>
            <w:tcBorders>
              <w:right w:val="single" w:sz="4" w:space="0" w:color="auto"/>
            </w:tcBorders>
          </w:tcPr>
          <w:p w:rsidR="002417EA" w:rsidRPr="00A124B3" w:rsidRDefault="002417EA" w:rsidP="002A109B">
            <w:pPr>
              <w:rPr>
                <w:sz w:val="20"/>
              </w:rPr>
            </w:pPr>
            <w:r w:rsidRPr="00A124B3">
              <w:rPr>
                <w:sz w:val="20"/>
              </w:rPr>
              <w:t>Fumes/Gases/</w:t>
            </w:r>
            <w:r w:rsidR="00666571" w:rsidRPr="00A124B3">
              <w:rPr>
                <w:sz w:val="20"/>
              </w:rPr>
              <w:t>Odors</w:t>
            </w: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0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0000"/>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425AB0">
        <w:tc>
          <w:tcPr>
            <w:tcW w:w="3420" w:type="dxa"/>
            <w:tcBorders>
              <w:right w:val="single" w:sz="4" w:space="0" w:color="auto"/>
            </w:tcBorders>
          </w:tcPr>
          <w:p w:rsidR="002417EA" w:rsidRPr="00A124B3" w:rsidRDefault="002417EA" w:rsidP="00740531">
            <w:pPr>
              <w:rPr>
                <w:sz w:val="20"/>
              </w:rPr>
            </w:pPr>
            <w:r w:rsidRPr="00A124B3">
              <w:rPr>
                <w:sz w:val="20"/>
              </w:rPr>
              <w:t>Dust</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rPr>
          <w:trHeight w:val="60"/>
        </w:trPr>
        <w:tc>
          <w:tcPr>
            <w:tcW w:w="3420" w:type="dxa"/>
            <w:tcBorders>
              <w:right w:val="single" w:sz="4" w:space="0" w:color="auto"/>
            </w:tcBorders>
          </w:tcPr>
          <w:p w:rsidR="002417EA" w:rsidRPr="00A124B3" w:rsidRDefault="002417EA" w:rsidP="00740531">
            <w:pPr>
              <w:rPr>
                <w:sz w:val="20"/>
              </w:rPr>
            </w:pPr>
            <w:r w:rsidRPr="00A124B3">
              <w:rPr>
                <w:sz w:val="20"/>
              </w:rPr>
              <w:t>Moving Objects</w:t>
            </w:r>
            <w:r>
              <w:rPr>
                <w:sz w:val="20"/>
              </w:rPr>
              <w:t xml:space="preserve"> </w:t>
            </w: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rPr>
          <w:trHeight w:val="60"/>
        </w:trPr>
        <w:tc>
          <w:tcPr>
            <w:tcW w:w="3420" w:type="dxa"/>
            <w:tcBorders>
              <w:right w:val="single" w:sz="4" w:space="0" w:color="auto"/>
            </w:tcBorders>
          </w:tcPr>
          <w:p w:rsidR="002417EA" w:rsidRPr="00A124B3" w:rsidRDefault="002417EA" w:rsidP="00740531">
            <w:pPr>
              <w:rPr>
                <w:sz w:val="20"/>
              </w:rPr>
            </w:pPr>
            <w:r w:rsidRPr="00A124B3">
              <w:rPr>
                <w:sz w:val="20"/>
              </w:rPr>
              <w:t>Electrical</w:t>
            </w: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c>
          <w:tcPr>
            <w:tcW w:w="3420" w:type="dxa"/>
            <w:tcBorders>
              <w:right w:val="single" w:sz="4" w:space="0" w:color="auto"/>
            </w:tcBorders>
          </w:tcPr>
          <w:p w:rsidR="002417EA" w:rsidRPr="00A124B3" w:rsidRDefault="002417EA" w:rsidP="00740531">
            <w:pPr>
              <w:rPr>
                <w:sz w:val="20"/>
              </w:rPr>
            </w:pPr>
            <w:r w:rsidRPr="00A124B3">
              <w:rPr>
                <w:sz w:val="20"/>
              </w:rPr>
              <w:t>Chemical</w:t>
            </w: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C0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1760F5">
        <w:tc>
          <w:tcPr>
            <w:tcW w:w="3420" w:type="dxa"/>
            <w:tcBorders>
              <w:right w:val="single" w:sz="4" w:space="0" w:color="auto"/>
            </w:tcBorders>
          </w:tcPr>
          <w:p w:rsidR="002417EA" w:rsidRPr="00A124B3" w:rsidRDefault="002417EA" w:rsidP="00740531">
            <w:pPr>
              <w:rPr>
                <w:sz w:val="20"/>
              </w:rPr>
            </w:pPr>
            <w:r w:rsidRPr="00A124B3">
              <w:rPr>
                <w:sz w:val="20"/>
              </w:rPr>
              <w:t>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FFFF0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FFFF0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F240F7">
        <w:tc>
          <w:tcPr>
            <w:tcW w:w="3420" w:type="dxa"/>
            <w:tcBorders>
              <w:right w:val="single" w:sz="4" w:space="0" w:color="auto"/>
            </w:tcBorders>
          </w:tcPr>
          <w:p w:rsidR="002417EA" w:rsidRPr="00A124B3" w:rsidRDefault="002417EA" w:rsidP="00740531">
            <w:pPr>
              <w:rPr>
                <w:sz w:val="20"/>
              </w:rPr>
            </w:pPr>
            <w:r w:rsidRPr="00A124B3">
              <w:rPr>
                <w:sz w:val="20"/>
              </w:rPr>
              <w:t>Unprotected Work Heights</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2A109B">
        <w:tc>
          <w:tcPr>
            <w:tcW w:w="3420" w:type="dxa"/>
            <w:tcBorders>
              <w:right w:val="single" w:sz="4" w:space="0" w:color="auto"/>
            </w:tcBorders>
          </w:tcPr>
          <w:p w:rsidR="002417EA" w:rsidRPr="00A124B3" w:rsidRDefault="002417EA" w:rsidP="00740531">
            <w:pPr>
              <w:rPr>
                <w:sz w:val="20"/>
              </w:rPr>
            </w:pPr>
            <w:r w:rsidRPr="00A124B3">
              <w:rPr>
                <w:sz w:val="20"/>
              </w:rPr>
              <w:t>Flying Debris</w:t>
            </w: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0070C0"/>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r w:rsidR="002417EA" w:rsidRPr="005227E5" w:rsidTr="00425AB0">
        <w:tc>
          <w:tcPr>
            <w:tcW w:w="3420" w:type="dxa"/>
            <w:tcBorders>
              <w:right w:val="single" w:sz="4" w:space="0" w:color="auto"/>
            </w:tcBorders>
          </w:tcPr>
          <w:p w:rsidR="002417EA" w:rsidRPr="00A124B3" w:rsidRDefault="002417EA" w:rsidP="00740531">
            <w:pPr>
              <w:rPr>
                <w:sz w:val="20"/>
              </w:rPr>
            </w:pPr>
            <w:r w:rsidRPr="00A124B3">
              <w:rPr>
                <w:sz w:val="20"/>
              </w:rPr>
              <w:t>Lighting (Inadequate/Excessive)</w:t>
            </w:r>
          </w:p>
        </w:tc>
        <w:tc>
          <w:tcPr>
            <w:tcW w:w="378" w:type="dxa"/>
            <w:tcBorders>
              <w:top w:val="single" w:sz="4" w:space="0" w:color="auto"/>
              <w:left w:val="single" w:sz="4" w:space="0" w:color="auto"/>
              <w:bottom w:val="single" w:sz="4" w:space="0" w:color="auto"/>
              <w:right w:val="single" w:sz="4" w:space="0" w:color="auto"/>
            </w:tcBorders>
            <w:shd w:val="clear" w:color="auto" w:fill="00B050"/>
          </w:tcPr>
          <w:p w:rsidR="002417EA" w:rsidRPr="00A124B3" w:rsidRDefault="002417EA" w:rsidP="00740531">
            <w:pPr>
              <w:rPr>
                <w:color w:val="00B050"/>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86"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378" w:type="dxa"/>
            <w:tcBorders>
              <w:top w:val="single" w:sz="4" w:space="0" w:color="auto"/>
              <w:left w:val="single" w:sz="4" w:space="0" w:color="auto"/>
              <w:bottom w:val="single" w:sz="4" w:space="0" w:color="auto"/>
              <w:right w:val="single" w:sz="4" w:space="0" w:color="auto"/>
            </w:tcBorders>
            <w:shd w:val="clear" w:color="auto" w:fill="auto"/>
          </w:tcPr>
          <w:p w:rsidR="002417EA" w:rsidRPr="005227E5" w:rsidRDefault="002417EA" w:rsidP="00740531">
            <w:pPr>
              <w:rPr>
                <w:sz w:val="18"/>
                <w:szCs w:val="18"/>
              </w:rPr>
            </w:pPr>
          </w:p>
        </w:tc>
        <w:tc>
          <w:tcPr>
            <w:tcW w:w="5760" w:type="dxa"/>
            <w:vMerge/>
            <w:tcBorders>
              <w:left w:val="single" w:sz="4" w:space="0" w:color="auto"/>
            </w:tcBorders>
          </w:tcPr>
          <w:p w:rsidR="002417EA" w:rsidRPr="005227E5" w:rsidRDefault="002417EA" w:rsidP="00740531">
            <w:pPr>
              <w:rPr>
                <w:sz w:val="18"/>
                <w:szCs w:val="18"/>
              </w:rPr>
            </w:pPr>
          </w:p>
        </w:tc>
      </w:tr>
    </w:tbl>
    <w:p w:rsidR="002417EA" w:rsidRDefault="002417EA" w:rsidP="00B5611D">
      <w:pPr>
        <w:rPr>
          <w:b/>
          <w:sz w:val="24"/>
        </w:rPr>
      </w:pPr>
    </w:p>
    <w:p w:rsidR="00B5611D" w:rsidRPr="00E80A83" w:rsidRDefault="00B5611D" w:rsidP="004B75B6">
      <w:pPr>
        <w:rPr>
          <w:b/>
          <w:szCs w:val="22"/>
        </w:rPr>
      </w:pPr>
      <w:r w:rsidRPr="00E80A83">
        <w:rPr>
          <w:b/>
          <w:szCs w:val="22"/>
        </w:rPr>
        <w:t xml:space="preserve">Position eligible to be considered for temporary modification in conjunction with a Return to Work transitional duty program agreement: </w:t>
      </w:r>
      <w:sdt>
        <w:sdtPr>
          <w:rPr>
            <w:b/>
            <w:szCs w:val="22"/>
          </w:rPr>
          <w:id w:val="240770048"/>
          <w:placeholder>
            <w:docPart w:val="87BB3BB1C7A0427DA3A0AFC253F6011F"/>
          </w:placeholder>
          <w:comboBox>
            <w:listItem w:value="Choose an item."/>
            <w:listItem w:displayText="Yes" w:value="Yes"/>
            <w:listItem w:displayText="No" w:value="No"/>
          </w:comboBox>
        </w:sdtPr>
        <w:sdtContent>
          <w:r w:rsidR="00FD5ACB">
            <w:rPr>
              <w:b/>
              <w:szCs w:val="22"/>
            </w:rPr>
            <w:t>Yes</w:t>
          </w:r>
        </w:sdtContent>
      </w:sdt>
    </w:p>
    <w:p w:rsidR="00B5611D" w:rsidRDefault="00B5611D" w:rsidP="0000623D">
      <w:pPr>
        <w:rPr>
          <w:szCs w:val="22"/>
        </w:rPr>
      </w:pPr>
      <w:r w:rsidRPr="00E80A83">
        <w:rPr>
          <w:szCs w:val="22"/>
        </w:rPr>
        <w:t xml:space="preserve">This Functional Job Description was completed through an on-site job analysis by a certified professional ergonomist/licensed physical therapist. It is for the purpose of identifying and quantifying the physical functional requirements of this job. The Functional Job Description should not be construed as a detailed description of all specific job duties and/or tools, equipment and materials that may be necessary or incidental to the performance of this job. Further consideration may be necessary when applying the standards to the injured population in the medical management process. </w:t>
      </w:r>
    </w:p>
    <w:tbl>
      <w:tblPr>
        <w:tblStyle w:val="TableGrid"/>
        <w:tblW w:w="0" w:type="auto"/>
        <w:tblLook w:val="04A0"/>
      </w:tblPr>
      <w:tblGrid>
        <w:gridCol w:w="5148"/>
        <w:gridCol w:w="5760"/>
      </w:tblGrid>
      <w:tr w:rsidR="00B5611D" w:rsidRPr="00E80A83" w:rsidTr="006A02C5">
        <w:tc>
          <w:tcPr>
            <w:tcW w:w="5148" w:type="dxa"/>
            <w:tcBorders>
              <w:top w:val="nil"/>
              <w:left w:val="nil"/>
              <w:bottom w:val="nil"/>
              <w:right w:val="single" w:sz="4" w:space="0" w:color="000000" w:themeColor="text1"/>
            </w:tcBorders>
          </w:tcPr>
          <w:p w:rsidR="00B5611D" w:rsidRPr="00E80A83" w:rsidRDefault="00B5611D" w:rsidP="006A02C5">
            <w:pPr>
              <w:rPr>
                <w:b/>
                <w:szCs w:val="22"/>
              </w:rPr>
            </w:pPr>
            <w:r w:rsidRPr="00E80A83">
              <w:rPr>
                <w:noProof/>
                <w:szCs w:val="22"/>
              </w:rPr>
              <w:drawing>
                <wp:inline distT="0" distB="0" distL="0" distR="0">
                  <wp:extent cx="2609850" cy="485775"/>
                  <wp:effectExtent l="19050" t="0" r="0" b="0"/>
                  <wp:docPr id="20" name="Picture 1" descr="signature 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MAA"/>
                          <pic:cNvPicPr>
                            <a:picLocks noChangeAspect="1" noChangeArrowheads="1"/>
                          </pic:cNvPicPr>
                        </pic:nvPicPr>
                        <pic:blipFill>
                          <a:blip r:embed="rId70" cstate="print"/>
                          <a:srcRect/>
                          <a:stretch>
                            <a:fillRect/>
                          </a:stretch>
                        </pic:blipFill>
                        <pic:spPr bwMode="auto">
                          <a:xfrm>
                            <a:off x="0" y="0"/>
                            <a:ext cx="2609850" cy="485775"/>
                          </a:xfrm>
                          <a:prstGeom prst="rect">
                            <a:avLst/>
                          </a:prstGeom>
                          <a:noFill/>
                          <a:ln w="9525">
                            <a:noFill/>
                            <a:miter lim="800000"/>
                            <a:headEnd/>
                            <a:tailEnd/>
                          </a:ln>
                        </pic:spPr>
                      </pic:pic>
                    </a:graphicData>
                  </a:graphic>
                </wp:inline>
              </w:drawing>
            </w:r>
          </w:p>
        </w:tc>
        <w:tc>
          <w:tcPr>
            <w:tcW w:w="5760" w:type="dxa"/>
            <w:tcBorders>
              <w:top w:val="single" w:sz="4" w:space="0" w:color="000000" w:themeColor="text1"/>
              <w:left w:val="single" w:sz="4" w:space="0" w:color="000000" w:themeColor="text1"/>
              <w:bottom w:val="nil"/>
              <w:right w:val="single" w:sz="4" w:space="0" w:color="000000" w:themeColor="text1"/>
            </w:tcBorders>
          </w:tcPr>
          <w:p w:rsidR="00B5611D" w:rsidRPr="00E80A83" w:rsidRDefault="007276DB" w:rsidP="006A02C5">
            <w:pPr>
              <w:rPr>
                <w:szCs w:val="22"/>
              </w:rPr>
            </w:pPr>
            <w:r>
              <w:rPr>
                <w:noProof/>
                <w:szCs w:val="22"/>
              </w:rPr>
              <w:drawing>
                <wp:anchor distT="0" distB="0" distL="114300" distR="114300" simplePos="0" relativeHeight="251659264" behindDoc="0" locked="0" layoutInCell="1" allowOverlap="1">
                  <wp:simplePos x="0" y="0"/>
                  <wp:positionH relativeFrom="column">
                    <wp:posOffset>1046025</wp:posOffset>
                  </wp:positionH>
                  <wp:positionV relativeFrom="paragraph">
                    <wp:posOffset>511223</wp:posOffset>
                  </wp:positionV>
                  <wp:extent cx="1455803" cy="733246"/>
                  <wp:effectExtent l="19050" t="0" r="0" b="0"/>
                  <wp:wrapNone/>
                  <wp:docPr id="7" name="Picture 6" descr="Jeff 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ff W.jpg"/>
                          <pic:cNvPicPr/>
                        </pic:nvPicPr>
                        <pic:blipFill>
                          <a:blip r:embed="rId71" cstate="print"/>
                          <a:stretch>
                            <a:fillRect/>
                          </a:stretch>
                        </pic:blipFill>
                        <pic:spPr>
                          <a:xfrm>
                            <a:off x="0" y="0"/>
                            <a:ext cx="1455803" cy="733246"/>
                          </a:xfrm>
                          <a:prstGeom prst="rect">
                            <a:avLst/>
                          </a:prstGeom>
                        </pic:spPr>
                      </pic:pic>
                    </a:graphicData>
                  </a:graphic>
                </wp:anchor>
              </w:drawing>
            </w:r>
            <w:r w:rsidR="00B5611D" w:rsidRPr="00E80A83">
              <w:rPr>
                <w:szCs w:val="22"/>
              </w:rPr>
              <w:t xml:space="preserve">This Functional Job Description has been reviewed by company representatives and is believed to be an accurate representation of </w:t>
            </w:r>
            <w:r w:rsidR="00036658">
              <w:rPr>
                <w:szCs w:val="22"/>
              </w:rPr>
              <w:t xml:space="preserve">most of </w:t>
            </w:r>
            <w:r w:rsidR="00B5611D" w:rsidRPr="00E80A83">
              <w:rPr>
                <w:szCs w:val="22"/>
              </w:rPr>
              <w:t>the job content.</w:t>
            </w:r>
          </w:p>
        </w:tc>
      </w:tr>
      <w:tr w:rsidR="00B5611D" w:rsidRPr="00E80A83" w:rsidTr="006A02C5">
        <w:trPr>
          <w:trHeight w:val="473"/>
        </w:trPr>
        <w:tc>
          <w:tcPr>
            <w:tcW w:w="5148" w:type="dxa"/>
            <w:vMerge w:val="restart"/>
            <w:tcBorders>
              <w:top w:val="nil"/>
              <w:left w:val="nil"/>
              <w:right w:val="single" w:sz="4" w:space="0" w:color="000000" w:themeColor="text1"/>
            </w:tcBorders>
          </w:tcPr>
          <w:p w:rsidR="00B5611D" w:rsidRPr="00E80A83" w:rsidRDefault="00B5611D" w:rsidP="006A02C5">
            <w:pPr>
              <w:rPr>
                <w:szCs w:val="22"/>
              </w:rPr>
            </w:pPr>
            <w:r w:rsidRPr="00E80A83">
              <w:rPr>
                <w:szCs w:val="22"/>
              </w:rPr>
              <w:t>Mark A Anderson, MA, PT CPE</w:t>
            </w:r>
          </w:p>
          <w:p w:rsidR="00B5611D" w:rsidRPr="00E80A83" w:rsidRDefault="00B5611D" w:rsidP="0000623D">
            <w:pPr>
              <w:spacing w:before="0" w:after="0"/>
              <w:rPr>
                <w:szCs w:val="22"/>
              </w:rPr>
            </w:pPr>
            <w:r w:rsidRPr="00E80A83">
              <w:rPr>
                <w:szCs w:val="22"/>
              </w:rPr>
              <w:t>Certified Professional Economist</w:t>
            </w:r>
          </w:p>
          <w:p w:rsidR="00B5611D" w:rsidRPr="00E80A83" w:rsidRDefault="00B5611D" w:rsidP="0000623D">
            <w:pPr>
              <w:spacing w:before="0" w:after="0"/>
              <w:rPr>
                <w:szCs w:val="22"/>
              </w:rPr>
            </w:pPr>
            <w:r w:rsidRPr="00E80A83">
              <w:rPr>
                <w:szCs w:val="22"/>
              </w:rPr>
              <w:t>Licensed Physical Therapist</w:t>
            </w:r>
          </w:p>
          <w:p w:rsidR="001F39BB" w:rsidRPr="00E80A83" w:rsidRDefault="001F39BB" w:rsidP="006A02C5">
            <w:pPr>
              <w:rPr>
                <w:szCs w:val="22"/>
              </w:rPr>
            </w:pPr>
          </w:p>
          <w:p w:rsidR="00B5611D" w:rsidRPr="00E80A83" w:rsidRDefault="00B5611D" w:rsidP="006A02C5">
            <w:pPr>
              <w:rPr>
                <w:szCs w:val="22"/>
              </w:rPr>
            </w:pPr>
            <w:r w:rsidRPr="00E80A83">
              <w:rPr>
                <w:szCs w:val="22"/>
              </w:rPr>
              <w:t>ErgoSystems Consulting Group, Inc.</w:t>
            </w:r>
          </w:p>
          <w:p w:rsidR="00B5611D" w:rsidRPr="00E80A83" w:rsidRDefault="00B5611D" w:rsidP="006A02C5">
            <w:pPr>
              <w:rPr>
                <w:szCs w:val="22"/>
              </w:rPr>
            </w:pPr>
            <w:r w:rsidRPr="00E80A83">
              <w:rPr>
                <w:szCs w:val="22"/>
              </w:rPr>
              <w:t>19285 Shady Hills Road</w:t>
            </w:r>
          </w:p>
          <w:p w:rsidR="00B5611D" w:rsidRPr="00E80A83" w:rsidRDefault="00B5611D" w:rsidP="006A02C5">
            <w:pPr>
              <w:rPr>
                <w:szCs w:val="22"/>
              </w:rPr>
            </w:pPr>
            <w:r w:rsidRPr="00E80A83">
              <w:rPr>
                <w:szCs w:val="22"/>
              </w:rPr>
              <w:t>Minneapolis, MN 55331</w:t>
            </w:r>
          </w:p>
          <w:p w:rsidR="00B5611D" w:rsidRPr="00E80A83" w:rsidRDefault="00B5611D" w:rsidP="006A02C5">
            <w:pPr>
              <w:rPr>
                <w:szCs w:val="22"/>
              </w:rPr>
            </w:pPr>
            <w:r w:rsidRPr="00E80A83">
              <w:rPr>
                <w:szCs w:val="22"/>
              </w:rPr>
              <w:t>952-401-9296</w:t>
            </w:r>
          </w:p>
          <w:p w:rsidR="00B5611D" w:rsidRPr="00E80A83" w:rsidRDefault="009F0F0B" w:rsidP="006A02C5">
            <w:pPr>
              <w:rPr>
                <w:szCs w:val="22"/>
              </w:rPr>
            </w:pPr>
            <w:hyperlink r:id="rId72" w:history="1">
              <w:r w:rsidR="00B5611D" w:rsidRPr="00E80A83">
                <w:rPr>
                  <w:rStyle w:val="Hyperlink"/>
                  <w:szCs w:val="22"/>
                </w:rPr>
                <w:t>mark.anderson@ergosystemsconsulting.com</w:t>
              </w:r>
            </w:hyperlink>
          </w:p>
          <w:p w:rsidR="00B5611D" w:rsidRPr="00E80A83" w:rsidRDefault="009F0F0B" w:rsidP="006A02C5">
            <w:pPr>
              <w:rPr>
                <w:szCs w:val="22"/>
              </w:rPr>
            </w:pPr>
            <w:hyperlink r:id="rId73" w:history="1">
              <w:r w:rsidR="00B5611D" w:rsidRPr="00E80A83">
                <w:rPr>
                  <w:rStyle w:val="Hyperlink"/>
                  <w:szCs w:val="22"/>
                </w:rPr>
                <w:t>www.ergosystemsconsulting.com</w:t>
              </w:r>
            </w:hyperlink>
          </w:p>
          <w:p w:rsidR="00B5611D" w:rsidRPr="00E80A83" w:rsidRDefault="00B5611D" w:rsidP="006A02C5">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B5611D" w:rsidRPr="00E80A83" w:rsidRDefault="00B5611D" w:rsidP="006A02C5">
            <w:pPr>
              <w:jc w:val="center"/>
              <w:rPr>
                <w:b/>
                <w:szCs w:val="22"/>
              </w:rPr>
            </w:pPr>
          </w:p>
          <w:p w:rsidR="00B5611D" w:rsidRDefault="00B5611D" w:rsidP="006A02C5">
            <w:pPr>
              <w:jc w:val="center"/>
              <w:rPr>
                <w:b/>
                <w:szCs w:val="22"/>
              </w:rPr>
            </w:pPr>
          </w:p>
          <w:p w:rsidR="007276DB" w:rsidRPr="00E80A83" w:rsidRDefault="007276DB" w:rsidP="006A02C5">
            <w:pPr>
              <w:jc w:val="center"/>
              <w:rPr>
                <w:b/>
                <w:szCs w:val="22"/>
              </w:rPr>
            </w:pPr>
          </w:p>
          <w:p w:rsidR="00B5611D" w:rsidRPr="007276DB" w:rsidRDefault="00B5611D" w:rsidP="006A02C5">
            <w:pPr>
              <w:jc w:val="center"/>
              <w:rPr>
                <w:szCs w:val="22"/>
              </w:rPr>
            </w:pPr>
            <w:r w:rsidRPr="007276DB">
              <w:rPr>
                <w:szCs w:val="22"/>
              </w:rPr>
              <w:t>__</w:t>
            </w:r>
            <w:r w:rsidR="0000623D" w:rsidRPr="007276DB">
              <w:rPr>
                <w:szCs w:val="22"/>
              </w:rPr>
              <w:t>____</w:t>
            </w:r>
            <w:r w:rsidRPr="007276DB">
              <w:rPr>
                <w:szCs w:val="22"/>
              </w:rPr>
              <w:t>_________________________________</w:t>
            </w:r>
          </w:p>
        </w:tc>
      </w:tr>
      <w:tr w:rsidR="00B5611D" w:rsidRPr="00E80A83" w:rsidTr="00DA1390">
        <w:trPr>
          <w:trHeight w:val="1241"/>
        </w:trPr>
        <w:tc>
          <w:tcPr>
            <w:tcW w:w="5148" w:type="dxa"/>
            <w:vMerge/>
            <w:tcBorders>
              <w:left w:val="nil"/>
              <w:right w:val="single" w:sz="4" w:space="0" w:color="000000" w:themeColor="text1"/>
            </w:tcBorders>
          </w:tcPr>
          <w:p w:rsidR="00B5611D" w:rsidRPr="00E80A83" w:rsidRDefault="00B5611D" w:rsidP="006A02C5">
            <w:pPr>
              <w:rPr>
                <w:szCs w:val="22"/>
              </w:rPr>
            </w:pPr>
          </w:p>
        </w:tc>
        <w:tc>
          <w:tcPr>
            <w:tcW w:w="5760" w:type="dxa"/>
            <w:tcBorders>
              <w:top w:val="nil"/>
              <w:left w:val="single" w:sz="4" w:space="0" w:color="000000" w:themeColor="text1"/>
              <w:bottom w:val="nil"/>
              <w:right w:val="single" w:sz="4" w:space="0" w:color="000000" w:themeColor="text1"/>
            </w:tcBorders>
          </w:tcPr>
          <w:p w:rsidR="00036658" w:rsidRDefault="00036658" w:rsidP="006A02C5">
            <w:pPr>
              <w:jc w:val="center"/>
              <w:rPr>
                <w:szCs w:val="22"/>
              </w:rPr>
            </w:pPr>
            <w:r>
              <w:rPr>
                <w:szCs w:val="22"/>
              </w:rPr>
              <w:t>Jeff Wolseth</w:t>
            </w:r>
          </w:p>
          <w:p w:rsidR="00B5611D" w:rsidRDefault="00B5611D" w:rsidP="006A02C5">
            <w:pPr>
              <w:jc w:val="center"/>
              <w:rPr>
                <w:szCs w:val="22"/>
              </w:rPr>
            </w:pPr>
            <w:r w:rsidRPr="00E80A83">
              <w:rPr>
                <w:szCs w:val="22"/>
              </w:rPr>
              <w:t xml:space="preserve">Manager - Occupational Safety and Health </w:t>
            </w:r>
          </w:p>
          <w:p w:rsidR="00CC2CD8" w:rsidRPr="00E80A83" w:rsidRDefault="00DA1390" w:rsidP="006A02C5">
            <w:pPr>
              <w:jc w:val="center"/>
              <w:rPr>
                <w:szCs w:val="22"/>
              </w:rPr>
            </w:pPr>
            <w:r>
              <w:rPr>
                <w:noProof/>
                <w:szCs w:val="22"/>
              </w:rPr>
              <w:drawing>
                <wp:anchor distT="0" distB="0" distL="114300" distR="114300" simplePos="0" relativeHeight="251660288" behindDoc="0" locked="0" layoutInCell="1" allowOverlap="1">
                  <wp:simplePos x="0" y="0"/>
                  <wp:positionH relativeFrom="column">
                    <wp:posOffset>816610</wp:posOffset>
                  </wp:positionH>
                  <wp:positionV relativeFrom="paragraph">
                    <wp:posOffset>160020</wp:posOffset>
                  </wp:positionV>
                  <wp:extent cx="1618615" cy="691515"/>
                  <wp:effectExtent l="19050" t="0" r="635" b="0"/>
                  <wp:wrapNone/>
                  <wp:docPr id="41" name="Picture 41" descr="L:\Clients\Bluestem\Functional Job Descriptions 2009 2010 2011\Maintenance\Video and Images\2012-05-17\JJ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Clients\Bluestem\Functional Job Descriptions 2009 2010 2011\Maintenance\Video and Images\2012-05-17\JJ SIGN.jpg"/>
                          <pic:cNvPicPr>
                            <a:picLocks noChangeAspect="1" noChangeArrowheads="1"/>
                          </pic:cNvPicPr>
                        </pic:nvPicPr>
                        <pic:blipFill>
                          <a:blip r:embed="rId74" cstate="print"/>
                          <a:srcRect/>
                          <a:stretch>
                            <a:fillRect/>
                          </a:stretch>
                        </pic:blipFill>
                        <pic:spPr bwMode="auto">
                          <a:xfrm>
                            <a:off x="0" y="0"/>
                            <a:ext cx="1618615" cy="691515"/>
                          </a:xfrm>
                          <a:prstGeom prst="rect">
                            <a:avLst/>
                          </a:prstGeom>
                          <a:noFill/>
                          <a:ln w="9525">
                            <a:noFill/>
                            <a:miter lim="800000"/>
                            <a:headEnd/>
                            <a:tailEnd/>
                          </a:ln>
                        </pic:spPr>
                      </pic:pic>
                    </a:graphicData>
                  </a:graphic>
                </wp:anchor>
              </w:drawing>
            </w:r>
          </w:p>
        </w:tc>
      </w:tr>
      <w:tr w:rsidR="00B5611D" w:rsidRPr="00E80A83" w:rsidTr="006A02C5">
        <w:trPr>
          <w:trHeight w:val="912"/>
        </w:trPr>
        <w:tc>
          <w:tcPr>
            <w:tcW w:w="5148" w:type="dxa"/>
            <w:vMerge/>
            <w:tcBorders>
              <w:left w:val="nil"/>
              <w:right w:val="single" w:sz="4" w:space="0" w:color="000000" w:themeColor="text1"/>
            </w:tcBorders>
          </w:tcPr>
          <w:p w:rsidR="00B5611D" w:rsidRPr="00E80A83" w:rsidRDefault="00B5611D" w:rsidP="006A02C5">
            <w:pPr>
              <w:rPr>
                <w:szCs w:val="22"/>
              </w:rPr>
            </w:pPr>
          </w:p>
        </w:tc>
        <w:tc>
          <w:tcPr>
            <w:tcW w:w="5760" w:type="dxa"/>
            <w:tcBorders>
              <w:top w:val="nil"/>
              <w:left w:val="single" w:sz="4" w:space="0" w:color="000000" w:themeColor="text1"/>
              <w:bottom w:val="nil"/>
              <w:right w:val="single" w:sz="4" w:space="0" w:color="000000" w:themeColor="text1"/>
            </w:tcBorders>
            <w:vAlign w:val="bottom"/>
          </w:tcPr>
          <w:p w:rsidR="00B5611D" w:rsidRPr="007276DB" w:rsidRDefault="002417EA" w:rsidP="00DA1390">
            <w:pPr>
              <w:jc w:val="center"/>
              <w:rPr>
                <w:szCs w:val="22"/>
                <w:u w:val="single"/>
              </w:rPr>
            </w:pPr>
            <w:r w:rsidRPr="007276DB">
              <w:rPr>
                <w:szCs w:val="22"/>
                <w:u w:val="single"/>
              </w:rPr>
              <w:t>_</w:t>
            </w:r>
            <w:r w:rsidR="00B5611D" w:rsidRPr="007276DB">
              <w:rPr>
                <w:szCs w:val="22"/>
                <w:u w:val="single"/>
              </w:rPr>
              <w:t>____________</w:t>
            </w:r>
            <w:r w:rsidR="007C7DE0">
              <w:rPr>
                <w:szCs w:val="22"/>
                <w:u w:val="single"/>
              </w:rPr>
              <w:t>_______________</w:t>
            </w:r>
            <w:r w:rsidR="00B5611D" w:rsidRPr="007276DB">
              <w:rPr>
                <w:szCs w:val="22"/>
                <w:u w:val="single"/>
              </w:rPr>
              <w:t>___________</w:t>
            </w:r>
          </w:p>
        </w:tc>
      </w:tr>
      <w:tr w:rsidR="00B5611D" w:rsidRPr="00E80A83" w:rsidTr="007276DB">
        <w:trPr>
          <w:trHeight w:val="710"/>
        </w:trPr>
        <w:tc>
          <w:tcPr>
            <w:tcW w:w="5148" w:type="dxa"/>
            <w:vMerge/>
            <w:tcBorders>
              <w:left w:val="nil"/>
              <w:bottom w:val="nil"/>
              <w:right w:val="single" w:sz="4" w:space="0" w:color="000000" w:themeColor="text1"/>
            </w:tcBorders>
          </w:tcPr>
          <w:p w:rsidR="00B5611D" w:rsidRPr="00E80A83" w:rsidRDefault="00B5611D" w:rsidP="006A02C5">
            <w:pPr>
              <w:rPr>
                <w:szCs w:val="22"/>
              </w:rPr>
            </w:pPr>
          </w:p>
        </w:tc>
        <w:tc>
          <w:tcPr>
            <w:tcW w:w="5760" w:type="dxa"/>
            <w:tcBorders>
              <w:top w:val="nil"/>
              <w:left w:val="single" w:sz="4" w:space="0" w:color="000000" w:themeColor="text1"/>
              <w:bottom w:val="single" w:sz="4" w:space="0" w:color="000000" w:themeColor="text1"/>
              <w:right w:val="single" w:sz="4" w:space="0" w:color="000000" w:themeColor="text1"/>
            </w:tcBorders>
          </w:tcPr>
          <w:p w:rsidR="00B5611D" w:rsidRDefault="00941F68" w:rsidP="00250804">
            <w:pPr>
              <w:jc w:val="center"/>
              <w:rPr>
                <w:szCs w:val="22"/>
              </w:rPr>
            </w:pPr>
            <w:r>
              <w:rPr>
                <w:szCs w:val="22"/>
              </w:rPr>
              <w:t>Jim Justin</w:t>
            </w:r>
          </w:p>
          <w:p w:rsidR="00941F68" w:rsidRPr="00E80A83" w:rsidRDefault="00941F68" w:rsidP="00B31B7C">
            <w:pPr>
              <w:jc w:val="center"/>
              <w:rPr>
                <w:szCs w:val="22"/>
              </w:rPr>
            </w:pPr>
            <w:r>
              <w:rPr>
                <w:szCs w:val="22"/>
              </w:rPr>
              <w:t xml:space="preserve">Manager - </w:t>
            </w:r>
            <w:r w:rsidR="00B31B7C">
              <w:rPr>
                <w:szCs w:val="22"/>
              </w:rPr>
              <w:t>Facilities</w:t>
            </w:r>
          </w:p>
        </w:tc>
      </w:tr>
    </w:tbl>
    <w:p w:rsidR="007B3522" w:rsidRDefault="007B3522" w:rsidP="00A659EB">
      <w:pPr>
        <w:rPr>
          <w:b/>
          <w:sz w:val="4"/>
          <w:szCs w:val="4"/>
        </w:rPr>
      </w:pPr>
    </w:p>
    <w:p w:rsidR="005E0450" w:rsidRDefault="005E0450" w:rsidP="00C70D2A">
      <w:pPr>
        <w:rPr>
          <w:b/>
          <w:sz w:val="4"/>
          <w:szCs w:val="4"/>
        </w:rPr>
      </w:pPr>
    </w:p>
    <w:sectPr w:rsidR="005E0450" w:rsidSect="00462095">
      <w:headerReference w:type="default" r:id="rId75"/>
      <w:pgSz w:w="12240" w:h="15840"/>
      <w:pgMar w:top="720" w:right="630" w:bottom="720"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53E4" w:rsidRDefault="00E153E4" w:rsidP="00897B2D">
      <w:pPr>
        <w:spacing w:before="0" w:after="0"/>
      </w:pPr>
      <w:r>
        <w:separator/>
      </w:r>
    </w:p>
  </w:endnote>
  <w:endnote w:type="continuationSeparator" w:id="0">
    <w:p w:rsidR="00E153E4" w:rsidRDefault="00E153E4" w:rsidP="00897B2D">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53E4" w:rsidRDefault="00E153E4" w:rsidP="00897B2D">
      <w:pPr>
        <w:spacing w:before="0" w:after="0"/>
      </w:pPr>
      <w:r>
        <w:separator/>
      </w:r>
    </w:p>
  </w:footnote>
  <w:footnote w:type="continuationSeparator" w:id="0">
    <w:p w:rsidR="00E153E4" w:rsidRDefault="00E153E4" w:rsidP="00897B2D">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D2A" w:rsidRPr="00897B2D" w:rsidRDefault="00C70D2A" w:rsidP="001155CA">
    <w:pPr>
      <w:pStyle w:val="Header"/>
      <w:pBdr>
        <w:bottom w:val="single" w:sz="4" w:space="2" w:color="auto"/>
      </w:pBdr>
      <w:tabs>
        <w:tab w:val="clear" w:pos="9360"/>
        <w:tab w:val="right" w:pos="10800"/>
      </w:tabs>
      <w:rPr>
        <w:sz w:val="18"/>
        <w:szCs w:val="18"/>
      </w:rPr>
    </w:pPr>
    <w:r w:rsidRPr="00897B2D">
      <w:rPr>
        <w:sz w:val="18"/>
        <w:szCs w:val="18"/>
      </w:rPr>
      <w:t xml:space="preserve">Job Title: </w:t>
    </w:r>
    <w:r w:rsidR="005F036C">
      <w:rPr>
        <w:b/>
        <w:i/>
        <w:sz w:val="18"/>
        <w:szCs w:val="18"/>
      </w:rPr>
      <w:t xml:space="preserve">Forklift </w:t>
    </w:r>
    <w:r w:rsidR="0044249E">
      <w:rPr>
        <w:b/>
        <w:i/>
        <w:sz w:val="18"/>
        <w:szCs w:val="18"/>
      </w:rPr>
      <w:t xml:space="preserve">Expert/Assistant </w:t>
    </w:r>
    <w:r w:rsidR="005F036C">
      <w:rPr>
        <w:b/>
        <w:i/>
        <w:sz w:val="18"/>
        <w:szCs w:val="18"/>
      </w:rPr>
      <w:t xml:space="preserve">Conveyor </w:t>
    </w:r>
    <w:r w:rsidR="0044249E">
      <w:rPr>
        <w:b/>
        <w:i/>
        <w:sz w:val="18"/>
        <w:szCs w:val="18"/>
      </w:rPr>
      <w:t>Mechanic</w:t>
    </w:r>
    <w:r>
      <w:rPr>
        <w:sz w:val="18"/>
        <w:szCs w:val="18"/>
      </w:rPr>
      <w:t xml:space="preserve"> Functional Job Description  Bluestem Brands, Inc. Date: May 7, 2012</w:t>
    </w:r>
    <w:r>
      <w:rPr>
        <w:sz w:val="18"/>
        <w:szCs w:val="18"/>
      </w:rPr>
      <w:tab/>
      <w:t xml:space="preserve">Page </w:t>
    </w:r>
    <w:r w:rsidR="009F0F0B" w:rsidRPr="0094140A">
      <w:rPr>
        <w:sz w:val="18"/>
        <w:szCs w:val="18"/>
      </w:rPr>
      <w:fldChar w:fldCharType="begin"/>
    </w:r>
    <w:r w:rsidRPr="0094140A">
      <w:rPr>
        <w:sz w:val="18"/>
        <w:szCs w:val="18"/>
      </w:rPr>
      <w:instrText xml:space="preserve"> PAGE   \* MERGEFORMAT </w:instrText>
    </w:r>
    <w:r w:rsidR="009F0F0B" w:rsidRPr="0094140A">
      <w:rPr>
        <w:sz w:val="18"/>
        <w:szCs w:val="18"/>
      </w:rPr>
      <w:fldChar w:fldCharType="separate"/>
    </w:r>
    <w:r w:rsidR="006954DB">
      <w:rPr>
        <w:noProof/>
        <w:sz w:val="18"/>
        <w:szCs w:val="18"/>
      </w:rPr>
      <w:t>1</w:t>
    </w:r>
    <w:r w:rsidR="009F0F0B" w:rsidRPr="0094140A">
      <w:rPr>
        <w:sz w:val="18"/>
        <w:szCs w:val="18"/>
      </w:rPr>
      <w:fldChar w:fldCharType="end"/>
    </w:r>
    <w:r>
      <w:rPr>
        <w:sz w:val="18"/>
        <w:szCs w:val="18"/>
      </w:rPr>
      <w:t xml:space="preserve"> </w:t>
    </w:r>
  </w:p>
  <w:p w:rsidR="00C70D2A" w:rsidRPr="000553CD" w:rsidRDefault="00C70D2A">
    <w:pPr>
      <w:pStyle w:val="Header"/>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1630B"/>
    <w:multiLevelType w:val="hybridMultilevel"/>
    <w:tmpl w:val="F54CFC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DE0806"/>
    <w:multiLevelType w:val="hybridMultilevel"/>
    <w:tmpl w:val="474C9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5E5754"/>
    <w:multiLevelType w:val="hybridMultilevel"/>
    <w:tmpl w:val="E904CF3C"/>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6C34BB"/>
    <w:multiLevelType w:val="hybridMultilevel"/>
    <w:tmpl w:val="604A60C6"/>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611BBD"/>
    <w:multiLevelType w:val="hybridMultilevel"/>
    <w:tmpl w:val="ACE43F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F176BA"/>
    <w:multiLevelType w:val="hybridMultilevel"/>
    <w:tmpl w:val="F92A706C"/>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42381E"/>
    <w:multiLevelType w:val="hybridMultilevel"/>
    <w:tmpl w:val="1B109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7C6137"/>
    <w:multiLevelType w:val="hybridMultilevel"/>
    <w:tmpl w:val="AB2C2A98"/>
    <w:lvl w:ilvl="0" w:tplc="0DB412DC">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E74D95"/>
    <w:multiLevelType w:val="hybridMultilevel"/>
    <w:tmpl w:val="48EE26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AEE178A"/>
    <w:multiLevelType w:val="hybridMultilevel"/>
    <w:tmpl w:val="5E242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EE17F9"/>
    <w:multiLevelType w:val="hybridMultilevel"/>
    <w:tmpl w:val="B9DA5098"/>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0851C9"/>
    <w:multiLevelType w:val="hybridMultilevel"/>
    <w:tmpl w:val="9EDAA600"/>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9A466A1"/>
    <w:multiLevelType w:val="hybridMultilevel"/>
    <w:tmpl w:val="109A22CC"/>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1D6563E"/>
    <w:multiLevelType w:val="hybridMultilevel"/>
    <w:tmpl w:val="C3B6D26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EE26B9"/>
    <w:multiLevelType w:val="hybridMultilevel"/>
    <w:tmpl w:val="84AA0364"/>
    <w:lvl w:ilvl="0" w:tplc="791E08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8891F86"/>
    <w:multiLevelType w:val="hybridMultilevel"/>
    <w:tmpl w:val="24A4F6C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C5E28EF"/>
    <w:multiLevelType w:val="hybridMultilevel"/>
    <w:tmpl w:val="18027304"/>
    <w:lvl w:ilvl="0" w:tplc="09D470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603460"/>
    <w:multiLevelType w:val="hybridMultilevel"/>
    <w:tmpl w:val="17FEF20C"/>
    <w:lvl w:ilvl="0" w:tplc="0DB412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6740478"/>
    <w:multiLevelType w:val="hybridMultilevel"/>
    <w:tmpl w:val="4FC804A6"/>
    <w:lvl w:ilvl="0" w:tplc="255247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CD6649"/>
    <w:multiLevelType w:val="hybridMultilevel"/>
    <w:tmpl w:val="93E404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6"/>
  </w:num>
  <w:num w:numId="3">
    <w:abstractNumId w:val="8"/>
  </w:num>
  <w:num w:numId="4">
    <w:abstractNumId w:val="18"/>
  </w:num>
  <w:num w:numId="5">
    <w:abstractNumId w:val="15"/>
  </w:num>
  <w:num w:numId="6">
    <w:abstractNumId w:val="16"/>
  </w:num>
  <w:num w:numId="7">
    <w:abstractNumId w:val="5"/>
  </w:num>
  <w:num w:numId="8">
    <w:abstractNumId w:val="14"/>
  </w:num>
  <w:num w:numId="9">
    <w:abstractNumId w:val="13"/>
  </w:num>
  <w:num w:numId="10">
    <w:abstractNumId w:val="4"/>
  </w:num>
  <w:num w:numId="11">
    <w:abstractNumId w:val="17"/>
  </w:num>
  <w:num w:numId="12">
    <w:abstractNumId w:val="3"/>
  </w:num>
  <w:num w:numId="13">
    <w:abstractNumId w:val="2"/>
  </w:num>
  <w:num w:numId="14">
    <w:abstractNumId w:val="10"/>
  </w:num>
  <w:num w:numId="15">
    <w:abstractNumId w:val="11"/>
  </w:num>
  <w:num w:numId="16">
    <w:abstractNumId w:val="7"/>
  </w:num>
  <w:num w:numId="17">
    <w:abstractNumId w:val="19"/>
  </w:num>
  <w:num w:numId="18">
    <w:abstractNumId w:val="1"/>
  </w:num>
  <w:num w:numId="19">
    <w:abstractNumId w:val="12"/>
  </w:num>
  <w:num w:numId="2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ocumentProtection w:edit="forms" w:enforcement="0"/>
  <w:defaultTabStop w:val="720"/>
  <w:drawingGridHorizontalSpacing w:val="110"/>
  <w:displayHorizontalDrawingGridEvery w:val="2"/>
  <w:doNotShadeFormData/>
  <w:characterSpacingControl w:val="doNotCompress"/>
  <w:hdrShapeDefaults>
    <o:shapedefaults v:ext="edit" spidmax="52226"/>
  </w:hdrShapeDefaults>
  <w:footnotePr>
    <w:footnote w:id="-1"/>
    <w:footnote w:id="0"/>
  </w:footnotePr>
  <w:endnotePr>
    <w:endnote w:id="-1"/>
    <w:endnote w:id="0"/>
  </w:endnotePr>
  <w:compat/>
  <w:docVars>
    <w:docVar w:name="dgnword-docGUID" w:val="{0D497AE1-5837-4645-8F5E-BC357D874DB2}"/>
    <w:docVar w:name="dgnword-eventsink" w:val="105488824"/>
  </w:docVars>
  <w:rsids>
    <w:rsidRoot w:val="00897B2D"/>
    <w:rsid w:val="00001FA3"/>
    <w:rsid w:val="00003AD5"/>
    <w:rsid w:val="0000623D"/>
    <w:rsid w:val="00020A7D"/>
    <w:rsid w:val="000210E3"/>
    <w:rsid w:val="00036658"/>
    <w:rsid w:val="000463BF"/>
    <w:rsid w:val="000553CD"/>
    <w:rsid w:val="00055961"/>
    <w:rsid w:val="00061648"/>
    <w:rsid w:val="000621B6"/>
    <w:rsid w:val="00085939"/>
    <w:rsid w:val="00095D5E"/>
    <w:rsid w:val="000A2E30"/>
    <w:rsid w:val="000C0031"/>
    <w:rsid w:val="000E30D2"/>
    <w:rsid w:val="000F0426"/>
    <w:rsid w:val="000F4F9F"/>
    <w:rsid w:val="000F5085"/>
    <w:rsid w:val="00103DBE"/>
    <w:rsid w:val="00106454"/>
    <w:rsid w:val="001155CA"/>
    <w:rsid w:val="00131370"/>
    <w:rsid w:val="0013387B"/>
    <w:rsid w:val="00156291"/>
    <w:rsid w:val="001760F5"/>
    <w:rsid w:val="001A10CC"/>
    <w:rsid w:val="001F39BB"/>
    <w:rsid w:val="00214602"/>
    <w:rsid w:val="00227033"/>
    <w:rsid w:val="002417EA"/>
    <w:rsid w:val="00250804"/>
    <w:rsid w:val="00253C38"/>
    <w:rsid w:val="00265E48"/>
    <w:rsid w:val="00267814"/>
    <w:rsid w:val="002761D3"/>
    <w:rsid w:val="00276658"/>
    <w:rsid w:val="00281D5D"/>
    <w:rsid w:val="00287EDD"/>
    <w:rsid w:val="002A109B"/>
    <w:rsid w:val="002A3E10"/>
    <w:rsid w:val="002A4FF4"/>
    <w:rsid w:val="002B57D8"/>
    <w:rsid w:val="002D5321"/>
    <w:rsid w:val="002E01F0"/>
    <w:rsid w:val="002E0B92"/>
    <w:rsid w:val="002E78D4"/>
    <w:rsid w:val="00317009"/>
    <w:rsid w:val="003170F2"/>
    <w:rsid w:val="00363F30"/>
    <w:rsid w:val="00371392"/>
    <w:rsid w:val="00373927"/>
    <w:rsid w:val="003766C7"/>
    <w:rsid w:val="003801B2"/>
    <w:rsid w:val="003865BD"/>
    <w:rsid w:val="003A752B"/>
    <w:rsid w:val="003B121A"/>
    <w:rsid w:val="003B311B"/>
    <w:rsid w:val="003B60A9"/>
    <w:rsid w:val="003C0A77"/>
    <w:rsid w:val="003D320B"/>
    <w:rsid w:val="003D4867"/>
    <w:rsid w:val="003D73DA"/>
    <w:rsid w:val="003E37C1"/>
    <w:rsid w:val="003E6536"/>
    <w:rsid w:val="00402FC3"/>
    <w:rsid w:val="00421508"/>
    <w:rsid w:val="00425AB0"/>
    <w:rsid w:val="00440BC0"/>
    <w:rsid w:val="00442300"/>
    <w:rsid w:val="0044249E"/>
    <w:rsid w:val="00445555"/>
    <w:rsid w:val="00455977"/>
    <w:rsid w:val="004566E4"/>
    <w:rsid w:val="00462095"/>
    <w:rsid w:val="004704F5"/>
    <w:rsid w:val="00472F4D"/>
    <w:rsid w:val="00474E0D"/>
    <w:rsid w:val="00474F28"/>
    <w:rsid w:val="004903FB"/>
    <w:rsid w:val="004B07A3"/>
    <w:rsid w:val="004B75B6"/>
    <w:rsid w:val="004B7E8B"/>
    <w:rsid w:val="004D7CD9"/>
    <w:rsid w:val="004E0DB6"/>
    <w:rsid w:val="004E37C3"/>
    <w:rsid w:val="004E7C4A"/>
    <w:rsid w:val="00505C0B"/>
    <w:rsid w:val="005064BF"/>
    <w:rsid w:val="00514547"/>
    <w:rsid w:val="005227E5"/>
    <w:rsid w:val="00527B82"/>
    <w:rsid w:val="00543F8F"/>
    <w:rsid w:val="00552FFA"/>
    <w:rsid w:val="005975A6"/>
    <w:rsid w:val="005A4398"/>
    <w:rsid w:val="005A4FF9"/>
    <w:rsid w:val="005B5D1A"/>
    <w:rsid w:val="005C69A8"/>
    <w:rsid w:val="005D6E35"/>
    <w:rsid w:val="005E0450"/>
    <w:rsid w:val="005F036C"/>
    <w:rsid w:val="005F11E4"/>
    <w:rsid w:val="005F12CF"/>
    <w:rsid w:val="00602277"/>
    <w:rsid w:val="006211DB"/>
    <w:rsid w:val="00647636"/>
    <w:rsid w:val="00651A40"/>
    <w:rsid w:val="0065265E"/>
    <w:rsid w:val="006541F5"/>
    <w:rsid w:val="00662050"/>
    <w:rsid w:val="00666571"/>
    <w:rsid w:val="006704AE"/>
    <w:rsid w:val="0067710E"/>
    <w:rsid w:val="0068231D"/>
    <w:rsid w:val="00692F74"/>
    <w:rsid w:val="006954DB"/>
    <w:rsid w:val="006A02C5"/>
    <w:rsid w:val="006A0C2A"/>
    <w:rsid w:val="006A23CD"/>
    <w:rsid w:val="006A3855"/>
    <w:rsid w:val="006C0F96"/>
    <w:rsid w:val="007002AE"/>
    <w:rsid w:val="00705637"/>
    <w:rsid w:val="00726262"/>
    <w:rsid w:val="007276DB"/>
    <w:rsid w:val="00740531"/>
    <w:rsid w:val="00744E19"/>
    <w:rsid w:val="00754A32"/>
    <w:rsid w:val="00761918"/>
    <w:rsid w:val="007965C4"/>
    <w:rsid w:val="007A1B44"/>
    <w:rsid w:val="007B13A2"/>
    <w:rsid w:val="007B3522"/>
    <w:rsid w:val="007B547D"/>
    <w:rsid w:val="007C7DE0"/>
    <w:rsid w:val="007E4213"/>
    <w:rsid w:val="007E6586"/>
    <w:rsid w:val="007E66C0"/>
    <w:rsid w:val="007E71CE"/>
    <w:rsid w:val="007F0C2C"/>
    <w:rsid w:val="007F2274"/>
    <w:rsid w:val="007F2CD9"/>
    <w:rsid w:val="00806C05"/>
    <w:rsid w:val="00822366"/>
    <w:rsid w:val="00833399"/>
    <w:rsid w:val="0083404C"/>
    <w:rsid w:val="00862FAA"/>
    <w:rsid w:val="00894788"/>
    <w:rsid w:val="00897B2D"/>
    <w:rsid w:val="008A00EC"/>
    <w:rsid w:val="008B1E9A"/>
    <w:rsid w:val="008B55A0"/>
    <w:rsid w:val="008B57FD"/>
    <w:rsid w:val="008D4DF7"/>
    <w:rsid w:val="008E3203"/>
    <w:rsid w:val="008F32F2"/>
    <w:rsid w:val="008F4D78"/>
    <w:rsid w:val="008F4F10"/>
    <w:rsid w:val="009016FE"/>
    <w:rsid w:val="00916577"/>
    <w:rsid w:val="00926A29"/>
    <w:rsid w:val="009379BA"/>
    <w:rsid w:val="0094140A"/>
    <w:rsid w:val="009415EA"/>
    <w:rsid w:val="00941F68"/>
    <w:rsid w:val="009518A7"/>
    <w:rsid w:val="00965065"/>
    <w:rsid w:val="00995DD5"/>
    <w:rsid w:val="009C7A20"/>
    <w:rsid w:val="009D1348"/>
    <w:rsid w:val="009E0876"/>
    <w:rsid w:val="009F0A8C"/>
    <w:rsid w:val="009F0F0B"/>
    <w:rsid w:val="009F2E44"/>
    <w:rsid w:val="00A0170D"/>
    <w:rsid w:val="00A0345B"/>
    <w:rsid w:val="00A10D98"/>
    <w:rsid w:val="00A124B3"/>
    <w:rsid w:val="00A3311C"/>
    <w:rsid w:val="00A344E3"/>
    <w:rsid w:val="00A37301"/>
    <w:rsid w:val="00A659EB"/>
    <w:rsid w:val="00A67E78"/>
    <w:rsid w:val="00A7199F"/>
    <w:rsid w:val="00A74EE3"/>
    <w:rsid w:val="00A90BB3"/>
    <w:rsid w:val="00A94F2D"/>
    <w:rsid w:val="00AA7AF7"/>
    <w:rsid w:val="00AB09AF"/>
    <w:rsid w:val="00AB7DFE"/>
    <w:rsid w:val="00AD38A0"/>
    <w:rsid w:val="00B00321"/>
    <w:rsid w:val="00B0481B"/>
    <w:rsid w:val="00B3150E"/>
    <w:rsid w:val="00B31B7C"/>
    <w:rsid w:val="00B42A4F"/>
    <w:rsid w:val="00B45822"/>
    <w:rsid w:val="00B5611D"/>
    <w:rsid w:val="00B76645"/>
    <w:rsid w:val="00B8729A"/>
    <w:rsid w:val="00BA7809"/>
    <w:rsid w:val="00BB021B"/>
    <w:rsid w:val="00BB05EB"/>
    <w:rsid w:val="00BD0A39"/>
    <w:rsid w:val="00BD5106"/>
    <w:rsid w:val="00BF3A9B"/>
    <w:rsid w:val="00C02AD9"/>
    <w:rsid w:val="00C12DBD"/>
    <w:rsid w:val="00C3131B"/>
    <w:rsid w:val="00C31FF3"/>
    <w:rsid w:val="00C3522E"/>
    <w:rsid w:val="00C45631"/>
    <w:rsid w:val="00C50732"/>
    <w:rsid w:val="00C70D2A"/>
    <w:rsid w:val="00C83BEE"/>
    <w:rsid w:val="00C92FA1"/>
    <w:rsid w:val="00CA713F"/>
    <w:rsid w:val="00CC2CD8"/>
    <w:rsid w:val="00CD4E56"/>
    <w:rsid w:val="00CE241C"/>
    <w:rsid w:val="00D17B61"/>
    <w:rsid w:val="00D27151"/>
    <w:rsid w:val="00D323F2"/>
    <w:rsid w:val="00D50793"/>
    <w:rsid w:val="00D65D5A"/>
    <w:rsid w:val="00D75700"/>
    <w:rsid w:val="00DA1390"/>
    <w:rsid w:val="00DB67E0"/>
    <w:rsid w:val="00DE3417"/>
    <w:rsid w:val="00E04C01"/>
    <w:rsid w:val="00E153E4"/>
    <w:rsid w:val="00E27946"/>
    <w:rsid w:val="00E44666"/>
    <w:rsid w:val="00E7136C"/>
    <w:rsid w:val="00E80A83"/>
    <w:rsid w:val="00E834FA"/>
    <w:rsid w:val="00E8454E"/>
    <w:rsid w:val="00E850AF"/>
    <w:rsid w:val="00E93837"/>
    <w:rsid w:val="00EA3C08"/>
    <w:rsid w:val="00EC1CB5"/>
    <w:rsid w:val="00EC3464"/>
    <w:rsid w:val="00ED589C"/>
    <w:rsid w:val="00EE54EB"/>
    <w:rsid w:val="00F129ED"/>
    <w:rsid w:val="00F1413A"/>
    <w:rsid w:val="00F240F7"/>
    <w:rsid w:val="00F42D7F"/>
    <w:rsid w:val="00F54D6B"/>
    <w:rsid w:val="00F65D11"/>
    <w:rsid w:val="00FC3406"/>
    <w:rsid w:val="00FD3684"/>
    <w:rsid w:val="00FD5ACB"/>
    <w:rsid w:val="00FE21AF"/>
    <w:rsid w:val="00FF72A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0F5"/>
    <w:pPr>
      <w:widowControl w:val="0"/>
      <w:spacing w:before="40" w:after="40" w:line="240" w:lineRule="auto"/>
    </w:pPr>
    <w:rPr>
      <w:rFonts w:ascii="Arial" w:hAnsi="Arial" w:cs="Times New Roman"/>
      <w:szCs w:val="20"/>
    </w:rPr>
  </w:style>
  <w:style w:type="paragraph" w:styleId="Heading2">
    <w:name w:val="heading 2"/>
    <w:basedOn w:val="Normal"/>
    <w:next w:val="Normal"/>
    <w:link w:val="Heading2Char"/>
    <w:qFormat/>
    <w:rsid w:val="00F129ED"/>
    <w:pPr>
      <w:spacing w:before="120"/>
      <w:outlineLvl w:val="1"/>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129ED"/>
    <w:rPr>
      <w:rFonts w:ascii="Arial" w:eastAsia="Times New Roman" w:hAnsi="Arial" w:cs="Times New Roman"/>
      <w:b/>
      <w:szCs w:val="20"/>
    </w:rPr>
  </w:style>
  <w:style w:type="paragraph" w:styleId="Header">
    <w:name w:val="header"/>
    <w:basedOn w:val="Normal"/>
    <w:link w:val="HeaderChar"/>
    <w:uiPriority w:val="99"/>
    <w:unhideWhenUsed/>
    <w:rsid w:val="00897B2D"/>
    <w:pPr>
      <w:tabs>
        <w:tab w:val="center" w:pos="4680"/>
        <w:tab w:val="right" w:pos="9360"/>
      </w:tabs>
      <w:spacing w:before="0" w:after="0"/>
    </w:pPr>
  </w:style>
  <w:style w:type="character" w:customStyle="1" w:styleId="HeaderChar">
    <w:name w:val="Header Char"/>
    <w:basedOn w:val="DefaultParagraphFont"/>
    <w:link w:val="Header"/>
    <w:uiPriority w:val="99"/>
    <w:rsid w:val="00897B2D"/>
    <w:rPr>
      <w:rFonts w:ascii="Arial" w:hAnsi="Arial" w:cs="Times New Roman"/>
      <w:szCs w:val="20"/>
    </w:rPr>
  </w:style>
  <w:style w:type="paragraph" w:styleId="Footer">
    <w:name w:val="footer"/>
    <w:basedOn w:val="Normal"/>
    <w:link w:val="FooterChar"/>
    <w:uiPriority w:val="99"/>
    <w:semiHidden/>
    <w:unhideWhenUsed/>
    <w:rsid w:val="00897B2D"/>
    <w:pPr>
      <w:tabs>
        <w:tab w:val="center" w:pos="4680"/>
        <w:tab w:val="right" w:pos="9360"/>
      </w:tabs>
      <w:spacing w:before="0" w:after="0"/>
    </w:pPr>
  </w:style>
  <w:style w:type="character" w:customStyle="1" w:styleId="FooterChar">
    <w:name w:val="Footer Char"/>
    <w:basedOn w:val="DefaultParagraphFont"/>
    <w:link w:val="Footer"/>
    <w:uiPriority w:val="99"/>
    <w:semiHidden/>
    <w:rsid w:val="00897B2D"/>
    <w:rPr>
      <w:rFonts w:ascii="Arial" w:hAnsi="Arial" w:cs="Times New Roman"/>
      <w:szCs w:val="20"/>
    </w:rPr>
  </w:style>
  <w:style w:type="paragraph" w:styleId="BalloonText">
    <w:name w:val="Balloon Text"/>
    <w:basedOn w:val="Normal"/>
    <w:link w:val="BalloonTextChar"/>
    <w:uiPriority w:val="99"/>
    <w:semiHidden/>
    <w:unhideWhenUsed/>
    <w:rsid w:val="00897B2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2D"/>
    <w:rPr>
      <w:rFonts w:ascii="Tahoma" w:hAnsi="Tahoma" w:cs="Tahoma"/>
      <w:sz w:val="16"/>
      <w:szCs w:val="16"/>
    </w:rPr>
  </w:style>
  <w:style w:type="table" w:styleId="TableGrid">
    <w:name w:val="Table Grid"/>
    <w:basedOn w:val="TableNormal"/>
    <w:uiPriority w:val="59"/>
    <w:rsid w:val="008B57F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621B6"/>
    <w:rPr>
      <w:color w:val="808080"/>
    </w:rPr>
  </w:style>
  <w:style w:type="paragraph" w:styleId="ListParagraph">
    <w:name w:val="List Paragraph"/>
    <w:basedOn w:val="Normal"/>
    <w:uiPriority w:val="34"/>
    <w:qFormat/>
    <w:rsid w:val="00726262"/>
    <w:pPr>
      <w:ind w:left="720"/>
      <w:contextualSpacing/>
    </w:pPr>
  </w:style>
  <w:style w:type="character" w:styleId="Hyperlink">
    <w:name w:val="Hyperlink"/>
    <w:basedOn w:val="DefaultParagraphFont"/>
    <w:uiPriority w:val="99"/>
    <w:semiHidden/>
    <w:unhideWhenUsed/>
    <w:rsid w:val="00BF3A9B"/>
    <w:rPr>
      <w:color w:val="0000FF"/>
      <w:u w:val="single"/>
    </w:rPr>
  </w:style>
</w:styles>
</file>

<file path=word/webSettings.xml><?xml version="1.0" encoding="utf-8"?>
<w:webSettings xmlns:r="http://schemas.openxmlformats.org/officeDocument/2006/relationships" xmlns:w="http://schemas.openxmlformats.org/wordprocessingml/2006/main">
  <w:divs>
    <w:div w:id="493182546">
      <w:bodyDiv w:val="1"/>
      <w:marLeft w:val="0"/>
      <w:marRight w:val="0"/>
      <w:marTop w:val="0"/>
      <w:marBottom w:val="0"/>
      <w:divBdr>
        <w:top w:val="none" w:sz="0" w:space="0" w:color="auto"/>
        <w:left w:val="none" w:sz="0" w:space="0" w:color="auto"/>
        <w:bottom w:val="none" w:sz="0" w:space="0" w:color="auto"/>
        <w:right w:val="none" w:sz="0" w:space="0" w:color="auto"/>
      </w:divBdr>
    </w:div>
    <w:div w:id="872502856">
      <w:bodyDiv w:val="1"/>
      <w:marLeft w:val="0"/>
      <w:marRight w:val="0"/>
      <w:marTop w:val="0"/>
      <w:marBottom w:val="0"/>
      <w:divBdr>
        <w:top w:val="none" w:sz="0" w:space="0" w:color="auto"/>
        <w:left w:val="none" w:sz="0" w:space="0" w:color="auto"/>
        <w:bottom w:val="none" w:sz="0" w:space="0" w:color="auto"/>
        <w:right w:val="none" w:sz="0" w:space="0" w:color="auto"/>
      </w:divBdr>
    </w:div>
    <w:div w:id="1030766580">
      <w:bodyDiv w:val="1"/>
      <w:marLeft w:val="0"/>
      <w:marRight w:val="0"/>
      <w:marTop w:val="0"/>
      <w:marBottom w:val="0"/>
      <w:divBdr>
        <w:top w:val="none" w:sz="0" w:space="0" w:color="auto"/>
        <w:left w:val="none" w:sz="0" w:space="0" w:color="auto"/>
        <w:bottom w:val="none" w:sz="0" w:space="0" w:color="auto"/>
        <w:right w:val="none" w:sz="0" w:space="0" w:color="auto"/>
      </w:divBdr>
    </w:div>
    <w:div w:id="1130249820">
      <w:bodyDiv w:val="1"/>
      <w:marLeft w:val="0"/>
      <w:marRight w:val="0"/>
      <w:marTop w:val="0"/>
      <w:marBottom w:val="0"/>
      <w:divBdr>
        <w:top w:val="none" w:sz="0" w:space="0" w:color="auto"/>
        <w:left w:val="none" w:sz="0" w:space="0" w:color="auto"/>
        <w:bottom w:val="none" w:sz="0" w:space="0" w:color="auto"/>
        <w:right w:val="none" w:sz="0" w:space="0" w:color="auto"/>
      </w:divBdr>
    </w:div>
    <w:div w:id="1527987952">
      <w:bodyDiv w:val="1"/>
      <w:marLeft w:val="0"/>
      <w:marRight w:val="0"/>
      <w:marTop w:val="0"/>
      <w:marBottom w:val="0"/>
      <w:divBdr>
        <w:top w:val="none" w:sz="0" w:space="0" w:color="auto"/>
        <w:left w:val="none" w:sz="0" w:space="0" w:color="auto"/>
        <w:bottom w:val="none" w:sz="0" w:space="0" w:color="auto"/>
        <w:right w:val="none" w:sz="0" w:space="0" w:color="auto"/>
      </w:divBdr>
    </w:div>
    <w:div w:id="1743406051">
      <w:bodyDiv w:val="1"/>
      <w:marLeft w:val="0"/>
      <w:marRight w:val="0"/>
      <w:marTop w:val="0"/>
      <w:marBottom w:val="0"/>
      <w:divBdr>
        <w:top w:val="none" w:sz="0" w:space="0" w:color="auto"/>
        <w:left w:val="none" w:sz="0" w:space="0" w:color="auto"/>
        <w:bottom w:val="none" w:sz="0" w:space="0" w:color="auto"/>
        <w:right w:val="none" w:sz="0" w:space="0" w:color="auto"/>
      </w:divBdr>
    </w:div>
    <w:div w:id="1777481278">
      <w:bodyDiv w:val="1"/>
      <w:marLeft w:val="0"/>
      <w:marRight w:val="0"/>
      <w:marTop w:val="0"/>
      <w:marBottom w:val="0"/>
      <w:divBdr>
        <w:top w:val="none" w:sz="0" w:space="0" w:color="auto"/>
        <w:left w:val="none" w:sz="0" w:space="0" w:color="auto"/>
        <w:bottom w:val="none" w:sz="0" w:space="0" w:color="auto"/>
        <w:right w:val="none" w:sz="0" w:space="0" w:color="auto"/>
      </w:divBdr>
    </w:div>
    <w:div w:id="1819684830">
      <w:bodyDiv w:val="1"/>
      <w:marLeft w:val="0"/>
      <w:marRight w:val="0"/>
      <w:marTop w:val="0"/>
      <w:marBottom w:val="0"/>
      <w:divBdr>
        <w:top w:val="none" w:sz="0" w:space="0" w:color="auto"/>
        <w:left w:val="none" w:sz="0" w:space="0" w:color="auto"/>
        <w:bottom w:val="none" w:sz="0" w:space="0" w:color="auto"/>
        <w:right w:val="none" w:sz="0" w:space="0" w:color="auto"/>
      </w:divBdr>
    </w:div>
    <w:div w:id="1951693155">
      <w:bodyDiv w:val="1"/>
      <w:marLeft w:val="0"/>
      <w:marRight w:val="0"/>
      <w:marTop w:val="0"/>
      <w:marBottom w:val="0"/>
      <w:divBdr>
        <w:top w:val="none" w:sz="0" w:space="0" w:color="auto"/>
        <w:left w:val="none" w:sz="0" w:space="0" w:color="auto"/>
        <w:bottom w:val="none" w:sz="0" w:space="0" w:color="auto"/>
        <w:right w:val="none" w:sz="0" w:space="0" w:color="auto"/>
      </w:divBdr>
    </w:div>
    <w:div w:id="2117092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hyperlink" Target="http://www.ergosystemsconsulting.com"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glossaryDocument" Target="glossary/document.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hyperlink" Target="mailto:mark.anderson@ergosystemsconsulting.com"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87BB3BB1C7A0427DA3A0AFC253F6011F"/>
        <w:category>
          <w:name w:val="General"/>
          <w:gallery w:val="placeholder"/>
        </w:category>
        <w:types>
          <w:type w:val="bbPlcHdr"/>
        </w:types>
        <w:behaviors>
          <w:behavior w:val="content"/>
        </w:behaviors>
        <w:guid w:val="{346FE768-220D-4E29-AAD0-26601BF15F80}"/>
      </w:docPartPr>
      <w:docPartBody>
        <w:p w:rsidR="00786000" w:rsidRDefault="00251EC2" w:rsidP="00251EC2">
          <w:pPr>
            <w:pStyle w:val="87BB3BB1C7A0427DA3A0AFC253F6011F"/>
          </w:pPr>
          <w:r w:rsidRPr="004F6C44">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markup="0" w:comments="0" w:insDel="0" w:formatting="0" w:inkAnnotations="0"/>
  <w:defaultTabStop w:val="720"/>
  <w:characterSpacingControl w:val="doNotCompress"/>
  <w:compat>
    <w:useFELayout/>
  </w:compat>
  <w:rsids>
    <w:rsidRoot w:val="006D363E"/>
    <w:rsid w:val="00042EE9"/>
    <w:rsid w:val="00126455"/>
    <w:rsid w:val="00251EC2"/>
    <w:rsid w:val="002D1864"/>
    <w:rsid w:val="003913C1"/>
    <w:rsid w:val="00506494"/>
    <w:rsid w:val="006D363E"/>
    <w:rsid w:val="00760145"/>
    <w:rsid w:val="00786000"/>
    <w:rsid w:val="007A4511"/>
    <w:rsid w:val="00870976"/>
    <w:rsid w:val="0091714E"/>
    <w:rsid w:val="009E26AE"/>
    <w:rsid w:val="00A53357"/>
    <w:rsid w:val="00A879B6"/>
    <w:rsid w:val="00AB62E7"/>
    <w:rsid w:val="00B25862"/>
    <w:rsid w:val="00BE118F"/>
    <w:rsid w:val="00BE27BF"/>
    <w:rsid w:val="00C52BC4"/>
    <w:rsid w:val="00C73E9D"/>
    <w:rsid w:val="00D046AC"/>
    <w:rsid w:val="00E15F21"/>
    <w:rsid w:val="00E54D5E"/>
    <w:rsid w:val="00ED00A3"/>
    <w:rsid w:val="00F00F0D"/>
    <w:rsid w:val="00F56B6A"/>
    <w:rsid w:val="00FB4173"/>
    <w:rsid w:val="00FC55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2BC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51EC2"/>
    <w:rPr>
      <w:color w:val="808080"/>
    </w:rPr>
  </w:style>
  <w:style w:type="paragraph" w:customStyle="1" w:styleId="1400F34C91B14908B9CB5EFFB769E710">
    <w:name w:val="1400F34C91B14908B9CB5EFFB769E710"/>
    <w:rsid w:val="006D363E"/>
    <w:pPr>
      <w:widowControl w:val="0"/>
      <w:spacing w:before="40" w:after="40" w:line="240" w:lineRule="auto"/>
    </w:pPr>
    <w:rPr>
      <w:rFonts w:ascii="Arial" w:eastAsia="Times New Roman" w:hAnsi="Arial" w:cs="Times New Roman"/>
      <w:szCs w:val="20"/>
    </w:rPr>
  </w:style>
  <w:style w:type="paragraph" w:customStyle="1" w:styleId="3ED3BF8404BE4F4F87B9E5774F6B8637">
    <w:name w:val="3ED3BF8404BE4F4F87B9E5774F6B8637"/>
    <w:rsid w:val="006D363E"/>
  </w:style>
  <w:style w:type="paragraph" w:customStyle="1" w:styleId="3977C14D802440D3B8B11130E3070B8C">
    <w:name w:val="3977C14D802440D3B8B11130E3070B8C"/>
    <w:rsid w:val="006D363E"/>
  </w:style>
  <w:style w:type="paragraph" w:customStyle="1" w:styleId="64106603644C4D20A7B98FE0F067754A">
    <w:name w:val="64106603644C4D20A7B98FE0F067754A"/>
    <w:rsid w:val="006D363E"/>
  </w:style>
  <w:style w:type="paragraph" w:customStyle="1" w:styleId="CE93E7B4174D434A9A0F3D760EAC07A5">
    <w:name w:val="CE93E7B4174D434A9A0F3D760EAC07A5"/>
    <w:rsid w:val="006D363E"/>
  </w:style>
  <w:style w:type="paragraph" w:customStyle="1" w:styleId="22C9C5F673224C1B905FACB720E5E975">
    <w:name w:val="22C9C5F673224C1B905FACB720E5E975"/>
    <w:rsid w:val="006D363E"/>
    <w:pPr>
      <w:widowControl w:val="0"/>
      <w:spacing w:before="40" w:after="40" w:line="240" w:lineRule="auto"/>
    </w:pPr>
    <w:rPr>
      <w:rFonts w:ascii="Arial" w:eastAsia="Times New Roman" w:hAnsi="Arial" w:cs="Times New Roman"/>
      <w:szCs w:val="20"/>
    </w:rPr>
  </w:style>
  <w:style w:type="paragraph" w:customStyle="1" w:styleId="22C9C5F673224C1B905FACB720E5E9751">
    <w:name w:val="22C9C5F673224C1B905FACB720E5E9751"/>
    <w:rsid w:val="006D363E"/>
    <w:pPr>
      <w:widowControl w:val="0"/>
      <w:spacing w:before="40" w:after="40" w:line="240" w:lineRule="auto"/>
    </w:pPr>
    <w:rPr>
      <w:rFonts w:ascii="Arial" w:eastAsia="Times New Roman" w:hAnsi="Arial" w:cs="Times New Roman"/>
      <w:szCs w:val="20"/>
    </w:rPr>
  </w:style>
  <w:style w:type="paragraph" w:customStyle="1" w:styleId="46C0BC80F77540EF9297984A2368C1F0">
    <w:name w:val="46C0BC80F77540EF9297984A2368C1F0"/>
    <w:rsid w:val="006D363E"/>
    <w:pPr>
      <w:widowControl w:val="0"/>
      <w:spacing w:before="40" w:after="40" w:line="240" w:lineRule="auto"/>
    </w:pPr>
    <w:rPr>
      <w:rFonts w:ascii="Arial" w:eastAsia="Times New Roman" w:hAnsi="Arial" w:cs="Times New Roman"/>
      <w:szCs w:val="20"/>
    </w:rPr>
  </w:style>
  <w:style w:type="paragraph" w:customStyle="1" w:styleId="BA4B1D8E4C4B4ED0855436521932C664">
    <w:name w:val="BA4B1D8E4C4B4ED0855436521932C664"/>
    <w:rsid w:val="006D363E"/>
    <w:pPr>
      <w:widowControl w:val="0"/>
      <w:spacing w:before="40" w:after="40" w:line="240" w:lineRule="auto"/>
    </w:pPr>
    <w:rPr>
      <w:rFonts w:ascii="Arial" w:eastAsia="Times New Roman" w:hAnsi="Arial" w:cs="Times New Roman"/>
      <w:szCs w:val="20"/>
    </w:rPr>
  </w:style>
  <w:style w:type="paragraph" w:customStyle="1" w:styleId="189DBA28186F4014B6BB9654EFDBFE0E">
    <w:name w:val="189DBA28186F4014B6BB9654EFDBFE0E"/>
    <w:rsid w:val="006D363E"/>
    <w:pPr>
      <w:widowControl w:val="0"/>
      <w:spacing w:before="40" w:after="40" w:line="240" w:lineRule="auto"/>
    </w:pPr>
    <w:rPr>
      <w:rFonts w:ascii="Arial" w:eastAsia="Times New Roman" w:hAnsi="Arial" w:cs="Times New Roman"/>
      <w:szCs w:val="20"/>
    </w:rPr>
  </w:style>
  <w:style w:type="paragraph" w:customStyle="1" w:styleId="B4E12D32DE224C87B5F348B4A10A1FF7">
    <w:name w:val="B4E12D32DE224C87B5F348B4A10A1FF7"/>
    <w:rsid w:val="006D363E"/>
  </w:style>
  <w:style w:type="paragraph" w:customStyle="1" w:styleId="46D0642A7B584A8E8752F71A8A420BE4">
    <w:name w:val="46D0642A7B584A8E8752F71A8A420BE4"/>
    <w:rsid w:val="006D363E"/>
  </w:style>
  <w:style w:type="paragraph" w:customStyle="1" w:styleId="2F6500E49BE84122A6D171726B88C773">
    <w:name w:val="2F6500E49BE84122A6D171726B88C773"/>
    <w:rsid w:val="006D363E"/>
  </w:style>
  <w:style w:type="paragraph" w:customStyle="1" w:styleId="70200103C7C04D0FBFD02C6073E27B45">
    <w:name w:val="70200103C7C04D0FBFD02C6073E27B45"/>
    <w:rsid w:val="006D363E"/>
  </w:style>
  <w:style w:type="paragraph" w:customStyle="1" w:styleId="02611F885F5E4F75BF1E175A46C0898C">
    <w:name w:val="02611F885F5E4F75BF1E175A46C0898C"/>
    <w:rsid w:val="006D363E"/>
  </w:style>
  <w:style w:type="paragraph" w:customStyle="1" w:styleId="A9072D1B21A74D4EA1E428F3A23FEBA1">
    <w:name w:val="A9072D1B21A74D4EA1E428F3A23FEBA1"/>
    <w:rsid w:val="00C52BC4"/>
  </w:style>
  <w:style w:type="paragraph" w:customStyle="1" w:styleId="B2C2E286E8DC4524A05F2BC0511BFDDF">
    <w:name w:val="B2C2E286E8DC4524A05F2BC0511BFDDF"/>
    <w:rsid w:val="00C52BC4"/>
  </w:style>
  <w:style w:type="paragraph" w:customStyle="1" w:styleId="AC954D745D4741AEB193474357FD6F29">
    <w:name w:val="AC954D745D4741AEB193474357FD6F29"/>
    <w:rsid w:val="00F56B6A"/>
  </w:style>
  <w:style w:type="paragraph" w:customStyle="1" w:styleId="87BB3BB1C7A0427DA3A0AFC253F6011F">
    <w:name w:val="87BB3BB1C7A0427DA3A0AFC253F6011F"/>
    <w:rsid w:val="00251EC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A703E-B8A5-4EF6-8AAD-7B3426DDD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1720</Words>
  <Characters>9271</Characters>
  <Application>Microsoft Office Word</Application>
  <DocSecurity>0</DocSecurity>
  <Lines>1545</Lines>
  <Paragraphs>549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Anderson</dc:creator>
  <cp:lastModifiedBy>Mark Anderson</cp:lastModifiedBy>
  <cp:revision>4</cp:revision>
  <cp:lastPrinted>2012-05-23T21:29:00Z</cp:lastPrinted>
  <dcterms:created xsi:type="dcterms:W3CDTF">2012-05-23T21:30:00Z</dcterms:created>
  <dcterms:modified xsi:type="dcterms:W3CDTF">2012-05-23T21:45:00Z</dcterms:modified>
</cp:coreProperties>
</file>