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65ED6EB7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6199D782" w14:textId="77777777" w:rsidR="00B84248" w:rsidRPr="00D01638" w:rsidRDefault="00D01638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 w:rsidRPr="00D01638">
              <w:rPr>
                <w:rFonts w:eastAsia="Calibri"/>
                <w:b/>
                <w:color w:val="FFFFFF"/>
                <w:sz w:val="28"/>
              </w:rPr>
              <w:t xml:space="preserve">Computer Equipment (keyboard, mouse, monitor, touch screen) </w:t>
            </w:r>
            <w:r w:rsidR="000238DF" w:rsidRPr="00D01638">
              <w:rPr>
                <w:rFonts w:eastAsia="Calibri"/>
                <w:b/>
                <w:color w:val="FFFFFF"/>
                <w:sz w:val="28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7DD67C6C" w14:textId="77777777" w:rsidTr="006C2DE8">
        <w:tc>
          <w:tcPr>
            <w:tcW w:w="1350" w:type="dxa"/>
            <w:vAlign w:val="center"/>
          </w:tcPr>
          <w:p w14:paraId="60BD502C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59B9A53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2031048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0A947EF0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7F3432A4" w14:textId="77777777" w:rsidTr="006C2DE8">
        <w:tc>
          <w:tcPr>
            <w:tcW w:w="1350" w:type="dxa"/>
            <w:vAlign w:val="center"/>
          </w:tcPr>
          <w:p w14:paraId="28704721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76657542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D504EA0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7CE52E75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1B0AD994" w14:textId="77777777" w:rsidTr="006C2DE8">
        <w:tc>
          <w:tcPr>
            <w:tcW w:w="1350" w:type="dxa"/>
            <w:vAlign w:val="center"/>
          </w:tcPr>
          <w:p w14:paraId="1087AC66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3FED9168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7F02025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720DEB5A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A49BC3D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14:paraId="798380CE" w14:textId="77777777" w:rsidTr="00354760">
        <w:tc>
          <w:tcPr>
            <w:tcW w:w="10980" w:type="dxa"/>
            <w:gridSpan w:val="2"/>
          </w:tcPr>
          <w:p w14:paraId="49C72FD9" w14:textId="77777777" w:rsidR="00DB2668" w:rsidRPr="00482E35" w:rsidRDefault="00DB2668" w:rsidP="00482E35">
            <w:pPr>
              <w:spacing w:before="40" w:after="40"/>
              <w:contextualSpacing/>
              <w:jc w:val="center"/>
              <w:rPr>
                <w:sz w:val="20"/>
              </w:rPr>
            </w:pPr>
            <w:r w:rsidRPr="00482E35">
              <w:rPr>
                <w:b/>
                <w:sz w:val="20"/>
              </w:rPr>
              <w:t>“NO” answer indicates need for additional investigation.</w:t>
            </w:r>
          </w:p>
        </w:tc>
      </w:tr>
      <w:tr w:rsidR="00132DBF" w:rsidRPr="007B1F07" w14:paraId="04C3A777" w14:textId="77777777" w:rsidTr="0008714E">
        <w:tc>
          <w:tcPr>
            <w:tcW w:w="9360" w:type="dxa"/>
          </w:tcPr>
          <w:p w14:paraId="44F14B08" w14:textId="77777777" w:rsidR="00D01638" w:rsidRPr="00AE261F" w:rsidRDefault="00D01638" w:rsidP="00AE261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Theme="minorHAnsi"/>
                <w:sz w:val="22"/>
                <w:szCs w:val="22"/>
              </w:rPr>
            </w:pPr>
            <w:r w:rsidRPr="00AE261F">
              <w:rPr>
                <w:rFonts w:eastAsiaTheme="minorHAnsi"/>
                <w:b/>
                <w:sz w:val="22"/>
                <w:szCs w:val="22"/>
              </w:rPr>
              <w:t>Keyboard:</w:t>
            </w:r>
            <w:r w:rsidRPr="00AE261F">
              <w:rPr>
                <w:rFonts w:eastAsiaTheme="minorHAnsi"/>
                <w:sz w:val="22"/>
                <w:szCs w:val="22"/>
              </w:rPr>
              <w:t xml:space="preserve"> Positioned to allow for neutral body and extremity position within reach zone of user. </w:t>
            </w:r>
          </w:p>
          <w:p w14:paraId="77D856D5" w14:textId="77777777" w:rsidR="00D01638" w:rsidRPr="00AE261F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AE261F">
              <w:rPr>
                <w:szCs w:val="22"/>
              </w:rPr>
              <w:t>Seated (height adjustable keyboard support surface):  range of 23” to 32” from floor.</w:t>
            </w:r>
          </w:p>
          <w:p w14:paraId="41881CEB" w14:textId="77777777" w:rsidR="00D01638" w:rsidRPr="00AE261F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AE261F">
              <w:rPr>
                <w:szCs w:val="22"/>
              </w:rPr>
              <w:t xml:space="preserve">Seated (keyboard height not adjustable):  fixed height between 28 and 30” from floor. </w:t>
            </w:r>
          </w:p>
          <w:p w14:paraId="1DCA40CF" w14:textId="77777777" w:rsidR="00D01638" w:rsidRPr="00AE261F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AE261F">
              <w:rPr>
                <w:szCs w:val="22"/>
              </w:rPr>
              <w:t>Standing (height adjustable keyboard support surface):  range of 35” to 47” from floor.</w:t>
            </w:r>
          </w:p>
          <w:p w14:paraId="73250C14" w14:textId="77777777" w:rsidR="00132DBF" w:rsidRPr="00AE261F" w:rsidRDefault="00D01638" w:rsidP="00AE261F">
            <w:pPr>
              <w:widowControl w:val="0"/>
              <w:numPr>
                <w:ilvl w:val="0"/>
                <w:numId w:val="5"/>
              </w:numPr>
              <w:spacing w:before="40" w:after="40"/>
              <w:outlineLvl w:val="5"/>
              <w:rPr>
                <w:sz w:val="22"/>
                <w:szCs w:val="22"/>
              </w:rPr>
            </w:pPr>
            <w:r w:rsidRPr="00AE261F">
              <w:rPr>
                <w:sz w:val="22"/>
                <w:szCs w:val="22"/>
              </w:rPr>
              <w:t>Standing (keyboard height not adjustable):  fixed height between 40 and 42” from floor.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748887478"/>
            <w:placeholder>
              <w:docPart w:val="50DF7CFD669D42DCB9B2E887822827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6F4D5506" w14:textId="77777777" w:rsidR="00132DBF" w:rsidRPr="007B1F07" w:rsidRDefault="00132DBF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D01638" w:rsidRPr="007B1F07" w14:paraId="5AB9A1EC" w14:textId="77777777" w:rsidTr="0008714E">
        <w:tc>
          <w:tcPr>
            <w:tcW w:w="9360" w:type="dxa"/>
          </w:tcPr>
          <w:p w14:paraId="60FC4371" w14:textId="77777777" w:rsidR="00D01638" w:rsidRPr="00AE261F" w:rsidRDefault="00D01638" w:rsidP="00AE261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Calibri"/>
                <w:sz w:val="22"/>
                <w:szCs w:val="22"/>
              </w:rPr>
            </w:pPr>
            <w:r w:rsidRPr="00AE261F">
              <w:rPr>
                <w:rFonts w:eastAsia="Calibri"/>
                <w:b/>
                <w:sz w:val="22"/>
                <w:szCs w:val="22"/>
              </w:rPr>
              <w:t>Mouse:</w:t>
            </w:r>
            <w:r w:rsidRPr="00AE261F">
              <w:rPr>
                <w:rFonts w:eastAsia="Calibri"/>
                <w:sz w:val="22"/>
                <w:szCs w:val="22"/>
              </w:rPr>
              <w:t xml:space="preserve"> Positioned to allow for neutral body and extremity position within reach zone of user. </w:t>
            </w:r>
          </w:p>
          <w:p w14:paraId="48B41D44" w14:textId="77777777" w:rsidR="00D01638" w:rsidRPr="00D01638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D01638">
              <w:rPr>
                <w:szCs w:val="22"/>
              </w:rPr>
              <w:t>Keyboards available with integrated mouse (roller ball or touch pad).</w:t>
            </w:r>
          </w:p>
          <w:p w14:paraId="40D3A407" w14:textId="77777777" w:rsidR="00D01638" w:rsidRPr="00D01638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D01638">
              <w:rPr>
                <w:szCs w:val="22"/>
              </w:rPr>
              <w:t>Range of 23” to 32” for height adjustable mouse support surface (if seated with feet on floor.)</w:t>
            </w:r>
          </w:p>
          <w:p w14:paraId="124870B8" w14:textId="77777777" w:rsidR="00D01638" w:rsidRPr="00AE261F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AE261F">
              <w:rPr>
                <w:szCs w:val="22"/>
              </w:rPr>
              <w:t>If mouse height is not adjustable, locate it between 28 and 30” high (if seated with feet on floor.)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762438583"/>
            <w:placeholder>
              <w:docPart w:val="038EA71894844E15B133BA6CC359475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001903F6" w14:textId="77777777" w:rsidR="00D01638" w:rsidRPr="007B1F07" w:rsidRDefault="00D0163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D01638" w:rsidRPr="007B1F07" w14:paraId="65DB0FFD" w14:textId="77777777" w:rsidTr="0008714E">
        <w:tc>
          <w:tcPr>
            <w:tcW w:w="9360" w:type="dxa"/>
          </w:tcPr>
          <w:p w14:paraId="1E85C55C" w14:textId="77777777" w:rsidR="00D01638" w:rsidRPr="00AE261F" w:rsidRDefault="00D01638" w:rsidP="00AE261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Calibri"/>
                <w:b/>
                <w:color w:val="1F497D"/>
                <w:sz w:val="22"/>
                <w:szCs w:val="22"/>
                <w:u w:val="single"/>
              </w:rPr>
            </w:pPr>
            <w:r w:rsidRPr="00AE261F">
              <w:rPr>
                <w:rFonts w:eastAsia="Calibri"/>
                <w:b/>
                <w:sz w:val="22"/>
                <w:szCs w:val="22"/>
              </w:rPr>
              <w:t xml:space="preserve">Tray – Keyboard/Mouse: </w:t>
            </w:r>
            <w:r w:rsidRPr="00AE261F">
              <w:rPr>
                <w:rFonts w:eastAsia="Calibri"/>
                <w:sz w:val="22"/>
                <w:szCs w:val="22"/>
              </w:rPr>
              <w:t xml:space="preserve"> Support for keyboard/mouse positioned to allow for </w:t>
            </w:r>
            <w:hyperlink w:anchor="NeutralPosture" w:history="1">
              <w:r w:rsidRPr="00AE261F">
                <w:rPr>
                  <w:rFonts w:eastAsia="Calibri"/>
                  <w:sz w:val="22"/>
                  <w:szCs w:val="22"/>
                </w:rPr>
                <w:t>neutral body</w:t>
              </w:r>
            </w:hyperlink>
            <w:r w:rsidRPr="00AE261F">
              <w:rPr>
                <w:rFonts w:eastAsia="Calibri"/>
                <w:sz w:val="22"/>
                <w:szCs w:val="22"/>
              </w:rPr>
              <w:t xml:space="preserve"> and extremity position within </w:t>
            </w:r>
            <w:hyperlink w:anchor="_Reach_Zones_(Comfort" w:history="1">
              <w:r w:rsidRPr="00AE261F">
                <w:rPr>
                  <w:rFonts w:eastAsia="Calibri"/>
                  <w:sz w:val="22"/>
                  <w:szCs w:val="22"/>
                </w:rPr>
                <w:t>reach zone</w:t>
              </w:r>
            </w:hyperlink>
            <w:r w:rsidRPr="00AE261F">
              <w:rPr>
                <w:rFonts w:eastAsia="Calibri"/>
                <w:sz w:val="22"/>
                <w:szCs w:val="22"/>
              </w:rPr>
              <w:t xml:space="preserve"> of user.</w:t>
            </w:r>
          </w:p>
          <w:p w14:paraId="0CF12DBF" w14:textId="77777777" w:rsidR="00D01638" w:rsidRPr="00AE261F" w:rsidRDefault="00D01638" w:rsidP="00AE261F">
            <w:pPr>
              <w:pStyle w:val="ListParaDot"/>
              <w:numPr>
                <w:ilvl w:val="0"/>
                <w:numId w:val="5"/>
              </w:numPr>
              <w:rPr>
                <w:szCs w:val="22"/>
              </w:rPr>
            </w:pPr>
            <w:r w:rsidRPr="00AE261F">
              <w:rPr>
                <w:szCs w:val="22"/>
              </w:rPr>
              <w:t>See recommendations above for keyboard and mouse placement.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36862300"/>
            <w:placeholder>
              <w:docPart w:val="46719EBF07A341CDAC5AA00810CEBE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1B74AB44" w14:textId="77777777" w:rsidR="00D01638" w:rsidRPr="007B1F07" w:rsidRDefault="00D0163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D01638" w:rsidRPr="007B1F07" w14:paraId="68D3CE2B" w14:textId="77777777" w:rsidTr="0008714E">
        <w:tc>
          <w:tcPr>
            <w:tcW w:w="9360" w:type="dxa"/>
          </w:tcPr>
          <w:p w14:paraId="20015745" w14:textId="6181D059" w:rsidR="00D01638" w:rsidRPr="00AE261F" w:rsidRDefault="00AE261F" w:rsidP="00AE261F">
            <w:pPr>
              <w:pStyle w:val="ListParaDot"/>
              <w:numPr>
                <w:ilvl w:val="0"/>
                <w:numId w:val="4"/>
              </w:numPr>
              <w:ind w:left="337"/>
              <w:rPr>
                <w:szCs w:val="22"/>
              </w:rPr>
            </w:pPr>
            <w:r w:rsidRPr="00AE261F">
              <w:rPr>
                <w:rFonts w:eastAsia="Calibri"/>
                <w:b/>
                <w:szCs w:val="22"/>
              </w:rPr>
              <w:t xml:space="preserve">Monitor: </w:t>
            </w:r>
            <w:r w:rsidRPr="00AE261F">
              <w:rPr>
                <w:rFonts w:eastAsia="Calibri"/>
                <w:szCs w:val="22"/>
              </w:rPr>
              <w:t xml:space="preserve"> Able to be positioned by user to allow for neutral head and neck position when the monitor is viewed. </w:t>
            </w:r>
            <w:bookmarkStart w:id="1" w:name="_GoBack"/>
            <w:bookmarkEnd w:id="1"/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385293114"/>
            <w:placeholder>
              <w:docPart w:val="A714C2F313E74F74851F2B05EB2D6B2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6E7DBD4B" w14:textId="77777777" w:rsidR="00D01638" w:rsidRPr="007B1F07" w:rsidRDefault="00D0163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D01638" w:rsidRPr="007B1F07" w14:paraId="3CCC1E8A" w14:textId="77777777" w:rsidTr="0008714E">
        <w:tc>
          <w:tcPr>
            <w:tcW w:w="9360" w:type="dxa"/>
          </w:tcPr>
          <w:p w14:paraId="2099456E" w14:textId="77777777" w:rsidR="00AE261F" w:rsidRPr="00AE261F" w:rsidRDefault="00AE261F" w:rsidP="00AE261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="Calibri"/>
                <w:sz w:val="22"/>
                <w:szCs w:val="22"/>
              </w:rPr>
            </w:pPr>
            <w:r w:rsidRPr="00AE261F">
              <w:rPr>
                <w:rFonts w:eastAsia="Calibri"/>
                <w:b/>
                <w:sz w:val="22"/>
                <w:szCs w:val="22"/>
              </w:rPr>
              <w:t xml:space="preserve">Eyeglasses: </w:t>
            </w:r>
            <w:r w:rsidRPr="00AE261F">
              <w:rPr>
                <w:rFonts w:eastAsia="Calibri"/>
                <w:sz w:val="22"/>
                <w:szCs w:val="22"/>
              </w:rPr>
              <w:t>Impact of eyeglasses (bifocals, progressive lenses, etc.) has been taken into account.</w:t>
            </w:r>
          </w:p>
          <w:p w14:paraId="33093F77" w14:textId="77777777" w:rsidR="00AE261F" w:rsidRPr="00AE261F" w:rsidRDefault="00AE261F" w:rsidP="00AE261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rFonts w:eastAsia="Times New Roman"/>
                <w:sz w:val="22"/>
                <w:szCs w:val="22"/>
              </w:rPr>
            </w:pPr>
            <w:r w:rsidRPr="00AE261F">
              <w:rPr>
                <w:rFonts w:eastAsia="Times New Roman"/>
                <w:sz w:val="22"/>
                <w:szCs w:val="22"/>
              </w:rPr>
              <w:t>e.g., use of bifocals where bottom part of lens is used to view the monitor can result in significant head tip up position with significant stress into neck.</w:t>
            </w:r>
          </w:p>
          <w:p w14:paraId="04D47C0B" w14:textId="77777777" w:rsidR="00AE261F" w:rsidRPr="00AE261F" w:rsidRDefault="00AE261F" w:rsidP="00AE261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rFonts w:eastAsia="Times New Roman"/>
                <w:sz w:val="22"/>
                <w:szCs w:val="22"/>
              </w:rPr>
            </w:pPr>
            <w:r w:rsidRPr="00AE261F">
              <w:rPr>
                <w:rFonts w:eastAsia="Times New Roman"/>
                <w:sz w:val="22"/>
                <w:szCs w:val="22"/>
              </w:rPr>
              <w:t>Solutions include:</w:t>
            </w:r>
          </w:p>
          <w:p w14:paraId="66A7743B" w14:textId="77777777" w:rsidR="00AE261F" w:rsidRPr="00AE261F" w:rsidRDefault="00AE261F" w:rsidP="00AE261F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AE261F">
              <w:rPr>
                <w:rFonts w:eastAsia="Times New Roman"/>
                <w:iCs/>
                <w:sz w:val="22"/>
                <w:szCs w:val="22"/>
              </w:rPr>
              <w:t>Lowering monitor.</w:t>
            </w:r>
          </w:p>
          <w:p w14:paraId="4122EB27" w14:textId="77777777" w:rsidR="00AE261F" w:rsidRPr="00AE261F" w:rsidRDefault="00AE261F" w:rsidP="00AE261F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AE261F">
              <w:rPr>
                <w:rFonts w:eastAsia="Times New Roman"/>
                <w:iCs/>
                <w:sz w:val="22"/>
                <w:szCs w:val="22"/>
              </w:rPr>
              <w:t>Progressive lenses, bottom part of lens is for reading hard copy material, middle for monitor viewing and top for distance viewing.</w:t>
            </w:r>
          </w:p>
          <w:p w14:paraId="73A40A56" w14:textId="77777777" w:rsidR="00AE261F" w:rsidRPr="00AE261F" w:rsidRDefault="00AE261F" w:rsidP="00AE261F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rFonts w:eastAsia="Times New Roman"/>
                <w:iCs/>
                <w:sz w:val="22"/>
                <w:szCs w:val="22"/>
              </w:rPr>
            </w:pPr>
            <w:r w:rsidRPr="00AE261F">
              <w:rPr>
                <w:rFonts w:eastAsia="Times New Roman"/>
                <w:iCs/>
                <w:sz w:val="22"/>
                <w:szCs w:val="22"/>
              </w:rPr>
              <w:t>Computer glasses where prescription of entire lens is set for monitor viewing</w:t>
            </w:r>
          </w:p>
          <w:p w14:paraId="772D76E8" w14:textId="77777777" w:rsidR="00D01638" w:rsidRPr="00AE261F" w:rsidRDefault="00AE261F" w:rsidP="00AE261F">
            <w:pPr>
              <w:widowControl w:val="0"/>
              <w:numPr>
                <w:ilvl w:val="0"/>
                <w:numId w:val="7"/>
              </w:numPr>
              <w:spacing w:before="40" w:after="40"/>
              <w:outlineLvl w:val="5"/>
              <w:rPr>
                <w:sz w:val="22"/>
                <w:szCs w:val="22"/>
              </w:rPr>
            </w:pPr>
            <w:r w:rsidRPr="00AE261F">
              <w:rPr>
                <w:rFonts w:eastAsia="Times New Roman"/>
                <w:iCs/>
                <w:sz w:val="22"/>
                <w:szCs w:val="22"/>
              </w:rPr>
              <w:t>Bifocals where bottom is set for reading and top is set for monitor viewing.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065306853"/>
            <w:placeholder>
              <w:docPart w:val="8AD8DCA6DA4343269BF54D563375AD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26379141" w14:textId="77777777" w:rsidR="00D01638" w:rsidRPr="007B1F07" w:rsidRDefault="00D0163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D01638" w:rsidRPr="007B1F07" w14:paraId="77BAAFC6" w14:textId="77777777" w:rsidTr="0008714E">
        <w:tc>
          <w:tcPr>
            <w:tcW w:w="9360" w:type="dxa"/>
          </w:tcPr>
          <w:p w14:paraId="7DBC693F" w14:textId="77777777" w:rsidR="00AE261F" w:rsidRPr="00AE261F" w:rsidRDefault="00637CF4" w:rsidP="00AE261F">
            <w:pPr>
              <w:pStyle w:val="ListParagraph"/>
              <w:numPr>
                <w:ilvl w:val="0"/>
                <w:numId w:val="4"/>
              </w:numPr>
              <w:ind w:left="337"/>
              <w:rPr>
                <w:rFonts w:eastAsiaTheme="minorHAnsi"/>
                <w:b/>
                <w:sz w:val="22"/>
                <w:szCs w:val="22"/>
              </w:rPr>
            </w:pPr>
            <w:hyperlink w:anchor="_Recommendations_for_Display" w:history="1">
              <w:r w:rsidR="00AE261F" w:rsidRPr="00AE261F">
                <w:rPr>
                  <w:rFonts w:eastAsia="Calibri"/>
                  <w:b/>
                  <w:sz w:val="22"/>
                  <w:szCs w:val="22"/>
                </w:rPr>
                <w:t>Touch Screen</w:t>
              </w:r>
            </w:hyperlink>
            <w:r w:rsidR="00AE261F" w:rsidRPr="00AE261F">
              <w:rPr>
                <w:rFonts w:eastAsia="Calibri"/>
                <w:b/>
                <w:sz w:val="22"/>
                <w:szCs w:val="22"/>
              </w:rPr>
              <w:t>:</w:t>
            </w:r>
            <w:r w:rsidR="00AE261F" w:rsidRPr="00AE261F"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="00AE261F" w:rsidRPr="00AE261F">
              <w:rPr>
                <w:rFonts w:eastAsiaTheme="minorHAnsi"/>
                <w:sz w:val="22"/>
                <w:szCs w:val="22"/>
              </w:rPr>
              <w:t xml:space="preserve"> Positioned to allow for neutral head/neck position when viewed and within reach zone (height and distance) of the user: </w:t>
            </w:r>
          </w:p>
          <w:p w14:paraId="401EA347" w14:textId="77777777" w:rsidR="00AE261F" w:rsidRPr="00AE261F" w:rsidRDefault="00AE261F" w:rsidP="00AE261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rFonts w:eastAsia="Times New Roman"/>
                <w:sz w:val="22"/>
                <w:szCs w:val="22"/>
              </w:rPr>
            </w:pPr>
            <w:r w:rsidRPr="00AE261F">
              <w:rPr>
                <w:rFonts w:eastAsia="Times New Roman"/>
                <w:sz w:val="22"/>
                <w:szCs w:val="22"/>
              </w:rPr>
              <w:t>If accessed when the user is standing, position fixed height touch screens so the middle of the screen is about 60” from the floor.</w:t>
            </w:r>
          </w:p>
          <w:p w14:paraId="726AAB57" w14:textId="77777777" w:rsidR="00D01638" w:rsidRPr="00AE261F" w:rsidRDefault="00AE261F" w:rsidP="00AE261F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right" w:leader="dot" w:pos="10214"/>
              </w:tabs>
              <w:spacing w:before="20" w:after="20"/>
              <w:ind w:left="697"/>
              <w:rPr>
                <w:sz w:val="22"/>
                <w:szCs w:val="22"/>
              </w:rPr>
            </w:pPr>
            <w:r w:rsidRPr="00AE261F">
              <w:rPr>
                <w:rFonts w:eastAsia="Times New Roman"/>
                <w:sz w:val="22"/>
                <w:szCs w:val="22"/>
              </w:rPr>
              <w:t>If accessed when seated, position fixed height touch screens so the middle of the screen is 44” from the floor.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80592140"/>
            <w:placeholder>
              <w:docPart w:val="C4D3C23FE2DE4315868064C3E2AB87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013C0C90" w14:textId="77777777" w:rsidR="00D01638" w:rsidRPr="007B1F07" w:rsidRDefault="00D01638" w:rsidP="0008714E">
                <w:pPr>
                  <w:jc w:val="center"/>
                  <w:rPr>
                    <w:sz w:val="16"/>
                    <w:szCs w:val="22"/>
                  </w:rPr>
                </w:pPr>
                <w:r w:rsidRPr="007B1F07">
                  <w:rPr>
                    <w:color w:val="808080"/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</w:tbl>
    <w:p w14:paraId="4FF6395D" w14:textId="77777777" w:rsidR="00132DBF" w:rsidRPr="004F0D66" w:rsidRDefault="00132DBF" w:rsidP="00132DBF">
      <w:pPr>
        <w:rPr>
          <w:b/>
          <w:bCs/>
          <w:sz w:val="20"/>
        </w:rPr>
      </w:pPr>
    </w:p>
    <w:p w14:paraId="34038286" w14:textId="77777777" w:rsidR="005522EE" w:rsidRDefault="005522EE" w:rsidP="00132DBF">
      <w:pPr>
        <w:pStyle w:val="Heading3"/>
      </w:pPr>
    </w:p>
    <w:p w14:paraId="05B30B13" w14:textId="77777777" w:rsidR="005522EE" w:rsidRDefault="005522EE" w:rsidP="005522EE"/>
    <w:p w14:paraId="40BC9AD0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7C566E0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24115"/>
    <w:multiLevelType w:val="hybridMultilevel"/>
    <w:tmpl w:val="E85A498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23137"/>
    <w:multiLevelType w:val="hybridMultilevel"/>
    <w:tmpl w:val="8C3ED19C"/>
    <w:lvl w:ilvl="0" w:tplc="0D0A8B9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3F1661"/>
    <w:multiLevelType w:val="hybridMultilevel"/>
    <w:tmpl w:val="4F46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857"/>
    <w:multiLevelType w:val="hybridMultilevel"/>
    <w:tmpl w:val="CD0490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430AEF"/>
    <w:rsid w:val="00482E35"/>
    <w:rsid w:val="00483B97"/>
    <w:rsid w:val="004D602E"/>
    <w:rsid w:val="0053276F"/>
    <w:rsid w:val="005522EE"/>
    <w:rsid w:val="00585271"/>
    <w:rsid w:val="005D507D"/>
    <w:rsid w:val="005F62D9"/>
    <w:rsid w:val="005F7B62"/>
    <w:rsid w:val="006045B7"/>
    <w:rsid w:val="00633681"/>
    <w:rsid w:val="00637CF4"/>
    <w:rsid w:val="006C2DE8"/>
    <w:rsid w:val="006C4CEF"/>
    <w:rsid w:val="006E3541"/>
    <w:rsid w:val="007B1F07"/>
    <w:rsid w:val="007B3DA8"/>
    <w:rsid w:val="007E304B"/>
    <w:rsid w:val="00945231"/>
    <w:rsid w:val="009A3370"/>
    <w:rsid w:val="009F5536"/>
    <w:rsid w:val="00A80BC0"/>
    <w:rsid w:val="00AE261F"/>
    <w:rsid w:val="00B84248"/>
    <w:rsid w:val="00BF6C42"/>
    <w:rsid w:val="00C40085"/>
    <w:rsid w:val="00C524A6"/>
    <w:rsid w:val="00C97A32"/>
    <w:rsid w:val="00CA76E8"/>
    <w:rsid w:val="00D01638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CCE82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596571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596571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596571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596571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596571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596571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0DF7CFD669D42DCB9B2E8878228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BB5B3-F2D5-4ADA-A263-E6E4DE94789F}"/>
      </w:docPartPr>
      <w:docPartBody>
        <w:p w:rsidR="00596571" w:rsidRDefault="00BA736D" w:rsidP="00BA736D">
          <w:pPr>
            <w:pStyle w:val="50DF7CFD669D42DCB9B2E8878228277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038EA71894844E15B133BA6CC3594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2E09-7301-4A83-BDEC-A6AD31A80AE2}"/>
      </w:docPartPr>
      <w:docPartBody>
        <w:p w:rsidR="00596571" w:rsidRDefault="00BA736D" w:rsidP="00BA736D">
          <w:pPr>
            <w:pStyle w:val="038EA71894844E15B133BA6CC359475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6719EBF07A341CDAC5AA00810CE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A1222-8FA2-4D7B-A60D-BB4816AA521D}"/>
      </w:docPartPr>
      <w:docPartBody>
        <w:p w:rsidR="00596571" w:rsidRDefault="00BA736D" w:rsidP="00BA736D">
          <w:pPr>
            <w:pStyle w:val="46719EBF07A341CDAC5AA00810CEBEE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714C2F313E74F74851F2B05EB2D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F066-9F1C-403A-9D1C-26C81B61E535}"/>
      </w:docPartPr>
      <w:docPartBody>
        <w:p w:rsidR="00596571" w:rsidRDefault="00BA736D" w:rsidP="00BA736D">
          <w:pPr>
            <w:pStyle w:val="A714C2F313E74F74851F2B05EB2D6B2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8AD8DCA6DA4343269BF54D563375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BE58-55E3-4123-8DE3-651FA6042F3F}"/>
      </w:docPartPr>
      <w:docPartBody>
        <w:p w:rsidR="00596571" w:rsidRDefault="00BA736D" w:rsidP="00BA736D">
          <w:pPr>
            <w:pStyle w:val="8AD8DCA6DA4343269BF54D563375AD6B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4D3C23FE2DE4315868064C3E2AB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06939-3BD4-473A-BC48-AF8569D587B8}"/>
      </w:docPartPr>
      <w:docPartBody>
        <w:p w:rsidR="00596571" w:rsidRDefault="00BA736D" w:rsidP="00BA736D">
          <w:pPr>
            <w:pStyle w:val="C4D3C23FE2DE4315868064C3E2AB879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3F4E26"/>
    <w:rsid w:val="00596571"/>
    <w:rsid w:val="00767BB0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  <w:style w:type="paragraph" w:customStyle="1" w:styleId="78F5C21C568C41B3A974F132C2C31698">
    <w:name w:val="78F5C21C568C41B3A974F132C2C31698"/>
    <w:rsid w:val="00BA736D"/>
  </w:style>
  <w:style w:type="paragraph" w:customStyle="1" w:styleId="E93CF8850A7D4B8BBFDC4DC6B6F2E452">
    <w:name w:val="E93CF8850A7D4B8BBFDC4DC6B6F2E452"/>
    <w:rsid w:val="00BA736D"/>
  </w:style>
  <w:style w:type="paragraph" w:customStyle="1" w:styleId="A1FFFDC401FA437D9154B19C7059586A">
    <w:name w:val="A1FFFDC401FA437D9154B19C7059586A"/>
    <w:rsid w:val="00BA736D"/>
  </w:style>
  <w:style w:type="paragraph" w:customStyle="1" w:styleId="BE7D211AB0AE4033967CBB43C8451018">
    <w:name w:val="BE7D211AB0AE4033967CBB43C8451018"/>
    <w:rsid w:val="00BA736D"/>
  </w:style>
  <w:style w:type="paragraph" w:customStyle="1" w:styleId="F7162847B23048B382836D17659BA213">
    <w:name w:val="F7162847B23048B382836D17659BA213"/>
    <w:rsid w:val="00BA736D"/>
  </w:style>
  <w:style w:type="paragraph" w:customStyle="1" w:styleId="B676E565957A4600BDFD79B7458FEDDA">
    <w:name w:val="B676E565957A4600BDFD79B7458FEDDA"/>
    <w:rsid w:val="00BA736D"/>
  </w:style>
  <w:style w:type="paragraph" w:customStyle="1" w:styleId="D33D3941C3F24B1CBE8A9A3C18C9E520">
    <w:name w:val="D33D3941C3F24B1CBE8A9A3C18C9E520"/>
    <w:rsid w:val="00BA736D"/>
  </w:style>
  <w:style w:type="paragraph" w:customStyle="1" w:styleId="2F2D0381030D46F8991C27AFF77B2ABD">
    <w:name w:val="2F2D0381030D46F8991C27AFF77B2ABD"/>
    <w:rsid w:val="00BA736D"/>
  </w:style>
  <w:style w:type="paragraph" w:customStyle="1" w:styleId="301553459FB94AEF95A96424898EA280">
    <w:name w:val="301553459FB94AEF95A96424898EA280"/>
    <w:rsid w:val="00BA736D"/>
  </w:style>
  <w:style w:type="paragraph" w:customStyle="1" w:styleId="89801BE9B0B64D2EAF58EF8E11F3A797">
    <w:name w:val="89801BE9B0B64D2EAF58EF8E11F3A797"/>
    <w:rsid w:val="00BA736D"/>
  </w:style>
  <w:style w:type="paragraph" w:customStyle="1" w:styleId="A8A073AF981B419FBB5BDBC322351926">
    <w:name w:val="A8A073AF981B419FBB5BDBC322351926"/>
    <w:rsid w:val="00BA736D"/>
  </w:style>
  <w:style w:type="paragraph" w:customStyle="1" w:styleId="79BBE5693BFA4BBCAB079BA65D0DE994">
    <w:name w:val="79BBE5693BFA4BBCAB079BA65D0DE994"/>
    <w:rsid w:val="00BA736D"/>
  </w:style>
  <w:style w:type="paragraph" w:customStyle="1" w:styleId="6C61220AD3CB44F0BDEBD955C3943082">
    <w:name w:val="6C61220AD3CB44F0BDEBD955C3943082"/>
    <w:rsid w:val="00BA736D"/>
  </w:style>
  <w:style w:type="paragraph" w:customStyle="1" w:styleId="82051E2B90A94B82940B9830FB9CBAF9">
    <w:name w:val="82051E2B90A94B82940B9830FB9CBAF9"/>
    <w:rsid w:val="00BA736D"/>
  </w:style>
  <w:style w:type="paragraph" w:customStyle="1" w:styleId="6512B254A434432EB82578B82CAC5BBE">
    <w:name w:val="6512B254A434432EB82578B82CAC5BBE"/>
    <w:rsid w:val="00BA736D"/>
  </w:style>
  <w:style w:type="paragraph" w:customStyle="1" w:styleId="89FA820C555B45B6BE9760F3F367995B">
    <w:name w:val="89FA820C555B45B6BE9760F3F367995B"/>
    <w:rsid w:val="00BA736D"/>
  </w:style>
  <w:style w:type="paragraph" w:customStyle="1" w:styleId="E74EFE0F141744D2A08F4D4FBF156D32">
    <w:name w:val="E74EFE0F141744D2A08F4D4FBF156D32"/>
    <w:rsid w:val="00BA736D"/>
  </w:style>
  <w:style w:type="paragraph" w:customStyle="1" w:styleId="8BDCF968721945EBAA797C012CC50AD4">
    <w:name w:val="8BDCF968721945EBAA797C012CC50AD4"/>
    <w:rsid w:val="00BA736D"/>
  </w:style>
  <w:style w:type="paragraph" w:customStyle="1" w:styleId="E2B20B2E96104EDEAD20CC5C23EB7E7D">
    <w:name w:val="E2B20B2E96104EDEAD20CC5C23EB7E7D"/>
    <w:rsid w:val="00BA736D"/>
  </w:style>
  <w:style w:type="paragraph" w:customStyle="1" w:styleId="9D1057F61491494C991D251AA184B3D8">
    <w:name w:val="9D1057F61491494C991D251AA184B3D8"/>
    <w:rsid w:val="00BA736D"/>
  </w:style>
  <w:style w:type="paragraph" w:customStyle="1" w:styleId="D34DC88691CC4B1C8167D9B0C8CEF18E">
    <w:name w:val="D34DC88691CC4B1C8167D9B0C8CEF18E"/>
    <w:rsid w:val="00BA736D"/>
  </w:style>
  <w:style w:type="paragraph" w:customStyle="1" w:styleId="993D2E59019945818D87A240C03B4B86">
    <w:name w:val="993D2E59019945818D87A240C03B4B86"/>
    <w:rsid w:val="00BA736D"/>
  </w:style>
  <w:style w:type="paragraph" w:customStyle="1" w:styleId="18FA34E73ECF4F3E952136234C974969">
    <w:name w:val="18FA34E73ECF4F3E952136234C974969"/>
    <w:rsid w:val="00BA736D"/>
  </w:style>
  <w:style w:type="paragraph" w:customStyle="1" w:styleId="EB9180219AD7413CB69618F03244EF7A">
    <w:name w:val="EB9180219AD7413CB69618F03244EF7A"/>
    <w:rsid w:val="00BA736D"/>
  </w:style>
  <w:style w:type="paragraph" w:customStyle="1" w:styleId="5C27C8BB507646B1B19AA72C6C0B2EA2">
    <w:name w:val="5C27C8BB507646B1B19AA72C6C0B2EA2"/>
    <w:rsid w:val="00BA736D"/>
  </w:style>
  <w:style w:type="paragraph" w:customStyle="1" w:styleId="068419BA5442478EB6526308B100979C">
    <w:name w:val="068419BA5442478EB6526308B100979C"/>
    <w:rsid w:val="00BA736D"/>
  </w:style>
  <w:style w:type="paragraph" w:customStyle="1" w:styleId="716A4ECCE257436D8E90C2247A6981BE">
    <w:name w:val="716A4ECCE257436D8E90C2247A6981BE"/>
    <w:rsid w:val="00BA736D"/>
  </w:style>
  <w:style w:type="paragraph" w:customStyle="1" w:styleId="C7C22DF9A4F64941A7A775278C3B559F">
    <w:name w:val="C7C22DF9A4F64941A7A775278C3B559F"/>
    <w:rsid w:val="00BA736D"/>
  </w:style>
  <w:style w:type="paragraph" w:customStyle="1" w:styleId="CA32433BEADD4D309BB925AC09AA5989">
    <w:name w:val="CA32433BEADD4D309BB925AC09AA5989"/>
    <w:rsid w:val="00BA736D"/>
  </w:style>
  <w:style w:type="paragraph" w:customStyle="1" w:styleId="48848AF47188470FB8D3A7D0E2DCB5D9">
    <w:name w:val="48848AF47188470FB8D3A7D0E2DCB5D9"/>
    <w:rsid w:val="00BA736D"/>
  </w:style>
  <w:style w:type="paragraph" w:customStyle="1" w:styleId="038EA71894844E15B133BA6CC3594756">
    <w:name w:val="038EA71894844E15B133BA6CC3594756"/>
    <w:rsid w:val="00BA736D"/>
  </w:style>
  <w:style w:type="paragraph" w:customStyle="1" w:styleId="46719EBF07A341CDAC5AA00810CEBEEF">
    <w:name w:val="46719EBF07A341CDAC5AA00810CEBEEF"/>
    <w:rsid w:val="00BA736D"/>
  </w:style>
  <w:style w:type="paragraph" w:customStyle="1" w:styleId="A714C2F313E74F74851F2B05EB2D6B21">
    <w:name w:val="A714C2F313E74F74851F2B05EB2D6B21"/>
    <w:rsid w:val="00BA736D"/>
  </w:style>
  <w:style w:type="paragraph" w:customStyle="1" w:styleId="8AD8DCA6DA4343269BF54D563375AD6B">
    <w:name w:val="8AD8DCA6DA4343269BF54D563375AD6B"/>
    <w:rsid w:val="00BA736D"/>
  </w:style>
  <w:style w:type="paragraph" w:customStyle="1" w:styleId="C4D3C23FE2DE4315868064C3E2AB8799">
    <w:name w:val="C4D3C23FE2DE4315868064C3E2AB8799"/>
    <w:rsid w:val="00BA736D"/>
  </w:style>
  <w:style w:type="paragraph" w:customStyle="1" w:styleId="CEC42010FCA642BBBBFBDEFCF4C637EC">
    <w:name w:val="CEC42010FCA642BBBBFBDEFCF4C637EC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2019-02-26T18:40:00Z</dcterms:created>
  <dcterms:modified xsi:type="dcterms:W3CDTF">2020-10-19T16:00:00Z</dcterms:modified>
</cp:coreProperties>
</file>