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495A" w14:textId="77777777" w:rsidR="00CE260F" w:rsidRPr="00CE260F" w:rsidRDefault="0041568D" w:rsidP="00CE260F">
      <w:pPr>
        <w:pStyle w:val="Heading2"/>
        <w:shd w:val="clear" w:color="auto" w:fill="44546A" w:themeFill="text2"/>
        <w:spacing w:before="144" w:after="144"/>
        <w:jc w:val="center"/>
        <w:rPr>
          <w:color w:val="FFFFFF" w:themeColor="background1"/>
          <w:sz w:val="32"/>
          <w:szCs w:val="32"/>
        </w:rPr>
      </w:pPr>
      <w:r w:rsidRPr="0041568D">
        <w:rPr>
          <w:color w:val="FFFFFF" w:themeColor="background1"/>
          <w:sz w:val="32"/>
          <w:szCs w:val="32"/>
        </w:rPr>
        <w:t>Recommended Manual Material Handling Zones</w:t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5220"/>
        <w:gridCol w:w="5670"/>
      </w:tblGrid>
      <w:tr w:rsidR="0041568D" w14:paraId="01B70F4B" w14:textId="77777777" w:rsidTr="0041568D"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EE30" w14:textId="77777777" w:rsidR="0041568D" w:rsidRPr="0041568D" w:rsidRDefault="0041568D" w:rsidP="0041568D">
            <w:pPr>
              <w:pStyle w:val="Heading3"/>
              <w:jc w:val="center"/>
              <w:rPr>
                <w:sz w:val="28"/>
              </w:rPr>
            </w:pPr>
            <w:r w:rsidRPr="0041568D">
              <w:rPr>
                <w:sz w:val="28"/>
              </w:rPr>
              <w:t>Illustration of the Lifting Comfort Zone</w:t>
            </w:r>
          </w:p>
          <w:p w14:paraId="4404A83D" w14:textId="77777777" w:rsidR="0041568D" w:rsidRDefault="0041568D" w:rsidP="0008714E">
            <w:pPr>
              <w:jc w:val="center"/>
            </w:pPr>
            <w:r w:rsidRPr="001D63EB">
              <w:t>(Left=Maximum Lifting Zone, Right=</w:t>
            </w:r>
            <w:r>
              <w:t>Optimal</w:t>
            </w:r>
            <w:r w:rsidRPr="001D63EB">
              <w:t xml:space="preserve"> Lifting Zone)</w:t>
            </w:r>
          </w:p>
        </w:tc>
      </w:tr>
      <w:tr w:rsidR="0041568D" w14:paraId="666749BE" w14:textId="77777777" w:rsidTr="0041568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6FA2" w14:textId="77777777" w:rsidR="0041568D" w:rsidRDefault="0041568D" w:rsidP="000871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ED80EE" wp14:editId="1A77E476">
                  <wp:extent cx="1926240" cy="3329796"/>
                  <wp:effectExtent l="0" t="0" r="0" b="4445"/>
                  <wp:docPr id="11" name="Picture 2" descr="H:\Ergonomics\Ergonomics Job Hazard Analysis\ErgoDesigner Line Art\standingwboxclothedbw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Ergonomics\Ergonomics Job Hazard Analysis\ErgoDesigner Line Art\standingwboxclothedbw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24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247" cy="3360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8D52" w14:textId="77777777" w:rsidR="0041568D" w:rsidRDefault="0041568D" w:rsidP="000871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84321D" wp14:editId="5E8336F2">
                  <wp:extent cx="2009547" cy="3314648"/>
                  <wp:effectExtent l="0" t="0" r="0" b="635"/>
                  <wp:docPr id="14" name="Picture 3" descr="H:\Ergonomics\Ergonomics Job Hazard Analysis\ErgoDesigner Line Art\standingwboxclothedbw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Ergonomics\Ergonomics Job Hazard Analysis\ErgoDesigner Line Art\standingwboxclothedbw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21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440" cy="336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84FEC1" w14:textId="77777777" w:rsidR="0041568D" w:rsidRDefault="0041568D" w:rsidP="0041568D">
      <w:pPr>
        <w:pStyle w:val="Heading3"/>
        <w:jc w:val="center"/>
      </w:pPr>
      <w:bookmarkStart w:id="0" w:name="_Recommended_dimensions_for"/>
      <w:bookmarkEnd w:id="0"/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9"/>
        <w:gridCol w:w="1800"/>
        <w:gridCol w:w="5356"/>
      </w:tblGrid>
      <w:tr w:rsidR="0041568D" w:rsidRPr="0041568D" w14:paraId="3C23DFA6" w14:textId="77777777" w:rsidTr="0041568D">
        <w:trPr>
          <w:cantSplit/>
          <w:trHeight w:val="126"/>
          <w:tblHeader/>
          <w:jc w:val="center"/>
        </w:trPr>
        <w:tc>
          <w:tcPr>
            <w:tcW w:w="10885" w:type="dxa"/>
            <w:gridSpan w:val="3"/>
            <w:shd w:val="clear" w:color="auto" w:fill="auto"/>
          </w:tcPr>
          <w:p w14:paraId="402DE7D6" w14:textId="77777777" w:rsidR="0041568D" w:rsidRPr="0041568D" w:rsidRDefault="0041568D" w:rsidP="0041568D">
            <w:pPr>
              <w:pStyle w:val="TableHeader"/>
              <w:spacing w:before="120" w:after="120"/>
              <w:rPr>
                <w:sz w:val="28"/>
              </w:rPr>
            </w:pPr>
            <w:bookmarkStart w:id="1" w:name="_Toc149721423"/>
            <w:r w:rsidRPr="0041568D">
              <w:rPr>
                <w:color w:val="auto"/>
                <w:sz w:val="28"/>
              </w:rPr>
              <w:t>Recommended Dimensions for Lifting Comfort Zone</w:t>
            </w:r>
            <w:bookmarkEnd w:id="1"/>
          </w:p>
        </w:tc>
      </w:tr>
      <w:tr w:rsidR="0041568D" w:rsidRPr="0041568D" w14:paraId="5C123CFD" w14:textId="77777777" w:rsidTr="004F0A5B">
        <w:trPr>
          <w:cantSplit/>
          <w:trHeight w:val="126"/>
          <w:tblHeader/>
          <w:jc w:val="center"/>
        </w:trPr>
        <w:tc>
          <w:tcPr>
            <w:tcW w:w="3729" w:type="dxa"/>
            <w:shd w:val="clear" w:color="auto" w:fill="44546A" w:themeFill="text2"/>
          </w:tcPr>
          <w:p w14:paraId="4747B427" w14:textId="77777777" w:rsidR="0041568D" w:rsidRPr="0041568D" w:rsidRDefault="0041568D" w:rsidP="0008714E">
            <w:pPr>
              <w:pStyle w:val="TableHeader"/>
              <w:rPr>
                <w:sz w:val="28"/>
              </w:rPr>
            </w:pPr>
            <w:r w:rsidRPr="0041568D">
              <w:rPr>
                <w:sz w:val="28"/>
              </w:rPr>
              <w:t>Criteria</w:t>
            </w:r>
          </w:p>
        </w:tc>
        <w:tc>
          <w:tcPr>
            <w:tcW w:w="1800" w:type="dxa"/>
            <w:shd w:val="clear" w:color="auto" w:fill="44546A" w:themeFill="text2"/>
          </w:tcPr>
          <w:p w14:paraId="24D715A2" w14:textId="77777777" w:rsidR="0041568D" w:rsidRPr="0041568D" w:rsidRDefault="0041568D" w:rsidP="0008714E">
            <w:pPr>
              <w:pStyle w:val="TableHeader"/>
              <w:rPr>
                <w:sz w:val="28"/>
              </w:rPr>
            </w:pPr>
            <w:r w:rsidRPr="0041568D">
              <w:rPr>
                <w:sz w:val="28"/>
              </w:rPr>
              <w:t>Dimension</w:t>
            </w:r>
          </w:p>
        </w:tc>
        <w:tc>
          <w:tcPr>
            <w:tcW w:w="5356" w:type="dxa"/>
            <w:shd w:val="clear" w:color="auto" w:fill="44546A" w:themeFill="text2"/>
          </w:tcPr>
          <w:p w14:paraId="6A65BD0B" w14:textId="77777777" w:rsidR="0041568D" w:rsidRPr="0041568D" w:rsidRDefault="0041568D" w:rsidP="0008714E">
            <w:pPr>
              <w:pStyle w:val="TableHeader"/>
              <w:rPr>
                <w:sz w:val="28"/>
              </w:rPr>
            </w:pPr>
            <w:r w:rsidRPr="0041568D">
              <w:rPr>
                <w:sz w:val="28"/>
              </w:rPr>
              <w:t>Description</w:t>
            </w:r>
          </w:p>
        </w:tc>
      </w:tr>
      <w:tr w:rsidR="0041568D" w:rsidRPr="00A872B8" w14:paraId="26580DAC" w14:textId="77777777" w:rsidTr="0041568D">
        <w:trPr>
          <w:cantSplit/>
          <w:trHeight w:val="548"/>
          <w:jc w:val="center"/>
        </w:trPr>
        <w:tc>
          <w:tcPr>
            <w:tcW w:w="3729" w:type="dxa"/>
            <w:tcMar>
              <w:left w:w="115" w:type="dxa"/>
              <w:right w:w="14" w:type="dxa"/>
            </w:tcMar>
            <w:vAlign w:val="center"/>
          </w:tcPr>
          <w:p w14:paraId="42BAA8A0" w14:textId="77777777" w:rsidR="0041568D" w:rsidRPr="0041568D" w:rsidRDefault="0041568D" w:rsidP="0008714E">
            <w:pPr>
              <w:pStyle w:val="TableTextSmall"/>
              <w:numPr>
                <w:ilvl w:val="0"/>
                <w:numId w:val="0"/>
              </w:numPr>
              <w:ind w:left="9"/>
              <w:rPr>
                <w:b/>
                <w:sz w:val="24"/>
              </w:rPr>
            </w:pPr>
            <w:r w:rsidRPr="0041568D">
              <w:rPr>
                <w:b/>
                <w:bCs/>
                <w:sz w:val="24"/>
              </w:rPr>
              <w:t>A.</w:t>
            </w:r>
            <w:r w:rsidRPr="0041568D">
              <w:rPr>
                <w:b/>
                <w:sz w:val="24"/>
              </w:rPr>
              <w:t xml:space="preserve"> Maximum Zone bottom</w:t>
            </w:r>
          </w:p>
        </w:tc>
        <w:tc>
          <w:tcPr>
            <w:tcW w:w="1800" w:type="dxa"/>
            <w:vAlign w:val="center"/>
          </w:tcPr>
          <w:p w14:paraId="0DE3DF7D" w14:textId="77777777" w:rsidR="0041568D" w:rsidRPr="001D63EB" w:rsidRDefault="0041568D" w:rsidP="0008714E">
            <w:pPr>
              <w:pStyle w:val="ListParaDot"/>
              <w:numPr>
                <w:ilvl w:val="0"/>
                <w:numId w:val="0"/>
              </w:numPr>
              <w:ind w:left="72"/>
              <w:jc w:val="center"/>
            </w:pPr>
            <w:r w:rsidRPr="001D63EB">
              <w:t>Min. 2</w:t>
            </w:r>
            <w:r>
              <w:t>0</w:t>
            </w:r>
            <w:r w:rsidRPr="001D63EB">
              <w:t>"</w:t>
            </w:r>
          </w:p>
        </w:tc>
        <w:tc>
          <w:tcPr>
            <w:tcW w:w="5356" w:type="dxa"/>
            <w:vAlign w:val="center"/>
          </w:tcPr>
          <w:p w14:paraId="7A017E52" w14:textId="77777777" w:rsidR="0041568D" w:rsidRPr="001D63EB" w:rsidRDefault="0041568D" w:rsidP="0008714E">
            <w:pPr>
              <w:pStyle w:val="ListParaDot"/>
              <w:numPr>
                <w:ilvl w:val="0"/>
                <w:numId w:val="0"/>
              </w:numPr>
              <w:ind w:left="72"/>
            </w:pPr>
            <w:r w:rsidRPr="001D63EB">
              <w:t xml:space="preserve">Minimum height </w:t>
            </w:r>
          </w:p>
        </w:tc>
      </w:tr>
      <w:tr w:rsidR="0041568D" w:rsidRPr="00A872B8" w14:paraId="5DEE7AB3" w14:textId="77777777" w:rsidTr="0041568D">
        <w:trPr>
          <w:cantSplit/>
          <w:trHeight w:val="412"/>
          <w:jc w:val="center"/>
        </w:trPr>
        <w:tc>
          <w:tcPr>
            <w:tcW w:w="3729" w:type="dxa"/>
            <w:tcMar>
              <w:left w:w="115" w:type="dxa"/>
              <w:right w:w="14" w:type="dxa"/>
            </w:tcMar>
            <w:vAlign w:val="center"/>
          </w:tcPr>
          <w:p w14:paraId="1B1138F5" w14:textId="77777777" w:rsidR="0041568D" w:rsidRPr="0041568D" w:rsidRDefault="0041568D" w:rsidP="0008714E">
            <w:pPr>
              <w:pStyle w:val="TableTextSmall"/>
              <w:numPr>
                <w:ilvl w:val="0"/>
                <w:numId w:val="0"/>
              </w:numPr>
              <w:ind w:left="9"/>
              <w:rPr>
                <w:b/>
                <w:sz w:val="24"/>
              </w:rPr>
            </w:pPr>
            <w:r w:rsidRPr="0041568D">
              <w:rPr>
                <w:b/>
                <w:bCs/>
                <w:sz w:val="24"/>
              </w:rPr>
              <w:t xml:space="preserve">B. </w:t>
            </w:r>
            <w:r w:rsidRPr="0041568D">
              <w:rPr>
                <w:b/>
                <w:sz w:val="24"/>
              </w:rPr>
              <w:t>Maximum Zone top</w:t>
            </w:r>
          </w:p>
        </w:tc>
        <w:tc>
          <w:tcPr>
            <w:tcW w:w="1800" w:type="dxa"/>
            <w:vAlign w:val="center"/>
          </w:tcPr>
          <w:p w14:paraId="7EC2CEB0" w14:textId="77777777" w:rsidR="0041568D" w:rsidRPr="001D63EB" w:rsidRDefault="0041568D" w:rsidP="0008714E">
            <w:pPr>
              <w:pStyle w:val="ListParaDot"/>
              <w:numPr>
                <w:ilvl w:val="0"/>
                <w:numId w:val="0"/>
              </w:numPr>
              <w:ind w:left="72"/>
              <w:jc w:val="center"/>
            </w:pPr>
            <w:r w:rsidRPr="001D63EB">
              <w:t xml:space="preserve">Max. </w:t>
            </w:r>
            <w:r>
              <w:t>60</w:t>
            </w:r>
            <w:r w:rsidRPr="001D63EB">
              <w:t>"</w:t>
            </w:r>
          </w:p>
        </w:tc>
        <w:tc>
          <w:tcPr>
            <w:tcW w:w="5356" w:type="dxa"/>
            <w:vAlign w:val="center"/>
          </w:tcPr>
          <w:p w14:paraId="12804547" w14:textId="77777777" w:rsidR="0041568D" w:rsidRPr="001D63EB" w:rsidRDefault="0041568D" w:rsidP="0008714E">
            <w:pPr>
              <w:pStyle w:val="ListParaDot"/>
              <w:numPr>
                <w:ilvl w:val="0"/>
                <w:numId w:val="0"/>
              </w:numPr>
              <w:ind w:left="72"/>
            </w:pPr>
            <w:r w:rsidRPr="001D63EB">
              <w:t>Maximum height</w:t>
            </w:r>
          </w:p>
        </w:tc>
      </w:tr>
      <w:tr w:rsidR="0041568D" w:rsidRPr="00A872B8" w14:paraId="3D9A26CE" w14:textId="77777777" w:rsidTr="0041568D">
        <w:trPr>
          <w:cantSplit/>
          <w:trHeight w:val="417"/>
          <w:jc w:val="center"/>
        </w:trPr>
        <w:tc>
          <w:tcPr>
            <w:tcW w:w="3729" w:type="dxa"/>
            <w:tcMar>
              <w:left w:w="115" w:type="dxa"/>
              <w:right w:w="14" w:type="dxa"/>
            </w:tcMar>
            <w:vAlign w:val="center"/>
          </w:tcPr>
          <w:p w14:paraId="20E610ED" w14:textId="77777777" w:rsidR="0041568D" w:rsidRPr="0041568D" w:rsidRDefault="0041568D" w:rsidP="0008714E">
            <w:pPr>
              <w:pStyle w:val="TableTextSmall"/>
              <w:numPr>
                <w:ilvl w:val="0"/>
                <w:numId w:val="0"/>
              </w:numPr>
              <w:ind w:left="9"/>
              <w:rPr>
                <w:b/>
                <w:sz w:val="24"/>
              </w:rPr>
            </w:pPr>
            <w:r w:rsidRPr="0041568D">
              <w:rPr>
                <w:b/>
                <w:bCs/>
                <w:sz w:val="24"/>
              </w:rPr>
              <w:t>C.</w:t>
            </w:r>
            <w:r w:rsidRPr="0041568D">
              <w:rPr>
                <w:b/>
                <w:sz w:val="24"/>
              </w:rPr>
              <w:t xml:space="preserve"> Optimal Zone bottom</w:t>
            </w:r>
          </w:p>
        </w:tc>
        <w:tc>
          <w:tcPr>
            <w:tcW w:w="1800" w:type="dxa"/>
            <w:vAlign w:val="center"/>
          </w:tcPr>
          <w:p w14:paraId="35241D27" w14:textId="77777777" w:rsidR="0041568D" w:rsidRPr="001D63EB" w:rsidRDefault="0041568D" w:rsidP="0008714E">
            <w:pPr>
              <w:pStyle w:val="ListParaDot"/>
              <w:numPr>
                <w:ilvl w:val="0"/>
                <w:numId w:val="0"/>
              </w:numPr>
              <w:ind w:left="72"/>
              <w:jc w:val="center"/>
            </w:pPr>
            <w:r w:rsidRPr="001D63EB">
              <w:t xml:space="preserve">Min. </w:t>
            </w:r>
            <w:r>
              <w:t>30</w:t>
            </w:r>
            <w:r w:rsidRPr="001D63EB">
              <w:t>"</w:t>
            </w:r>
          </w:p>
        </w:tc>
        <w:tc>
          <w:tcPr>
            <w:tcW w:w="5356" w:type="dxa"/>
            <w:vAlign w:val="center"/>
          </w:tcPr>
          <w:p w14:paraId="457F3ED4" w14:textId="77777777" w:rsidR="0041568D" w:rsidRPr="001D63EB" w:rsidRDefault="0041568D" w:rsidP="0008714E">
            <w:pPr>
              <w:pStyle w:val="ListParaDot"/>
              <w:numPr>
                <w:ilvl w:val="0"/>
                <w:numId w:val="0"/>
              </w:numPr>
              <w:ind w:left="72"/>
            </w:pPr>
            <w:r w:rsidRPr="001D63EB">
              <w:t xml:space="preserve">Minimum height in </w:t>
            </w:r>
            <w:r>
              <w:t>optimal zone</w:t>
            </w:r>
          </w:p>
        </w:tc>
      </w:tr>
      <w:tr w:rsidR="0041568D" w:rsidRPr="00A872B8" w14:paraId="2D36623C" w14:textId="77777777" w:rsidTr="0041568D">
        <w:trPr>
          <w:cantSplit/>
          <w:trHeight w:val="426"/>
          <w:jc w:val="center"/>
        </w:trPr>
        <w:tc>
          <w:tcPr>
            <w:tcW w:w="3729" w:type="dxa"/>
            <w:tcMar>
              <w:left w:w="115" w:type="dxa"/>
              <w:right w:w="14" w:type="dxa"/>
            </w:tcMar>
            <w:vAlign w:val="center"/>
          </w:tcPr>
          <w:p w14:paraId="5DCF73DE" w14:textId="77777777" w:rsidR="0041568D" w:rsidRPr="0041568D" w:rsidRDefault="0041568D" w:rsidP="0008714E">
            <w:pPr>
              <w:pStyle w:val="TableTextSmall"/>
              <w:numPr>
                <w:ilvl w:val="0"/>
                <w:numId w:val="0"/>
              </w:numPr>
              <w:ind w:left="9"/>
              <w:rPr>
                <w:b/>
                <w:sz w:val="24"/>
              </w:rPr>
            </w:pPr>
            <w:r w:rsidRPr="0041568D">
              <w:rPr>
                <w:b/>
                <w:bCs/>
                <w:sz w:val="24"/>
              </w:rPr>
              <w:t>D.</w:t>
            </w:r>
            <w:r w:rsidRPr="0041568D">
              <w:rPr>
                <w:b/>
                <w:sz w:val="24"/>
              </w:rPr>
              <w:t xml:space="preserve"> Optimal Zone top</w:t>
            </w:r>
          </w:p>
        </w:tc>
        <w:tc>
          <w:tcPr>
            <w:tcW w:w="1800" w:type="dxa"/>
            <w:vAlign w:val="center"/>
          </w:tcPr>
          <w:p w14:paraId="7A9CECFA" w14:textId="77777777" w:rsidR="0041568D" w:rsidRPr="001D63EB" w:rsidRDefault="0041568D" w:rsidP="0008714E">
            <w:pPr>
              <w:pStyle w:val="ListParaDot"/>
              <w:numPr>
                <w:ilvl w:val="0"/>
                <w:numId w:val="0"/>
              </w:numPr>
              <w:ind w:left="72"/>
              <w:jc w:val="center"/>
            </w:pPr>
            <w:r w:rsidRPr="001D63EB">
              <w:t xml:space="preserve">Max. </w:t>
            </w:r>
            <w:r>
              <w:t>50</w:t>
            </w:r>
            <w:r w:rsidRPr="001D63EB">
              <w:t>"</w:t>
            </w:r>
          </w:p>
        </w:tc>
        <w:tc>
          <w:tcPr>
            <w:tcW w:w="5356" w:type="dxa"/>
            <w:vAlign w:val="center"/>
          </w:tcPr>
          <w:p w14:paraId="713C3126" w14:textId="77777777" w:rsidR="0041568D" w:rsidRPr="001D63EB" w:rsidRDefault="0041568D" w:rsidP="0008714E">
            <w:pPr>
              <w:pStyle w:val="ListParaDot"/>
              <w:numPr>
                <w:ilvl w:val="0"/>
                <w:numId w:val="0"/>
              </w:numPr>
              <w:ind w:left="72"/>
            </w:pPr>
            <w:r w:rsidRPr="001D63EB">
              <w:t xml:space="preserve">Maximum height in </w:t>
            </w:r>
            <w:r>
              <w:t>optimal zone</w:t>
            </w:r>
          </w:p>
        </w:tc>
      </w:tr>
      <w:tr w:rsidR="0041568D" w:rsidRPr="00A872B8" w14:paraId="1A350FEB" w14:textId="77777777" w:rsidTr="0041568D">
        <w:trPr>
          <w:cantSplit/>
          <w:trHeight w:val="431"/>
          <w:jc w:val="center"/>
        </w:trPr>
        <w:tc>
          <w:tcPr>
            <w:tcW w:w="3729" w:type="dxa"/>
            <w:tcMar>
              <w:left w:w="115" w:type="dxa"/>
              <w:right w:w="14" w:type="dxa"/>
            </w:tcMar>
            <w:vAlign w:val="center"/>
          </w:tcPr>
          <w:p w14:paraId="1A637323" w14:textId="77777777" w:rsidR="0041568D" w:rsidRPr="0041568D" w:rsidRDefault="0041568D" w:rsidP="0008714E">
            <w:pPr>
              <w:pStyle w:val="TableTextSmall"/>
              <w:numPr>
                <w:ilvl w:val="0"/>
                <w:numId w:val="0"/>
              </w:numPr>
              <w:ind w:left="279" w:hanging="270"/>
              <w:rPr>
                <w:b/>
                <w:sz w:val="24"/>
              </w:rPr>
            </w:pPr>
            <w:r w:rsidRPr="0041568D">
              <w:rPr>
                <w:b/>
                <w:bCs/>
                <w:sz w:val="24"/>
              </w:rPr>
              <w:t>E.</w:t>
            </w:r>
            <w:r w:rsidRPr="0041568D">
              <w:rPr>
                <w:b/>
                <w:sz w:val="24"/>
              </w:rPr>
              <w:t xml:space="preserve"> Distance from body to hand placement</w:t>
            </w:r>
          </w:p>
        </w:tc>
        <w:tc>
          <w:tcPr>
            <w:tcW w:w="1800" w:type="dxa"/>
            <w:vAlign w:val="center"/>
          </w:tcPr>
          <w:p w14:paraId="7444C94C" w14:textId="77777777" w:rsidR="0041568D" w:rsidRPr="001D63EB" w:rsidRDefault="0041568D" w:rsidP="0008714E">
            <w:pPr>
              <w:pStyle w:val="ListParaDot"/>
              <w:numPr>
                <w:ilvl w:val="0"/>
                <w:numId w:val="0"/>
              </w:numPr>
              <w:ind w:left="72"/>
              <w:jc w:val="center"/>
            </w:pPr>
            <w:r w:rsidRPr="001D63EB">
              <w:t xml:space="preserve">Max. </w:t>
            </w:r>
            <w:r>
              <w:t>10</w:t>
            </w:r>
            <w:r w:rsidRPr="001D63EB">
              <w:t>"</w:t>
            </w:r>
          </w:p>
        </w:tc>
        <w:tc>
          <w:tcPr>
            <w:tcW w:w="5356" w:type="dxa"/>
            <w:vAlign w:val="center"/>
          </w:tcPr>
          <w:p w14:paraId="0DEB62AC" w14:textId="77777777" w:rsidR="0041568D" w:rsidRPr="001D63EB" w:rsidRDefault="0041568D" w:rsidP="0008714E">
            <w:pPr>
              <w:pStyle w:val="ListParaDot"/>
              <w:numPr>
                <w:ilvl w:val="0"/>
                <w:numId w:val="0"/>
              </w:numPr>
              <w:ind w:left="72"/>
            </w:pPr>
            <w:r w:rsidRPr="001D63EB">
              <w:t>Optimal distance in front of the body.</w:t>
            </w:r>
          </w:p>
        </w:tc>
      </w:tr>
    </w:tbl>
    <w:p w14:paraId="00B05D07" w14:textId="77777777" w:rsidR="00A80BC0" w:rsidRDefault="00A80BC0" w:rsidP="00CE260F"/>
    <w:sectPr w:rsidR="00A80BC0" w:rsidSect="00CE260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8C0"/>
    <w:multiLevelType w:val="hybridMultilevel"/>
    <w:tmpl w:val="D81E71E2"/>
    <w:lvl w:ilvl="0" w:tplc="7C66FB3A">
      <w:start w:val="1"/>
      <w:numFmt w:val="bullet"/>
      <w:pStyle w:val="TableTextSma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1AB0"/>
    <w:multiLevelType w:val="hybridMultilevel"/>
    <w:tmpl w:val="24D0B672"/>
    <w:lvl w:ilvl="0" w:tplc="DEAE3448">
      <w:start w:val="1"/>
      <w:numFmt w:val="bullet"/>
      <w:pStyle w:val="ListParaDo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0D3BE6"/>
    <w:multiLevelType w:val="multilevel"/>
    <w:tmpl w:val="6362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A6364"/>
    <w:multiLevelType w:val="multilevel"/>
    <w:tmpl w:val="6C54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11C76"/>
    <w:multiLevelType w:val="multilevel"/>
    <w:tmpl w:val="02B2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96577"/>
    <w:multiLevelType w:val="multilevel"/>
    <w:tmpl w:val="B644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6A0928"/>
    <w:multiLevelType w:val="multilevel"/>
    <w:tmpl w:val="DF04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ED2728"/>
    <w:multiLevelType w:val="multilevel"/>
    <w:tmpl w:val="DC86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484F5A"/>
    <w:multiLevelType w:val="hybridMultilevel"/>
    <w:tmpl w:val="C540BE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0F"/>
    <w:rsid w:val="002251E4"/>
    <w:rsid w:val="003B0C27"/>
    <w:rsid w:val="0041568D"/>
    <w:rsid w:val="004F0A5B"/>
    <w:rsid w:val="00643654"/>
    <w:rsid w:val="00843C3A"/>
    <w:rsid w:val="00900D38"/>
    <w:rsid w:val="00A80BC0"/>
    <w:rsid w:val="00BC2712"/>
    <w:rsid w:val="00C317ED"/>
    <w:rsid w:val="00C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57E7"/>
  <w15:chartTrackingRefBased/>
  <w15:docId w15:val="{13DE5A06-298E-47DA-A42C-0237DD17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60F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260F"/>
    <w:pPr>
      <w:keepNext/>
      <w:tabs>
        <w:tab w:val="left" w:pos="0"/>
      </w:tabs>
      <w:autoSpaceDE w:val="0"/>
      <w:autoSpaceDN w:val="0"/>
      <w:adjustRightInd w:val="0"/>
      <w:spacing w:beforeLines="60" w:afterLines="60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260F"/>
    <w:pPr>
      <w:widowControl w:val="0"/>
      <w:spacing w:before="120" w:after="120"/>
      <w:outlineLvl w:val="2"/>
    </w:pPr>
    <w:rPr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260F"/>
    <w:rPr>
      <w:rFonts w:ascii="Arial" w:eastAsiaTheme="majorEastAsia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E260F"/>
    <w:rPr>
      <w:rFonts w:ascii="Arial" w:eastAsiaTheme="majorEastAsia" w:hAnsi="Arial" w:cs="Arial"/>
      <w:b/>
      <w:bCs/>
      <w:i/>
      <w:sz w:val="24"/>
      <w:szCs w:val="26"/>
    </w:rPr>
  </w:style>
  <w:style w:type="paragraph" w:styleId="Caption">
    <w:name w:val="caption"/>
    <w:basedOn w:val="Normal"/>
    <w:next w:val="Normal"/>
    <w:qFormat/>
    <w:rsid w:val="00CE260F"/>
    <w:pPr>
      <w:spacing w:before="120" w:after="40"/>
      <w:jc w:val="center"/>
    </w:pPr>
    <w:rPr>
      <w:b/>
      <w:bCs/>
      <w:noProof/>
      <w:sz w:val="22"/>
      <w:szCs w:val="20"/>
    </w:rPr>
  </w:style>
  <w:style w:type="paragraph" w:customStyle="1" w:styleId="TableTextSmall">
    <w:name w:val="Table Text Small"/>
    <w:basedOn w:val="BodyText"/>
    <w:rsid w:val="00CE260F"/>
    <w:pPr>
      <w:numPr>
        <w:numId w:val="1"/>
      </w:numPr>
      <w:spacing w:after="60"/>
    </w:pPr>
    <w:rPr>
      <w:sz w:val="18"/>
    </w:rPr>
  </w:style>
  <w:style w:type="paragraph" w:styleId="ListParagraph">
    <w:name w:val="List Paragraph"/>
    <w:basedOn w:val="TableTextSmall"/>
    <w:uiPriority w:val="34"/>
    <w:qFormat/>
    <w:rsid w:val="00CE260F"/>
    <w:pPr>
      <w:spacing w:before="0" w:after="0"/>
    </w:pPr>
    <w:rPr>
      <w:sz w:val="24"/>
    </w:rPr>
  </w:style>
  <w:style w:type="paragraph" w:customStyle="1" w:styleId="ListParaDot">
    <w:name w:val="List Para Dot"/>
    <w:basedOn w:val="Normal"/>
    <w:link w:val="ListParaDotChar"/>
    <w:qFormat/>
    <w:rsid w:val="00CE260F"/>
    <w:pPr>
      <w:widowControl w:val="0"/>
      <w:numPr>
        <w:numId w:val="2"/>
      </w:numPr>
      <w:tabs>
        <w:tab w:val="right" w:leader="dot" w:pos="10214"/>
      </w:tabs>
      <w:spacing w:before="20" w:after="20"/>
    </w:pPr>
    <w:rPr>
      <w:sz w:val="22"/>
    </w:rPr>
  </w:style>
  <w:style w:type="character" w:customStyle="1" w:styleId="ListParaDotChar">
    <w:name w:val="List Para Dot Char"/>
    <w:basedOn w:val="DefaultParagraphFont"/>
    <w:link w:val="ListParaDot"/>
    <w:rsid w:val="00CE260F"/>
    <w:rPr>
      <w:rFonts w:ascii="Arial" w:eastAsiaTheme="majorEastAsia" w:hAnsi="Arial" w:cs="Arial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E26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0F"/>
    <w:rPr>
      <w:rFonts w:ascii="Arial" w:eastAsiaTheme="majorEastAsia" w:hAnsi="Arial" w:cs="Arial"/>
      <w:sz w:val="24"/>
      <w:szCs w:val="24"/>
    </w:rPr>
  </w:style>
  <w:style w:type="paragraph" w:customStyle="1" w:styleId="TableHeader">
    <w:name w:val="Table Header"/>
    <w:basedOn w:val="Normal"/>
    <w:qFormat/>
    <w:rsid w:val="0041568D"/>
    <w:pPr>
      <w:widowControl w:val="0"/>
      <w:spacing w:before="0" w:after="0"/>
      <w:jc w:val="center"/>
    </w:pPr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3</cp:revision>
  <dcterms:created xsi:type="dcterms:W3CDTF">2019-02-26T20:51:00Z</dcterms:created>
  <dcterms:modified xsi:type="dcterms:W3CDTF">2021-11-23T17:32:00Z</dcterms:modified>
</cp:coreProperties>
</file>