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E6BF23C" w14:textId="33D89553" w:rsidR="005F05C4" w:rsidRDefault="00B0439B" w:rsidP="00724C2C">
      <w:r>
        <w:rPr>
          <w:noProof/>
        </w:rPr>
        <mc:AlternateContent>
          <mc:Choice Requires="wps">
            <w:drawing>
              <wp:anchor distT="0" distB="0" distL="114300" distR="114300" simplePos="0" relativeHeight="251762175" behindDoc="0" locked="0" layoutInCell="1" allowOverlap="1" wp14:anchorId="4D33765D" wp14:editId="3D13C775">
                <wp:simplePos x="0" y="0"/>
                <wp:positionH relativeFrom="column">
                  <wp:posOffset>-2608453</wp:posOffset>
                </wp:positionH>
                <wp:positionV relativeFrom="paragraph">
                  <wp:posOffset>-667308</wp:posOffset>
                </wp:positionV>
                <wp:extent cx="12270105" cy="1074420"/>
                <wp:effectExtent l="0" t="0" r="0" b="0"/>
                <wp:wrapNone/>
                <wp:docPr id="1342" name="Rectangle 15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270105" cy="1074420"/>
                        </a:xfrm>
                        <a:prstGeom prst="rect">
                          <a:avLst/>
                        </a:prstGeom>
                        <a:solidFill>
                          <a:srgbClr val="294E53"/>
                        </a:solidFill>
                        <a:ln>
                          <a:noFill/>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3E8F52" id="Rectangle 1540" o:spid="_x0000_s1026" style="position:absolute;margin-left:-205.4pt;margin-top:-52.55pt;width:966.15pt;height:84.6pt;z-index:2517621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AEj7gEAAMUDAAAOAAAAZHJzL2Uyb0RvYy54bWysU8GO0zAQvSPxD5bvNE1IKRs1Xa26LEJa&#10;FqSFD3AdJ7FwPGbsNi1fz9hpuxXcEBfL47HfzHvzvLo9DIbtFXoNtub5bM6ZshIabbuaf//28OY9&#10;Zz4I2wgDVtX8qDy/Xb9+tRpdpQrowTQKGYFYX42u5n0IrsoyL3s1CD8DpywlW8BBBAqxyxoUI6EP&#10;Jivm83fZCNg4BKm8p9P7KcnXCb9tlQxf2tarwEzNqbeQVkzrNq7ZeiWqDoXrtTy1If6hi0FoS0Uv&#10;UPciCLZD/RfUoCWChzbMJAwZtK2WKnEgNvn8DzbPvXAqcSFxvLvI5P8frHzaP7uvGFv37hHkD88s&#10;bHphO3WHCGOvREPl8ihUNjpfXR7EwNNTth0/Q0OjFbsASYNDi0MEJHbskKQ+XqRWh8AkHeZFsSTC&#10;C84kJfP5siyLNI1MVOf3Dn34qGBgcVNzpGEmfLF/9CH2I6rzldQ/GN08aGNSgN12Y5DtBQ2+uCk/&#10;LN4mCkTz+pqx8bKF+GxCnE5Uss6pzJlpNJWvttAciTXC5CXyPm16wF+cjeSjmvufO4GKM/PJknI3&#10;eVlG46WgXCyJJcPrzPY6I6wkqJoHzqbtJkxm3TnUXU+V8iSBhTtSu9VJhpeuTjMiryR1Tr6OZryO&#10;062X37f+DQAA//8DAFBLAwQUAAYACAAAACEATLpT1t4AAAANAQAADwAAAGRycy9kb3ducmV2Lnht&#10;bEyPzW7CMBCE75V4B2uRegPbiECVxkGoqNdKpXmAJd78iNhObRPSt685tbcd7Wjmm+Iwm4FN5EPv&#10;rAK5FsDI1k73tlVQfb2vXoCFiFbj4Cwp+KEAh3LxVGCu3d1+0nSOLUshNuSooItxzDkPdUcGw9qN&#10;ZNOvcd5gTNK3XHu8p3Az8I0QO26wt6mhw5HeOqqv55tRoD8MHadTtW9OccbMf1+paoRSz8v5+Aos&#10;0hz/zPDAT+hQJqaLu1kd2KBgtZUiscd0SZFJYA9PtpEZsIuC3VYCLwv+f0X5CwAA//8DAFBLAQIt&#10;ABQABgAIAAAAIQC2gziS/gAAAOEBAAATAAAAAAAAAAAAAAAAAAAAAABbQ29udGVudF9UeXBlc10u&#10;eG1sUEsBAi0AFAAGAAgAAAAhADj9If/WAAAAlAEAAAsAAAAAAAAAAAAAAAAALwEAAF9yZWxzLy5y&#10;ZWxzUEsBAi0AFAAGAAgAAAAhAIg4ASPuAQAAxQMAAA4AAAAAAAAAAAAAAAAALgIAAGRycy9lMm9E&#10;b2MueG1sUEsBAi0AFAAGAAgAAAAhAEy6U9beAAAADQEAAA8AAAAAAAAAAAAAAAAASAQAAGRycy9k&#10;b3ducmV2LnhtbFBLBQYAAAAABAAEAPMAAABTBQAAAAA=&#10;" fillcolor="#294e53" stroked="f"/>
            </w:pict>
          </mc:Fallback>
        </mc:AlternateContent>
      </w:r>
    </w:p>
    <w:p w14:paraId="4EB5C078" w14:textId="16E560BB" w:rsidR="005F05C4" w:rsidRPr="005F05C4" w:rsidRDefault="00C054BD" w:rsidP="00052B5F">
      <w:pPr>
        <w:jc w:val="center"/>
      </w:pPr>
      <w:r>
        <w:rPr>
          <w:noProof/>
        </w:rPr>
        <w:drawing>
          <wp:anchor distT="0" distB="0" distL="114300" distR="114300" simplePos="0" relativeHeight="252680704" behindDoc="0" locked="0" layoutInCell="1" allowOverlap="1" wp14:anchorId="6EA38006" wp14:editId="27D539C2">
            <wp:simplePos x="0" y="0"/>
            <wp:positionH relativeFrom="column">
              <wp:posOffset>-120710</wp:posOffset>
            </wp:positionH>
            <wp:positionV relativeFrom="paragraph">
              <wp:posOffset>153562</wp:posOffset>
            </wp:positionV>
            <wp:extent cx="2286000" cy="932319"/>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86000" cy="93231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862235" w14:textId="414B887A" w:rsidR="00C054BD" w:rsidRDefault="00C054BD" w:rsidP="00052B5F">
      <w:pPr>
        <w:jc w:val="center"/>
        <w:rPr>
          <w:sz w:val="22"/>
          <w:szCs w:val="20"/>
        </w:rPr>
      </w:pPr>
      <w:bookmarkStart w:id="0" w:name="_Hlk69982176"/>
    </w:p>
    <w:p w14:paraId="4DAC6115" w14:textId="4D6A47C1" w:rsidR="00C054BD" w:rsidRDefault="00C054BD" w:rsidP="00052B5F">
      <w:pPr>
        <w:jc w:val="center"/>
        <w:rPr>
          <w:sz w:val="22"/>
          <w:szCs w:val="20"/>
        </w:rPr>
      </w:pPr>
    </w:p>
    <w:p w14:paraId="2457B5D7" w14:textId="6FF269B5" w:rsidR="00C054BD" w:rsidRDefault="00C054BD" w:rsidP="00052B5F">
      <w:pPr>
        <w:jc w:val="center"/>
        <w:rPr>
          <w:sz w:val="22"/>
          <w:szCs w:val="20"/>
        </w:rPr>
      </w:pPr>
    </w:p>
    <w:p w14:paraId="7F42A1EC" w14:textId="77777777" w:rsidR="00740313" w:rsidRDefault="00740313" w:rsidP="00052B5F">
      <w:pPr>
        <w:jc w:val="center"/>
        <w:rPr>
          <w:sz w:val="22"/>
          <w:szCs w:val="20"/>
        </w:rPr>
      </w:pPr>
    </w:p>
    <w:p w14:paraId="7B97ED7E" w14:textId="1A887023" w:rsidR="00C054BD" w:rsidRDefault="006800DC" w:rsidP="00052B5F">
      <w:pPr>
        <w:jc w:val="center"/>
        <w:rPr>
          <w:sz w:val="22"/>
          <w:szCs w:val="20"/>
        </w:rPr>
      </w:pPr>
      <w:r w:rsidRPr="006800DC">
        <w:rPr>
          <w:noProof/>
          <w:sz w:val="22"/>
          <w:szCs w:val="20"/>
        </w:rPr>
        <w:drawing>
          <wp:anchor distT="0" distB="0" distL="114300" distR="114300" simplePos="0" relativeHeight="252689920" behindDoc="0" locked="0" layoutInCell="1" allowOverlap="1" wp14:anchorId="4671226C" wp14:editId="1CD41004">
            <wp:simplePos x="0" y="0"/>
            <wp:positionH relativeFrom="column">
              <wp:posOffset>60325</wp:posOffset>
            </wp:positionH>
            <wp:positionV relativeFrom="paragraph">
              <wp:posOffset>326390</wp:posOffset>
            </wp:positionV>
            <wp:extent cx="6783070" cy="3822065"/>
            <wp:effectExtent l="19050" t="19050" r="17780" b="2603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9">
                      <a:extLst>
                        <a:ext uri="{28A0092B-C50C-407E-A947-70E740481C1C}">
                          <a14:useLocalDpi xmlns:a14="http://schemas.microsoft.com/office/drawing/2010/main" val="0"/>
                        </a:ext>
                      </a:extLst>
                    </a:blip>
                    <a:stretch>
                      <a:fillRect/>
                    </a:stretch>
                  </pic:blipFill>
                  <pic:spPr>
                    <a:xfrm>
                      <a:off x="0" y="0"/>
                      <a:ext cx="6783070" cy="3822065"/>
                    </a:xfrm>
                    <a:prstGeom prst="rect">
                      <a:avLst/>
                    </a:prstGeom>
                    <a:ln>
                      <a:solidFill>
                        <a:schemeClr val="bg1">
                          <a:lumMod val="65000"/>
                        </a:schemeClr>
                      </a:solidFill>
                    </a:ln>
                  </pic:spPr>
                </pic:pic>
              </a:graphicData>
            </a:graphic>
            <wp14:sizeRelH relativeFrom="page">
              <wp14:pctWidth>0</wp14:pctWidth>
            </wp14:sizeRelH>
            <wp14:sizeRelV relativeFrom="page">
              <wp14:pctHeight>0</wp14:pctHeight>
            </wp14:sizeRelV>
          </wp:anchor>
        </w:drawing>
      </w:r>
    </w:p>
    <w:p w14:paraId="3A325529" w14:textId="77777777" w:rsidR="006800DC" w:rsidRDefault="006800DC" w:rsidP="00052B5F">
      <w:pPr>
        <w:jc w:val="center"/>
        <w:rPr>
          <w:sz w:val="22"/>
          <w:szCs w:val="20"/>
        </w:rPr>
      </w:pPr>
    </w:p>
    <w:p w14:paraId="2DA58C25" w14:textId="627EEC0B" w:rsidR="005F05C4" w:rsidRPr="003D0A76" w:rsidRDefault="00052B5F" w:rsidP="00052B5F">
      <w:pPr>
        <w:jc w:val="center"/>
        <w:rPr>
          <w:sz w:val="22"/>
          <w:szCs w:val="20"/>
        </w:rPr>
      </w:pPr>
      <w:r w:rsidRPr="003D0A76">
        <w:rPr>
          <w:sz w:val="22"/>
          <w:szCs w:val="20"/>
        </w:rPr>
        <w:t>D</w:t>
      </w:r>
      <w:r w:rsidR="005F05C4" w:rsidRPr="003D0A76">
        <w:rPr>
          <w:sz w:val="22"/>
          <w:szCs w:val="20"/>
        </w:rPr>
        <w:t>eveloped by:</w:t>
      </w:r>
    </w:p>
    <w:p w14:paraId="42FE2508" w14:textId="4C1BAC2C" w:rsidR="005F05C4" w:rsidRPr="00260F50" w:rsidRDefault="005F05C4" w:rsidP="00052B5F">
      <w:pPr>
        <w:jc w:val="center"/>
        <w:rPr>
          <w:rFonts w:ascii="Arial" w:hAnsi="Arial" w:cs="Arial"/>
          <w:b/>
          <w:bCs/>
          <w:sz w:val="22"/>
          <w:szCs w:val="20"/>
        </w:rPr>
      </w:pPr>
      <w:r w:rsidRPr="00260F50">
        <w:rPr>
          <w:rFonts w:ascii="Arial" w:hAnsi="Arial" w:cs="Arial"/>
          <w:b/>
          <w:bCs/>
          <w:sz w:val="22"/>
          <w:szCs w:val="20"/>
        </w:rPr>
        <w:t>Mark A. Anderson, MA, PT, CPE</w:t>
      </w:r>
    </w:p>
    <w:p w14:paraId="2ADF8996" w14:textId="366BD16D" w:rsidR="005F05C4" w:rsidRPr="003D0A76" w:rsidRDefault="005F05C4" w:rsidP="00052B5F">
      <w:pPr>
        <w:contextualSpacing/>
        <w:jc w:val="center"/>
        <w:rPr>
          <w:sz w:val="22"/>
          <w:szCs w:val="20"/>
        </w:rPr>
      </w:pPr>
      <w:r w:rsidRPr="003D0A76">
        <w:rPr>
          <w:sz w:val="22"/>
          <w:szCs w:val="20"/>
        </w:rPr>
        <w:t>Certified Professional Ergonomist</w:t>
      </w:r>
    </w:p>
    <w:p w14:paraId="5CAE05A0" w14:textId="214B5333" w:rsidR="005F05C4" w:rsidRPr="003D0A76" w:rsidRDefault="005F05C4" w:rsidP="00052B5F">
      <w:pPr>
        <w:contextualSpacing/>
        <w:jc w:val="center"/>
        <w:rPr>
          <w:sz w:val="22"/>
          <w:szCs w:val="20"/>
        </w:rPr>
      </w:pPr>
      <w:r w:rsidRPr="003D0A76">
        <w:rPr>
          <w:sz w:val="22"/>
          <w:szCs w:val="20"/>
        </w:rPr>
        <w:t>Physical Therapist</w:t>
      </w:r>
    </w:p>
    <w:p w14:paraId="1B1AA591" w14:textId="744EEAE4" w:rsidR="005F05C4" w:rsidRPr="003D0A76" w:rsidRDefault="005F05C4" w:rsidP="00052B5F">
      <w:pPr>
        <w:contextualSpacing/>
        <w:jc w:val="center"/>
        <w:rPr>
          <w:sz w:val="22"/>
          <w:szCs w:val="20"/>
        </w:rPr>
      </w:pPr>
      <w:r w:rsidRPr="003D0A76">
        <w:rPr>
          <w:sz w:val="22"/>
          <w:szCs w:val="20"/>
        </w:rPr>
        <w:t>ErgoSystems Consulting, LLC.</w:t>
      </w:r>
    </w:p>
    <w:p w14:paraId="2306BCEF" w14:textId="60978B4F" w:rsidR="005F05C4" w:rsidRDefault="0088294E" w:rsidP="00052B5F">
      <w:pPr>
        <w:contextualSpacing/>
        <w:jc w:val="center"/>
        <w:rPr>
          <w:sz w:val="22"/>
          <w:szCs w:val="20"/>
        </w:rPr>
      </w:pPr>
      <w:r>
        <w:rPr>
          <w:sz w:val="22"/>
          <w:szCs w:val="20"/>
        </w:rPr>
        <w:t>10205 28</w:t>
      </w:r>
      <w:r w:rsidRPr="0088294E">
        <w:rPr>
          <w:sz w:val="22"/>
          <w:szCs w:val="20"/>
          <w:vertAlign w:val="superscript"/>
        </w:rPr>
        <w:t>th</w:t>
      </w:r>
      <w:r>
        <w:rPr>
          <w:sz w:val="22"/>
          <w:szCs w:val="20"/>
        </w:rPr>
        <w:t xml:space="preserve"> Avenue North</w:t>
      </w:r>
    </w:p>
    <w:p w14:paraId="0E66A9AF" w14:textId="00D3122D" w:rsidR="0088294E" w:rsidRPr="003D0A76" w:rsidRDefault="0088294E" w:rsidP="00052B5F">
      <w:pPr>
        <w:contextualSpacing/>
        <w:jc w:val="center"/>
        <w:rPr>
          <w:sz w:val="22"/>
          <w:szCs w:val="20"/>
        </w:rPr>
      </w:pPr>
      <w:r>
        <w:rPr>
          <w:sz w:val="22"/>
          <w:szCs w:val="20"/>
        </w:rPr>
        <w:t>Plymouth, MN 55441</w:t>
      </w:r>
    </w:p>
    <w:p w14:paraId="548AEE0C" w14:textId="4859648A" w:rsidR="005F05C4" w:rsidRPr="003D0A76" w:rsidRDefault="005F05C4" w:rsidP="00052B5F">
      <w:pPr>
        <w:contextualSpacing/>
        <w:jc w:val="center"/>
        <w:rPr>
          <w:sz w:val="22"/>
          <w:szCs w:val="20"/>
        </w:rPr>
      </w:pPr>
      <w:r w:rsidRPr="003D0A76">
        <w:rPr>
          <w:sz w:val="22"/>
          <w:szCs w:val="20"/>
        </w:rPr>
        <w:t>Voice: 952-401-9296</w:t>
      </w:r>
    </w:p>
    <w:p w14:paraId="70DB184D" w14:textId="77777777" w:rsidR="005F05C4" w:rsidRPr="003D0A76" w:rsidRDefault="00000000" w:rsidP="00052B5F">
      <w:pPr>
        <w:contextualSpacing/>
        <w:jc w:val="center"/>
        <w:rPr>
          <w:sz w:val="22"/>
          <w:szCs w:val="20"/>
        </w:rPr>
      </w:pPr>
      <w:hyperlink r:id="rId10" w:history="1">
        <w:r w:rsidR="005F05C4" w:rsidRPr="003D0A76">
          <w:rPr>
            <w:color w:val="0000FF"/>
            <w:sz w:val="22"/>
            <w:szCs w:val="20"/>
            <w:u w:val="single"/>
          </w:rPr>
          <w:t>Mark.Anderson@ergosystemsconsulting.com</w:t>
        </w:r>
      </w:hyperlink>
    </w:p>
    <w:p w14:paraId="204028ED" w14:textId="77777777" w:rsidR="005F05C4" w:rsidRPr="003D0A76" w:rsidRDefault="00000000" w:rsidP="00052B5F">
      <w:pPr>
        <w:contextualSpacing/>
        <w:jc w:val="center"/>
        <w:rPr>
          <w:sz w:val="22"/>
          <w:szCs w:val="20"/>
        </w:rPr>
      </w:pPr>
      <w:hyperlink r:id="rId11" w:history="1">
        <w:r w:rsidR="005F05C4" w:rsidRPr="003D0A76">
          <w:rPr>
            <w:color w:val="0000FF"/>
            <w:sz w:val="22"/>
            <w:szCs w:val="20"/>
            <w:u w:val="single"/>
          </w:rPr>
          <w:t>www.ergosystemsconsulting.com</w:t>
        </w:r>
      </w:hyperlink>
    </w:p>
    <w:p w14:paraId="586ED5C0" w14:textId="77777777" w:rsidR="005F05C4" w:rsidRPr="003D0A76" w:rsidRDefault="005F05C4" w:rsidP="00052B5F">
      <w:pPr>
        <w:jc w:val="center"/>
        <w:rPr>
          <w:sz w:val="20"/>
          <w:szCs w:val="18"/>
        </w:rPr>
      </w:pPr>
    </w:p>
    <w:p w14:paraId="2F0B15CC" w14:textId="44011723" w:rsidR="005F05C4" w:rsidRPr="003D0A76" w:rsidRDefault="005F05C4" w:rsidP="00052B5F">
      <w:pPr>
        <w:pBdr>
          <w:top w:val="single" w:sz="4" w:space="1" w:color="auto"/>
          <w:left w:val="single" w:sz="4" w:space="4" w:color="auto"/>
          <w:bottom w:val="single" w:sz="4" w:space="1" w:color="auto"/>
          <w:right w:val="single" w:sz="4" w:space="4" w:color="auto"/>
        </w:pBdr>
        <w:rPr>
          <w:sz w:val="20"/>
          <w:szCs w:val="18"/>
        </w:rPr>
      </w:pPr>
      <w:r w:rsidRPr="003D0A76">
        <w:rPr>
          <w:sz w:val="20"/>
          <w:szCs w:val="18"/>
        </w:rPr>
        <w:t>The information contained in this training workbook has been developed in good faith and is believed to present good ergonomics principles and practices. ErgoSystems Consulting</w:t>
      </w:r>
      <w:r w:rsidR="00B0439B" w:rsidRPr="003D0A76">
        <w:rPr>
          <w:sz w:val="20"/>
          <w:szCs w:val="18"/>
        </w:rPr>
        <w:t>, LLC</w:t>
      </w:r>
      <w:r w:rsidRPr="003D0A76">
        <w:rPr>
          <w:sz w:val="20"/>
          <w:szCs w:val="18"/>
        </w:rPr>
        <w:t xml:space="preserve"> and all other participating organizations make no representations or warranties as to the completeness or accuracy of the materials thereof. </w:t>
      </w:r>
      <w:proofErr w:type="gramStart"/>
      <w:r w:rsidRPr="003D0A76">
        <w:rPr>
          <w:sz w:val="20"/>
          <w:szCs w:val="18"/>
        </w:rPr>
        <w:t>Persons</w:t>
      </w:r>
      <w:proofErr w:type="gramEnd"/>
      <w:r w:rsidRPr="003D0A76">
        <w:rPr>
          <w:sz w:val="20"/>
          <w:szCs w:val="18"/>
        </w:rPr>
        <w:t xml:space="preserve"> using this information must make their own determination as to its suitability for their purposes. ErgoSystems Consultin</w:t>
      </w:r>
      <w:r w:rsidR="00B0439B" w:rsidRPr="003D0A76">
        <w:rPr>
          <w:sz w:val="20"/>
          <w:szCs w:val="18"/>
        </w:rPr>
        <w:t>g, LLC</w:t>
      </w:r>
      <w:r w:rsidRPr="003D0A76">
        <w:rPr>
          <w:sz w:val="20"/>
          <w:szCs w:val="18"/>
        </w:rPr>
        <w:t xml:space="preserve"> and all other participating organizations are in no way responsible for damages of any nature resulting from the use of this information.</w:t>
      </w:r>
    </w:p>
    <w:p w14:paraId="57EA7C1A" w14:textId="77777777" w:rsidR="009931D8" w:rsidRDefault="009931D8" w:rsidP="009931D8">
      <w:pPr>
        <w:jc w:val="center"/>
        <w:rPr>
          <w:sz w:val="20"/>
          <w:szCs w:val="18"/>
        </w:rPr>
      </w:pPr>
    </w:p>
    <w:p w14:paraId="45A85B52" w14:textId="4D54FCE9" w:rsidR="00052B5F" w:rsidRDefault="005F05C4" w:rsidP="009931D8">
      <w:pPr>
        <w:pBdr>
          <w:top w:val="single" w:sz="4" w:space="1" w:color="auto"/>
        </w:pBdr>
        <w:jc w:val="center"/>
        <w:rPr>
          <w:sz w:val="20"/>
          <w:szCs w:val="18"/>
        </w:rPr>
      </w:pPr>
      <w:r w:rsidRPr="003D0A76">
        <w:rPr>
          <w:sz w:val="20"/>
          <w:szCs w:val="18"/>
        </w:rPr>
        <w:t xml:space="preserve">Copyright </w:t>
      </w:r>
      <w:r w:rsidR="00751DDD" w:rsidRPr="003D0A76">
        <w:rPr>
          <w:sz w:val="20"/>
          <w:szCs w:val="18"/>
        </w:rPr>
        <w:t xml:space="preserve">1997 to </w:t>
      </w:r>
      <w:r w:rsidRPr="003D0A76">
        <w:rPr>
          <w:sz w:val="20"/>
          <w:szCs w:val="18"/>
        </w:rPr>
        <w:t>202</w:t>
      </w:r>
      <w:r w:rsidR="0088294E">
        <w:rPr>
          <w:sz w:val="20"/>
          <w:szCs w:val="18"/>
        </w:rPr>
        <w:t>4</w:t>
      </w:r>
      <w:r w:rsidRPr="003D0A76">
        <w:rPr>
          <w:sz w:val="20"/>
          <w:szCs w:val="18"/>
        </w:rPr>
        <w:t xml:space="preserve"> ErgoSystems Consulting, LLC.</w:t>
      </w:r>
      <w:r w:rsidR="003D0A76">
        <w:rPr>
          <w:sz w:val="20"/>
          <w:szCs w:val="18"/>
        </w:rPr>
        <w:t xml:space="preserve">, </w:t>
      </w:r>
      <w:r w:rsidRPr="003D0A76">
        <w:rPr>
          <w:sz w:val="20"/>
          <w:szCs w:val="18"/>
        </w:rPr>
        <w:t>All Rights Reserved</w:t>
      </w:r>
      <w:r w:rsidR="009931D8">
        <w:rPr>
          <w:sz w:val="20"/>
          <w:szCs w:val="18"/>
        </w:rPr>
        <w:t xml:space="preserve">  </w:t>
      </w:r>
      <w:r w:rsidRPr="003D0A76">
        <w:rPr>
          <w:sz w:val="20"/>
          <w:szCs w:val="18"/>
        </w:rPr>
        <w:t xml:space="preserve">Version </w:t>
      </w:r>
      <w:r w:rsidR="0088294E">
        <w:rPr>
          <w:sz w:val="20"/>
          <w:szCs w:val="18"/>
        </w:rPr>
        <w:t>3</w:t>
      </w:r>
      <w:r w:rsidRPr="003D0A76">
        <w:rPr>
          <w:sz w:val="20"/>
          <w:szCs w:val="18"/>
        </w:rPr>
        <w:t>_</w:t>
      </w:r>
      <w:r w:rsidR="0088294E">
        <w:rPr>
          <w:sz w:val="20"/>
          <w:szCs w:val="18"/>
        </w:rPr>
        <w:t>0</w:t>
      </w:r>
      <w:r w:rsidR="00A45977">
        <w:rPr>
          <w:sz w:val="20"/>
          <w:szCs w:val="18"/>
        </w:rPr>
        <w:t>714</w:t>
      </w:r>
      <w:r w:rsidR="0088294E">
        <w:rPr>
          <w:sz w:val="20"/>
          <w:szCs w:val="18"/>
        </w:rPr>
        <w:t>2024</w:t>
      </w:r>
    </w:p>
    <w:p w14:paraId="45AC3DA4" w14:textId="77777777" w:rsidR="002C086E" w:rsidRPr="003D0A76" w:rsidRDefault="002C086E" w:rsidP="009931D8">
      <w:pPr>
        <w:pBdr>
          <w:top w:val="single" w:sz="4" w:space="1" w:color="auto"/>
        </w:pBdr>
        <w:jc w:val="center"/>
        <w:rPr>
          <w:sz w:val="20"/>
          <w:szCs w:val="18"/>
        </w:rPr>
      </w:pPr>
    </w:p>
    <w:p w14:paraId="2C0357E7" w14:textId="237B7A83" w:rsidR="00427367" w:rsidRPr="002C086E" w:rsidRDefault="00427367" w:rsidP="002C086E">
      <w:pPr>
        <w:jc w:val="center"/>
        <w:rPr>
          <w:rFonts w:ascii="Arial" w:hAnsi="Arial" w:cs="Arial"/>
          <w:b/>
          <w:bCs/>
          <w:sz w:val="28"/>
          <w:szCs w:val="28"/>
        </w:rPr>
      </w:pPr>
      <w:bookmarkStart w:id="1" w:name="_Toc68692530"/>
      <w:bookmarkStart w:id="2" w:name="_Toc54705244"/>
      <w:bookmarkStart w:id="3" w:name="TableofContents"/>
      <w:bookmarkStart w:id="4" w:name="_Toc26614139"/>
      <w:bookmarkEnd w:id="0"/>
      <w:r w:rsidRPr="002C086E">
        <w:rPr>
          <w:rFonts w:ascii="Arial" w:hAnsi="Arial" w:cs="Arial"/>
          <w:b/>
          <w:bCs/>
          <w:sz w:val="28"/>
          <w:szCs w:val="28"/>
        </w:rPr>
        <w:t>Table of Contents</w:t>
      </w:r>
      <w:bookmarkEnd w:id="1"/>
      <w:bookmarkEnd w:id="2"/>
    </w:p>
    <w:bookmarkStart w:id="5" w:name="_Toc54705245"/>
    <w:bookmarkEnd w:id="3"/>
    <w:p w14:paraId="23314CE5" w14:textId="1D3181D4" w:rsidR="000E615C" w:rsidRPr="005F5279" w:rsidRDefault="000E615C">
      <w:pPr>
        <w:pStyle w:val="TOC1"/>
        <w:rPr>
          <w:rFonts w:eastAsiaTheme="minorEastAsia" w:cs="Arial"/>
          <w:b w:val="0"/>
          <w:kern w:val="2"/>
          <w:sz w:val="22"/>
          <w14:ligatures w14:val="standardContextual"/>
        </w:rPr>
      </w:pPr>
      <w:r w:rsidRPr="005F5279">
        <w:rPr>
          <w:rFonts w:cs="Arial"/>
          <w:b w:val="0"/>
          <w:sz w:val="22"/>
        </w:rPr>
        <w:fldChar w:fldCharType="begin"/>
      </w:r>
      <w:r w:rsidRPr="005F5279">
        <w:rPr>
          <w:rFonts w:cs="Arial"/>
          <w:b w:val="0"/>
          <w:sz w:val="22"/>
        </w:rPr>
        <w:instrText xml:space="preserve"> TOC \o "1-5" \h \z \u </w:instrText>
      </w:r>
      <w:r w:rsidRPr="005F5279">
        <w:rPr>
          <w:rFonts w:cs="Arial"/>
          <w:b w:val="0"/>
          <w:sz w:val="22"/>
        </w:rPr>
        <w:fldChar w:fldCharType="separate"/>
      </w:r>
      <w:hyperlink w:anchor="_Toc172040319" w:history="1">
        <w:r w:rsidRPr="005F5279">
          <w:rPr>
            <w:rStyle w:val="Hyperlink"/>
            <w:rFonts w:cs="Arial"/>
            <w:sz w:val="22"/>
          </w:rPr>
          <w:t>Office Ergonomics Track</w:t>
        </w:r>
        <w:r w:rsidRPr="005F5279">
          <w:rPr>
            <w:rFonts w:cs="Arial"/>
            <w:webHidden/>
            <w:sz w:val="22"/>
          </w:rPr>
          <w:tab/>
        </w:r>
        <w:r w:rsidRPr="005F5279">
          <w:rPr>
            <w:rFonts w:cs="Arial"/>
            <w:webHidden/>
            <w:sz w:val="22"/>
          </w:rPr>
          <w:fldChar w:fldCharType="begin"/>
        </w:r>
        <w:r w:rsidRPr="005F5279">
          <w:rPr>
            <w:rFonts w:cs="Arial"/>
            <w:webHidden/>
            <w:sz w:val="22"/>
          </w:rPr>
          <w:instrText xml:space="preserve"> PAGEREF _Toc172040319 \h </w:instrText>
        </w:r>
        <w:r w:rsidRPr="005F5279">
          <w:rPr>
            <w:rFonts w:cs="Arial"/>
            <w:webHidden/>
            <w:sz w:val="22"/>
          </w:rPr>
        </w:r>
        <w:r w:rsidRPr="005F5279">
          <w:rPr>
            <w:rFonts w:cs="Arial"/>
            <w:webHidden/>
            <w:sz w:val="22"/>
          </w:rPr>
          <w:fldChar w:fldCharType="separate"/>
        </w:r>
        <w:r w:rsidR="005F5279">
          <w:rPr>
            <w:rFonts w:cs="Arial"/>
            <w:webHidden/>
            <w:sz w:val="22"/>
          </w:rPr>
          <w:t>7</w:t>
        </w:r>
        <w:r w:rsidRPr="005F5279">
          <w:rPr>
            <w:rFonts w:cs="Arial"/>
            <w:webHidden/>
            <w:sz w:val="22"/>
          </w:rPr>
          <w:fldChar w:fldCharType="end"/>
        </w:r>
      </w:hyperlink>
    </w:p>
    <w:p w14:paraId="355FB4D3" w14:textId="4EC78B31" w:rsidR="000E615C" w:rsidRPr="005F5279" w:rsidRDefault="000E615C">
      <w:pPr>
        <w:pStyle w:val="TOC2"/>
        <w:rPr>
          <w:rFonts w:eastAsiaTheme="minorEastAsia" w:cs="Arial"/>
          <w:b w:val="0"/>
          <w:noProof/>
          <w:kern w:val="2"/>
          <w14:ligatures w14:val="standardContextual"/>
        </w:rPr>
      </w:pPr>
      <w:hyperlink w:anchor="_Toc172040320" w:history="1">
        <w:r w:rsidRPr="005F5279">
          <w:rPr>
            <w:rStyle w:val="Hyperlink"/>
            <w:rFonts w:cs="Arial"/>
            <w:noProof/>
          </w:rPr>
          <w:t>Welcome!</w:t>
        </w:r>
        <w:r w:rsidRPr="005F5279">
          <w:rPr>
            <w:rFonts w:cs="Arial"/>
            <w:noProof/>
            <w:webHidden/>
          </w:rPr>
          <w:tab/>
        </w:r>
        <w:r w:rsidRPr="005F5279">
          <w:rPr>
            <w:rFonts w:cs="Arial"/>
            <w:noProof/>
            <w:webHidden/>
          </w:rPr>
          <w:fldChar w:fldCharType="begin"/>
        </w:r>
        <w:r w:rsidRPr="005F5279">
          <w:rPr>
            <w:rFonts w:cs="Arial"/>
            <w:noProof/>
            <w:webHidden/>
          </w:rPr>
          <w:instrText xml:space="preserve"> PAGEREF _Toc172040320 \h </w:instrText>
        </w:r>
        <w:r w:rsidRPr="005F5279">
          <w:rPr>
            <w:rFonts w:cs="Arial"/>
            <w:noProof/>
            <w:webHidden/>
          </w:rPr>
        </w:r>
        <w:r w:rsidRPr="005F5279">
          <w:rPr>
            <w:rFonts w:cs="Arial"/>
            <w:noProof/>
            <w:webHidden/>
          </w:rPr>
          <w:fldChar w:fldCharType="separate"/>
        </w:r>
        <w:r w:rsidR="005F5279">
          <w:rPr>
            <w:rFonts w:cs="Arial"/>
            <w:noProof/>
            <w:webHidden/>
          </w:rPr>
          <w:t>7</w:t>
        </w:r>
        <w:r w:rsidRPr="005F5279">
          <w:rPr>
            <w:rFonts w:cs="Arial"/>
            <w:noProof/>
            <w:webHidden/>
          </w:rPr>
          <w:fldChar w:fldCharType="end"/>
        </w:r>
      </w:hyperlink>
    </w:p>
    <w:p w14:paraId="33A8CF01" w14:textId="507147BE" w:rsidR="000E615C" w:rsidRPr="005F5279" w:rsidRDefault="000E615C">
      <w:pPr>
        <w:pStyle w:val="TOC1"/>
        <w:rPr>
          <w:rFonts w:eastAsiaTheme="minorEastAsia" w:cs="Arial"/>
          <w:b w:val="0"/>
          <w:kern w:val="2"/>
          <w:sz w:val="22"/>
          <w14:ligatures w14:val="standardContextual"/>
        </w:rPr>
      </w:pPr>
      <w:hyperlink w:anchor="_Toc172040321" w:history="1">
        <w:r w:rsidRPr="005F5279">
          <w:rPr>
            <w:rStyle w:val="Hyperlink"/>
            <w:rFonts w:cs="Arial"/>
            <w:sz w:val="22"/>
          </w:rPr>
          <w:t>Work Office Ergonomics</w:t>
        </w:r>
        <w:r w:rsidRPr="005F5279">
          <w:rPr>
            <w:rFonts w:cs="Arial"/>
            <w:webHidden/>
            <w:sz w:val="22"/>
          </w:rPr>
          <w:tab/>
        </w:r>
        <w:r w:rsidRPr="005F5279">
          <w:rPr>
            <w:rFonts w:cs="Arial"/>
            <w:webHidden/>
            <w:sz w:val="22"/>
          </w:rPr>
          <w:fldChar w:fldCharType="begin"/>
        </w:r>
        <w:r w:rsidRPr="005F5279">
          <w:rPr>
            <w:rFonts w:cs="Arial"/>
            <w:webHidden/>
            <w:sz w:val="22"/>
          </w:rPr>
          <w:instrText xml:space="preserve"> PAGEREF _Toc172040321 \h </w:instrText>
        </w:r>
        <w:r w:rsidRPr="005F5279">
          <w:rPr>
            <w:rFonts w:cs="Arial"/>
            <w:webHidden/>
            <w:sz w:val="22"/>
          </w:rPr>
        </w:r>
        <w:r w:rsidRPr="005F5279">
          <w:rPr>
            <w:rFonts w:cs="Arial"/>
            <w:webHidden/>
            <w:sz w:val="22"/>
          </w:rPr>
          <w:fldChar w:fldCharType="separate"/>
        </w:r>
        <w:r w:rsidR="005F5279">
          <w:rPr>
            <w:rFonts w:cs="Arial"/>
            <w:webHidden/>
            <w:sz w:val="22"/>
          </w:rPr>
          <w:t>7</w:t>
        </w:r>
        <w:r w:rsidRPr="005F5279">
          <w:rPr>
            <w:rFonts w:cs="Arial"/>
            <w:webHidden/>
            <w:sz w:val="22"/>
          </w:rPr>
          <w:fldChar w:fldCharType="end"/>
        </w:r>
      </w:hyperlink>
    </w:p>
    <w:p w14:paraId="6E1A36B9" w14:textId="60BB01CE" w:rsidR="000E615C" w:rsidRPr="005F5279" w:rsidRDefault="000E615C">
      <w:pPr>
        <w:pStyle w:val="TOC2"/>
        <w:rPr>
          <w:rFonts w:eastAsiaTheme="minorEastAsia" w:cs="Arial"/>
          <w:b w:val="0"/>
          <w:noProof/>
          <w:kern w:val="2"/>
          <w14:ligatures w14:val="standardContextual"/>
        </w:rPr>
      </w:pPr>
      <w:hyperlink w:anchor="_Toc172040322" w:history="1">
        <w:r w:rsidRPr="005F5279">
          <w:rPr>
            <w:rStyle w:val="Hyperlink"/>
            <w:rFonts w:cs="Arial"/>
            <w:noProof/>
          </w:rPr>
          <w:t>Successful Work Office Workspace</w:t>
        </w:r>
        <w:r w:rsidRPr="005F5279">
          <w:rPr>
            <w:rFonts w:cs="Arial"/>
            <w:noProof/>
            <w:webHidden/>
          </w:rPr>
          <w:tab/>
        </w:r>
        <w:r w:rsidRPr="005F5279">
          <w:rPr>
            <w:rFonts w:cs="Arial"/>
            <w:noProof/>
            <w:webHidden/>
          </w:rPr>
          <w:fldChar w:fldCharType="begin"/>
        </w:r>
        <w:r w:rsidRPr="005F5279">
          <w:rPr>
            <w:rFonts w:cs="Arial"/>
            <w:noProof/>
            <w:webHidden/>
          </w:rPr>
          <w:instrText xml:space="preserve"> PAGEREF _Toc172040322 \h </w:instrText>
        </w:r>
        <w:r w:rsidRPr="005F5279">
          <w:rPr>
            <w:rFonts w:cs="Arial"/>
            <w:noProof/>
            <w:webHidden/>
          </w:rPr>
        </w:r>
        <w:r w:rsidRPr="005F5279">
          <w:rPr>
            <w:rFonts w:cs="Arial"/>
            <w:noProof/>
            <w:webHidden/>
          </w:rPr>
          <w:fldChar w:fldCharType="separate"/>
        </w:r>
        <w:r w:rsidR="005F5279">
          <w:rPr>
            <w:rFonts w:cs="Arial"/>
            <w:noProof/>
            <w:webHidden/>
          </w:rPr>
          <w:t>7</w:t>
        </w:r>
        <w:r w:rsidRPr="005F5279">
          <w:rPr>
            <w:rFonts w:cs="Arial"/>
            <w:noProof/>
            <w:webHidden/>
          </w:rPr>
          <w:fldChar w:fldCharType="end"/>
        </w:r>
      </w:hyperlink>
    </w:p>
    <w:p w14:paraId="7EB23D7B" w14:textId="3D478D36" w:rsidR="000E615C" w:rsidRPr="005F5279" w:rsidRDefault="000E615C">
      <w:pPr>
        <w:pStyle w:val="TOC3"/>
        <w:rPr>
          <w:rFonts w:eastAsiaTheme="minorEastAsia" w:cs="Arial"/>
          <w:noProof/>
          <w:kern w:val="2"/>
          <w14:ligatures w14:val="standardContextual"/>
        </w:rPr>
      </w:pPr>
      <w:hyperlink w:anchor="_Toc172040323" w:history="1">
        <w:r w:rsidRPr="005F5279">
          <w:rPr>
            <w:rStyle w:val="Hyperlink"/>
            <w:rFonts w:cs="Arial"/>
            <w:noProof/>
          </w:rPr>
          <w:t>Comfortable?</w:t>
        </w:r>
        <w:r w:rsidRPr="005F5279">
          <w:rPr>
            <w:rFonts w:cs="Arial"/>
            <w:noProof/>
            <w:webHidden/>
          </w:rPr>
          <w:tab/>
        </w:r>
        <w:r w:rsidRPr="005F5279">
          <w:rPr>
            <w:rFonts w:cs="Arial"/>
            <w:noProof/>
            <w:webHidden/>
          </w:rPr>
          <w:fldChar w:fldCharType="begin"/>
        </w:r>
        <w:r w:rsidRPr="005F5279">
          <w:rPr>
            <w:rFonts w:cs="Arial"/>
            <w:noProof/>
            <w:webHidden/>
          </w:rPr>
          <w:instrText xml:space="preserve"> PAGEREF _Toc172040323 \h </w:instrText>
        </w:r>
        <w:r w:rsidRPr="005F5279">
          <w:rPr>
            <w:rFonts w:cs="Arial"/>
            <w:noProof/>
            <w:webHidden/>
          </w:rPr>
        </w:r>
        <w:r w:rsidRPr="005F5279">
          <w:rPr>
            <w:rFonts w:cs="Arial"/>
            <w:noProof/>
            <w:webHidden/>
          </w:rPr>
          <w:fldChar w:fldCharType="separate"/>
        </w:r>
        <w:r w:rsidR="005F5279">
          <w:rPr>
            <w:rFonts w:cs="Arial"/>
            <w:noProof/>
            <w:webHidden/>
          </w:rPr>
          <w:t>8</w:t>
        </w:r>
        <w:r w:rsidRPr="005F5279">
          <w:rPr>
            <w:rFonts w:cs="Arial"/>
            <w:noProof/>
            <w:webHidden/>
          </w:rPr>
          <w:fldChar w:fldCharType="end"/>
        </w:r>
      </w:hyperlink>
    </w:p>
    <w:p w14:paraId="16ED95A4" w14:textId="31EEBA52" w:rsidR="000E615C" w:rsidRPr="005F5279" w:rsidRDefault="000E615C">
      <w:pPr>
        <w:pStyle w:val="TOC2"/>
        <w:rPr>
          <w:rFonts w:eastAsiaTheme="minorEastAsia" w:cs="Arial"/>
          <w:b w:val="0"/>
          <w:noProof/>
          <w:kern w:val="2"/>
          <w14:ligatures w14:val="standardContextual"/>
        </w:rPr>
      </w:pPr>
      <w:hyperlink w:anchor="_Toc172040324" w:history="1">
        <w:r w:rsidRPr="005F5279">
          <w:rPr>
            <w:rStyle w:val="Hyperlink"/>
            <w:rFonts w:cs="Arial"/>
            <w:noProof/>
          </w:rPr>
          <w:t>Office Ergonomics Workstation Assessment Worksheets, Guide and Tele-assessments</w:t>
        </w:r>
        <w:r w:rsidRPr="005F5279">
          <w:rPr>
            <w:rFonts w:cs="Arial"/>
            <w:noProof/>
            <w:webHidden/>
          </w:rPr>
          <w:tab/>
        </w:r>
        <w:r w:rsidRPr="005F5279">
          <w:rPr>
            <w:rFonts w:cs="Arial"/>
            <w:noProof/>
            <w:webHidden/>
          </w:rPr>
          <w:fldChar w:fldCharType="begin"/>
        </w:r>
        <w:r w:rsidRPr="005F5279">
          <w:rPr>
            <w:rFonts w:cs="Arial"/>
            <w:noProof/>
            <w:webHidden/>
          </w:rPr>
          <w:instrText xml:space="preserve"> PAGEREF _Toc172040324 \h </w:instrText>
        </w:r>
        <w:r w:rsidRPr="005F5279">
          <w:rPr>
            <w:rFonts w:cs="Arial"/>
            <w:noProof/>
            <w:webHidden/>
          </w:rPr>
        </w:r>
        <w:r w:rsidRPr="005F5279">
          <w:rPr>
            <w:rFonts w:cs="Arial"/>
            <w:noProof/>
            <w:webHidden/>
          </w:rPr>
          <w:fldChar w:fldCharType="separate"/>
        </w:r>
        <w:r w:rsidR="005F5279">
          <w:rPr>
            <w:rFonts w:cs="Arial"/>
            <w:noProof/>
            <w:webHidden/>
          </w:rPr>
          <w:t>8</w:t>
        </w:r>
        <w:r w:rsidRPr="005F5279">
          <w:rPr>
            <w:rFonts w:cs="Arial"/>
            <w:noProof/>
            <w:webHidden/>
          </w:rPr>
          <w:fldChar w:fldCharType="end"/>
        </w:r>
      </w:hyperlink>
    </w:p>
    <w:p w14:paraId="33927518" w14:textId="669CC5C8" w:rsidR="000E615C" w:rsidRPr="005F5279" w:rsidRDefault="000E615C">
      <w:pPr>
        <w:pStyle w:val="TOC3"/>
        <w:rPr>
          <w:rFonts w:eastAsiaTheme="minorEastAsia" w:cs="Arial"/>
          <w:noProof/>
          <w:kern w:val="2"/>
          <w14:ligatures w14:val="standardContextual"/>
        </w:rPr>
      </w:pPr>
      <w:hyperlink w:anchor="_Toc172040325" w:history="1">
        <w:r w:rsidRPr="005F5279">
          <w:rPr>
            <w:rStyle w:val="Hyperlink"/>
            <w:rFonts w:cs="Arial"/>
            <w:noProof/>
          </w:rPr>
          <w:t>Printed Worksheet and PDF Fillable Worksheet</w:t>
        </w:r>
        <w:r w:rsidRPr="005F5279">
          <w:rPr>
            <w:rFonts w:cs="Arial"/>
            <w:noProof/>
            <w:webHidden/>
          </w:rPr>
          <w:tab/>
        </w:r>
        <w:r w:rsidRPr="005F5279">
          <w:rPr>
            <w:rFonts w:cs="Arial"/>
            <w:noProof/>
            <w:webHidden/>
          </w:rPr>
          <w:fldChar w:fldCharType="begin"/>
        </w:r>
        <w:r w:rsidRPr="005F5279">
          <w:rPr>
            <w:rFonts w:cs="Arial"/>
            <w:noProof/>
            <w:webHidden/>
          </w:rPr>
          <w:instrText xml:space="preserve"> PAGEREF _Toc172040325 \h </w:instrText>
        </w:r>
        <w:r w:rsidRPr="005F5279">
          <w:rPr>
            <w:rFonts w:cs="Arial"/>
            <w:noProof/>
            <w:webHidden/>
          </w:rPr>
        </w:r>
        <w:r w:rsidRPr="005F5279">
          <w:rPr>
            <w:rFonts w:cs="Arial"/>
            <w:noProof/>
            <w:webHidden/>
          </w:rPr>
          <w:fldChar w:fldCharType="separate"/>
        </w:r>
        <w:r w:rsidR="005F5279">
          <w:rPr>
            <w:rFonts w:cs="Arial"/>
            <w:noProof/>
            <w:webHidden/>
          </w:rPr>
          <w:t>8</w:t>
        </w:r>
        <w:r w:rsidRPr="005F5279">
          <w:rPr>
            <w:rFonts w:cs="Arial"/>
            <w:noProof/>
            <w:webHidden/>
          </w:rPr>
          <w:fldChar w:fldCharType="end"/>
        </w:r>
      </w:hyperlink>
    </w:p>
    <w:p w14:paraId="14A2DC42" w14:textId="2102728C" w:rsidR="000E615C" w:rsidRPr="005F5279" w:rsidRDefault="000E615C">
      <w:pPr>
        <w:pStyle w:val="TOC3"/>
        <w:rPr>
          <w:rFonts w:eastAsiaTheme="minorEastAsia" w:cs="Arial"/>
          <w:noProof/>
          <w:kern w:val="2"/>
          <w14:ligatures w14:val="standardContextual"/>
        </w:rPr>
      </w:pPr>
      <w:hyperlink w:anchor="_Toc172040326" w:history="1">
        <w:r w:rsidRPr="005F5279">
          <w:rPr>
            <w:rStyle w:val="Hyperlink"/>
            <w:rFonts w:cs="Arial"/>
            <w:noProof/>
          </w:rPr>
          <w:t>Office Ergonomics Assessment Quick Reference Guide</w:t>
        </w:r>
        <w:r w:rsidRPr="005F5279">
          <w:rPr>
            <w:rFonts w:cs="Arial"/>
            <w:noProof/>
            <w:webHidden/>
          </w:rPr>
          <w:tab/>
        </w:r>
        <w:r w:rsidRPr="005F5279">
          <w:rPr>
            <w:rFonts w:cs="Arial"/>
            <w:noProof/>
            <w:webHidden/>
          </w:rPr>
          <w:fldChar w:fldCharType="begin"/>
        </w:r>
        <w:r w:rsidRPr="005F5279">
          <w:rPr>
            <w:rFonts w:cs="Arial"/>
            <w:noProof/>
            <w:webHidden/>
          </w:rPr>
          <w:instrText xml:space="preserve"> PAGEREF _Toc172040326 \h </w:instrText>
        </w:r>
        <w:r w:rsidRPr="005F5279">
          <w:rPr>
            <w:rFonts w:cs="Arial"/>
            <w:noProof/>
            <w:webHidden/>
          </w:rPr>
        </w:r>
        <w:r w:rsidRPr="005F5279">
          <w:rPr>
            <w:rFonts w:cs="Arial"/>
            <w:noProof/>
            <w:webHidden/>
          </w:rPr>
          <w:fldChar w:fldCharType="separate"/>
        </w:r>
        <w:r w:rsidR="005F5279">
          <w:rPr>
            <w:rFonts w:cs="Arial"/>
            <w:noProof/>
            <w:webHidden/>
          </w:rPr>
          <w:t>8</w:t>
        </w:r>
        <w:r w:rsidRPr="005F5279">
          <w:rPr>
            <w:rFonts w:cs="Arial"/>
            <w:noProof/>
            <w:webHidden/>
          </w:rPr>
          <w:fldChar w:fldCharType="end"/>
        </w:r>
      </w:hyperlink>
    </w:p>
    <w:p w14:paraId="46E88ED7" w14:textId="4224B487" w:rsidR="000E615C" w:rsidRPr="005F5279" w:rsidRDefault="000E615C">
      <w:pPr>
        <w:pStyle w:val="TOC3"/>
        <w:rPr>
          <w:rFonts w:eastAsiaTheme="minorEastAsia" w:cs="Arial"/>
          <w:noProof/>
          <w:kern w:val="2"/>
          <w14:ligatures w14:val="standardContextual"/>
        </w:rPr>
      </w:pPr>
      <w:hyperlink w:anchor="_Toc172040327" w:history="1">
        <w:r w:rsidRPr="005F5279">
          <w:rPr>
            <w:rStyle w:val="Hyperlink"/>
            <w:rFonts w:cs="Arial"/>
            <w:noProof/>
          </w:rPr>
          <w:t>Tele-Assessments</w:t>
        </w:r>
        <w:r w:rsidRPr="005F5279">
          <w:rPr>
            <w:rFonts w:cs="Arial"/>
            <w:noProof/>
            <w:webHidden/>
          </w:rPr>
          <w:tab/>
        </w:r>
        <w:r w:rsidRPr="005F5279">
          <w:rPr>
            <w:rFonts w:cs="Arial"/>
            <w:noProof/>
            <w:webHidden/>
          </w:rPr>
          <w:fldChar w:fldCharType="begin"/>
        </w:r>
        <w:r w:rsidRPr="005F5279">
          <w:rPr>
            <w:rFonts w:cs="Arial"/>
            <w:noProof/>
            <w:webHidden/>
          </w:rPr>
          <w:instrText xml:space="preserve"> PAGEREF _Toc172040327 \h </w:instrText>
        </w:r>
        <w:r w:rsidRPr="005F5279">
          <w:rPr>
            <w:rFonts w:cs="Arial"/>
            <w:noProof/>
            <w:webHidden/>
          </w:rPr>
        </w:r>
        <w:r w:rsidRPr="005F5279">
          <w:rPr>
            <w:rFonts w:cs="Arial"/>
            <w:noProof/>
            <w:webHidden/>
          </w:rPr>
          <w:fldChar w:fldCharType="separate"/>
        </w:r>
        <w:r w:rsidR="005F5279">
          <w:rPr>
            <w:rFonts w:cs="Arial"/>
            <w:noProof/>
            <w:webHidden/>
          </w:rPr>
          <w:t>8</w:t>
        </w:r>
        <w:r w:rsidRPr="005F5279">
          <w:rPr>
            <w:rFonts w:cs="Arial"/>
            <w:noProof/>
            <w:webHidden/>
          </w:rPr>
          <w:fldChar w:fldCharType="end"/>
        </w:r>
      </w:hyperlink>
    </w:p>
    <w:p w14:paraId="62BCB727" w14:textId="33C63D6E" w:rsidR="000E615C" w:rsidRPr="005F5279" w:rsidRDefault="000E615C">
      <w:pPr>
        <w:pStyle w:val="TOC4"/>
        <w:rPr>
          <w:rFonts w:eastAsiaTheme="minorEastAsia"/>
          <w:noProof/>
          <w:kern w:val="2"/>
          <w:sz w:val="22"/>
          <w14:ligatures w14:val="standardContextual"/>
        </w:rPr>
      </w:pPr>
      <w:hyperlink w:anchor="_Toc172040328" w:history="1">
        <w:r w:rsidRPr="005F5279">
          <w:rPr>
            <w:rStyle w:val="Hyperlink"/>
            <w:noProof/>
            <w:sz w:val="22"/>
          </w:rPr>
          <w:t>ErgoSystems Office Ergonomics Tele-Assessment Information Form</w:t>
        </w:r>
        <w:r w:rsidRPr="005F5279">
          <w:rPr>
            <w:noProof/>
            <w:webHidden/>
            <w:sz w:val="22"/>
          </w:rPr>
          <w:tab/>
        </w:r>
        <w:r w:rsidRPr="005F5279">
          <w:rPr>
            <w:noProof/>
            <w:webHidden/>
            <w:sz w:val="22"/>
          </w:rPr>
          <w:fldChar w:fldCharType="begin"/>
        </w:r>
        <w:r w:rsidRPr="005F5279">
          <w:rPr>
            <w:noProof/>
            <w:webHidden/>
            <w:sz w:val="22"/>
          </w:rPr>
          <w:instrText xml:space="preserve"> PAGEREF _Toc172040328 \h </w:instrText>
        </w:r>
        <w:r w:rsidRPr="005F5279">
          <w:rPr>
            <w:noProof/>
            <w:webHidden/>
            <w:sz w:val="22"/>
          </w:rPr>
        </w:r>
        <w:r w:rsidRPr="005F5279">
          <w:rPr>
            <w:noProof/>
            <w:webHidden/>
            <w:sz w:val="22"/>
          </w:rPr>
          <w:fldChar w:fldCharType="separate"/>
        </w:r>
        <w:r w:rsidR="005F5279">
          <w:rPr>
            <w:noProof/>
            <w:webHidden/>
            <w:sz w:val="22"/>
          </w:rPr>
          <w:t>8</w:t>
        </w:r>
        <w:r w:rsidRPr="005F5279">
          <w:rPr>
            <w:noProof/>
            <w:webHidden/>
            <w:sz w:val="22"/>
          </w:rPr>
          <w:fldChar w:fldCharType="end"/>
        </w:r>
      </w:hyperlink>
    </w:p>
    <w:p w14:paraId="7CCB4654" w14:textId="50A5383C" w:rsidR="000E615C" w:rsidRPr="005F5279" w:rsidRDefault="000E615C">
      <w:pPr>
        <w:pStyle w:val="TOC3"/>
        <w:rPr>
          <w:rFonts w:eastAsiaTheme="minorEastAsia" w:cs="Arial"/>
          <w:noProof/>
          <w:kern w:val="2"/>
          <w14:ligatures w14:val="standardContextual"/>
        </w:rPr>
      </w:pPr>
      <w:hyperlink w:anchor="_Toc172040329" w:history="1">
        <w:r w:rsidRPr="005F5279">
          <w:rPr>
            <w:rStyle w:val="Hyperlink"/>
            <w:rFonts w:cs="Arial"/>
            <w:noProof/>
          </w:rPr>
          <w:t>A Word About Pictures</w:t>
        </w:r>
        <w:r w:rsidRPr="005F5279">
          <w:rPr>
            <w:rFonts w:cs="Arial"/>
            <w:noProof/>
            <w:webHidden/>
          </w:rPr>
          <w:tab/>
        </w:r>
        <w:r w:rsidRPr="005F5279">
          <w:rPr>
            <w:rFonts w:cs="Arial"/>
            <w:noProof/>
            <w:webHidden/>
          </w:rPr>
          <w:fldChar w:fldCharType="begin"/>
        </w:r>
        <w:r w:rsidRPr="005F5279">
          <w:rPr>
            <w:rFonts w:cs="Arial"/>
            <w:noProof/>
            <w:webHidden/>
          </w:rPr>
          <w:instrText xml:space="preserve"> PAGEREF _Toc172040329 \h </w:instrText>
        </w:r>
        <w:r w:rsidRPr="005F5279">
          <w:rPr>
            <w:rFonts w:cs="Arial"/>
            <w:noProof/>
            <w:webHidden/>
          </w:rPr>
        </w:r>
        <w:r w:rsidRPr="005F5279">
          <w:rPr>
            <w:rFonts w:cs="Arial"/>
            <w:noProof/>
            <w:webHidden/>
          </w:rPr>
          <w:fldChar w:fldCharType="separate"/>
        </w:r>
        <w:r w:rsidR="005F5279">
          <w:rPr>
            <w:rFonts w:cs="Arial"/>
            <w:noProof/>
            <w:webHidden/>
          </w:rPr>
          <w:t>9</w:t>
        </w:r>
        <w:r w:rsidRPr="005F5279">
          <w:rPr>
            <w:rFonts w:cs="Arial"/>
            <w:noProof/>
            <w:webHidden/>
          </w:rPr>
          <w:fldChar w:fldCharType="end"/>
        </w:r>
      </w:hyperlink>
    </w:p>
    <w:p w14:paraId="1D560BB0" w14:textId="45B8BEBF" w:rsidR="000E615C" w:rsidRPr="005F5279" w:rsidRDefault="000E615C">
      <w:pPr>
        <w:pStyle w:val="TOC2"/>
        <w:rPr>
          <w:rFonts w:eastAsiaTheme="minorEastAsia" w:cs="Arial"/>
          <w:b w:val="0"/>
          <w:noProof/>
          <w:kern w:val="2"/>
          <w14:ligatures w14:val="standardContextual"/>
        </w:rPr>
      </w:pPr>
      <w:hyperlink w:anchor="_Toc172040330" w:history="1">
        <w:r w:rsidRPr="005F5279">
          <w:rPr>
            <w:rStyle w:val="Hyperlink"/>
            <w:rFonts w:cs="Arial"/>
            <w:noProof/>
          </w:rPr>
          <w:t>Work Office Ergonomics Case Study</w:t>
        </w:r>
        <w:r w:rsidRPr="005F5279">
          <w:rPr>
            <w:rFonts w:cs="Arial"/>
            <w:noProof/>
            <w:webHidden/>
          </w:rPr>
          <w:tab/>
        </w:r>
        <w:r w:rsidRPr="005F5279">
          <w:rPr>
            <w:rFonts w:cs="Arial"/>
            <w:noProof/>
            <w:webHidden/>
          </w:rPr>
          <w:fldChar w:fldCharType="begin"/>
        </w:r>
        <w:r w:rsidRPr="005F5279">
          <w:rPr>
            <w:rFonts w:cs="Arial"/>
            <w:noProof/>
            <w:webHidden/>
          </w:rPr>
          <w:instrText xml:space="preserve"> PAGEREF _Toc172040330 \h </w:instrText>
        </w:r>
        <w:r w:rsidRPr="005F5279">
          <w:rPr>
            <w:rFonts w:cs="Arial"/>
            <w:noProof/>
            <w:webHidden/>
          </w:rPr>
        </w:r>
        <w:r w:rsidRPr="005F5279">
          <w:rPr>
            <w:rFonts w:cs="Arial"/>
            <w:noProof/>
            <w:webHidden/>
          </w:rPr>
          <w:fldChar w:fldCharType="separate"/>
        </w:r>
        <w:r w:rsidR="005F5279">
          <w:rPr>
            <w:rFonts w:cs="Arial"/>
            <w:noProof/>
            <w:webHidden/>
          </w:rPr>
          <w:t>9</w:t>
        </w:r>
        <w:r w:rsidRPr="005F5279">
          <w:rPr>
            <w:rFonts w:cs="Arial"/>
            <w:noProof/>
            <w:webHidden/>
          </w:rPr>
          <w:fldChar w:fldCharType="end"/>
        </w:r>
      </w:hyperlink>
    </w:p>
    <w:p w14:paraId="090B2C7E" w14:textId="05F99F8A" w:rsidR="000E615C" w:rsidRPr="005F5279" w:rsidRDefault="000E615C">
      <w:pPr>
        <w:pStyle w:val="TOC3"/>
        <w:rPr>
          <w:rFonts w:eastAsiaTheme="minorEastAsia" w:cs="Arial"/>
          <w:noProof/>
          <w:kern w:val="2"/>
          <w14:ligatures w14:val="standardContextual"/>
        </w:rPr>
      </w:pPr>
      <w:hyperlink w:anchor="_Toc172040331" w:history="1">
        <w:r w:rsidRPr="005F5279">
          <w:rPr>
            <w:rStyle w:val="Hyperlink"/>
            <w:rFonts w:cs="Arial"/>
            <w:noProof/>
          </w:rPr>
          <w:t>Introducing Michael Wilson!</w:t>
        </w:r>
        <w:r w:rsidRPr="005F5279">
          <w:rPr>
            <w:rFonts w:cs="Arial"/>
            <w:noProof/>
            <w:webHidden/>
          </w:rPr>
          <w:tab/>
        </w:r>
        <w:r w:rsidRPr="005F5279">
          <w:rPr>
            <w:rFonts w:cs="Arial"/>
            <w:noProof/>
            <w:webHidden/>
          </w:rPr>
          <w:fldChar w:fldCharType="begin"/>
        </w:r>
        <w:r w:rsidRPr="005F5279">
          <w:rPr>
            <w:rFonts w:cs="Arial"/>
            <w:noProof/>
            <w:webHidden/>
          </w:rPr>
          <w:instrText xml:space="preserve"> PAGEREF _Toc172040331 \h </w:instrText>
        </w:r>
        <w:r w:rsidRPr="005F5279">
          <w:rPr>
            <w:rFonts w:cs="Arial"/>
            <w:noProof/>
            <w:webHidden/>
          </w:rPr>
        </w:r>
        <w:r w:rsidRPr="005F5279">
          <w:rPr>
            <w:rFonts w:cs="Arial"/>
            <w:noProof/>
            <w:webHidden/>
          </w:rPr>
          <w:fldChar w:fldCharType="separate"/>
        </w:r>
        <w:r w:rsidR="005F5279">
          <w:rPr>
            <w:rFonts w:cs="Arial"/>
            <w:noProof/>
            <w:webHidden/>
          </w:rPr>
          <w:t>10</w:t>
        </w:r>
        <w:r w:rsidRPr="005F5279">
          <w:rPr>
            <w:rFonts w:cs="Arial"/>
            <w:noProof/>
            <w:webHidden/>
          </w:rPr>
          <w:fldChar w:fldCharType="end"/>
        </w:r>
      </w:hyperlink>
    </w:p>
    <w:p w14:paraId="0CB6912D" w14:textId="06141178" w:rsidR="000E615C" w:rsidRPr="005F5279" w:rsidRDefault="000E615C">
      <w:pPr>
        <w:pStyle w:val="TOC4"/>
        <w:rPr>
          <w:rFonts w:eastAsiaTheme="minorEastAsia"/>
          <w:noProof/>
          <w:kern w:val="2"/>
          <w:sz w:val="22"/>
          <w14:ligatures w14:val="standardContextual"/>
        </w:rPr>
      </w:pPr>
      <w:hyperlink w:anchor="_Toc172040332" w:history="1">
        <w:r w:rsidRPr="005F5279">
          <w:rPr>
            <w:rStyle w:val="Hyperlink"/>
            <w:noProof/>
            <w:sz w:val="22"/>
          </w:rPr>
          <w:t>Logistics</w:t>
        </w:r>
        <w:r w:rsidRPr="005F5279">
          <w:rPr>
            <w:noProof/>
            <w:webHidden/>
            <w:sz w:val="22"/>
          </w:rPr>
          <w:tab/>
        </w:r>
        <w:r w:rsidRPr="005F5279">
          <w:rPr>
            <w:noProof/>
            <w:webHidden/>
            <w:sz w:val="22"/>
          </w:rPr>
          <w:fldChar w:fldCharType="begin"/>
        </w:r>
        <w:r w:rsidRPr="005F5279">
          <w:rPr>
            <w:noProof/>
            <w:webHidden/>
            <w:sz w:val="22"/>
          </w:rPr>
          <w:instrText xml:space="preserve"> PAGEREF _Toc172040332 \h </w:instrText>
        </w:r>
        <w:r w:rsidRPr="005F5279">
          <w:rPr>
            <w:noProof/>
            <w:webHidden/>
            <w:sz w:val="22"/>
          </w:rPr>
        </w:r>
        <w:r w:rsidRPr="005F5279">
          <w:rPr>
            <w:noProof/>
            <w:webHidden/>
            <w:sz w:val="22"/>
          </w:rPr>
          <w:fldChar w:fldCharType="separate"/>
        </w:r>
        <w:r w:rsidR="005F5279">
          <w:rPr>
            <w:noProof/>
            <w:webHidden/>
            <w:sz w:val="22"/>
          </w:rPr>
          <w:t>10</w:t>
        </w:r>
        <w:r w:rsidRPr="005F5279">
          <w:rPr>
            <w:noProof/>
            <w:webHidden/>
            <w:sz w:val="22"/>
          </w:rPr>
          <w:fldChar w:fldCharType="end"/>
        </w:r>
      </w:hyperlink>
    </w:p>
    <w:p w14:paraId="52EC360D" w14:textId="49CAE135" w:rsidR="000E615C" w:rsidRPr="005F5279" w:rsidRDefault="000E615C" w:rsidP="000E615C">
      <w:pPr>
        <w:pStyle w:val="TOC5"/>
        <w:rPr>
          <w:rFonts w:eastAsiaTheme="minorEastAsia" w:cs="Arial"/>
          <w:noProof/>
          <w:kern w:val="2"/>
          <w:sz w:val="22"/>
          <w14:ligatures w14:val="standardContextual"/>
        </w:rPr>
      </w:pPr>
      <w:hyperlink w:anchor="_Toc172040333" w:history="1">
        <w:r w:rsidRPr="005F5279">
          <w:rPr>
            <w:rStyle w:val="Hyperlink"/>
            <w:rFonts w:cs="Arial"/>
            <w:noProof/>
            <w:sz w:val="22"/>
          </w:rPr>
          <w:t>Assessment notification and scheduling</w:t>
        </w:r>
        <w:r w:rsidRPr="005F5279">
          <w:rPr>
            <w:rFonts w:cs="Arial"/>
            <w:noProof/>
            <w:webHidden/>
            <w:sz w:val="22"/>
          </w:rPr>
          <w:tab/>
        </w:r>
        <w:r w:rsidRPr="005F5279">
          <w:rPr>
            <w:rFonts w:cs="Arial"/>
            <w:noProof/>
            <w:webHidden/>
            <w:sz w:val="22"/>
          </w:rPr>
          <w:fldChar w:fldCharType="begin"/>
        </w:r>
        <w:r w:rsidRPr="005F5279">
          <w:rPr>
            <w:rFonts w:cs="Arial"/>
            <w:noProof/>
            <w:webHidden/>
            <w:sz w:val="22"/>
          </w:rPr>
          <w:instrText xml:space="preserve"> PAGEREF _Toc172040333 \h </w:instrText>
        </w:r>
        <w:r w:rsidRPr="005F5279">
          <w:rPr>
            <w:rFonts w:cs="Arial"/>
            <w:noProof/>
            <w:webHidden/>
            <w:sz w:val="22"/>
          </w:rPr>
        </w:r>
        <w:r w:rsidRPr="005F5279">
          <w:rPr>
            <w:rFonts w:cs="Arial"/>
            <w:noProof/>
            <w:webHidden/>
            <w:sz w:val="22"/>
          </w:rPr>
          <w:fldChar w:fldCharType="separate"/>
        </w:r>
        <w:r w:rsidR="005F5279">
          <w:rPr>
            <w:rFonts w:cs="Arial"/>
            <w:noProof/>
            <w:webHidden/>
            <w:sz w:val="22"/>
          </w:rPr>
          <w:t>10</w:t>
        </w:r>
        <w:r w:rsidRPr="005F5279">
          <w:rPr>
            <w:rFonts w:cs="Arial"/>
            <w:noProof/>
            <w:webHidden/>
            <w:sz w:val="22"/>
          </w:rPr>
          <w:fldChar w:fldCharType="end"/>
        </w:r>
      </w:hyperlink>
    </w:p>
    <w:p w14:paraId="4AE26E3C" w14:textId="222FEF7A" w:rsidR="000E615C" w:rsidRPr="005F5279" w:rsidRDefault="000E615C" w:rsidP="000E615C">
      <w:pPr>
        <w:pStyle w:val="TOC5"/>
        <w:rPr>
          <w:rFonts w:eastAsiaTheme="minorEastAsia" w:cs="Arial"/>
          <w:noProof/>
          <w:kern w:val="2"/>
          <w:sz w:val="22"/>
          <w14:ligatures w14:val="standardContextual"/>
        </w:rPr>
      </w:pPr>
      <w:hyperlink w:anchor="_Toc172040334" w:history="1">
        <w:r w:rsidRPr="005F5279">
          <w:rPr>
            <w:rStyle w:val="Hyperlink"/>
            <w:rFonts w:cs="Arial"/>
            <w:noProof/>
            <w:sz w:val="22"/>
          </w:rPr>
          <w:t>Assessment worksheet and equipment</w:t>
        </w:r>
        <w:r w:rsidRPr="005F5279">
          <w:rPr>
            <w:rFonts w:cs="Arial"/>
            <w:noProof/>
            <w:webHidden/>
            <w:sz w:val="22"/>
          </w:rPr>
          <w:tab/>
        </w:r>
        <w:r w:rsidRPr="005F5279">
          <w:rPr>
            <w:rFonts w:cs="Arial"/>
            <w:noProof/>
            <w:webHidden/>
            <w:sz w:val="22"/>
          </w:rPr>
          <w:fldChar w:fldCharType="begin"/>
        </w:r>
        <w:r w:rsidRPr="005F5279">
          <w:rPr>
            <w:rFonts w:cs="Arial"/>
            <w:noProof/>
            <w:webHidden/>
            <w:sz w:val="22"/>
          </w:rPr>
          <w:instrText xml:space="preserve"> PAGEREF _Toc172040334 \h </w:instrText>
        </w:r>
        <w:r w:rsidRPr="005F5279">
          <w:rPr>
            <w:rFonts w:cs="Arial"/>
            <w:noProof/>
            <w:webHidden/>
            <w:sz w:val="22"/>
          </w:rPr>
        </w:r>
        <w:r w:rsidRPr="005F5279">
          <w:rPr>
            <w:rFonts w:cs="Arial"/>
            <w:noProof/>
            <w:webHidden/>
            <w:sz w:val="22"/>
          </w:rPr>
          <w:fldChar w:fldCharType="separate"/>
        </w:r>
        <w:r w:rsidR="005F5279">
          <w:rPr>
            <w:rFonts w:cs="Arial"/>
            <w:noProof/>
            <w:webHidden/>
            <w:sz w:val="22"/>
          </w:rPr>
          <w:t>10</w:t>
        </w:r>
        <w:r w:rsidRPr="005F5279">
          <w:rPr>
            <w:rFonts w:cs="Arial"/>
            <w:noProof/>
            <w:webHidden/>
            <w:sz w:val="22"/>
          </w:rPr>
          <w:fldChar w:fldCharType="end"/>
        </w:r>
      </w:hyperlink>
    </w:p>
    <w:p w14:paraId="6BABC1A5" w14:textId="1AAD3AD2" w:rsidR="000E615C" w:rsidRPr="005F5279" w:rsidRDefault="000E615C">
      <w:pPr>
        <w:pStyle w:val="TOC4"/>
        <w:rPr>
          <w:rFonts w:eastAsiaTheme="minorEastAsia"/>
          <w:noProof/>
          <w:kern w:val="2"/>
          <w:sz w:val="22"/>
          <w14:ligatures w14:val="standardContextual"/>
        </w:rPr>
      </w:pPr>
      <w:hyperlink w:anchor="_Toc172040335" w:history="1">
        <w:r w:rsidRPr="005F5279">
          <w:rPr>
            <w:rStyle w:val="Hyperlink"/>
            <w:noProof/>
            <w:sz w:val="22"/>
          </w:rPr>
          <w:t>Conduct Assessment</w:t>
        </w:r>
        <w:r w:rsidRPr="005F5279">
          <w:rPr>
            <w:noProof/>
            <w:webHidden/>
            <w:sz w:val="22"/>
          </w:rPr>
          <w:tab/>
        </w:r>
        <w:r w:rsidRPr="005F5279">
          <w:rPr>
            <w:noProof/>
            <w:webHidden/>
            <w:sz w:val="22"/>
          </w:rPr>
          <w:fldChar w:fldCharType="begin"/>
        </w:r>
        <w:r w:rsidRPr="005F5279">
          <w:rPr>
            <w:noProof/>
            <w:webHidden/>
            <w:sz w:val="22"/>
          </w:rPr>
          <w:instrText xml:space="preserve"> PAGEREF _Toc172040335 \h </w:instrText>
        </w:r>
        <w:r w:rsidRPr="005F5279">
          <w:rPr>
            <w:noProof/>
            <w:webHidden/>
            <w:sz w:val="22"/>
          </w:rPr>
        </w:r>
        <w:r w:rsidRPr="005F5279">
          <w:rPr>
            <w:noProof/>
            <w:webHidden/>
            <w:sz w:val="22"/>
          </w:rPr>
          <w:fldChar w:fldCharType="separate"/>
        </w:r>
        <w:r w:rsidR="005F5279">
          <w:rPr>
            <w:noProof/>
            <w:webHidden/>
            <w:sz w:val="22"/>
          </w:rPr>
          <w:t>10</w:t>
        </w:r>
        <w:r w:rsidRPr="005F5279">
          <w:rPr>
            <w:noProof/>
            <w:webHidden/>
            <w:sz w:val="22"/>
          </w:rPr>
          <w:fldChar w:fldCharType="end"/>
        </w:r>
      </w:hyperlink>
    </w:p>
    <w:p w14:paraId="3730CC94" w14:textId="238C23F7" w:rsidR="000E615C" w:rsidRPr="005F5279" w:rsidRDefault="000E615C" w:rsidP="000E615C">
      <w:pPr>
        <w:pStyle w:val="TOC5"/>
        <w:rPr>
          <w:rFonts w:eastAsiaTheme="minorEastAsia" w:cs="Arial"/>
          <w:noProof/>
          <w:kern w:val="2"/>
          <w:sz w:val="22"/>
          <w14:ligatures w14:val="standardContextual"/>
        </w:rPr>
      </w:pPr>
      <w:hyperlink w:anchor="_Toc172040336" w:history="1">
        <w:r w:rsidRPr="005F5279">
          <w:rPr>
            <w:rStyle w:val="Hyperlink"/>
            <w:rFonts w:cs="Arial"/>
            <w:noProof/>
            <w:sz w:val="22"/>
          </w:rPr>
          <w:t>Introduction</w:t>
        </w:r>
        <w:r w:rsidRPr="005F5279">
          <w:rPr>
            <w:rFonts w:cs="Arial"/>
            <w:noProof/>
            <w:webHidden/>
            <w:sz w:val="22"/>
          </w:rPr>
          <w:tab/>
        </w:r>
        <w:r w:rsidRPr="005F5279">
          <w:rPr>
            <w:rFonts w:cs="Arial"/>
            <w:noProof/>
            <w:webHidden/>
            <w:sz w:val="22"/>
          </w:rPr>
          <w:fldChar w:fldCharType="begin"/>
        </w:r>
        <w:r w:rsidRPr="005F5279">
          <w:rPr>
            <w:rFonts w:cs="Arial"/>
            <w:noProof/>
            <w:webHidden/>
            <w:sz w:val="22"/>
          </w:rPr>
          <w:instrText xml:space="preserve"> PAGEREF _Toc172040336 \h </w:instrText>
        </w:r>
        <w:r w:rsidRPr="005F5279">
          <w:rPr>
            <w:rFonts w:cs="Arial"/>
            <w:noProof/>
            <w:webHidden/>
            <w:sz w:val="22"/>
          </w:rPr>
        </w:r>
        <w:r w:rsidRPr="005F5279">
          <w:rPr>
            <w:rFonts w:cs="Arial"/>
            <w:noProof/>
            <w:webHidden/>
            <w:sz w:val="22"/>
          </w:rPr>
          <w:fldChar w:fldCharType="separate"/>
        </w:r>
        <w:r w:rsidR="005F5279">
          <w:rPr>
            <w:rFonts w:cs="Arial"/>
            <w:noProof/>
            <w:webHidden/>
            <w:sz w:val="22"/>
          </w:rPr>
          <w:t>10</w:t>
        </w:r>
        <w:r w:rsidRPr="005F5279">
          <w:rPr>
            <w:rFonts w:cs="Arial"/>
            <w:noProof/>
            <w:webHidden/>
            <w:sz w:val="22"/>
          </w:rPr>
          <w:fldChar w:fldCharType="end"/>
        </w:r>
      </w:hyperlink>
    </w:p>
    <w:p w14:paraId="66252A7F" w14:textId="5B49379D" w:rsidR="000E615C" w:rsidRPr="005F5279" w:rsidRDefault="000E615C" w:rsidP="000E615C">
      <w:pPr>
        <w:pStyle w:val="TOC5"/>
        <w:rPr>
          <w:rFonts w:eastAsiaTheme="minorEastAsia" w:cs="Arial"/>
          <w:noProof/>
          <w:kern w:val="2"/>
          <w:sz w:val="22"/>
          <w14:ligatures w14:val="standardContextual"/>
        </w:rPr>
      </w:pPr>
      <w:hyperlink w:anchor="_Toc172040337" w:history="1">
        <w:r w:rsidRPr="005F5279">
          <w:rPr>
            <w:rStyle w:val="Hyperlink"/>
            <w:rFonts w:cs="Arial"/>
            <w:noProof/>
            <w:sz w:val="22"/>
          </w:rPr>
          <w:t>Outline assessment objectives</w:t>
        </w:r>
        <w:r w:rsidRPr="005F5279">
          <w:rPr>
            <w:rFonts w:cs="Arial"/>
            <w:noProof/>
            <w:webHidden/>
            <w:sz w:val="22"/>
          </w:rPr>
          <w:tab/>
        </w:r>
        <w:r w:rsidRPr="005F5279">
          <w:rPr>
            <w:rFonts w:cs="Arial"/>
            <w:noProof/>
            <w:webHidden/>
            <w:sz w:val="22"/>
          </w:rPr>
          <w:fldChar w:fldCharType="begin"/>
        </w:r>
        <w:r w:rsidRPr="005F5279">
          <w:rPr>
            <w:rFonts w:cs="Arial"/>
            <w:noProof/>
            <w:webHidden/>
            <w:sz w:val="22"/>
          </w:rPr>
          <w:instrText xml:space="preserve"> PAGEREF _Toc172040337 \h </w:instrText>
        </w:r>
        <w:r w:rsidRPr="005F5279">
          <w:rPr>
            <w:rFonts w:cs="Arial"/>
            <w:noProof/>
            <w:webHidden/>
            <w:sz w:val="22"/>
          </w:rPr>
        </w:r>
        <w:r w:rsidRPr="005F5279">
          <w:rPr>
            <w:rFonts w:cs="Arial"/>
            <w:noProof/>
            <w:webHidden/>
            <w:sz w:val="22"/>
          </w:rPr>
          <w:fldChar w:fldCharType="separate"/>
        </w:r>
        <w:r w:rsidR="005F5279">
          <w:rPr>
            <w:rFonts w:cs="Arial"/>
            <w:noProof/>
            <w:webHidden/>
            <w:sz w:val="22"/>
          </w:rPr>
          <w:t>10</w:t>
        </w:r>
        <w:r w:rsidRPr="005F5279">
          <w:rPr>
            <w:rFonts w:cs="Arial"/>
            <w:noProof/>
            <w:webHidden/>
            <w:sz w:val="22"/>
          </w:rPr>
          <w:fldChar w:fldCharType="end"/>
        </w:r>
      </w:hyperlink>
    </w:p>
    <w:p w14:paraId="3ADC3715" w14:textId="23EFAD31" w:rsidR="000E615C" w:rsidRPr="005F5279" w:rsidRDefault="000E615C" w:rsidP="000E615C">
      <w:pPr>
        <w:pStyle w:val="TOC5"/>
        <w:rPr>
          <w:rFonts w:eastAsiaTheme="minorEastAsia" w:cs="Arial"/>
          <w:noProof/>
          <w:kern w:val="2"/>
          <w:sz w:val="22"/>
          <w14:ligatures w14:val="standardContextual"/>
        </w:rPr>
      </w:pPr>
      <w:hyperlink w:anchor="_Toc172040338" w:history="1">
        <w:r w:rsidRPr="005F5279">
          <w:rPr>
            <w:rStyle w:val="Hyperlink"/>
            <w:rFonts w:cs="Arial"/>
            <w:noProof/>
            <w:sz w:val="22"/>
          </w:rPr>
          <w:t>Background information</w:t>
        </w:r>
        <w:r w:rsidRPr="005F5279">
          <w:rPr>
            <w:rFonts w:cs="Arial"/>
            <w:noProof/>
            <w:webHidden/>
            <w:sz w:val="22"/>
          </w:rPr>
          <w:tab/>
        </w:r>
        <w:r w:rsidRPr="005F5279">
          <w:rPr>
            <w:rFonts w:cs="Arial"/>
            <w:noProof/>
            <w:webHidden/>
            <w:sz w:val="22"/>
          </w:rPr>
          <w:fldChar w:fldCharType="begin"/>
        </w:r>
        <w:r w:rsidRPr="005F5279">
          <w:rPr>
            <w:rFonts w:cs="Arial"/>
            <w:noProof/>
            <w:webHidden/>
            <w:sz w:val="22"/>
          </w:rPr>
          <w:instrText xml:space="preserve"> PAGEREF _Toc172040338 \h </w:instrText>
        </w:r>
        <w:r w:rsidRPr="005F5279">
          <w:rPr>
            <w:rFonts w:cs="Arial"/>
            <w:noProof/>
            <w:webHidden/>
            <w:sz w:val="22"/>
          </w:rPr>
        </w:r>
        <w:r w:rsidRPr="005F5279">
          <w:rPr>
            <w:rFonts w:cs="Arial"/>
            <w:noProof/>
            <w:webHidden/>
            <w:sz w:val="22"/>
          </w:rPr>
          <w:fldChar w:fldCharType="separate"/>
        </w:r>
        <w:r w:rsidR="005F5279">
          <w:rPr>
            <w:rFonts w:cs="Arial"/>
            <w:noProof/>
            <w:webHidden/>
            <w:sz w:val="22"/>
          </w:rPr>
          <w:t>11</w:t>
        </w:r>
        <w:r w:rsidRPr="005F5279">
          <w:rPr>
            <w:rFonts w:cs="Arial"/>
            <w:noProof/>
            <w:webHidden/>
            <w:sz w:val="22"/>
          </w:rPr>
          <w:fldChar w:fldCharType="end"/>
        </w:r>
      </w:hyperlink>
    </w:p>
    <w:p w14:paraId="2D39FE84" w14:textId="2A0E50C4" w:rsidR="000E615C" w:rsidRPr="005F5279" w:rsidRDefault="000E615C" w:rsidP="000E615C">
      <w:pPr>
        <w:pStyle w:val="TOC5"/>
        <w:rPr>
          <w:rFonts w:eastAsiaTheme="minorEastAsia" w:cs="Arial"/>
          <w:noProof/>
          <w:kern w:val="2"/>
          <w:sz w:val="22"/>
          <w14:ligatures w14:val="standardContextual"/>
        </w:rPr>
      </w:pPr>
      <w:hyperlink w:anchor="_Toc172040339" w:history="1">
        <w:r w:rsidRPr="005F5279">
          <w:rPr>
            <w:rStyle w:val="Hyperlink"/>
            <w:rFonts w:cs="Arial"/>
            <w:noProof/>
            <w:sz w:val="22"/>
          </w:rPr>
          <w:t>Observe typical work routine</w:t>
        </w:r>
        <w:r w:rsidRPr="005F5279">
          <w:rPr>
            <w:rFonts w:cs="Arial"/>
            <w:noProof/>
            <w:webHidden/>
            <w:sz w:val="22"/>
          </w:rPr>
          <w:tab/>
        </w:r>
        <w:r w:rsidRPr="005F5279">
          <w:rPr>
            <w:rFonts w:cs="Arial"/>
            <w:noProof/>
            <w:webHidden/>
            <w:sz w:val="22"/>
          </w:rPr>
          <w:fldChar w:fldCharType="begin"/>
        </w:r>
        <w:r w:rsidRPr="005F5279">
          <w:rPr>
            <w:rFonts w:cs="Arial"/>
            <w:noProof/>
            <w:webHidden/>
            <w:sz w:val="22"/>
          </w:rPr>
          <w:instrText xml:space="preserve"> PAGEREF _Toc172040339 \h </w:instrText>
        </w:r>
        <w:r w:rsidRPr="005F5279">
          <w:rPr>
            <w:rFonts w:cs="Arial"/>
            <w:noProof/>
            <w:webHidden/>
            <w:sz w:val="22"/>
          </w:rPr>
        </w:r>
        <w:r w:rsidRPr="005F5279">
          <w:rPr>
            <w:rFonts w:cs="Arial"/>
            <w:noProof/>
            <w:webHidden/>
            <w:sz w:val="22"/>
          </w:rPr>
          <w:fldChar w:fldCharType="separate"/>
        </w:r>
        <w:r w:rsidR="005F5279">
          <w:rPr>
            <w:rFonts w:cs="Arial"/>
            <w:noProof/>
            <w:webHidden/>
            <w:sz w:val="22"/>
          </w:rPr>
          <w:t>12</w:t>
        </w:r>
        <w:r w:rsidRPr="005F5279">
          <w:rPr>
            <w:rFonts w:cs="Arial"/>
            <w:noProof/>
            <w:webHidden/>
            <w:sz w:val="22"/>
          </w:rPr>
          <w:fldChar w:fldCharType="end"/>
        </w:r>
      </w:hyperlink>
    </w:p>
    <w:p w14:paraId="24E5D849" w14:textId="011CFFB8" w:rsidR="000E615C" w:rsidRPr="005F5279" w:rsidRDefault="000E615C" w:rsidP="000E615C">
      <w:pPr>
        <w:pStyle w:val="TOC5"/>
        <w:rPr>
          <w:rFonts w:eastAsiaTheme="minorEastAsia" w:cs="Arial"/>
          <w:noProof/>
          <w:kern w:val="2"/>
          <w:sz w:val="22"/>
          <w14:ligatures w14:val="standardContextual"/>
        </w:rPr>
      </w:pPr>
      <w:hyperlink w:anchor="_Toc172040340" w:history="1">
        <w:r w:rsidRPr="005F5279">
          <w:rPr>
            <w:rStyle w:val="Hyperlink"/>
            <w:rFonts w:cs="Arial"/>
            <w:noProof/>
            <w:sz w:val="22"/>
          </w:rPr>
          <w:t>Typical pictures taken</w:t>
        </w:r>
        <w:r w:rsidRPr="005F5279">
          <w:rPr>
            <w:rFonts w:cs="Arial"/>
            <w:noProof/>
            <w:webHidden/>
            <w:sz w:val="22"/>
          </w:rPr>
          <w:tab/>
        </w:r>
        <w:r w:rsidRPr="005F5279">
          <w:rPr>
            <w:rFonts w:cs="Arial"/>
            <w:noProof/>
            <w:webHidden/>
            <w:sz w:val="22"/>
          </w:rPr>
          <w:fldChar w:fldCharType="begin"/>
        </w:r>
        <w:r w:rsidRPr="005F5279">
          <w:rPr>
            <w:rFonts w:cs="Arial"/>
            <w:noProof/>
            <w:webHidden/>
            <w:sz w:val="22"/>
          </w:rPr>
          <w:instrText xml:space="preserve"> PAGEREF _Toc172040340 \h </w:instrText>
        </w:r>
        <w:r w:rsidRPr="005F5279">
          <w:rPr>
            <w:rFonts w:cs="Arial"/>
            <w:noProof/>
            <w:webHidden/>
            <w:sz w:val="22"/>
          </w:rPr>
        </w:r>
        <w:r w:rsidRPr="005F5279">
          <w:rPr>
            <w:rFonts w:cs="Arial"/>
            <w:noProof/>
            <w:webHidden/>
            <w:sz w:val="22"/>
          </w:rPr>
          <w:fldChar w:fldCharType="separate"/>
        </w:r>
        <w:r w:rsidR="005F5279">
          <w:rPr>
            <w:rFonts w:cs="Arial"/>
            <w:noProof/>
            <w:webHidden/>
            <w:sz w:val="22"/>
          </w:rPr>
          <w:t>12</w:t>
        </w:r>
        <w:r w:rsidRPr="005F5279">
          <w:rPr>
            <w:rFonts w:cs="Arial"/>
            <w:noProof/>
            <w:webHidden/>
            <w:sz w:val="22"/>
          </w:rPr>
          <w:fldChar w:fldCharType="end"/>
        </w:r>
      </w:hyperlink>
    </w:p>
    <w:p w14:paraId="20A72331" w14:textId="7CB870DC" w:rsidR="000E615C" w:rsidRPr="005F5279" w:rsidRDefault="000E615C" w:rsidP="000E615C">
      <w:pPr>
        <w:pStyle w:val="TOC5"/>
        <w:rPr>
          <w:rFonts w:eastAsiaTheme="minorEastAsia" w:cs="Arial"/>
          <w:noProof/>
          <w:kern w:val="2"/>
          <w:sz w:val="22"/>
          <w14:ligatures w14:val="standardContextual"/>
        </w:rPr>
      </w:pPr>
      <w:hyperlink w:anchor="_Toc172040341" w:history="1">
        <w:r w:rsidRPr="005F5279">
          <w:rPr>
            <w:rStyle w:val="Hyperlink"/>
            <w:rFonts w:cs="Arial"/>
            <w:noProof/>
            <w:sz w:val="22"/>
          </w:rPr>
          <w:t>Other pictures taken</w:t>
        </w:r>
        <w:r w:rsidRPr="005F5279">
          <w:rPr>
            <w:rFonts w:cs="Arial"/>
            <w:noProof/>
            <w:webHidden/>
            <w:sz w:val="22"/>
          </w:rPr>
          <w:tab/>
        </w:r>
        <w:r w:rsidRPr="005F5279">
          <w:rPr>
            <w:rFonts w:cs="Arial"/>
            <w:noProof/>
            <w:webHidden/>
            <w:sz w:val="22"/>
          </w:rPr>
          <w:fldChar w:fldCharType="begin"/>
        </w:r>
        <w:r w:rsidRPr="005F5279">
          <w:rPr>
            <w:rFonts w:cs="Arial"/>
            <w:noProof/>
            <w:webHidden/>
            <w:sz w:val="22"/>
          </w:rPr>
          <w:instrText xml:space="preserve"> PAGEREF _Toc172040341 \h </w:instrText>
        </w:r>
        <w:r w:rsidRPr="005F5279">
          <w:rPr>
            <w:rFonts w:cs="Arial"/>
            <w:noProof/>
            <w:webHidden/>
            <w:sz w:val="22"/>
          </w:rPr>
        </w:r>
        <w:r w:rsidRPr="005F5279">
          <w:rPr>
            <w:rFonts w:cs="Arial"/>
            <w:noProof/>
            <w:webHidden/>
            <w:sz w:val="22"/>
          </w:rPr>
          <w:fldChar w:fldCharType="separate"/>
        </w:r>
        <w:r w:rsidR="005F5279">
          <w:rPr>
            <w:rFonts w:cs="Arial"/>
            <w:noProof/>
            <w:webHidden/>
            <w:sz w:val="22"/>
          </w:rPr>
          <w:t>14</w:t>
        </w:r>
        <w:r w:rsidRPr="005F5279">
          <w:rPr>
            <w:rFonts w:cs="Arial"/>
            <w:noProof/>
            <w:webHidden/>
            <w:sz w:val="22"/>
          </w:rPr>
          <w:fldChar w:fldCharType="end"/>
        </w:r>
      </w:hyperlink>
    </w:p>
    <w:p w14:paraId="46FDCAE5" w14:textId="73CA142B" w:rsidR="000E615C" w:rsidRPr="005F5279" w:rsidRDefault="000E615C">
      <w:pPr>
        <w:pStyle w:val="TOC3"/>
        <w:rPr>
          <w:rFonts w:eastAsiaTheme="minorEastAsia" w:cs="Arial"/>
          <w:noProof/>
          <w:kern w:val="2"/>
          <w14:ligatures w14:val="standardContextual"/>
        </w:rPr>
      </w:pPr>
      <w:hyperlink w:anchor="_Toc172040342" w:history="1">
        <w:r w:rsidRPr="005F5279">
          <w:rPr>
            <w:rStyle w:val="Hyperlink"/>
            <w:rFonts w:cs="Arial"/>
            <w:noProof/>
          </w:rPr>
          <w:t>Typical Office Components</w:t>
        </w:r>
        <w:r w:rsidRPr="005F5279">
          <w:rPr>
            <w:rFonts w:cs="Arial"/>
            <w:noProof/>
            <w:webHidden/>
          </w:rPr>
          <w:tab/>
        </w:r>
        <w:r w:rsidRPr="005F5279">
          <w:rPr>
            <w:rFonts w:cs="Arial"/>
            <w:noProof/>
            <w:webHidden/>
          </w:rPr>
          <w:fldChar w:fldCharType="begin"/>
        </w:r>
        <w:r w:rsidRPr="005F5279">
          <w:rPr>
            <w:rFonts w:cs="Arial"/>
            <w:noProof/>
            <w:webHidden/>
          </w:rPr>
          <w:instrText xml:space="preserve"> PAGEREF _Toc172040342 \h </w:instrText>
        </w:r>
        <w:r w:rsidRPr="005F5279">
          <w:rPr>
            <w:rFonts w:cs="Arial"/>
            <w:noProof/>
            <w:webHidden/>
          </w:rPr>
        </w:r>
        <w:r w:rsidRPr="005F5279">
          <w:rPr>
            <w:rFonts w:cs="Arial"/>
            <w:noProof/>
            <w:webHidden/>
          </w:rPr>
          <w:fldChar w:fldCharType="separate"/>
        </w:r>
        <w:r w:rsidR="005F5279">
          <w:rPr>
            <w:rFonts w:cs="Arial"/>
            <w:noProof/>
            <w:webHidden/>
          </w:rPr>
          <w:t>14</w:t>
        </w:r>
        <w:r w:rsidRPr="005F5279">
          <w:rPr>
            <w:rFonts w:cs="Arial"/>
            <w:noProof/>
            <w:webHidden/>
          </w:rPr>
          <w:fldChar w:fldCharType="end"/>
        </w:r>
      </w:hyperlink>
    </w:p>
    <w:p w14:paraId="115D8098" w14:textId="56A77D0E" w:rsidR="000E615C" w:rsidRPr="005F5279" w:rsidRDefault="000E615C">
      <w:pPr>
        <w:pStyle w:val="TOC4"/>
        <w:rPr>
          <w:rFonts w:eastAsiaTheme="minorEastAsia"/>
          <w:noProof/>
          <w:kern w:val="2"/>
          <w:sz w:val="22"/>
          <w14:ligatures w14:val="standardContextual"/>
        </w:rPr>
      </w:pPr>
      <w:hyperlink w:anchor="_Toc172040343" w:history="1">
        <w:r w:rsidRPr="005F5279">
          <w:rPr>
            <w:rStyle w:val="Hyperlink"/>
            <w:noProof/>
            <w:sz w:val="22"/>
          </w:rPr>
          <w:t>User: Single/Multi</w:t>
        </w:r>
        <w:r w:rsidRPr="005F5279">
          <w:rPr>
            <w:noProof/>
            <w:webHidden/>
            <w:sz w:val="22"/>
          </w:rPr>
          <w:tab/>
        </w:r>
        <w:r w:rsidRPr="005F5279">
          <w:rPr>
            <w:noProof/>
            <w:webHidden/>
            <w:sz w:val="22"/>
          </w:rPr>
          <w:fldChar w:fldCharType="begin"/>
        </w:r>
        <w:r w:rsidRPr="005F5279">
          <w:rPr>
            <w:noProof/>
            <w:webHidden/>
            <w:sz w:val="22"/>
          </w:rPr>
          <w:instrText xml:space="preserve"> PAGEREF _Toc172040343 \h </w:instrText>
        </w:r>
        <w:r w:rsidRPr="005F5279">
          <w:rPr>
            <w:noProof/>
            <w:webHidden/>
            <w:sz w:val="22"/>
          </w:rPr>
        </w:r>
        <w:r w:rsidRPr="005F5279">
          <w:rPr>
            <w:noProof/>
            <w:webHidden/>
            <w:sz w:val="22"/>
          </w:rPr>
          <w:fldChar w:fldCharType="separate"/>
        </w:r>
        <w:r w:rsidR="005F5279">
          <w:rPr>
            <w:noProof/>
            <w:webHidden/>
            <w:sz w:val="22"/>
          </w:rPr>
          <w:t>14</w:t>
        </w:r>
        <w:r w:rsidRPr="005F5279">
          <w:rPr>
            <w:noProof/>
            <w:webHidden/>
            <w:sz w:val="22"/>
          </w:rPr>
          <w:fldChar w:fldCharType="end"/>
        </w:r>
      </w:hyperlink>
    </w:p>
    <w:p w14:paraId="4B1B130C" w14:textId="1E81E02C" w:rsidR="000E615C" w:rsidRPr="005F5279" w:rsidRDefault="000E615C" w:rsidP="000E615C">
      <w:pPr>
        <w:pStyle w:val="TOC5"/>
        <w:rPr>
          <w:rFonts w:eastAsiaTheme="minorEastAsia" w:cs="Arial"/>
          <w:noProof/>
          <w:kern w:val="2"/>
          <w:sz w:val="22"/>
          <w14:ligatures w14:val="standardContextual"/>
        </w:rPr>
      </w:pPr>
      <w:hyperlink w:anchor="_Toc172040344" w:history="1">
        <w:r w:rsidRPr="005F5279">
          <w:rPr>
            <w:rStyle w:val="Hyperlink"/>
            <w:rFonts w:cs="Arial"/>
            <w:noProof/>
            <w:sz w:val="22"/>
          </w:rPr>
          <w:t>Single-user</w:t>
        </w:r>
        <w:r w:rsidRPr="005F5279">
          <w:rPr>
            <w:rFonts w:cs="Arial"/>
            <w:noProof/>
            <w:webHidden/>
            <w:sz w:val="22"/>
          </w:rPr>
          <w:tab/>
        </w:r>
        <w:r w:rsidRPr="005F5279">
          <w:rPr>
            <w:rFonts w:cs="Arial"/>
            <w:noProof/>
            <w:webHidden/>
            <w:sz w:val="22"/>
          </w:rPr>
          <w:fldChar w:fldCharType="begin"/>
        </w:r>
        <w:r w:rsidRPr="005F5279">
          <w:rPr>
            <w:rFonts w:cs="Arial"/>
            <w:noProof/>
            <w:webHidden/>
            <w:sz w:val="22"/>
          </w:rPr>
          <w:instrText xml:space="preserve"> PAGEREF _Toc172040344 \h </w:instrText>
        </w:r>
        <w:r w:rsidRPr="005F5279">
          <w:rPr>
            <w:rFonts w:cs="Arial"/>
            <w:noProof/>
            <w:webHidden/>
            <w:sz w:val="22"/>
          </w:rPr>
        </w:r>
        <w:r w:rsidRPr="005F5279">
          <w:rPr>
            <w:rFonts w:cs="Arial"/>
            <w:noProof/>
            <w:webHidden/>
            <w:sz w:val="22"/>
          </w:rPr>
          <w:fldChar w:fldCharType="separate"/>
        </w:r>
        <w:r w:rsidR="005F5279">
          <w:rPr>
            <w:rFonts w:cs="Arial"/>
            <w:noProof/>
            <w:webHidden/>
            <w:sz w:val="22"/>
          </w:rPr>
          <w:t>14</w:t>
        </w:r>
        <w:r w:rsidRPr="005F5279">
          <w:rPr>
            <w:rFonts w:cs="Arial"/>
            <w:noProof/>
            <w:webHidden/>
            <w:sz w:val="22"/>
          </w:rPr>
          <w:fldChar w:fldCharType="end"/>
        </w:r>
      </w:hyperlink>
    </w:p>
    <w:p w14:paraId="68B6864E" w14:textId="47FFB87C" w:rsidR="000E615C" w:rsidRPr="005F5279" w:rsidRDefault="000E615C" w:rsidP="000E615C">
      <w:pPr>
        <w:pStyle w:val="TOC5"/>
        <w:rPr>
          <w:rFonts w:eastAsiaTheme="minorEastAsia" w:cs="Arial"/>
          <w:noProof/>
          <w:kern w:val="2"/>
          <w:sz w:val="22"/>
          <w14:ligatures w14:val="standardContextual"/>
        </w:rPr>
      </w:pPr>
      <w:hyperlink w:anchor="_Toc172040345" w:history="1">
        <w:r w:rsidRPr="005F5279">
          <w:rPr>
            <w:rStyle w:val="Hyperlink"/>
            <w:rFonts w:cs="Arial"/>
            <w:noProof/>
            <w:sz w:val="22"/>
          </w:rPr>
          <w:t>Multi-user</w:t>
        </w:r>
        <w:r w:rsidRPr="005F5279">
          <w:rPr>
            <w:rFonts w:cs="Arial"/>
            <w:noProof/>
            <w:webHidden/>
            <w:sz w:val="22"/>
          </w:rPr>
          <w:tab/>
        </w:r>
        <w:r w:rsidRPr="005F5279">
          <w:rPr>
            <w:rFonts w:cs="Arial"/>
            <w:noProof/>
            <w:webHidden/>
            <w:sz w:val="22"/>
          </w:rPr>
          <w:fldChar w:fldCharType="begin"/>
        </w:r>
        <w:r w:rsidRPr="005F5279">
          <w:rPr>
            <w:rFonts w:cs="Arial"/>
            <w:noProof/>
            <w:webHidden/>
            <w:sz w:val="22"/>
          </w:rPr>
          <w:instrText xml:space="preserve"> PAGEREF _Toc172040345 \h </w:instrText>
        </w:r>
        <w:r w:rsidRPr="005F5279">
          <w:rPr>
            <w:rFonts w:cs="Arial"/>
            <w:noProof/>
            <w:webHidden/>
            <w:sz w:val="22"/>
          </w:rPr>
        </w:r>
        <w:r w:rsidRPr="005F5279">
          <w:rPr>
            <w:rFonts w:cs="Arial"/>
            <w:noProof/>
            <w:webHidden/>
            <w:sz w:val="22"/>
          </w:rPr>
          <w:fldChar w:fldCharType="separate"/>
        </w:r>
        <w:r w:rsidR="005F5279">
          <w:rPr>
            <w:rFonts w:cs="Arial"/>
            <w:noProof/>
            <w:webHidden/>
            <w:sz w:val="22"/>
          </w:rPr>
          <w:t>15</w:t>
        </w:r>
        <w:r w:rsidRPr="005F5279">
          <w:rPr>
            <w:rFonts w:cs="Arial"/>
            <w:noProof/>
            <w:webHidden/>
            <w:sz w:val="22"/>
          </w:rPr>
          <w:fldChar w:fldCharType="end"/>
        </w:r>
      </w:hyperlink>
    </w:p>
    <w:p w14:paraId="3D4B3B19" w14:textId="37F26224" w:rsidR="000E615C" w:rsidRPr="005F5279" w:rsidRDefault="000E615C">
      <w:pPr>
        <w:pStyle w:val="TOC4"/>
        <w:rPr>
          <w:rFonts w:eastAsiaTheme="minorEastAsia"/>
          <w:noProof/>
          <w:kern w:val="2"/>
          <w:sz w:val="22"/>
          <w14:ligatures w14:val="standardContextual"/>
        </w:rPr>
      </w:pPr>
      <w:hyperlink w:anchor="_Toc172040346" w:history="1">
        <w:r w:rsidRPr="005F5279">
          <w:rPr>
            <w:rStyle w:val="Hyperlink"/>
            <w:noProof/>
            <w:sz w:val="22"/>
          </w:rPr>
          <w:t>Tasks: Single-task or Multi-task</w:t>
        </w:r>
        <w:r w:rsidRPr="005F5279">
          <w:rPr>
            <w:noProof/>
            <w:webHidden/>
            <w:sz w:val="22"/>
          </w:rPr>
          <w:tab/>
        </w:r>
        <w:r w:rsidRPr="005F5279">
          <w:rPr>
            <w:noProof/>
            <w:webHidden/>
            <w:sz w:val="22"/>
          </w:rPr>
          <w:fldChar w:fldCharType="begin"/>
        </w:r>
        <w:r w:rsidRPr="005F5279">
          <w:rPr>
            <w:noProof/>
            <w:webHidden/>
            <w:sz w:val="22"/>
          </w:rPr>
          <w:instrText xml:space="preserve"> PAGEREF _Toc172040346 \h </w:instrText>
        </w:r>
        <w:r w:rsidRPr="005F5279">
          <w:rPr>
            <w:noProof/>
            <w:webHidden/>
            <w:sz w:val="22"/>
          </w:rPr>
        </w:r>
        <w:r w:rsidRPr="005F5279">
          <w:rPr>
            <w:noProof/>
            <w:webHidden/>
            <w:sz w:val="22"/>
          </w:rPr>
          <w:fldChar w:fldCharType="separate"/>
        </w:r>
        <w:r w:rsidR="005F5279">
          <w:rPr>
            <w:noProof/>
            <w:webHidden/>
            <w:sz w:val="22"/>
          </w:rPr>
          <w:t>15</w:t>
        </w:r>
        <w:r w:rsidRPr="005F5279">
          <w:rPr>
            <w:noProof/>
            <w:webHidden/>
            <w:sz w:val="22"/>
          </w:rPr>
          <w:fldChar w:fldCharType="end"/>
        </w:r>
      </w:hyperlink>
    </w:p>
    <w:p w14:paraId="0A2702FB" w14:textId="232946FE" w:rsidR="000E615C" w:rsidRPr="005F5279" w:rsidRDefault="000E615C" w:rsidP="000E615C">
      <w:pPr>
        <w:pStyle w:val="TOC5"/>
        <w:rPr>
          <w:rFonts w:eastAsiaTheme="minorEastAsia" w:cs="Arial"/>
          <w:noProof/>
          <w:kern w:val="2"/>
          <w:sz w:val="22"/>
          <w14:ligatures w14:val="standardContextual"/>
        </w:rPr>
      </w:pPr>
      <w:hyperlink w:anchor="_Toc172040347" w:history="1">
        <w:r w:rsidRPr="005F5279">
          <w:rPr>
            <w:rStyle w:val="Hyperlink"/>
            <w:rFonts w:cs="Arial"/>
            <w:noProof/>
            <w:sz w:val="22"/>
          </w:rPr>
          <w:t>Single-task</w:t>
        </w:r>
        <w:r w:rsidRPr="005F5279">
          <w:rPr>
            <w:rFonts w:cs="Arial"/>
            <w:noProof/>
            <w:webHidden/>
            <w:sz w:val="22"/>
          </w:rPr>
          <w:tab/>
        </w:r>
        <w:r w:rsidRPr="005F5279">
          <w:rPr>
            <w:rFonts w:cs="Arial"/>
            <w:noProof/>
            <w:webHidden/>
            <w:sz w:val="22"/>
          </w:rPr>
          <w:fldChar w:fldCharType="begin"/>
        </w:r>
        <w:r w:rsidRPr="005F5279">
          <w:rPr>
            <w:rFonts w:cs="Arial"/>
            <w:noProof/>
            <w:webHidden/>
            <w:sz w:val="22"/>
          </w:rPr>
          <w:instrText xml:space="preserve"> PAGEREF _Toc172040347 \h </w:instrText>
        </w:r>
        <w:r w:rsidRPr="005F5279">
          <w:rPr>
            <w:rFonts w:cs="Arial"/>
            <w:noProof/>
            <w:webHidden/>
            <w:sz w:val="22"/>
          </w:rPr>
        </w:r>
        <w:r w:rsidRPr="005F5279">
          <w:rPr>
            <w:rFonts w:cs="Arial"/>
            <w:noProof/>
            <w:webHidden/>
            <w:sz w:val="22"/>
          </w:rPr>
          <w:fldChar w:fldCharType="separate"/>
        </w:r>
        <w:r w:rsidR="005F5279">
          <w:rPr>
            <w:rFonts w:cs="Arial"/>
            <w:noProof/>
            <w:webHidden/>
            <w:sz w:val="22"/>
          </w:rPr>
          <w:t>15</w:t>
        </w:r>
        <w:r w:rsidRPr="005F5279">
          <w:rPr>
            <w:rFonts w:cs="Arial"/>
            <w:noProof/>
            <w:webHidden/>
            <w:sz w:val="22"/>
          </w:rPr>
          <w:fldChar w:fldCharType="end"/>
        </w:r>
      </w:hyperlink>
    </w:p>
    <w:p w14:paraId="15AA02F2" w14:textId="58FAA6DD" w:rsidR="000E615C" w:rsidRPr="005F5279" w:rsidRDefault="000E615C" w:rsidP="000E615C">
      <w:pPr>
        <w:pStyle w:val="TOC5"/>
        <w:rPr>
          <w:rFonts w:eastAsiaTheme="minorEastAsia" w:cs="Arial"/>
          <w:noProof/>
          <w:kern w:val="2"/>
          <w:sz w:val="22"/>
          <w14:ligatures w14:val="standardContextual"/>
        </w:rPr>
      </w:pPr>
      <w:hyperlink w:anchor="_Toc172040348" w:history="1">
        <w:r w:rsidRPr="005F5279">
          <w:rPr>
            <w:rStyle w:val="Hyperlink"/>
            <w:rFonts w:cs="Arial"/>
            <w:noProof/>
            <w:sz w:val="22"/>
          </w:rPr>
          <w:t>Multi-task</w:t>
        </w:r>
        <w:r w:rsidRPr="005F5279">
          <w:rPr>
            <w:rFonts w:cs="Arial"/>
            <w:noProof/>
            <w:webHidden/>
            <w:sz w:val="22"/>
          </w:rPr>
          <w:tab/>
        </w:r>
        <w:r w:rsidRPr="005F5279">
          <w:rPr>
            <w:rFonts w:cs="Arial"/>
            <w:noProof/>
            <w:webHidden/>
            <w:sz w:val="22"/>
          </w:rPr>
          <w:fldChar w:fldCharType="begin"/>
        </w:r>
        <w:r w:rsidRPr="005F5279">
          <w:rPr>
            <w:rFonts w:cs="Arial"/>
            <w:noProof/>
            <w:webHidden/>
            <w:sz w:val="22"/>
          </w:rPr>
          <w:instrText xml:space="preserve"> PAGEREF _Toc172040348 \h </w:instrText>
        </w:r>
        <w:r w:rsidRPr="005F5279">
          <w:rPr>
            <w:rFonts w:cs="Arial"/>
            <w:noProof/>
            <w:webHidden/>
            <w:sz w:val="22"/>
          </w:rPr>
        </w:r>
        <w:r w:rsidRPr="005F5279">
          <w:rPr>
            <w:rFonts w:cs="Arial"/>
            <w:noProof/>
            <w:webHidden/>
            <w:sz w:val="22"/>
          </w:rPr>
          <w:fldChar w:fldCharType="separate"/>
        </w:r>
        <w:r w:rsidR="005F5279">
          <w:rPr>
            <w:rFonts w:cs="Arial"/>
            <w:noProof/>
            <w:webHidden/>
            <w:sz w:val="22"/>
          </w:rPr>
          <w:t>15</w:t>
        </w:r>
        <w:r w:rsidRPr="005F5279">
          <w:rPr>
            <w:rFonts w:cs="Arial"/>
            <w:noProof/>
            <w:webHidden/>
            <w:sz w:val="22"/>
          </w:rPr>
          <w:fldChar w:fldCharType="end"/>
        </w:r>
      </w:hyperlink>
    </w:p>
    <w:p w14:paraId="363FB463" w14:textId="101A6056" w:rsidR="000E615C" w:rsidRPr="005F5279" w:rsidRDefault="000E615C">
      <w:pPr>
        <w:pStyle w:val="TOC4"/>
        <w:rPr>
          <w:rFonts w:eastAsiaTheme="minorEastAsia"/>
          <w:noProof/>
          <w:kern w:val="2"/>
          <w:sz w:val="22"/>
          <w14:ligatures w14:val="standardContextual"/>
        </w:rPr>
      </w:pPr>
      <w:hyperlink w:anchor="_Toc172040349" w:history="1">
        <w:r w:rsidRPr="005F5279">
          <w:rPr>
            <w:rStyle w:val="Hyperlink"/>
            <w:noProof/>
            <w:sz w:val="22"/>
          </w:rPr>
          <w:t>Chair</w:t>
        </w:r>
        <w:r w:rsidRPr="005F5279">
          <w:rPr>
            <w:noProof/>
            <w:webHidden/>
            <w:sz w:val="22"/>
          </w:rPr>
          <w:tab/>
        </w:r>
        <w:r w:rsidRPr="005F5279">
          <w:rPr>
            <w:noProof/>
            <w:webHidden/>
            <w:sz w:val="22"/>
          </w:rPr>
          <w:fldChar w:fldCharType="begin"/>
        </w:r>
        <w:r w:rsidRPr="005F5279">
          <w:rPr>
            <w:noProof/>
            <w:webHidden/>
            <w:sz w:val="22"/>
          </w:rPr>
          <w:instrText xml:space="preserve"> PAGEREF _Toc172040349 \h </w:instrText>
        </w:r>
        <w:r w:rsidRPr="005F5279">
          <w:rPr>
            <w:noProof/>
            <w:webHidden/>
            <w:sz w:val="22"/>
          </w:rPr>
        </w:r>
        <w:r w:rsidRPr="005F5279">
          <w:rPr>
            <w:noProof/>
            <w:webHidden/>
            <w:sz w:val="22"/>
          </w:rPr>
          <w:fldChar w:fldCharType="separate"/>
        </w:r>
        <w:r w:rsidR="005F5279">
          <w:rPr>
            <w:noProof/>
            <w:webHidden/>
            <w:sz w:val="22"/>
          </w:rPr>
          <w:t>16</w:t>
        </w:r>
        <w:r w:rsidRPr="005F5279">
          <w:rPr>
            <w:noProof/>
            <w:webHidden/>
            <w:sz w:val="22"/>
          </w:rPr>
          <w:fldChar w:fldCharType="end"/>
        </w:r>
      </w:hyperlink>
    </w:p>
    <w:p w14:paraId="44F815D4" w14:textId="7BBDB47D" w:rsidR="000E615C" w:rsidRPr="005F5279" w:rsidRDefault="000E615C" w:rsidP="000E615C">
      <w:pPr>
        <w:pStyle w:val="TOC5"/>
        <w:rPr>
          <w:rFonts w:eastAsiaTheme="minorEastAsia" w:cs="Arial"/>
          <w:noProof/>
          <w:kern w:val="2"/>
          <w:sz w:val="22"/>
          <w14:ligatures w14:val="standardContextual"/>
        </w:rPr>
      </w:pPr>
      <w:hyperlink w:anchor="_Toc172040350" w:history="1">
        <w:r w:rsidRPr="005F5279">
          <w:rPr>
            <w:rStyle w:val="Hyperlink"/>
            <w:rFonts w:cs="Arial"/>
            <w:noProof/>
            <w:sz w:val="22"/>
          </w:rPr>
          <w:t>Objectives of chair</w:t>
        </w:r>
        <w:r w:rsidRPr="005F5279">
          <w:rPr>
            <w:rFonts w:cs="Arial"/>
            <w:noProof/>
            <w:webHidden/>
            <w:sz w:val="22"/>
          </w:rPr>
          <w:tab/>
        </w:r>
        <w:r w:rsidRPr="005F5279">
          <w:rPr>
            <w:rFonts w:cs="Arial"/>
            <w:noProof/>
            <w:webHidden/>
            <w:sz w:val="22"/>
          </w:rPr>
          <w:fldChar w:fldCharType="begin"/>
        </w:r>
        <w:r w:rsidRPr="005F5279">
          <w:rPr>
            <w:rFonts w:cs="Arial"/>
            <w:noProof/>
            <w:webHidden/>
            <w:sz w:val="22"/>
          </w:rPr>
          <w:instrText xml:space="preserve"> PAGEREF _Toc172040350 \h </w:instrText>
        </w:r>
        <w:r w:rsidRPr="005F5279">
          <w:rPr>
            <w:rFonts w:cs="Arial"/>
            <w:noProof/>
            <w:webHidden/>
            <w:sz w:val="22"/>
          </w:rPr>
        </w:r>
        <w:r w:rsidRPr="005F5279">
          <w:rPr>
            <w:rFonts w:cs="Arial"/>
            <w:noProof/>
            <w:webHidden/>
            <w:sz w:val="22"/>
          </w:rPr>
          <w:fldChar w:fldCharType="separate"/>
        </w:r>
        <w:r w:rsidR="005F5279">
          <w:rPr>
            <w:rFonts w:cs="Arial"/>
            <w:noProof/>
            <w:webHidden/>
            <w:sz w:val="22"/>
          </w:rPr>
          <w:t>16</w:t>
        </w:r>
        <w:r w:rsidRPr="005F5279">
          <w:rPr>
            <w:rFonts w:cs="Arial"/>
            <w:noProof/>
            <w:webHidden/>
            <w:sz w:val="22"/>
          </w:rPr>
          <w:fldChar w:fldCharType="end"/>
        </w:r>
      </w:hyperlink>
    </w:p>
    <w:p w14:paraId="7C6A3403" w14:textId="2CCDC129" w:rsidR="000E615C" w:rsidRPr="005F5279" w:rsidRDefault="000E615C" w:rsidP="000E615C">
      <w:pPr>
        <w:pStyle w:val="TOC5"/>
        <w:rPr>
          <w:rFonts w:eastAsiaTheme="minorEastAsia" w:cs="Arial"/>
          <w:noProof/>
          <w:kern w:val="2"/>
          <w:sz w:val="22"/>
          <w14:ligatures w14:val="standardContextual"/>
        </w:rPr>
      </w:pPr>
      <w:hyperlink w:anchor="_Toc172040351" w:history="1">
        <w:r w:rsidRPr="005F5279">
          <w:rPr>
            <w:rStyle w:val="Hyperlink"/>
            <w:rFonts w:cs="Arial"/>
            <w:noProof/>
            <w:sz w:val="22"/>
          </w:rPr>
          <w:t>Types of seating systems</w:t>
        </w:r>
        <w:r w:rsidRPr="005F5279">
          <w:rPr>
            <w:rFonts w:cs="Arial"/>
            <w:noProof/>
            <w:webHidden/>
            <w:sz w:val="22"/>
          </w:rPr>
          <w:tab/>
        </w:r>
        <w:r w:rsidRPr="005F5279">
          <w:rPr>
            <w:rFonts w:cs="Arial"/>
            <w:noProof/>
            <w:webHidden/>
            <w:sz w:val="22"/>
          </w:rPr>
          <w:fldChar w:fldCharType="begin"/>
        </w:r>
        <w:r w:rsidRPr="005F5279">
          <w:rPr>
            <w:rFonts w:cs="Arial"/>
            <w:noProof/>
            <w:webHidden/>
            <w:sz w:val="22"/>
          </w:rPr>
          <w:instrText xml:space="preserve"> PAGEREF _Toc172040351 \h </w:instrText>
        </w:r>
        <w:r w:rsidRPr="005F5279">
          <w:rPr>
            <w:rFonts w:cs="Arial"/>
            <w:noProof/>
            <w:webHidden/>
            <w:sz w:val="22"/>
          </w:rPr>
        </w:r>
        <w:r w:rsidRPr="005F5279">
          <w:rPr>
            <w:rFonts w:cs="Arial"/>
            <w:noProof/>
            <w:webHidden/>
            <w:sz w:val="22"/>
          </w:rPr>
          <w:fldChar w:fldCharType="separate"/>
        </w:r>
        <w:r w:rsidR="005F5279">
          <w:rPr>
            <w:rFonts w:cs="Arial"/>
            <w:noProof/>
            <w:webHidden/>
            <w:sz w:val="22"/>
          </w:rPr>
          <w:t>16</w:t>
        </w:r>
        <w:r w:rsidRPr="005F5279">
          <w:rPr>
            <w:rFonts w:cs="Arial"/>
            <w:noProof/>
            <w:webHidden/>
            <w:sz w:val="22"/>
          </w:rPr>
          <w:fldChar w:fldCharType="end"/>
        </w:r>
      </w:hyperlink>
    </w:p>
    <w:p w14:paraId="115A5AAB" w14:textId="55657D22" w:rsidR="000E615C" w:rsidRPr="005F5279" w:rsidRDefault="000E615C" w:rsidP="000E615C">
      <w:pPr>
        <w:pStyle w:val="TOC5"/>
        <w:rPr>
          <w:rFonts w:eastAsiaTheme="minorEastAsia" w:cs="Arial"/>
          <w:noProof/>
          <w:kern w:val="2"/>
          <w:sz w:val="22"/>
          <w14:ligatures w14:val="standardContextual"/>
        </w:rPr>
      </w:pPr>
      <w:hyperlink w:anchor="_Toc172040352" w:history="1">
        <w:r w:rsidRPr="005F5279">
          <w:rPr>
            <w:rStyle w:val="Hyperlink"/>
            <w:rFonts w:cs="Arial"/>
            <w:noProof/>
            <w:sz w:val="22"/>
          </w:rPr>
          <w:t>Chair criteria</w:t>
        </w:r>
        <w:r w:rsidRPr="005F5279">
          <w:rPr>
            <w:rFonts w:cs="Arial"/>
            <w:noProof/>
            <w:webHidden/>
            <w:sz w:val="22"/>
          </w:rPr>
          <w:tab/>
        </w:r>
        <w:r w:rsidRPr="005F5279">
          <w:rPr>
            <w:rFonts w:cs="Arial"/>
            <w:noProof/>
            <w:webHidden/>
            <w:sz w:val="22"/>
          </w:rPr>
          <w:fldChar w:fldCharType="begin"/>
        </w:r>
        <w:r w:rsidRPr="005F5279">
          <w:rPr>
            <w:rFonts w:cs="Arial"/>
            <w:noProof/>
            <w:webHidden/>
            <w:sz w:val="22"/>
          </w:rPr>
          <w:instrText xml:space="preserve"> PAGEREF _Toc172040352 \h </w:instrText>
        </w:r>
        <w:r w:rsidRPr="005F5279">
          <w:rPr>
            <w:rFonts w:cs="Arial"/>
            <w:noProof/>
            <w:webHidden/>
            <w:sz w:val="22"/>
          </w:rPr>
        </w:r>
        <w:r w:rsidRPr="005F5279">
          <w:rPr>
            <w:rFonts w:cs="Arial"/>
            <w:noProof/>
            <w:webHidden/>
            <w:sz w:val="22"/>
          </w:rPr>
          <w:fldChar w:fldCharType="separate"/>
        </w:r>
        <w:r w:rsidR="005F5279">
          <w:rPr>
            <w:rFonts w:cs="Arial"/>
            <w:noProof/>
            <w:webHidden/>
            <w:sz w:val="22"/>
          </w:rPr>
          <w:t>16</w:t>
        </w:r>
        <w:r w:rsidRPr="005F5279">
          <w:rPr>
            <w:rFonts w:cs="Arial"/>
            <w:noProof/>
            <w:webHidden/>
            <w:sz w:val="22"/>
          </w:rPr>
          <w:fldChar w:fldCharType="end"/>
        </w:r>
      </w:hyperlink>
    </w:p>
    <w:p w14:paraId="52550419" w14:textId="59E45CCC" w:rsidR="000E615C" w:rsidRPr="005F5279" w:rsidRDefault="000E615C" w:rsidP="000E615C">
      <w:pPr>
        <w:pStyle w:val="TOC5"/>
        <w:rPr>
          <w:rFonts w:eastAsiaTheme="minorEastAsia" w:cs="Arial"/>
          <w:noProof/>
          <w:kern w:val="2"/>
          <w:sz w:val="22"/>
          <w14:ligatures w14:val="standardContextual"/>
        </w:rPr>
      </w:pPr>
      <w:hyperlink w:anchor="_Toc172040353" w:history="1">
        <w:r w:rsidRPr="005F5279">
          <w:rPr>
            <w:rStyle w:val="Hyperlink"/>
            <w:rFonts w:cs="Arial"/>
            <w:noProof/>
            <w:sz w:val="22"/>
          </w:rPr>
          <w:t>Ball chairs</w:t>
        </w:r>
        <w:r w:rsidRPr="005F5279">
          <w:rPr>
            <w:rFonts w:cs="Arial"/>
            <w:noProof/>
            <w:webHidden/>
            <w:sz w:val="22"/>
          </w:rPr>
          <w:tab/>
        </w:r>
        <w:r w:rsidRPr="005F5279">
          <w:rPr>
            <w:rFonts w:cs="Arial"/>
            <w:noProof/>
            <w:webHidden/>
            <w:sz w:val="22"/>
          </w:rPr>
          <w:fldChar w:fldCharType="begin"/>
        </w:r>
        <w:r w:rsidRPr="005F5279">
          <w:rPr>
            <w:rFonts w:cs="Arial"/>
            <w:noProof/>
            <w:webHidden/>
            <w:sz w:val="22"/>
          </w:rPr>
          <w:instrText xml:space="preserve"> PAGEREF _Toc172040353 \h </w:instrText>
        </w:r>
        <w:r w:rsidRPr="005F5279">
          <w:rPr>
            <w:rFonts w:cs="Arial"/>
            <w:noProof/>
            <w:webHidden/>
            <w:sz w:val="22"/>
          </w:rPr>
        </w:r>
        <w:r w:rsidRPr="005F5279">
          <w:rPr>
            <w:rFonts w:cs="Arial"/>
            <w:noProof/>
            <w:webHidden/>
            <w:sz w:val="22"/>
          </w:rPr>
          <w:fldChar w:fldCharType="separate"/>
        </w:r>
        <w:r w:rsidR="005F5279">
          <w:rPr>
            <w:rFonts w:cs="Arial"/>
            <w:noProof/>
            <w:webHidden/>
            <w:sz w:val="22"/>
          </w:rPr>
          <w:t>19</w:t>
        </w:r>
        <w:r w:rsidRPr="005F5279">
          <w:rPr>
            <w:rFonts w:cs="Arial"/>
            <w:noProof/>
            <w:webHidden/>
            <w:sz w:val="22"/>
          </w:rPr>
          <w:fldChar w:fldCharType="end"/>
        </w:r>
      </w:hyperlink>
    </w:p>
    <w:p w14:paraId="228B12D8" w14:textId="3C1156F3" w:rsidR="000E615C" w:rsidRPr="005F5279" w:rsidRDefault="000E615C" w:rsidP="000E615C">
      <w:pPr>
        <w:pStyle w:val="TOC5"/>
        <w:rPr>
          <w:rFonts w:eastAsiaTheme="minorEastAsia" w:cs="Arial"/>
          <w:noProof/>
          <w:kern w:val="2"/>
          <w:sz w:val="22"/>
          <w14:ligatures w14:val="standardContextual"/>
        </w:rPr>
      </w:pPr>
      <w:hyperlink w:anchor="_Toc172040354" w:history="1">
        <w:r w:rsidRPr="005F5279">
          <w:rPr>
            <w:rStyle w:val="Hyperlink"/>
            <w:rFonts w:cs="Arial"/>
            <w:noProof/>
            <w:sz w:val="22"/>
          </w:rPr>
          <w:t>Micro-breaks</w:t>
        </w:r>
        <w:r w:rsidRPr="005F5279">
          <w:rPr>
            <w:rFonts w:cs="Arial"/>
            <w:noProof/>
            <w:webHidden/>
            <w:sz w:val="22"/>
          </w:rPr>
          <w:tab/>
        </w:r>
        <w:r w:rsidRPr="005F5279">
          <w:rPr>
            <w:rFonts w:cs="Arial"/>
            <w:noProof/>
            <w:webHidden/>
            <w:sz w:val="22"/>
          </w:rPr>
          <w:fldChar w:fldCharType="begin"/>
        </w:r>
        <w:r w:rsidRPr="005F5279">
          <w:rPr>
            <w:rFonts w:cs="Arial"/>
            <w:noProof/>
            <w:webHidden/>
            <w:sz w:val="22"/>
          </w:rPr>
          <w:instrText xml:space="preserve"> PAGEREF _Toc172040354 \h </w:instrText>
        </w:r>
        <w:r w:rsidRPr="005F5279">
          <w:rPr>
            <w:rFonts w:cs="Arial"/>
            <w:noProof/>
            <w:webHidden/>
            <w:sz w:val="22"/>
          </w:rPr>
        </w:r>
        <w:r w:rsidRPr="005F5279">
          <w:rPr>
            <w:rFonts w:cs="Arial"/>
            <w:noProof/>
            <w:webHidden/>
            <w:sz w:val="22"/>
          </w:rPr>
          <w:fldChar w:fldCharType="separate"/>
        </w:r>
        <w:r w:rsidR="005F5279">
          <w:rPr>
            <w:rFonts w:cs="Arial"/>
            <w:noProof/>
            <w:webHidden/>
            <w:sz w:val="22"/>
          </w:rPr>
          <w:t>19</w:t>
        </w:r>
        <w:r w:rsidRPr="005F5279">
          <w:rPr>
            <w:rFonts w:cs="Arial"/>
            <w:noProof/>
            <w:webHidden/>
            <w:sz w:val="22"/>
          </w:rPr>
          <w:fldChar w:fldCharType="end"/>
        </w:r>
      </w:hyperlink>
    </w:p>
    <w:p w14:paraId="4C5EA130" w14:textId="6C184B58" w:rsidR="000E615C" w:rsidRPr="005F5279" w:rsidRDefault="000E615C" w:rsidP="000E615C">
      <w:pPr>
        <w:pStyle w:val="TOC5"/>
        <w:rPr>
          <w:rFonts w:eastAsiaTheme="minorEastAsia" w:cs="Arial"/>
          <w:noProof/>
          <w:kern w:val="2"/>
          <w:sz w:val="22"/>
          <w14:ligatures w14:val="standardContextual"/>
        </w:rPr>
      </w:pPr>
      <w:hyperlink w:anchor="_Toc172040355" w:history="1">
        <w:r w:rsidRPr="005F5279">
          <w:rPr>
            <w:rStyle w:val="Hyperlink"/>
            <w:rFonts w:cs="Arial"/>
            <w:noProof/>
            <w:sz w:val="22"/>
          </w:rPr>
          <w:t>Art of sitting</w:t>
        </w:r>
        <w:r w:rsidRPr="005F5279">
          <w:rPr>
            <w:rFonts w:cs="Arial"/>
            <w:noProof/>
            <w:webHidden/>
            <w:sz w:val="22"/>
          </w:rPr>
          <w:tab/>
        </w:r>
        <w:r w:rsidRPr="005F5279">
          <w:rPr>
            <w:rFonts w:cs="Arial"/>
            <w:noProof/>
            <w:webHidden/>
            <w:sz w:val="22"/>
          </w:rPr>
          <w:fldChar w:fldCharType="begin"/>
        </w:r>
        <w:r w:rsidRPr="005F5279">
          <w:rPr>
            <w:rFonts w:cs="Arial"/>
            <w:noProof/>
            <w:webHidden/>
            <w:sz w:val="22"/>
          </w:rPr>
          <w:instrText xml:space="preserve"> PAGEREF _Toc172040355 \h </w:instrText>
        </w:r>
        <w:r w:rsidRPr="005F5279">
          <w:rPr>
            <w:rFonts w:cs="Arial"/>
            <w:noProof/>
            <w:webHidden/>
            <w:sz w:val="22"/>
          </w:rPr>
        </w:r>
        <w:r w:rsidRPr="005F5279">
          <w:rPr>
            <w:rFonts w:cs="Arial"/>
            <w:noProof/>
            <w:webHidden/>
            <w:sz w:val="22"/>
          </w:rPr>
          <w:fldChar w:fldCharType="separate"/>
        </w:r>
        <w:r w:rsidR="005F5279">
          <w:rPr>
            <w:rFonts w:cs="Arial"/>
            <w:noProof/>
            <w:webHidden/>
            <w:sz w:val="22"/>
          </w:rPr>
          <w:t>19</w:t>
        </w:r>
        <w:r w:rsidRPr="005F5279">
          <w:rPr>
            <w:rFonts w:cs="Arial"/>
            <w:noProof/>
            <w:webHidden/>
            <w:sz w:val="22"/>
          </w:rPr>
          <w:fldChar w:fldCharType="end"/>
        </w:r>
      </w:hyperlink>
    </w:p>
    <w:p w14:paraId="655A9B88" w14:textId="180C636F" w:rsidR="000E615C" w:rsidRPr="005F5279" w:rsidRDefault="000E615C" w:rsidP="000E615C">
      <w:pPr>
        <w:pStyle w:val="TOC5"/>
        <w:rPr>
          <w:rFonts w:eastAsiaTheme="minorEastAsia" w:cs="Arial"/>
          <w:noProof/>
          <w:kern w:val="2"/>
          <w:sz w:val="22"/>
          <w14:ligatures w14:val="standardContextual"/>
        </w:rPr>
      </w:pPr>
      <w:hyperlink w:anchor="_Toc172040356" w:history="1">
        <w:r w:rsidRPr="005F5279">
          <w:rPr>
            <w:rStyle w:val="Hyperlink"/>
            <w:rFonts w:cs="Arial"/>
            <w:noProof/>
            <w:sz w:val="22"/>
          </w:rPr>
          <w:t>90/90 seated posture?</w:t>
        </w:r>
        <w:r w:rsidRPr="005F5279">
          <w:rPr>
            <w:rFonts w:cs="Arial"/>
            <w:noProof/>
            <w:webHidden/>
            <w:sz w:val="22"/>
          </w:rPr>
          <w:tab/>
        </w:r>
        <w:r w:rsidRPr="005F5279">
          <w:rPr>
            <w:rFonts w:cs="Arial"/>
            <w:noProof/>
            <w:webHidden/>
            <w:sz w:val="22"/>
          </w:rPr>
          <w:fldChar w:fldCharType="begin"/>
        </w:r>
        <w:r w:rsidRPr="005F5279">
          <w:rPr>
            <w:rFonts w:cs="Arial"/>
            <w:noProof/>
            <w:webHidden/>
            <w:sz w:val="22"/>
          </w:rPr>
          <w:instrText xml:space="preserve"> PAGEREF _Toc172040356 \h </w:instrText>
        </w:r>
        <w:r w:rsidRPr="005F5279">
          <w:rPr>
            <w:rFonts w:cs="Arial"/>
            <w:noProof/>
            <w:webHidden/>
            <w:sz w:val="22"/>
          </w:rPr>
        </w:r>
        <w:r w:rsidRPr="005F5279">
          <w:rPr>
            <w:rFonts w:cs="Arial"/>
            <w:noProof/>
            <w:webHidden/>
            <w:sz w:val="22"/>
          </w:rPr>
          <w:fldChar w:fldCharType="separate"/>
        </w:r>
        <w:r w:rsidR="005F5279">
          <w:rPr>
            <w:rFonts w:cs="Arial"/>
            <w:noProof/>
            <w:webHidden/>
            <w:sz w:val="22"/>
          </w:rPr>
          <w:t>19</w:t>
        </w:r>
        <w:r w:rsidRPr="005F5279">
          <w:rPr>
            <w:rFonts w:cs="Arial"/>
            <w:noProof/>
            <w:webHidden/>
            <w:sz w:val="22"/>
          </w:rPr>
          <w:fldChar w:fldCharType="end"/>
        </w:r>
      </w:hyperlink>
    </w:p>
    <w:p w14:paraId="600D9C3A" w14:textId="34A6961C" w:rsidR="000E615C" w:rsidRPr="005F5279" w:rsidRDefault="000E615C" w:rsidP="000E615C">
      <w:pPr>
        <w:pStyle w:val="TOC5"/>
        <w:rPr>
          <w:rFonts w:eastAsiaTheme="minorEastAsia" w:cs="Arial"/>
          <w:noProof/>
          <w:kern w:val="2"/>
          <w:sz w:val="22"/>
          <w14:ligatures w14:val="standardContextual"/>
        </w:rPr>
      </w:pPr>
      <w:hyperlink w:anchor="_Toc172040357" w:history="1">
        <w:r w:rsidRPr="005F5279">
          <w:rPr>
            <w:rStyle w:val="Hyperlink"/>
            <w:rFonts w:cs="Arial"/>
            <w:noProof/>
            <w:sz w:val="22"/>
          </w:rPr>
          <w:t>Functional seated positions</w:t>
        </w:r>
        <w:r w:rsidRPr="005F5279">
          <w:rPr>
            <w:rFonts w:cs="Arial"/>
            <w:noProof/>
            <w:webHidden/>
            <w:sz w:val="22"/>
          </w:rPr>
          <w:tab/>
        </w:r>
        <w:r w:rsidRPr="005F5279">
          <w:rPr>
            <w:rFonts w:cs="Arial"/>
            <w:noProof/>
            <w:webHidden/>
            <w:sz w:val="22"/>
          </w:rPr>
          <w:fldChar w:fldCharType="begin"/>
        </w:r>
        <w:r w:rsidRPr="005F5279">
          <w:rPr>
            <w:rFonts w:cs="Arial"/>
            <w:noProof/>
            <w:webHidden/>
            <w:sz w:val="22"/>
          </w:rPr>
          <w:instrText xml:space="preserve"> PAGEREF _Toc172040357 \h </w:instrText>
        </w:r>
        <w:r w:rsidRPr="005F5279">
          <w:rPr>
            <w:rFonts w:cs="Arial"/>
            <w:noProof/>
            <w:webHidden/>
            <w:sz w:val="22"/>
          </w:rPr>
        </w:r>
        <w:r w:rsidRPr="005F5279">
          <w:rPr>
            <w:rFonts w:cs="Arial"/>
            <w:noProof/>
            <w:webHidden/>
            <w:sz w:val="22"/>
          </w:rPr>
          <w:fldChar w:fldCharType="separate"/>
        </w:r>
        <w:r w:rsidR="005F5279">
          <w:rPr>
            <w:rFonts w:cs="Arial"/>
            <w:noProof/>
            <w:webHidden/>
            <w:sz w:val="22"/>
          </w:rPr>
          <w:t>21</w:t>
        </w:r>
        <w:r w:rsidRPr="005F5279">
          <w:rPr>
            <w:rFonts w:cs="Arial"/>
            <w:noProof/>
            <w:webHidden/>
            <w:sz w:val="22"/>
          </w:rPr>
          <w:fldChar w:fldCharType="end"/>
        </w:r>
      </w:hyperlink>
    </w:p>
    <w:p w14:paraId="052F4586" w14:textId="33A7BCC0" w:rsidR="000E615C" w:rsidRPr="005F5279" w:rsidRDefault="000E615C" w:rsidP="000E615C">
      <w:pPr>
        <w:pStyle w:val="TOC5"/>
        <w:rPr>
          <w:rFonts w:eastAsiaTheme="minorEastAsia" w:cs="Arial"/>
          <w:noProof/>
          <w:kern w:val="2"/>
          <w:sz w:val="22"/>
          <w14:ligatures w14:val="standardContextual"/>
        </w:rPr>
      </w:pPr>
      <w:hyperlink w:anchor="_Toc172040358" w:history="1">
        <w:r w:rsidRPr="005F5279">
          <w:rPr>
            <w:rStyle w:val="Hyperlink"/>
            <w:rFonts w:cs="Arial"/>
            <w:noProof/>
            <w:sz w:val="22"/>
          </w:rPr>
          <w:t>Adjustment anxiety</w:t>
        </w:r>
        <w:r w:rsidRPr="005F5279">
          <w:rPr>
            <w:rFonts w:cs="Arial"/>
            <w:noProof/>
            <w:webHidden/>
            <w:sz w:val="22"/>
          </w:rPr>
          <w:tab/>
        </w:r>
        <w:r w:rsidRPr="005F5279">
          <w:rPr>
            <w:rFonts w:cs="Arial"/>
            <w:noProof/>
            <w:webHidden/>
            <w:sz w:val="22"/>
          </w:rPr>
          <w:fldChar w:fldCharType="begin"/>
        </w:r>
        <w:r w:rsidRPr="005F5279">
          <w:rPr>
            <w:rFonts w:cs="Arial"/>
            <w:noProof/>
            <w:webHidden/>
            <w:sz w:val="22"/>
          </w:rPr>
          <w:instrText xml:space="preserve"> PAGEREF _Toc172040358 \h </w:instrText>
        </w:r>
        <w:r w:rsidRPr="005F5279">
          <w:rPr>
            <w:rFonts w:cs="Arial"/>
            <w:noProof/>
            <w:webHidden/>
            <w:sz w:val="22"/>
          </w:rPr>
        </w:r>
        <w:r w:rsidRPr="005F5279">
          <w:rPr>
            <w:rFonts w:cs="Arial"/>
            <w:noProof/>
            <w:webHidden/>
            <w:sz w:val="22"/>
          </w:rPr>
          <w:fldChar w:fldCharType="separate"/>
        </w:r>
        <w:r w:rsidR="005F5279">
          <w:rPr>
            <w:rFonts w:cs="Arial"/>
            <w:noProof/>
            <w:webHidden/>
            <w:sz w:val="22"/>
          </w:rPr>
          <w:t>22</w:t>
        </w:r>
        <w:r w:rsidRPr="005F5279">
          <w:rPr>
            <w:rFonts w:cs="Arial"/>
            <w:noProof/>
            <w:webHidden/>
            <w:sz w:val="22"/>
          </w:rPr>
          <w:fldChar w:fldCharType="end"/>
        </w:r>
      </w:hyperlink>
    </w:p>
    <w:p w14:paraId="018AE11A" w14:textId="4B0B0330" w:rsidR="000E615C" w:rsidRPr="005F5279" w:rsidRDefault="000E615C" w:rsidP="000E615C">
      <w:pPr>
        <w:pStyle w:val="TOC5"/>
        <w:rPr>
          <w:rFonts w:eastAsiaTheme="minorEastAsia" w:cs="Arial"/>
          <w:noProof/>
          <w:kern w:val="2"/>
          <w:sz w:val="22"/>
          <w14:ligatures w14:val="standardContextual"/>
        </w:rPr>
      </w:pPr>
      <w:hyperlink w:anchor="_Toc172040359" w:history="1">
        <w:r w:rsidRPr="005F5279">
          <w:rPr>
            <w:rStyle w:val="Hyperlink"/>
            <w:rFonts w:cs="Arial"/>
            <w:noProof/>
            <w:sz w:val="22"/>
          </w:rPr>
          <w:t>Chair solutions</w:t>
        </w:r>
        <w:r w:rsidRPr="005F5279">
          <w:rPr>
            <w:rFonts w:cs="Arial"/>
            <w:noProof/>
            <w:webHidden/>
            <w:sz w:val="22"/>
          </w:rPr>
          <w:tab/>
        </w:r>
        <w:r w:rsidRPr="005F5279">
          <w:rPr>
            <w:rFonts w:cs="Arial"/>
            <w:noProof/>
            <w:webHidden/>
            <w:sz w:val="22"/>
          </w:rPr>
          <w:fldChar w:fldCharType="begin"/>
        </w:r>
        <w:r w:rsidRPr="005F5279">
          <w:rPr>
            <w:rFonts w:cs="Arial"/>
            <w:noProof/>
            <w:webHidden/>
            <w:sz w:val="22"/>
          </w:rPr>
          <w:instrText xml:space="preserve"> PAGEREF _Toc172040359 \h </w:instrText>
        </w:r>
        <w:r w:rsidRPr="005F5279">
          <w:rPr>
            <w:rFonts w:cs="Arial"/>
            <w:noProof/>
            <w:webHidden/>
            <w:sz w:val="22"/>
          </w:rPr>
        </w:r>
        <w:r w:rsidRPr="005F5279">
          <w:rPr>
            <w:rFonts w:cs="Arial"/>
            <w:noProof/>
            <w:webHidden/>
            <w:sz w:val="22"/>
          </w:rPr>
          <w:fldChar w:fldCharType="separate"/>
        </w:r>
        <w:r w:rsidR="005F5279">
          <w:rPr>
            <w:rFonts w:cs="Arial"/>
            <w:noProof/>
            <w:webHidden/>
            <w:sz w:val="22"/>
          </w:rPr>
          <w:t>22</w:t>
        </w:r>
        <w:r w:rsidRPr="005F5279">
          <w:rPr>
            <w:rFonts w:cs="Arial"/>
            <w:noProof/>
            <w:webHidden/>
            <w:sz w:val="22"/>
          </w:rPr>
          <w:fldChar w:fldCharType="end"/>
        </w:r>
      </w:hyperlink>
    </w:p>
    <w:p w14:paraId="47EA577F" w14:textId="363C7FB0" w:rsidR="000E615C" w:rsidRPr="005F5279" w:rsidRDefault="000E615C" w:rsidP="000E615C">
      <w:pPr>
        <w:pStyle w:val="TOC5"/>
        <w:rPr>
          <w:rFonts w:eastAsiaTheme="minorEastAsia" w:cs="Arial"/>
          <w:noProof/>
          <w:kern w:val="2"/>
          <w:sz w:val="22"/>
          <w14:ligatures w14:val="standardContextual"/>
        </w:rPr>
      </w:pPr>
      <w:hyperlink w:anchor="_Toc172040360" w:history="1">
        <w:r w:rsidRPr="005F5279">
          <w:rPr>
            <w:rStyle w:val="Hyperlink"/>
            <w:rFonts w:cs="Arial"/>
            <w:noProof/>
            <w:sz w:val="22"/>
          </w:rPr>
          <w:t>Case Study: Chair</w:t>
        </w:r>
        <w:r w:rsidRPr="005F5279">
          <w:rPr>
            <w:rFonts w:cs="Arial"/>
            <w:noProof/>
            <w:webHidden/>
            <w:sz w:val="22"/>
          </w:rPr>
          <w:tab/>
        </w:r>
        <w:r w:rsidRPr="005F5279">
          <w:rPr>
            <w:rFonts w:cs="Arial"/>
            <w:noProof/>
            <w:webHidden/>
            <w:sz w:val="22"/>
          </w:rPr>
          <w:fldChar w:fldCharType="begin"/>
        </w:r>
        <w:r w:rsidRPr="005F5279">
          <w:rPr>
            <w:rFonts w:cs="Arial"/>
            <w:noProof/>
            <w:webHidden/>
            <w:sz w:val="22"/>
          </w:rPr>
          <w:instrText xml:space="preserve"> PAGEREF _Toc172040360 \h </w:instrText>
        </w:r>
        <w:r w:rsidRPr="005F5279">
          <w:rPr>
            <w:rFonts w:cs="Arial"/>
            <w:noProof/>
            <w:webHidden/>
            <w:sz w:val="22"/>
          </w:rPr>
        </w:r>
        <w:r w:rsidRPr="005F5279">
          <w:rPr>
            <w:rFonts w:cs="Arial"/>
            <w:noProof/>
            <w:webHidden/>
            <w:sz w:val="22"/>
          </w:rPr>
          <w:fldChar w:fldCharType="separate"/>
        </w:r>
        <w:r w:rsidR="005F5279">
          <w:rPr>
            <w:rFonts w:cs="Arial"/>
            <w:noProof/>
            <w:webHidden/>
            <w:sz w:val="22"/>
          </w:rPr>
          <w:t>22</w:t>
        </w:r>
        <w:r w:rsidRPr="005F5279">
          <w:rPr>
            <w:rFonts w:cs="Arial"/>
            <w:noProof/>
            <w:webHidden/>
            <w:sz w:val="22"/>
          </w:rPr>
          <w:fldChar w:fldCharType="end"/>
        </w:r>
      </w:hyperlink>
    </w:p>
    <w:p w14:paraId="042B6DB2" w14:textId="4A76A330" w:rsidR="000E615C" w:rsidRPr="005F5279" w:rsidRDefault="000E615C">
      <w:pPr>
        <w:pStyle w:val="TOC4"/>
        <w:rPr>
          <w:rFonts w:eastAsiaTheme="minorEastAsia"/>
          <w:noProof/>
          <w:kern w:val="2"/>
          <w:sz w:val="22"/>
          <w14:ligatures w14:val="standardContextual"/>
        </w:rPr>
      </w:pPr>
      <w:hyperlink w:anchor="_Toc172040361" w:history="1">
        <w:r w:rsidRPr="005F5279">
          <w:rPr>
            <w:rStyle w:val="Hyperlink"/>
            <w:noProof/>
            <w:sz w:val="22"/>
          </w:rPr>
          <w:t>Case Study:  Chair</w:t>
        </w:r>
        <w:r w:rsidRPr="005F5279">
          <w:rPr>
            <w:noProof/>
            <w:webHidden/>
            <w:sz w:val="22"/>
          </w:rPr>
          <w:tab/>
        </w:r>
        <w:r w:rsidRPr="005F5279">
          <w:rPr>
            <w:noProof/>
            <w:webHidden/>
            <w:sz w:val="22"/>
          </w:rPr>
          <w:fldChar w:fldCharType="begin"/>
        </w:r>
        <w:r w:rsidRPr="005F5279">
          <w:rPr>
            <w:noProof/>
            <w:webHidden/>
            <w:sz w:val="22"/>
          </w:rPr>
          <w:instrText xml:space="preserve"> PAGEREF _Toc172040361 \h </w:instrText>
        </w:r>
        <w:r w:rsidRPr="005F5279">
          <w:rPr>
            <w:noProof/>
            <w:webHidden/>
            <w:sz w:val="22"/>
          </w:rPr>
        </w:r>
        <w:r w:rsidRPr="005F5279">
          <w:rPr>
            <w:noProof/>
            <w:webHidden/>
            <w:sz w:val="22"/>
          </w:rPr>
          <w:fldChar w:fldCharType="separate"/>
        </w:r>
        <w:r w:rsidR="005F5279">
          <w:rPr>
            <w:noProof/>
            <w:webHidden/>
            <w:sz w:val="22"/>
          </w:rPr>
          <w:t>24</w:t>
        </w:r>
        <w:r w:rsidRPr="005F5279">
          <w:rPr>
            <w:noProof/>
            <w:webHidden/>
            <w:sz w:val="22"/>
          </w:rPr>
          <w:fldChar w:fldCharType="end"/>
        </w:r>
      </w:hyperlink>
    </w:p>
    <w:p w14:paraId="111BFA58" w14:textId="16C90098" w:rsidR="000E615C" w:rsidRPr="005F5279" w:rsidRDefault="000E615C">
      <w:pPr>
        <w:pStyle w:val="TOC4"/>
        <w:rPr>
          <w:rFonts w:eastAsiaTheme="minorEastAsia"/>
          <w:noProof/>
          <w:kern w:val="2"/>
          <w:sz w:val="22"/>
          <w14:ligatures w14:val="standardContextual"/>
        </w:rPr>
      </w:pPr>
      <w:hyperlink w:anchor="_Toc172040362" w:history="1">
        <w:r w:rsidRPr="005F5279">
          <w:rPr>
            <w:rStyle w:val="Hyperlink"/>
            <w:noProof/>
            <w:sz w:val="22"/>
          </w:rPr>
          <w:t>Worksurface</w:t>
        </w:r>
        <w:r w:rsidRPr="005F5279">
          <w:rPr>
            <w:noProof/>
            <w:webHidden/>
            <w:sz w:val="22"/>
          </w:rPr>
          <w:tab/>
        </w:r>
        <w:r w:rsidRPr="005F5279">
          <w:rPr>
            <w:noProof/>
            <w:webHidden/>
            <w:sz w:val="22"/>
          </w:rPr>
          <w:fldChar w:fldCharType="begin"/>
        </w:r>
        <w:r w:rsidRPr="005F5279">
          <w:rPr>
            <w:noProof/>
            <w:webHidden/>
            <w:sz w:val="22"/>
          </w:rPr>
          <w:instrText xml:space="preserve"> PAGEREF _Toc172040362 \h </w:instrText>
        </w:r>
        <w:r w:rsidRPr="005F5279">
          <w:rPr>
            <w:noProof/>
            <w:webHidden/>
            <w:sz w:val="22"/>
          </w:rPr>
        </w:r>
        <w:r w:rsidRPr="005F5279">
          <w:rPr>
            <w:noProof/>
            <w:webHidden/>
            <w:sz w:val="22"/>
          </w:rPr>
          <w:fldChar w:fldCharType="separate"/>
        </w:r>
        <w:r w:rsidR="005F5279">
          <w:rPr>
            <w:noProof/>
            <w:webHidden/>
            <w:sz w:val="22"/>
          </w:rPr>
          <w:t>24</w:t>
        </w:r>
        <w:r w:rsidRPr="005F5279">
          <w:rPr>
            <w:noProof/>
            <w:webHidden/>
            <w:sz w:val="22"/>
          </w:rPr>
          <w:fldChar w:fldCharType="end"/>
        </w:r>
      </w:hyperlink>
    </w:p>
    <w:p w14:paraId="795FA9AD" w14:textId="079E064F" w:rsidR="000E615C" w:rsidRPr="005F5279" w:rsidRDefault="000E615C" w:rsidP="000E615C">
      <w:pPr>
        <w:pStyle w:val="TOC5"/>
        <w:rPr>
          <w:rFonts w:eastAsiaTheme="minorEastAsia" w:cs="Arial"/>
          <w:noProof/>
          <w:kern w:val="2"/>
          <w:sz w:val="22"/>
          <w14:ligatures w14:val="standardContextual"/>
        </w:rPr>
      </w:pPr>
      <w:hyperlink w:anchor="_Toc172040363" w:history="1">
        <w:r w:rsidRPr="005F5279">
          <w:rPr>
            <w:rStyle w:val="Hyperlink"/>
            <w:rFonts w:cs="Arial"/>
            <w:noProof/>
            <w:sz w:val="22"/>
          </w:rPr>
          <w:t>Worksurface objectives</w:t>
        </w:r>
        <w:r w:rsidRPr="005F5279">
          <w:rPr>
            <w:rFonts w:cs="Arial"/>
            <w:noProof/>
            <w:webHidden/>
            <w:sz w:val="22"/>
          </w:rPr>
          <w:tab/>
        </w:r>
        <w:r w:rsidRPr="005F5279">
          <w:rPr>
            <w:rFonts w:cs="Arial"/>
            <w:noProof/>
            <w:webHidden/>
            <w:sz w:val="22"/>
          </w:rPr>
          <w:fldChar w:fldCharType="begin"/>
        </w:r>
        <w:r w:rsidRPr="005F5279">
          <w:rPr>
            <w:rFonts w:cs="Arial"/>
            <w:noProof/>
            <w:webHidden/>
            <w:sz w:val="22"/>
          </w:rPr>
          <w:instrText xml:space="preserve"> PAGEREF _Toc172040363 \h </w:instrText>
        </w:r>
        <w:r w:rsidRPr="005F5279">
          <w:rPr>
            <w:rFonts w:cs="Arial"/>
            <w:noProof/>
            <w:webHidden/>
            <w:sz w:val="22"/>
          </w:rPr>
        </w:r>
        <w:r w:rsidRPr="005F5279">
          <w:rPr>
            <w:rFonts w:cs="Arial"/>
            <w:noProof/>
            <w:webHidden/>
            <w:sz w:val="22"/>
          </w:rPr>
          <w:fldChar w:fldCharType="separate"/>
        </w:r>
        <w:r w:rsidR="005F5279">
          <w:rPr>
            <w:rFonts w:cs="Arial"/>
            <w:noProof/>
            <w:webHidden/>
            <w:sz w:val="22"/>
          </w:rPr>
          <w:t>24</w:t>
        </w:r>
        <w:r w:rsidRPr="005F5279">
          <w:rPr>
            <w:rFonts w:cs="Arial"/>
            <w:noProof/>
            <w:webHidden/>
            <w:sz w:val="22"/>
          </w:rPr>
          <w:fldChar w:fldCharType="end"/>
        </w:r>
      </w:hyperlink>
    </w:p>
    <w:p w14:paraId="65FD5C63" w14:textId="376A82FA" w:rsidR="000E615C" w:rsidRPr="005F5279" w:rsidRDefault="000E615C" w:rsidP="000E615C">
      <w:pPr>
        <w:pStyle w:val="TOC5"/>
        <w:rPr>
          <w:rFonts w:eastAsiaTheme="minorEastAsia" w:cs="Arial"/>
          <w:noProof/>
          <w:kern w:val="2"/>
          <w:sz w:val="22"/>
          <w14:ligatures w14:val="standardContextual"/>
        </w:rPr>
      </w:pPr>
      <w:hyperlink w:anchor="_Toc172040364" w:history="1">
        <w:r w:rsidRPr="005F5279">
          <w:rPr>
            <w:rStyle w:val="Hyperlink"/>
            <w:rFonts w:cs="Arial"/>
            <w:noProof/>
            <w:sz w:val="22"/>
          </w:rPr>
          <w:t>Types of workstation layouts</w:t>
        </w:r>
        <w:r w:rsidRPr="005F5279">
          <w:rPr>
            <w:rFonts w:cs="Arial"/>
            <w:noProof/>
            <w:webHidden/>
            <w:sz w:val="22"/>
          </w:rPr>
          <w:tab/>
        </w:r>
        <w:r w:rsidRPr="005F5279">
          <w:rPr>
            <w:rFonts w:cs="Arial"/>
            <w:noProof/>
            <w:webHidden/>
            <w:sz w:val="22"/>
          </w:rPr>
          <w:fldChar w:fldCharType="begin"/>
        </w:r>
        <w:r w:rsidRPr="005F5279">
          <w:rPr>
            <w:rFonts w:cs="Arial"/>
            <w:noProof/>
            <w:webHidden/>
            <w:sz w:val="22"/>
          </w:rPr>
          <w:instrText xml:space="preserve"> PAGEREF _Toc172040364 \h </w:instrText>
        </w:r>
        <w:r w:rsidRPr="005F5279">
          <w:rPr>
            <w:rFonts w:cs="Arial"/>
            <w:noProof/>
            <w:webHidden/>
            <w:sz w:val="22"/>
          </w:rPr>
        </w:r>
        <w:r w:rsidRPr="005F5279">
          <w:rPr>
            <w:rFonts w:cs="Arial"/>
            <w:noProof/>
            <w:webHidden/>
            <w:sz w:val="22"/>
          </w:rPr>
          <w:fldChar w:fldCharType="separate"/>
        </w:r>
        <w:r w:rsidR="005F5279">
          <w:rPr>
            <w:rFonts w:cs="Arial"/>
            <w:noProof/>
            <w:webHidden/>
            <w:sz w:val="22"/>
          </w:rPr>
          <w:t>24</w:t>
        </w:r>
        <w:r w:rsidRPr="005F5279">
          <w:rPr>
            <w:rFonts w:cs="Arial"/>
            <w:noProof/>
            <w:webHidden/>
            <w:sz w:val="22"/>
          </w:rPr>
          <w:fldChar w:fldCharType="end"/>
        </w:r>
      </w:hyperlink>
    </w:p>
    <w:p w14:paraId="43CE3C9F" w14:textId="15BF3464" w:rsidR="000E615C" w:rsidRPr="005F5279" w:rsidRDefault="000E615C" w:rsidP="000E615C">
      <w:pPr>
        <w:pStyle w:val="TOC5"/>
        <w:rPr>
          <w:rFonts w:eastAsiaTheme="minorEastAsia" w:cs="Arial"/>
          <w:noProof/>
          <w:kern w:val="2"/>
          <w:sz w:val="22"/>
          <w14:ligatures w14:val="standardContextual"/>
        </w:rPr>
      </w:pPr>
      <w:hyperlink w:anchor="_Toc172040365" w:history="1">
        <w:r w:rsidRPr="005F5279">
          <w:rPr>
            <w:rStyle w:val="Hyperlink"/>
            <w:rFonts w:cs="Arial"/>
            <w:noProof/>
            <w:sz w:val="22"/>
          </w:rPr>
          <w:t>Worksurface height adjustability</w:t>
        </w:r>
        <w:r w:rsidRPr="005F5279">
          <w:rPr>
            <w:rFonts w:cs="Arial"/>
            <w:noProof/>
            <w:webHidden/>
            <w:sz w:val="22"/>
          </w:rPr>
          <w:tab/>
        </w:r>
        <w:r w:rsidRPr="005F5279">
          <w:rPr>
            <w:rFonts w:cs="Arial"/>
            <w:noProof/>
            <w:webHidden/>
            <w:sz w:val="22"/>
          </w:rPr>
          <w:fldChar w:fldCharType="begin"/>
        </w:r>
        <w:r w:rsidRPr="005F5279">
          <w:rPr>
            <w:rFonts w:cs="Arial"/>
            <w:noProof/>
            <w:webHidden/>
            <w:sz w:val="22"/>
          </w:rPr>
          <w:instrText xml:space="preserve"> PAGEREF _Toc172040365 \h </w:instrText>
        </w:r>
        <w:r w:rsidRPr="005F5279">
          <w:rPr>
            <w:rFonts w:cs="Arial"/>
            <w:noProof/>
            <w:webHidden/>
            <w:sz w:val="22"/>
          </w:rPr>
        </w:r>
        <w:r w:rsidRPr="005F5279">
          <w:rPr>
            <w:rFonts w:cs="Arial"/>
            <w:noProof/>
            <w:webHidden/>
            <w:sz w:val="22"/>
          </w:rPr>
          <w:fldChar w:fldCharType="separate"/>
        </w:r>
        <w:r w:rsidR="005F5279">
          <w:rPr>
            <w:rFonts w:cs="Arial"/>
            <w:noProof/>
            <w:webHidden/>
            <w:sz w:val="22"/>
          </w:rPr>
          <w:t>25</w:t>
        </w:r>
        <w:r w:rsidRPr="005F5279">
          <w:rPr>
            <w:rFonts w:cs="Arial"/>
            <w:noProof/>
            <w:webHidden/>
            <w:sz w:val="22"/>
          </w:rPr>
          <w:fldChar w:fldCharType="end"/>
        </w:r>
      </w:hyperlink>
    </w:p>
    <w:p w14:paraId="59F886DD" w14:textId="1905B405" w:rsidR="000E615C" w:rsidRPr="005F5279" w:rsidRDefault="000E615C" w:rsidP="000E615C">
      <w:pPr>
        <w:pStyle w:val="TOC5"/>
        <w:rPr>
          <w:rFonts w:eastAsiaTheme="minorEastAsia" w:cs="Arial"/>
          <w:noProof/>
          <w:kern w:val="2"/>
          <w:sz w:val="22"/>
          <w14:ligatures w14:val="standardContextual"/>
        </w:rPr>
      </w:pPr>
      <w:hyperlink w:anchor="_Toc172040366" w:history="1">
        <w:r w:rsidRPr="005F5279">
          <w:rPr>
            <w:rStyle w:val="Hyperlink"/>
            <w:rFonts w:cs="Arial"/>
            <w:noProof/>
            <w:sz w:val="22"/>
          </w:rPr>
          <w:t>Other Considerations</w:t>
        </w:r>
        <w:r w:rsidRPr="005F5279">
          <w:rPr>
            <w:rFonts w:cs="Arial"/>
            <w:noProof/>
            <w:webHidden/>
            <w:sz w:val="22"/>
          </w:rPr>
          <w:tab/>
        </w:r>
        <w:r w:rsidRPr="005F5279">
          <w:rPr>
            <w:rFonts w:cs="Arial"/>
            <w:noProof/>
            <w:webHidden/>
            <w:sz w:val="22"/>
          </w:rPr>
          <w:fldChar w:fldCharType="begin"/>
        </w:r>
        <w:r w:rsidRPr="005F5279">
          <w:rPr>
            <w:rFonts w:cs="Arial"/>
            <w:noProof/>
            <w:webHidden/>
            <w:sz w:val="22"/>
          </w:rPr>
          <w:instrText xml:space="preserve"> PAGEREF _Toc172040366 \h </w:instrText>
        </w:r>
        <w:r w:rsidRPr="005F5279">
          <w:rPr>
            <w:rFonts w:cs="Arial"/>
            <w:noProof/>
            <w:webHidden/>
            <w:sz w:val="22"/>
          </w:rPr>
        </w:r>
        <w:r w:rsidRPr="005F5279">
          <w:rPr>
            <w:rFonts w:cs="Arial"/>
            <w:noProof/>
            <w:webHidden/>
            <w:sz w:val="22"/>
          </w:rPr>
          <w:fldChar w:fldCharType="separate"/>
        </w:r>
        <w:r w:rsidR="005F5279">
          <w:rPr>
            <w:rFonts w:cs="Arial"/>
            <w:noProof/>
            <w:webHidden/>
            <w:sz w:val="22"/>
          </w:rPr>
          <w:t>25</w:t>
        </w:r>
        <w:r w:rsidRPr="005F5279">
          <w:rPr>
            <w:rFonts w:cs="Arial"/>
            <w:noProof/>
            <w:webHidden/>
            <w:sz w:val="22"/>
          </w:rPr>
          <w:fldChar w:fldCharType="end"/>
        </w:r>
      </w:hyperlink>
    </w:p>
    <w:p w14:paraId="2E5AA3BA" w14:textId="15EC841A" w:rsidR="000E615C" w:rsidRPr="005F5279" w:rsidRDefault="000E615C" w:rsidP="000E615C">
      <w:pPr>
        <w:pStyle w:val="TOC5"/>
        <w:rPr>
          <w:rFonts w:eastAsiaTheme="minorEastAsia" w:cs="Arial"/>
          <w:noProof/>
          <w:kern w:val="2"/>
          <w:sz w:val="22"/>
          <w14:ligatures w14:val="standardContextual"/>
        </w:rPr>
      </w:pPr>
      <w:hyperlink w:anchor="_Toc172040367" w:history="1">
        <w:r w:rsidRPr="005F5279">
          <w:rPr>
            <w:rStyle w:val="Hyperlink"/>
            <w:rFonts w:cs="Arial"/>
            <w:noProof/>
            <w:sz w:val="22"/>
          </w:rPr>
          <w:t>Work organization</w:t>
        </w:r>
        <w:r w:rsidRPr="005F5279">
          <w:rPr>
            <w:rFonts w:cs="Arial"/>
            <w:noProof/>
            <w:webHidden/>
            <w:sz w:val="22"/>
          </w:rPr>
          <w:tab/>
        </w:r>
        <w:r w:rsidRPr="005F5279">
          <w:rPr>
            <w:rFonts w:cs="Arial"/>
            <w:noProof/>
            <w:webHidden/>
            <w:sz w:val="22"/>
          </w:rPr>
          <w:fldChar w:fldCharType="begin"/>
        </w:r>
        <w:r w:rsidRPr="005F5279">
          <w:rPr>
            <w:rFonts w:cs="Arial"/>
            <w:noProof/>
            <w:webHidden/>
            <w:sz w:val="22"/>
          </w:rPr>
          <w:instrText xml:space="preserve"> PAGEREF _Toc172040367 \h </w:instrText>
        </w:r>
        <w:r w:rsidRPr="005F5279">
          <w:rPr>
            <w:rFonts w:cs="Arial"/>
            <w:noProof/>
            <w:webHidden/>
            <w:sz w:val="22"/>
          </w:rPr>
        </w:r>
        <w:r w:rsidRPr="005F5279">
          <w:rPr>
            <w:rFonts w:cs="Arial"/>
            <w:noProof/>
            <w:webHidden/>
            <w:sz w:val="22"/>
          </w:rPr>
          <w:fldChar w:fldCharType="separate"/>
        </w:r>
        <w:r w:rsidR="005F5279">
          <w:rPr>
            <w:rFonts w:cs="Arial"/>
            <w:noProof/>
            <w:webHidden/>
            <w:sz w:val="22"/>
          </w:rPr>
          <w:t>26</w:t>
        </w:r>
        <w:r w:rsidRPr="005F5279">
          <w:rPr>
            <w:rFonts w:cs="Arial"/>
            <w:noProof/>
            <w:webHidden/>
            <w:sz w:val="22"/>
          </w:rPr>
          <w:fldChar w:fldCharType="end"/>
        </w:r>
      </w:hyperlink>
    </w:p>
    <w:p w14:paraId="6647EF6F" w14:textId="37D22131" w:rsidR="000E615C" w:rsidRPr="005F5279" w:rsidRDefault="000E615C" w:rsidP="000E615C">
      <w:pPr>
        <w:pStyle w:val="TOC5"/>
        <w:rPr>
          <w:rFonts w:eastAsiaTheme="minorEastAsia" w:cs="Arial"/>
          <w:noProof/>
          <w:kern w:val="2"/>
          <w:sz w:val="22"/>
          <w14:ligatures w14:val="standardContextual"/>
        </w:rPr>
      </w:pPr>
      <w:hyperlink w:anchor="_Toc172040368" w:history="1">
        <w:r w:rsidRPr="005F5279">
          <w:rPr>
            <w:rStyle w:val="Hyperlink"/>
            <w:rFonts w:cs="Arial"/>
            <w:noProof/>
            <w:sz w:val="22"/>
          </w:rPr>
          <w:t>Worksurface height solutions</w:t>
        </w:r>
        <w:r w:rsidRPr="005F5279">
          <w:rPr>
            <w:rFonts w:cs="Arial"/>
            <w:noProof/>
            <w:webHidden/>
            <w:sz w:val="22"/>
          </w:rPr>
          <w:tab/>
        </w:r>
        <w:r w:rsidRPr="005F5279">
          <w:rPr>
            <w:rFonts w:cs="Arial"/>
            <w:noProof/>
            <w:webHidden/>
            <w:sz w:val="22"/>
          </w:rPr>
          <w:fldChar w:fldCharType="begin"/>
        </w:r>
        <w:r w:rsidRPr="005F5279">
          <w:rPr>
            <w:rFonts w:cs="Arial"/>
            <w:noProof/>
            <w:webHidden/>
            <w:sz w:val="22"/>
          </w:rPr>
          <w:instrText xml:space="preserve"> PAGEREF _Toc172040368 \h </w:instrText>
        </w:r>
        <w:r w:rsidRPr="005F5279">
          <w:rPr>
            <w:rFonts w:cs="Arial"/>
            <w:noProof/>
            <w:webHidden/>
            <w:sz w:val="22"/>
          </w:rPr>
        </w:r>
        <w:r w:rsidRPr="005F5279">
          <w:rPr>
            <w:rFonts w:cs="Arial"/>
            <w:noProof/>
            <w:webHidden/>
            <w:sz w:val="22"/>
          </w:rPr>
          <w:fldChar w:fldCharType="separate"/>
        </w:r>
        <w:r w:rsidR="005F5279">
          <w:rPr>
            <w:rFonts w:cs="Arial"/>
            <w:noProof/>
            <w:webHidden/>
            <w:sz w:val="22"/>
          </w:rPr>
          <w:t>26</w:t>
        </w:r>
        <w:r w:rsidRPr="005F5279">
          <w:rPr>
            <w:rFonts w:cs="Arial"/>
            <w:noProof/>
            <w:webHidden/>
            <w:sz w:val="22"/>
          </w:rPr>
          <w:fldChar w:fldCharType="end"/>
        </w:r>
      </w:hyperlink>
    </w:p>
    <w:p w14:paraId="70B95F7F" w14:textId="033D1C3B" w:rsidR="000E615C" w:rsidRPr="005F5279" w:rsidRDefault="000E615C" w:rsidP="000E615C">
      <w:pPr>
        <w:pStyle w:val="TOC5"/>
        <w:rPr>
          <w:rFonts w:eastAsiaTheme="minorEastAsia" w:cs="Arial"/>
          <w:noProof/>
          <w:kern w:val="2"/>
          <w:sz w:val="22"/>
          <w14:ligatures w14:val="standardContextual"/>
        </w:rPr>
      </w:pPr>
      <w:hyperlink w:anchor="_Toc172040369" w:history="1">
        <w:r w:rsidRPr="005F5279">
          <w:rPr>
            <w:rStyle w:val="Hyperlink"/>
            <w:rFonts w:cs="Arial"/>
            <w:noProof/>
            <w:sz w:val="22"/>
          </w:rPr>
          <w:t>Conference rooms</w:t>
        </w:r>
        <w:r w:rsidRPr="005F5279">
          <w:rPr>
            <w:rFonts w:cs="Arial"/>
            <w:noProof/>
            <w:webHidden/>
            <w:sz w:val="22"/>
          </w:rPr>
          <w:tab/>
        </w:r>
        <w:r w:rsidRPr="005F5279">
          <w:rPr>
            <w:rFonts w:cs="Arial"/>
            <w:noProof/>
            <w:webHidden/>
            <w:sz w:val="22"/>
          </w:rPr>
          <w:fldChar w:fldCharType="begin"/>
        </w:r>
        <w:r w:rsidRPr="005F5279">
          <w:rPr>
            <w:rFonts w:cs="Arial"/>
            <w:noProof/>
            <w:webHidden/>
            <w:sz w:val="22"/>
          </w:rPr>
          <w:instrText xml:space="preserve"> PAGEREF _Toc172040369 \h </w:instrText>
        </w:r>
        <w:r w:rsidRPr="005F5279">
          <w:rPr>
            <w:rFonts w:cs="Arial"/>
            <w:noProof/>
            <w:webHidden/>
            <w:sz w:val="22"/>
          </w:rPr>
        </w:r>
        <w:r w:rsidRPr="005F5279">
          <w:rPr>
            <w:rFonts w:cs="Arial"/>
            <w:noProof/>
            <w:webHidden/>
            <w:sz w:val="22"/>
          </w:rPr>
          <w:fldChar w:fldCharType="separate"/>
        </w:r>
        <w:r w:rsidR="005F5279">
          <w:rPr>
            <w:rFonts w:cs="Arial"/>
            <w:noProof/>
            <w:webHidden/>
            <w:sz w:val="22"/>
          </w:rPr>
          <w:t>28</w:t>
        </w:r>
        <w:r w:rsidRPr="005F5279">
          <w:rPr>
            <w:rFonts w:cs="Arial"/>
            <w:noProof/>
            <w:webHidden/>
            <w:sz w:val="22"/>
          </w:rPr>
          <w:fldChar w:fldCharType="end"/>
        </w:r>
      </w:hyperlink>
    </w:p>
    <w:p w14:paraId="129173BD" w14:textId="3356611A" w:rsidR="000E615C" w:rsidRPr="005F5279" w:rsidRDefault="000E615C" w:rsidP="000E615C">
      <w:pPr>
        <w:pStyle w:val="TOC5"/>
        <w:rPr>
          <w:rFonts w:eastAsiaTheme="minorEastAsia" w:cs="Arial"/>
          <w:noProof/>
          <w:kern w:val="2"/>
          <w:sz w:val="22"/>
          <w14:ligatures w14:val="standardContextual"/>
        </w:rPr>
      </w:pPr>
      <w:hyperlink w:anchor="_Toc172040370" w:history="1">
        <w:r w:rsidRPr="005F5279">
          <w:rPr>
            <w:rStyle w:val="Hyperlink"/>
            <w:rFonts w:cs="Arial"/>
            <w:noProof/>
            <w:sz w:val="22"/>
          </w:rPr>
          <w:t>Case Study: Worksurface</w:t>
        </w:r>
        <w:r w:rsidRPr="005F5279">
          <w:rPr>
            <w:rFonts w:cs="Arial"/>
            <w:noProof/>
            <w:webHidden/>
            <w:sz w:val="22"/>
          </w:rPr>
          <w:tab/>
        </w:r>
        <w:r w:rsidRPr="005F5279">
          <w:rPr>
            <w:rFonts w:cs="Arial"/>
            <w:noProof/>
            <w:webHidden/>
            <w:sz w:val="22"/>
          </w:rPr>
          <w:fldChar w:fldCharType="begin"/>
        </w:r>
        <w:r w:rsidRPr="005F5279">
          <w:rPr>
            <w:rFonts w:cs="Arial"/>
            <w:noProof/>
            <w:webHidden/>
            <w:sz w:val="22"/>
          </w:rPr>
          <w:instrText xml:space="preserve"> PAGEREF _Toc172040370 \h </w:instrText>
        </w:r>
        <w:r w:rsidRPr="005F5279">
          <w:rPr>
            <w:rFonts w:cs="Arial"/>
            <w:noProof/>
            <w:webHidden/>
            <w:sz w:val="22"/>
          </w:rPr>
        </w:r>
        <w:r w:rsidRPr="005F5279">
          <w:rPr>
            <w:rFonts w:cs="Arial"/>
            <w:noProof/>
            <w:webHidden/>
            <w:sz w:val="22"/>
          </w:rPr>
          <w:fldChar w:fldCharType="separate"/>
        </w:r>
        <w:r w:rsidR="005F5279">
          <w:rPr>
            <w:rFonts w:cs="Arial"/>
            <w:noProof/>
            <w:webHidden/>
            <w:sz w:val="22"/>
          </w:rPr>
          <w:t>28</w:t>
        </w:r>
        <w:r w:rsidRPr="005F5279">
          <w:rPr>
            <w:rFonts w:cs="Arial"/>
            <w:noProof/>
            <w:webHidden/>
            <w:sz w:val="22"/>
          </w:rPr>
          <w:fldChar w:fldCharType="end"/>
        </w:r>
      </w:hyperlink>
    </w:p>
    <w:p w14:paraId="7111E303" w14:textId="5DE565FC" w:rsidR="000E615C" w:rsidRPr="005F5279" w:rsidRDefault="000E615C">
      <w:pPr>
        <w:pStyle w:val="TOC4"/>
        <w:rPr>
          <w:rFonts w:eastAsiaTheme="minorEastAsia"/>
          <w:noProof/>
          <w:kern w:val="2"/>
          <w:sz w:val="22"/>
          <w14:ligatures w14:val="standardContextual"/>
        </w:rPr>
      </w:pPr>
      <w:hyperlink w:anchor="_Toc172040371" w:history="1">
        <w:r w:rsidRPr="005F5279">
          <w:rPr>
            <w:rStyle w:val="Hyperlink"/>
            <w:noProof/>
            <w:sz w:val="22"/>
          </w:rPr>
          <w:t>Case Study:  Worksurface</w:t>
        </w:r>
        <w:r w:rsidRPr="005F5279">
          <w:rPr>
            <w:noProof/>
            <w:webHidden/>
            <w:sz w:val="22"/>
          </w:rPr>
          <w:tab/>
        </w:r>
        <w:r w:rsidRPr="005F5279">
          <w:rPr>
            <w:noProof/>
            <w:webHidden/>
            <w:sz w:val="22"/>
          </w:rPr>
          <w:fldChar w:fldCharType="begin"/>
        </w:r>
        <w:r w:rsidRPr="005F5279">
          <w:rPr>
            <w:noProof/>
            <w:webHidden/>
            <w:sz w:val="22"/>
          </w:rPr>
          <w:instrText xml:space="preserve"> PAGEREF _Toc172040371 \h </w:instrText>
        </w:r>
        <w:r w:rsidRPr="005F5279">
          <w:rPr>
            <w:noProof/>
            <w:webHidden/>
            <w:sz w:val="22"/>
          </w:rPr>
        </w:r>
        <w:r w:rsidRPr="005F5279">
          <w:rPr>
            <w:noProof/>
            <w:webHidden/>
            <w:sz w:val="22"/>
          </w:rPr>
          <w:fldChar w:fldCharType="separate"/>
        </w:r>
        <w:r w:rsidR="005F5279">
          <w:rPr>
            <w:noProof/>
            <w:webHidden/>
            <w:sz w:val="22"/>
          </w:rPr>
          <w:t>28</w:t>
        </w:r>
        <w:r w:rsidRPr="005F5279">
          <w:rPr>
            <w:noProof/>
            <w:webHidden/>
            <w:sz w:val="22"/>
          </w:rPr>
          <w:fldChar w:fldCharType="end"/>
        </w:r>
      </w:hyperlink>
    </w:p>
    <w:p w14:paraId="563EE39F" w14:textId="73CF8BB7" w:rsidR="000E615C" w:rsidRPr="005F5279" w:rsidRDefault="000E615C">
      <w:pPr>
        <w:pStyle w:val="TOC4"/>
        <w:rPr>
          <w:rFonts w:eastAsiaTheme="minorEastAsia"/>
          <w:noProof/>
          <w:kern w:val="2"/>
          <w:sz w:val="22"/>
          <w14:ligatures w14:val="standardContextual"/>
        </w:rPr>
      </w:pPr>
      <w:hyperlink w:anchor="_Toc172040372" w:history="1">
        <w:r w:rsidRPr="005F5279">
          <w:rPr>
            <w:rStyle w:val="Hyperlink"/>
            <w:noProof/>
            <w:sz w:val="22"/>
          </w:rPr>
          <w:t>Foot support/clearance</w:t>
        </w:r>
        <w:r w:rsidRPr="005F5279">
          <w:rPr>
            <w:noProof/>
            <w:webHidden/>
            <w:sz w:val="22"/>
          </w:rPr>
          <w:tab/>
        </w:r>
        <w:r w:rsidRPr="005F5279">
          <w:rPr>
            <w:noProof/>
            <w:webHidden/>
            <w:sz w:val="22"/>
          </w:rPr>
          <w:fldChar w:fldCharType="begin"/>
        </w:r>
        <w:r w:rsidRPr="005F5279">
          <w:rPr>
            <w:noProof/>
            <w:webHidden/>
            <w:sz w:val="22"/>
          </w:rPr>
          <w:instrText xml:space="preserve"> PAGEREF _Toc172040372 \h </w:instrText>
        </w:r>
        <w:r w:rsidRPr="005F5279">
          <w:rPr>
            <w:noProof/>
            <w:webHidden/>
            <w:sz w:val="22"/>
          </w:rPr>
        </w:r>
        <w:r w:rsidRPr="005F5279">
          <w:rPr>
            <w:noProof/>
            <w:webHidden/>
            <w:sz w:val="22"/>
          </w:rPr>
          <w:fldChar w:fldCharType="separate"/>
        </w:r>
        <w:r w:rsidR="005F5279">
          <w:rPr>
            <w:noProof/>
            <w:webHidden/>
            <w:sz w:val="22"/>
          </w:rPr>
          <w:t>29</w:t>
        </w:r>
        <w:r w:rsidRPr="005F5279">
          <w:rPr>
            <w:noProof/>
            <w:webHidden/>
            <w:sz w:val="22"/>
          </w:rPr>
          <w:fldChar w:fldCharType="end"/>
        </w:r>
      </w:hyperlink>
    </w:p>
    <w:p w14:paraId="45AF3C94" w14:textId="52B409E0" w:rsidR="000E615C" w:rsidRPr="005F5279" w:rsidRDefault="000E615C" w:rsidP="000E615C">
      <w:pPr>
        <w:pStyle w:val="TOC5"/>
        <w:rPr>
          <w:rFonts w:eastAsiaTheme="minorEastAsia" w:cs="Arial"/>
          <w:noProof/>
          <w:kern w:val="2"/>
          <w:sz w:val="22"/>
          <w14:ligatures w14:val="standardContextual"/>
        </w:rPr>
      </w:pPr>
      <w:hyperlink w:anchor="_Toc172040373" w:history="1">
        <w:r w:rsidRPr="005F5279">
          <w:rPr>
            <w:rStyle w:val="Hyperlink"/>
            <w:rFonts w:cs="Arial"/>
            <w:noProof/>
            <w:sz w:val="22"/>
          </w:rPr>
          <w:t>Foot support</w:t>
        </w:r>
        <w:r w:rsidRPr="005F5279">
          <w:rPr>
            <w:rFonts w:cs="Arial"/>
            <w:noProof/>
            <w:webHidden/>
            <w:sz w:val="22"/>
          </w:rPr>
          <w:tab/>
        </w:r>
        <w:r w:rsidRPr="005F5279">
          <w:rPr>
            <w:rFonts w:cs="Arial"/>
            <w:noProof/>
            <w:webHidden/>
            <w:sz w:val="22"/>
          </w:rPr>
          <w:fldChar w:fldCharType="begin"/>
        </w:r>
        <w:r w:rsidRPr="005F5279">
          <w:rPr>
            <w:rFonts w:cs="Arial"/>
            <w:noProof/>
            <w:webHidden/>
            <w:sz w:val="22"/>
          </w:rPr>
          <w:instrText xml:space="preserve"> PAGEREF _Toc172040373 \h </w:instrText>
        </w:r>
        <w:r w:rsidRPr="005F5279">
          <w:rPr>
            <w:rFonts w:cs="Arial"/>
            <w:noProof/>
            <w:webHidden/>
            <w:sz w:val="22"/>
          </w:rPr>
        </w:r>
        <w:r w:rsidRPr="005F5279">
          <w:rPr>
            <w:rFonts w:cs="Arial"/>
            <w:noProof/>
            <w:webHidden/>
            <w:sz w:val="22"/>
          </w:rPr>
          <w:fldChar w:fldCharType="separate"/>
        </w:r>
        <w:r w:rsidR="005F5279">
          <w:rPr>
            <w:rFonts w:cs="Arial"/>
            <w:noProof/>
            <w:webHidden/>
            <w:sz w:val="22"/>
          </w:rPr>
          <w:t>29</w:t>
        </w:r>
        <w:r w:rsidRPr="005F5279">
          <w:rPr>
            <w:rFonts w:cs="Arial"/>
            <w:noProof/>
            <w:webHidden/>
            <w:sz w:val="22"/>
          </w:rPr>
          <w:fldChar w:fldCharType="end"/>
        </w:r>
      </w:hyperlink>
    </w:p>
    <w:p w14:paraId="6EB3D03B" w14:textId="7207664D" w:rsidR="000E615C" w:rsidRPr="005F5279" w:rsidRDefault="000E615C" w:rsidP="000E615C">
      <w:pPr>
        <w:pStyle w:val="TOC5"/>
        <w:rPr>
          <w:rFonts w:eastAsiaTheme="minorEastAsia" w:cs="Arial"/>
          <w:noProof/>
          <w:kern w:val="2"/>
          <w:sz w:val="22"/>
          <w14:ligatures w14:val="standardContextual"/>
        </w:rPr>
      </w:pPr>
      <w:hyperlink w:anchor="_Toc172040374" w:history="1">
        <w:r w:rsidRPr="005F5279">
          <w:rPr>
            <w:rStyle w:val="Hyperlink"/>
            <w:rFonts w:cs="Arial"/>
            <w:noProof/>
            <w:sz w:val="22"/>
          </w:rPr>
          <w:t>Clearance</w:t>
        </w:r>
        <w:r w:rsidRPr="005F5279">
          <w:rPr>
            <w:rFonts w:cs="Arial"/>
            <w:noProof/>
            <w:webHidden/>
            <w:sz w:val="22"/>
          </w:rPr>
          <w:tab/>
        </w:r>
        <w:r w:rsidRPr="005F5279">
          <w:rPr>
            <w:rFonts w:cs="Arial"/>
            <w:noProof/>
            <w:webHidden/>
            <w:sz w:val="22"/>
          </w:rPr>
          <w:fldChar w:fldCharType="begin"/>
        </w:r>
        <w:r w:rsidRPr="005F5279">
          <w:rPr>
            <w:rFonts w:cs="Arial"/>
            <w:noProof/>
            <w:webHidden/>
            <w:sz w:val="22"/>
          </w:rPr>
          <w:instrText xml:space="preserve"> PAGEREF _Toc172040374 \h </w:instrText>
        </w:r>
        <w:r w:rsidRPr="005F5279">
          <w:rPr>
            <w:rFonts w:cs="Arial"/>
            <w:noProof/>
            <w:webHidden/>
            <w:sz w:val="22"/>
          </w:rPr>
        </w:r>
        <w:r w:rsidRPr="005F5279">
          <w:rPr>
            <w:rFonts w:cs="Arial"/>
            <w:noProof/>
            <w:webHidden/>
            <w:sz w:val="22"/>
          </w:rPr>
          <w:fldChar w:fldCharType="separate"/>
        </w:r>
        <w:r w:rsidR="005F5279">
          <w:rPr>
            <w:rFonts w:cs="Arial"/>
            <w:noProof/>
            <w:webHidden/>
            <w:sz w:val="22"/>
          </w:rPr>
          <w:t>29</w:t>
        </w:r>
        <w:r w:rsidRPr="005F5279">
          <w:rPr>
            <w:rFonts w:cs="Arial"/>
            <w:noProof/>
            <w:webHidden/>
            <w:sz w:val="22"/>
          </w:rPr>
          <w:fldChar w:fldCharType="end"/>
        </w:r>
      </w:hyperlink>
    </w:p>
    <w:p w14:paraId="034858CE" w14:textId="2F350C7E" w:rsidR="000E615C" w:rsidRPr="005F5279" w:rsidRDefault="000E615C">
      <w:pPr>
        <w:pStyle w:val="TOC4"/>
        <w:rPr>
          <w:rFonts w:eastAsiaTheme="minorEastAsia"/>
          <w:noProof/>
          <w:kern w:val="2"/>
          <w:sz w:val="22"/>
          <w14:ligatures w14:val="standardContextual"/>
        </w:rPr>
      </w:pPr>
      <w:hyperlink w:anchor="_Toc172040375" w:history="1">
        <w:r w:rsidRPr="005F5279">
          <w:rPr>
            <w:rStyle w:val="Hyperlink"/>
            <w:noProof/>
            <w:sz w:val="22"/>
          </w:rPr>
          <w:t>Case Study:  Foot Support/Clearance</w:t>
        </w:r>
        <w:r w:rsidRPr="005F5279">
          <w:rPr>
            <w:noProof/>
            <w:webHidden/>
            <w:sz w:val="22"/>
          </w:rPr>
          <w:tab/>
        </w:r>
        <w:r w:rsidRPr="005F5279">
          <w:rPr>
            <w:noProof/>
            <w:webHidden/>
            <w:sz w:val="22"/>
          </w:rPr>
          <w:fldChar w:fldCharType="begin"/>
        </w:r>
        <w:r w:rsidRPr="005F5279">
          <w:rPr>
            <w:noProof/>
            <w:webHidden/>
            <w:sz w:val="22"/>
          </w:rPr>
          <w:instrText xml:space="preserve"> PAGEREF _Toc172040375 \h </w:instrText>
        </w:r>
        <w:r w:rsidRPr="005F5279">
          <w:rPr>
            <w:noProof/>
            <w:webHidden/>
            <w:sz w:val="22"/>
          </w:rPr>
        </w:r>
        <w:r w:rsidRPr="005F5279">
          <w:rPr>
            <w:noProof/>
            <w:webHidden/>
            <w:sz w:val="22"/>
          </w:rPr>
          <w:fldChar w:fldCharType="separate"/>
        </w:r>
        <w:r w:rsidR="005F5279">
          <w:rPr>
            <w:noProof/>
            <w:webHidden/>
            <w:sz w:val="22"/>
          </w:rPr>
          <w:t>29</w:t>
        </w:r>
        <w:r w:rsidRPr="005F5279">
          <w:rPr>
            <w:noProof/>
            <w:webHidden/>
            <w:sz w:val="22"/>
          </w:rPr>
          <w:fldChar w:fldCharType="end"/>
        </w:r>
      </w:hyperlink>
    </w:p>
    <w:p w14:paraId="09838392" w14:textId="58EA1F79" w:rsidR="000E615C" w:rsidRPr="005F5279" w:rsidRDefault="000E615C">
      <w:pPr>
        <w:pStyle w:val="TOC4"/>
        <w:rPr>
          <w:rFonts w:eastAsiaTheme="minorEastAsia"/>
          <w:noProof/>
          <w:kern w:val="2"/>
          <w:sz w:val="22"/>
          <w14:ligatures w14:val="standardContextual"/>
        </w:rPr>
      </w:pPr>
      <w:hyperlink w:anchor="_Toc172040376" w:history="1">
        <w:r w:rsidRPr="005F5279">
          <w:rPr>
            <w:rStyle w:val="Hyperlink"/>
            <w:noProof/>
            <w:sz w:val="22"/>
          </w:rPr>
          <w:t>Computer equipment</w:t>
        </w:r>
        <w:r w:rsidRPr="005F5279">
          <w:rPr>
            <w:noProof/>
            <w:webHidden/>
            <w:sz w:val="22"/>
          </w:rPr>
          <w:tab/>
        </w:r>
        <w:r w:rsidRPr="005F5279">
          <w:rPr>
            <w:noProof/>
            <w:webHidden/>
            <w:sz w:val="22"/>
          </w:rPr>
          <w:fldChar w:fldCharType="begin"/>
        </w:r>
        <w:r w:rsidRPr="005F5279">
          <w:rPr>
            <w:noProof/>
            <w:webHidden/>
            <w:sz w:val="22"/>
          </w:rPr>
          <w:instrText xml:space="preserve"> PAGEREF _Toc172040376 \h </w:instrText>
        </w:r>
        <w:r w:rsidRPr="005F5279">
          <w:rPr>
            <w:noProof/>
            <w:webHidden/>
            <w:sz w:val="22"/>
          </w:rPr>
        </w:r>
        <w:r w:rsidRPr="005F5279">
          <w:rPr>
            <w:noProof/>
            <w:webHidden/>
            <w:sz w:val="22"/>
          </w:rPr>
          <w:fldChar w:fldCharType="separate"/>
        </w:r>
        <w:r w:rsidR="005F5279">
          <w:rPr>
            <w:noProof/>
            <w:webHidden/>
            <w:sz w:val="22"/>
          </w:rPr>
          <w:t>30</w:t>
        </w:r>
        <w:r w:rsidRPr="005F5279">
          <w:rPr>
            <w:noProof/>
            <w:webHidden/>
            <w:sz w:val="22"/>
          </w:rPr>
          <w:fldChar w:fldCharType="end"/>
        </w:r>
      </w:hyperlink>
    </w:p>
    <w:p w14:paraId="155B3C61" w14:textId="5CC7D737" w:rsidR="000E615C" w:rsidRPr="005F5279" w:rsidRDefault="000E615C" w:rsidP="000E615C">
      <w:pPr>
        <w:pStyle w:val="TOC5"/>
        <w:rPr>
          <w:rFonts w:eastAsiaTheme="minorEastAsia" w:cs="Arial"/>
          <w:noProof/>
          <w:kern w:val="2"/>
          <w:sz w:val="22"/>
          <w14:ligatures w14:val="standardContextual"/>
        </w:rPr>
      </w:pPr>
      <w:hyperlink w:anchor="_Toc172040377" w:history="1">
        <w:r w:rsidRPr="005F5279">
          <w:rPr>
            <w:rStyle w:val="Hyperlink"/>
            <w:rFonts w:cs="Arial"/>
            <w:noProof/>
            <w:sz w:val="22"/>
          </w:rPr>
          <w:t>Keyboards</w:t>
        </w:r>
        <w:r w:rsidRPr="005F5279">
          <w:rPr>
            <w:rFonts w:cs="Arial"/>
            <w:noProof/>
            <w:webHidden/>
            <w:sz w:val="22"/>
          </w:rPr>
          <w:tab/>
        </w:r>
        <w:r w:rsidRPr="005F5279">
          <w:rPr>
            <w:rFonts w:cs="Arial"/>
            <w:noProof/>
            <w:webHidden/>
            <w:sz w:val="22"/>
          </w:rPr>
          <w:fldChar w:fldCharType="begin"/>
        </w:r>
        <w:r w:rsidRPr="005F5279">
          <w:rPr>
            <w:rFonts w:cs="Arial"/>
            <w:noProof/>
            <w:webHidden/>
            <w:sz w:val="22"/>
          </w:rPr>
          <w:instrText xml:space="preserve"> PAGEREF _Toc172040377 \h </w:instrText>
        </w:r>
        <w:r w:rsidRPr="005F5279">
          <w:rPr>
            <w:rFonts w:cs="Arial"/>
            <w:noProof/>
            <w:webHidden/>
            <w:sz w:val="22"/>
          </w:rPr>
        </w:r>
        <w:r w:rsidRPr="005F5279">
          <w:rPr>
            <w:rFonts w:cs="Arial"/>
            <w:noProof/>
            <w:webHidden/>
            <w:sz w:val="22"/>
          </w:rPr>
          <w:fldChar w:fldCharType="separate"/>
        </w:r>
        <w:r w:rsidR="005F5279">
          <w:rPr>
            <w:rFonts w:cs="Arial"/>
            <w:noProof/>
            <w:webHidden/>
            <w:sz w:val="22"/>
          </w:rPr>
          <w:t>31</w:t>
        </w:r>
        <w:r w:rsidRPr="005F5279">
          <w:rPr>
            <w:rFonts w:cs="Arial"/>
            <w:noProof/>
            <w:webHidden/>
            <w:sz w:val="22"/>
          </w:rPr>
          <w:fldChar w:fldCharType="end"/>
        </w:r>
      </w:hyperlink>
    </w:p>
    <w:p w14:paraId="68281285" w14:textId="5ECE54DD" w:rsidR="000E615C" w:rsidRPr="005F5279" w:rsidRDefault="000E615C" w:rsidP="000E615C">
      <w:pPr>
        <w:pStyle w:val="TOC5"/>
        <w:rPr>
          <w:rFonts w:eastAsiaTheme="minorEastAsia" w:cs="Arial"/>
          <w:noProof/>
          <w:kern w:val="2"/>
          <w:sz w:val="22"/>
          <w14:ligatures w14:val="standardContextual"/>
        </w:rPr>
      </w:pPr>
      <w:hyperlink w:anchor="_Toc172040378" w:history="1">
        <w:r w:rsidRPr="005F5279">
          <w:rPr>
            <w:rStyle w:val="Hyperlink"/>
            <w:rFonts w:cs="Arial"/>
            <w:noProof/>
            <w:sz w:val="22"/>
          </w:rPr>
          <w:t>Poor Technique</w:t>
        </w:r>
        <w:r w:rsidRPr="005F5279">
          <w:rPr>
            <w:rFonts w:cs="Arial"/>
            <w:noProof/>
            <w:webHidden/>
            <w:sz w:val="22"/>
          </w:rPr>
          <w:tab/>
        </w:r>
        <w:r w:rsidRPr="005F5279">
          <w:rPr>
            <w:rFonts w:cs="Arial"/>
            <w:noProof/>
            <w:webHidden/>
            <w:sz w:val="22"/>
          </w:rPr>
          <w:fldChar w:fldCharType="begin"/>
        </w:r>
        <w:r w:rsidRPr="005F5279">
          <w:rPr>
            <w:rFonts w:cs="Arial"/>
            <w:noProof/>
            <w:webHidden/>
            <w:sz w:val="22"/>
          </w:rPr>
          <w:instrText xml:space="preserve"> PAGEREF _Toc172040378 \h </w:instrText>
        </w:r>
        <w:r w:rsidRPr="005F5279">
          <w:rPr>
            <w:rFonts w:cs="Arial"/>
            <w:noProof/>
            <w:webHidden/>
            <w:sz w:val="22"/>
          </w:rPr>
        </w:r>
        <w:r w:rsidRPr="005F5279">
          <w:rPr>
            <w:rFonts w:cs="Arial"/>
            <w:noProof/>
            <w:webHidden/>
            <w:sz w:val="22"/>
          </w:rPr>
          <w:fldChar w:fldCharType="separate"/>
        </w:r>
        <w:r w:rsidR="005F5279">
          <w:rPr>
            <w:rFonts w:cs="Arial"/>
            <w:noProof/>
            <w:webHidden/>
            <w:sz w:val="22"/>
          </w:rPr>
          <w:t>34</w:t>
        </w:r>
        <w:r w:rsidRPr="005F5279">
          <w:rPr>
            <w:rFonts w:cs="Arial"/>
            <w:noProof/>
            <w:webHidden/>
            <w:sz w:val="22"/>
          </w:rPr>
          <w:fldChar w:fldCharType="end"/>
        </w:r>
      </w:hyperlink>
    </w:p>
    <w:p w14:paraId="645B593C" w14:textId="41DCF827" w:rsidR="000E615C" w:rsidRPr="005F5279" w:rsidRDefault="000E615C" w:rsidP="000E615C">
      <w:pPr>
        <w:pStyle w:val="TOC5"/>
        <w:rPr>
          <w:rFonts w:eastAsiaTheme="minorEastAsia" w:cs="Arial"/>
          <w:noProof/>
          <w:kern w:val="2"/>
          <w:sz w:val="22"/>
          <w14:ligatures w14:val="standardContextual"/>
        </w:rPr>
      </w:pPr>
      <w:hyperlink w:anchor="_Toc172040379" w:history="1">
        <w:r w:rsidRPr="005F5279">
          <w:rPr>
            <w:rStyle w:val="Hyperlink"/>
            <w:rFonts w:cs="Arial"/>
            <w:noProof/>
            <w:sz w:val="22"/>
          </w:rPr>
          <w:t>Take a break</w:t>
        </w:r>
        <w:r w:rsidRPr="005F5279">
          <w:rPr>
            <w:rFonts w:cs="Arial"/>
            <w:noProof/>
            <w:webHidden/>
            <w:sz w:val="22"/>
          </w:rPr>
          <w:tab/>
        </w:r>
        <w:r w:rsidRPr="005F5279">
          <w:rPr>
            <w:rFonts w:cs="Arial"/>
            <w:noProof/>
            <w:webHidden/>
            <w:sz w:val="22"/>
          </w:rPr>
          <w:fldChar w:fldCharType="begin"/>
        </w:r>
        <w:r w:rsidRPr="005F5279">
          <w:rPr>
            <w:rFonts w:cs="Arial"/>
            <w:noProof/>
            <w:webHidden/>
            <w:sz w:val="22"/>
          </w:rPr>
          <w:instrText xml:space="preserve"> PAGEREF _Toc172040379 \h </w:instrText>
        </w:r>
        <w:r w:rsidRPr="005F5279">
          <w:rPr>
            <w:rFonts w:cs="Arial"/>
            <w:noProof/>
            <w:webHidden/>
            <w:sz w:val="22"/>
          </w:rPr>
        </w:r>
        <w:r w:rsidRPr="005F5279">
          <w:rPr>
            <w:rFonts w:cs="Arial"/>
            <w:noProof/>
            <w:webHidden/>
            <w:sz w:val="22"/>
          </w:rPr>
          <w:fldChar w:fldCharType="separate"/>
        </w:r>
        <w:r w:rsidR="005F5279">
          <w:rPr>
            <w:rFonts w:cs="Arial"/>
            <w:noProof/>
            <w:webHidden/>
            <w:sz w:val="22"/>
          </w:rPr>
          <w:t>34</w:t>
        </w:r>
        <w:r w:rsidRPr="005F5279">
          <w:rPr>
            <w:rFonts w:cs="Arial"/>
            <w:noProof/>
            <w:webHidden/>
            <w:sz w:val="22"/>
          </w:rPr>
          <w:fldChar w:fldCharType="end"/>
        </w:r>
      </w:hyperlink>
    </w:p>
    <w:p w14:paraId="1F7B3DF2" w14:textId="19D1B547" w:rsidR="000E615C" w:rsidRPr="005F5279" w:rsidRDefault="000E615C">
      <w:pPr>
        <w:pStyle w:val="TOC4"/>
        <w:rPr>
          <w:rFonts w:eastAsiaTheme="minorEastAsia"/>
          <w:noProof/>
          <w:kern w:val="2"/>
          <w:sz w:val="22"/>
          <w14:ligatures w14:val="standardContextual"/>
        </w:rPr>
      </w:pPr>
      <w:hyperlink w:anchor="_Toc172040380" w:history="1">
        <w:r w:rsidRPr="005F5279">
          <w:rPr>
            <w:rStyle w:val="Hyperlink"/>
            <w:noProof/>
            <w:sz w:val="22"/>
          </w:rPr>
          <w:t>Case Study:  Keyboard</w:t>
        </w:r>
        <w:r w:rsidRPr="005F5279">
          <w:rPr>
            <w:noProof/>
            <w:webHidden/>
            <w:sz w:val="22"/>
          </w:rPr>
          <w:tab/>
        </w:r>
        <w:r w:rsidRPr="005F5279">
          <w:rPr>
            <w:noProof/>
            <w:webHidden/>
            <w:sz w:val="22"/>
          </w:rPr>
          <w:fldChar w:fldCharType="begin"/>
        </w:r>
        <w:r w:rsidRPr="005F5279">
          <w:rPr>
            <w:noProof/>
            <w:webHidden/>
            <w:sz w:val="22"/>
          </w:rPr>
          <w:instrText xml:space="preserve"> PAGEREF _Toc172040380 \h </w:instrText>
        </w:r>
        <w:r w:rsidRPr="005F5279">
          <w:rPr>
            <w:noProof/>
            <w:webHidden/>
            <w:sz w:val="22"/>
          </w:rPr>
        </w:r>
        <w:r w:rsidRPr="005F5279">
          <w:rPr>
            <w:noProof/>
            <w:webHidden/>
            <w:sz w:val="22"/>
          </w:rPr>
          <w:fldChar w:fldCharType="separate"/>
        </w:r>
        <w:r w:rsidR="005F5279">
          <w:rPr>
            <w:noProof/>
            <w:webHidden/>
            <w:sz w:val="22"/>
          </w:rPr>
          <w:t>34</w:t>
        </w:r>
        <w:r w:rsidRPr="005F5279">
          <w:rPr>
            <w:noProof/>
            <w:webHidden/>
            <w:sz w:val="22"/>
          </w:rPr>
          <w:fldChar w:fldCharType="end"/>
        </w:r>
      </w:hyperlink>
    </w:p>
    <w:p w14:paraId="56043D03" w14:textId="1113AF15" w:rsidR="000E615C" w:rsidRPr="005F5279" w:rsidRDefault="000E615C">
      <w:pPr>
        <w:pStyle w:val="TOC4"/>
        <w:rPr>
          <w:rFonts w:eastAsiaTheme="minorEastAsia"/>
          <w:noProof/>
          <w:kern w:val="2"/>
          <w:sz w:val="22"/>
          <w14:ligatures w14:val="standardContextual"/>
        </w:rPr>
      </w:pPr>
      <w:hyperlink w:anchor="_Toc172040381" w:history="1">
        <w:r w:rsidRPr="005F5279">
          <w:rPr>
            <w:rStyle w:val="Hyperlink"/>
            <w:noProof/>
            <w:sz w:val="22"/>
          </w:rPr>
          <w:t>Keyboard Trays</w:t>
        </w:r>
        <w:r w:rsidRPr="005F5279">
          <w:rPr>
            <w:noProof/>
            <w:webHidden/>
            <w:sz w:val="22"/>
          </w:rPr>
          <w:tab/>
        </w:r>
        <w:r w:rsidRPr="005F5279">
          <w:rPr>
            <w:noProof/>
            <w:webHidden/>
            <w:sz w:val="22"/>
          </w:rPr>
          <w:fldChar w:fldCharType="begin"/>
        </w:r>
        <w:r w:rsidRPr="005F5279">
          <w:rPr>
            <w:noProof/>
            <w:webHidden/>
            <w:sz w:val="22"/>
          </w:rPr>
          <w:instrText xml:space="preserve"> PAGEREF _Toc172040381 \h </w:instrText>
        </w:r>
        <w:r w:rsidRPr="005F5279">
          <w:rPr>
            <w:noProof/>
            <w:webHidden/>
            <w:sz w:val="22"/>
          </w:rPr>
        </w:r>
        <w:r w:rsidRPr="005F5279">
          <w:rPr>
            <w:noProof/>
            <w:webHidden/>
            <w:sz w:val="22"/>
          </w:rPr>
          <w:fldChar w:fldCharType="separate"/>
        </w:r>
        <w:r w:rsidR="005F5279">
          <w:rPr>
            <w:noProof/>
            <w:webHidden/>
            <w:sz w:val="22"/>
          </w:rPr>
          <w:t>34</w:t>
        </w:r>
        <w:r w:rsidRPr="005F5279">
          <w:rPr>
            <w:noProof/>
            <w:webHidden/>
            <w:sz w:val="22"/>
          </w:rPr>
          <w:fldChar w:fldCharType="end"/>
        </w:r>
      </w:hyperlink>
    </w:p>
    <w:p w14:paraId="7BA57C98" w14:textId="4A2EEACF" w:rsidR="000E615C" w:rsidRPr="005F5279" w:rsidRDefault="000E615C" w:rsidP="000E615C">
      <w:pPr>
        <w:pStyle w:val="TOC5"/>
        <w:rPr>
          <w:rFonts w:eastAsiaTheme="minorEastAsia" w:cs="Arial"/>
          <w:noProof/>
          <w:kern w:val="2"/>
          <w:sz w:val="22"/>
          <w14:ligatures w14:val="standardContextual"/>
        </w:rPr>
      </w:pPr>
      <w:hyperlink w:anchor="_Toc172040382" w:history="1">
        <w:r w:rsidRPr="005F5279">
          <w:rPr>
            <w:rStyle w:val="Hyperlink"/>
            <w:rFonts w:cs="Arial"/>
            <w:noProof/>
            <w:sz w:val="22"/>
          </w:rPr>
          <w:t>Response to desktop personal computers</w:t>
        </w:r>
        <w:r w:rsidRPr="005F5279">
          <w:rPr>
            <w:rFonts w:cs="Arial"/>
            <w:noProof/>
            <w:webHidden/>
            <w:sz w:val="22"/>
          </w:rPr>
          <w:tab/>
        </w:r>
        <w:r w:rsidRPr="005F5279">
          <w:rPr>
            <w:rFonts w:cs="Arial"/>
            <w:noProof/>
            <w:webHidden/>
            <w:sz w:val="22"/>
          </w:rPr>
          <w:fldChar w:fldCharType="begin"/>
        </w:r>
        <w:r w:rsidRPr="005F5279">
          <w:rPr>
            <w:rFonts w:cs="Arial"/>
            <w:noProof/>
            <w:webHidden/>
            <w:sz w:val="22"/>
          </w:rPr>
          <w:instrText xml:space="preserve"> PAGEREF _Toc172040382 \h </w:instrText>
        </w:r>
        <w:r w:rsidRPr="005F5279">
          <w:rPr>
            <w:rFonts w:cs="Arial"/>
            <w:noProof/>
            <w:webHidden/>
            <w:sz w:val="22"/>
          </w:rPr>
        </w:r>
        <w:r w:rsidRPr="005F5279">
          <w:rPr>
            <w:rFonts w:cs="Arial"/>
            <w:noProof/>
            <w:webHidden/>
            <w:sz w:val="22"/>
          </w:rPr>
          <w:fldChar w:fldCharType="separate"/>
        </w:r>
        <w:r w:rsidR="005F5279">
          <w:rPr>
            <w:rFonts w:cs="Arial"/>
            <w:noProof/>
            <w:webHidden/>
            <w:sz w:val="22"/>
          </w:rPr>
          <w:t>34</w:t>
        </w:r>
        <w:r w:rsidRPr="005F5279">
          <w:rPr>
            <w:rFonts w:cs="Arial"/>
            <w:noProof/>
            <w:webHidden/>
            <w:sz w:val="22"/>
          </w:rPr>
          <w:fldChar w:fldCharType="end"/>
        </w:r>
      </w:hyperlink>
    </w:p>
    <w:p w14:paraId="16A9D1A0" w14:textId="76E374F4" w:rsidR="000E615C" w:rsidRPr="005F5279" w:rsidRDefault="000E615C" w:rsidP="000E615C">
      <w:pPr>
        <w:pStyle w:val="TOC5"/>
        <w:rPr>
          <w:rFonts w:eastAsiaTheme="minorEastAsia" w:cs="Arial"/>
          <w:noProof/>
          <w:kern w:val="2"/>
          <w:sz w:val="22"/>
          <w14:ligatures w14:val="standardContextual"/>
        </w:rPr>
      </w:pPr>
      <w:hyperlink w:anchor="_Toc172040383" w:history="1">
        <w:r w:rsidRPr="005F5279">
          <w:rPr>
            <w:rStyle w:val="Hyperlink"/>
            <w:rFonts w:cs="Arial"/>
            <w:noProof/>
            <w:sz w:val="22"/>
          </w:rPr>
          <w:t>Current keyboard tray use</w:t>
        </w:r>
        <w:r w:rsidRPr="005F5279">
          <w:rPr>
            <w:rFonts w:cs="Arial"/>
            <w:noProof/>
            <w:webHidden/>
            <w:sz w:val="22"/>
          </w:rPr>
          <w:tab/>
        </w:r>
        <w:r w:rsidRPr="005F5279">
          <w:rPr>
            <w:rFonts w:cs="Arial"/>
            <w:noProof/>
            <w:webHidden/>
            <w:sz w:val="22"/>
          </w:rPr>
          <w:fldChar w:fldCharType="begin"/>
        </w:r>
        <w:r w:rsidRPr="005F5279">
          <w:rPr>
            <w:rFonts w:cs="Arial"/>
            <w:noProof/>
            <w:webHidden/>
            <w:sz w:val="22"/>
          </w:rPr>
          <w:instrText xml:space="preserve"> PAGEREF _Toc172040383 \h </w:instrText>
        </w:r>
        <w:r w:rsidRPr="005F5279">
          <w:rPr>
            <w:rFonts w:cs="Arial"/>
            <w:noProof/>
            <w:webHidden/>
            <w:sz w:val="22"/>
          </w:rPr>
        </w:r>
        <w:r w:rsidRPr="005F5279">
          <w:rPr>
            <w:rFonts w:cs="Arial"/>
            <w:noProof/>
            <w:webHidden/>
            <w:sz w:val="22"/>
          </w:rPr>
          <w:fldChar w:fldCharType="separate"/>
        </w:r>
        <w:r w:rsidR="005F5279">
          <w:rPr>
            <w:rFonts w:cs="Arial"/>
            <w:noProof/>
            <w:webHidden/>
            <w:sz w:val="22"/>
          </w:rPr>
          <w:t>35</w:t>
        </w:r>
        <w:r w:rsidRPr="005F5279">
          <w:rPr>
            <w:rFonts w:cs="Arial"/>
            <w:noProof/>
            <w:webHidden/>
            <w:sz w:val="22"/>
          </w:rPr>
          <w:fldChar w:fldCharType="end"/>
        </w:r>
      </w:hyperlink>
    </w:p>
    <w:p w14:paraId="0BDBAB17" w14:textId="2866D89D" w:rsidR="000E615C" w:rsidRPr="005F5279" w:rsidRDefault="000E615C" w:rsidP="000E615C">
      <w:pPr>
        <w:pStyle w:val="TOC5"/>
        <w:rPr>
          <w:rFonts w:eastAsiaTheme="minorEastAsia" w:cs="Arial"/>
          <w:noProof/>
          <w:kern w:val="2"/>
          <w:sz w:val="22"/>
          <w14:ligatures w14:val="standardContextual"/>
        </w:rPr>
      </w:pPr>
      <w:hyperlink w:anchor="_Toc172040384" w:history="1">
        <w:r w:rsidRPr="005F5279">
          <w:rPr>
            <w:rStyle w:val="Hyperlink"/>
            <w:rFonts w:cs="Arial"/>
            <w:noProof/>
            <w:sz w:val="22"/>
          </w:rPr>
          <w:t>Keyboard tray criteria</w:t>
        </w:r>
        <w:r w:rsidRPr="005F5279">
          <w:rPr>
            <w:rFonts w:cs="Arial"/>
            <w:noProof/>
            <w:webHidden/>
            <w:sz w:val="22"/>
          </w:rPr>
          <w:tab/>
        </w:r>
        <w:r w:rsidRPr="005F5279">
          <w:rPr>
            <w:rFonts w:cs="Arial"/>
            <w:noProof/>
            <w:webHidden/>
            <w:sz w:val="22"/>
          </w:rPr>
          <w:fldChar w:fldCharType="begin"/>
        </w:r>
        <w:r w:rsidRPr="005F5279">
          <w:rPr>
            <w:rFonts w:cs="Arial"/>
            <w:noProof/>
            <w:webHidden/>
            <w:sz w:val="22"/>
          </w:rPr>
          <w:instrText xml:space="preserve"> PAGEREF _Toc172040384 \h </w:instrText>
        </w:r>
        <w:r w:rsidRPr="005F5279">
          <w:rPr>
            <w:rFonts w:cs="Arial"/>
            <w:noProof/>
            <w:webHidden/>
            <w:sz w:val="22"/>
          </w:rPr>
        </w:r>
        <w:r w:rsidRPr="005F5279">
          <w:rPr>
            <w:rFonts w:cs="Arial"/>
            <w:noProof/>
            <w:webHidden/>
            <w:sz w:val="22"/>
          </w:rPr>
          <w:fldChar w:fldCharType="separate"/>
        </w:r>
        <w:r w:rsidR="005F5279">
          <w:rPr>
            <w:rFonts w:cs="Arial"/>
            <w:noProof/>
            <w:webHidden/>
            <w:sz w:val="22"/>
          </w:rPr>
          <w:t>35</w:t>
        </w:r>
        <w:r w:rsidRPr="005F5279">
          <w:rPr>
            <w:rFonts w:cs="Arial"/>
            <w:noProof/>
            <w:webHidden/>
            <w:sz w:val="22"/>
          </w:rPr>
          <w:fldChar w:fldCharType="end"/>
        </w:r>
      </w:hyperlink>
    </w:p>
    <w:p w14:paraId="053F3B2B" w14:textId="2AD746D1" w:rsidR="000E615C" w:rsidRPr="005F5279" w:rsidRDefault="000E615C">
      <w:pPr>
        <w:pStyle w:val="TOC4"/>
        <w:rPr>
          <w:rFonts w:eastAsiaTheme="minorEastAsia"/>
          <w:noProof/>
          <w:kern w:val="2"/>
          <w:sz w:val="22"/>
          <w14:ligatures w14:val="standardContextual"/>
        </w:rPr>
      </w:pPr>
      <w:hyperlink w:anchor="_Toc172040385" w:history="1">
        <w:r w:rsidRPr="005F5279">
          <w:rPr>
            <w:rStyle w:val="Hyperlink"/>
            <w:noProof/>
            <w:sz w:val="22"/>
          </w:rPr>
          <w:t>Case Study:  Keyboard Tray</w:t>
        </w:r>
        <w:r w:rsidRPr="005F5279">
          <w:rPr>
            <w:noProof/>
            <w:webHidden/>
            <w:sz w:val="22"/>
          </w:rPr>
          <w:tab/>
        </w:r>
        <w:r w:rsidRPr="005F5279">
          <w:rPr>
            <w:noProof/>
            <w:webHidden/>
            <w:sz w:val="22"/>
          </w:rPr>
          <w:fldChar w:fldCharType="begin"/>
        </w:r>
        <w:r w:rsidRPr="005F5279">
          <w:rPr>
            <w:noProof/>
            <w:webHidden/>
            <w:sz w:val="22"/>
          </w:rPr>
          <w:instrText xml:space="preserve"> PAGEREF _Toc172040385 \h </w:instrText>
        </w:r>
        <w:r w:rsidRPr="005F5279">
          <w:rPr>
            <w:noProof/>
            <w:webHidden/>
            <w:sz w:val="22"/>
          </w:rPr>
        </w:r>
        <w:r w:rsidRPr="005F5279">
          <w:rPr>
            <w:noProof/>
            <w:webHidden/>
            <w:sz w:val="22"/>
          </w:rPr>
          <w:fldChar w:fldCharType="separate"/>
        </w:r>
        <w:r w:rsidR="005F5279">
          <w:rPr>
            <w:noProof/>
            <w:webHidden/>
            <w:sz w:val="22"/>
          </w:rPr>
          <w:t>35</w:t>
        </w:r>
        <w:r w:rsidRPr="005F5279">
          <w:rPr>
            <w:noProof/>
            <w:webHidden/>
            <w:sz w:val="22"/>
          </w:rPr>
          <w:fldChar w:fldCharType="end"/>
        </w:r>
      </w:hyperlink>
    </w:p>
    <w:p w14:paraId="65CDA1BB" w14:textId="52EFF586" w:rsidR="000E615C" w:rsidRPr="005F5279" w:rsidRDefault="000E615C">
      <w:pPr>
        <w:pStyle w:val="TOC4"/>
        <w:rPr>
          <w:rFonts w:eastAsiaTheme="minorEastAsia"/>
          <w:noProof/>
          <w:kern w:val="2"/>
          <w:sz w:val="22"/>
          <w14:ligatures w14:val="standardContextual"/>
        </w:rPr>
      </w:pPr>
      <w:hyperlink w:anchor="_Toc172040386" w:history="1">
        <w:r w:rsidRPr="005F5279">
          <w:rPr>
            <w:rStyle w:val="Hyperlink"/>
            <w:noProof/>
            <w:sz w:val="22"/>
          </w:rPr>
          <w:t>Mouse</w:t>
        </w:r>
        <w:r w:rsidRPr="005F5279">
          <w:rPr>
            <w:noProof/>
            <w:webHidden/>
            <w:sz w:val="22"/>
          </w:rPr>
          <w:tab/>
        </w:r>
        <w:r w:rsidRPr="005F5279">
          <w:rPr>
            <w:noProof/>
            <w:webHidden/>
            <w:sz w:val="22"/>
          </w:rPr>
          <w:fldChar w:fldCharType="begin"/>
        </w:r>
        <w:r w:rsidRPr="005F5279">
          <w:rPr>
            <w:noProof/>
            <w:webHidden/>
            <w:sz w:val="22"/>
          </w:rPr>
          <w:instrText xml:space="preserve"> PAGEREF _Toc172040386 \h </w:instrText>
        </w:r>
        <w:r w:rsidRPr="005F5279">
          <w:rPr>
            <w:noProof/>
            <w:webHidden/>
            <w:sz w:val="22"/>
          </w:rPr>
        </w:r>
        <w:r w:rsidRPr="005F5279">
          <w:rPr>
            <w:noProof/>
            <w:webHidden/>
            <w:sz w:val="22"/>
          </w:rPr>
          <w:fldChar w:fldCharType="separate"/>
        </w:r>
        <w:r w:rsidR="005F5279">
          <w:rPr>
            <w:noProof/>
            <w:webHidden/>
            <w:sz w:val="22"/>
          </w:rPr>
          <w:t>36</w:t>
        </w:r>
        <w:r w:rsidRPr="005F5279">
          <w:rPr>
            <w:noProof/>
            <w:webHidden/>
            <w:sz w:val="22"/>
          </w:rPr>
          <w:fldChar w:fldCharType="end"/>
        </w:r>
      </w:hyperlink>
    </w:p>
    <w:p w14:paraId="1CC27D38" w14:textId="6A9F73E4" w:rsidR="000E615C" w:rsidRPr="005F5279" w:rsidRDefault="000E615C" w:rsidP="000E615C">
      <w:pPr>
        <w:pStyle w:val="TOC5"/>
        <w:rPr>
          <w:rFonts w:eastAsiaTheme="minorEastAsia" w:cs="Arial"/>
          <w:noProof/>
          <w:kern w:val="2"/>
          <w:sz w:val="22"/>
          <w14:ligatures w14:val="standardContextual"/>
        </w:rPr>
      </w:pPr>
      <w:hyperlink w:anchor="_Toc172040387" w:history="1">
        <w:r w:rsidRPr="005F5279">
          <w:rPr>
            <w:rStyle w:val="Hyperlink"/>
            <w:rFonts w:cs="Arial"/>
            <w:noProof/>
            <w:sz w:val="22"/>
          </w:rPr>
          <w:t>Mouse technique</w:t>
        </w:r>
        <w:r w:rsidRPr="005F5279">
          <w:rPr>
            <w:rFonts w:cs="Arial"/>
            <w:noProof/>
            <w:webHidden/>
            <w:sz w:val="22"/>
          </w:rPr>
          <w:tab/>
        </w:r>
        <w:r w:rsidRPr="005F5279">
          <w:rPr>
            <w:rFonts w:cs="Arial"/>
            <w:noProof/>
            <w:webHidden/>
            <w:sz w:val="22"/>
          </w:rPr>
          <w:fldChar w:fldCharType="begin"/>
        </w:r>
        <w:r w:rsidRPr="005F5279">
          <w:rPr>
            <w:rFonts w:cs="Arial"/>
            <w:noProof/>
            <w:webHidden/>
            <w:sz w:val="22"/>
          </w:rPr>
          <w:instrText xml:space="preserve"> PAGEREF _Toc172040387 \h </w:instrText>
        </w:r>
        <w:r w:rsidRPr="005F5279">
          <w:rPr>
            <w:rFonts w:cs="Arial"/>
            <w:noProof/>
            <w:webHidden/>
            <w:sz w:val="22"/>
          </w:rPr>
        </w:r>
        <w:r w:rsidRPr="005F5279">
          <w:rPr>
            <w:rFonts w:cs="Arial"/>
            <w:noProof/>
            <w:webHidden/>
            <w:sz w:val="22"/>
          </w:rPr>
          <w:fldChar w:fldCharType="separate"/>
        </w:r>
        <w:r w:rsidR="005F5279">
          <w:rPr>
            <w:rFonts w:cs="Arial"/>
            <w:noProof/>
            <w:webHidden/>
            <w:sz w:val="22"/>
          </w:rPr>
          <w:t>36</w:t>
        </w:r>
        <w:r w:rsidRPr="005F5279">
          <w:rPr>
            <w:rFonts w:cs="Arial"/>
            <w:noProof/>
            <w:webHidden/>
            <w:sz w:val="22"/>
          </w:rPr>
          <w:fldChar w:fldCharType="end"/>
        </w:r>
      </w:hyperlink>
    </w:p>
    <w:p w14:paraId="6C4A919A" w14:textId="362C9FC8" w:rsidR="000E615C" w:rsidRPr="005F5279" w:rsidRDefault="000E615C" w:rsidP="000E615C">
      <w:pPr>
        <w:pStyle w:val="TOC5"/>
        <w:rPr>
          <w:rFonts w:eastAsiaTheme="minorEastAsia" w:cs="Arial"/>
          <w:noProof/>
          <w:kern w:val="2"/>
          <w:sz w:val="22"/>
          <w14:ligatures w14:val="standardContextual"/>
        </w:rPr>
      </w:pPr>
      <w:hyperlink w:anchor="_Toc172040388" w:history="1">
        <w:r w:rsidRPr="005F5279">
          <w:rPr>
            <w:rStyle w:val="Hyperlink"/>
            <w:rFonts w:cs="Arial"/>
            <w:noProof/>
            <w:sz w:val="22"/>
          </w:rPr>
          <w:t>Mouse set-up</w:t>
        </w:r>
        <w:r w:rsidRPr="005F5279">
          <w:rPr>
            <w:rFonts w:cs="Arial"/>
            <w:noProof/>
            <w:webHidden/>
            <w:sz w:val="22"/>
          </w:rPr>
          <w:tab/>
        </w:r>
        <w:r w:rsidRPr="005F5279">
          <w:rPr>
            <w:rFonts w:cs="Arial"/>
            <w:noProof/>
            <w:webHidden/>
            <w:sz w:val="22"/>
          </w:rPr>
          <w:fldChar w:fldCharType="begin"/>
        </w:r>
        <w:r w:rsidRPr="005F5279">
          <w:rPr>
            <w:rFonts w:cs="Arial"/>
            <w:noProof/>
            <w:webHidden/>
            <w:sz w:val="22"/>
          </w:rPr>
          <w:instrText xml:space="preserve"> PAGEREF _Toc172040388 \h </w:instrText>
        </w:r>
        <w:r w:rsidRPr="005F5279">
          <w:rPr>
            <w:rFonts w:cs="Arial"/>
            <w:noProof/>
            <w:webHidden/>
            <w:sz w:val="22"/>
          </w:rPr>
        </w:r>
        <w:r w:rsidRPr="005F5279">
          <w:rPr>
            <w:rFonts w:cs="Arial"/>
            <w:noProof/>
            <w:webHidden/>
            <w:sz w:val="22"/>
          </w:rPr>
          <w:fldChar w:fldCharType="separate"/>
        </w:r>
        <w:r w:rsidR="005F5279">
          <w:rPr>
            <w:rFonts w:cs="Arial"/>
            <w:noProof/>
            <w:webHidden/>
            <w:sz w:val="22"/>
          </w:rPr>
          <w:t>37</w:t>
        </w:r>
        <w:r w:rsidRPr="005F5279">
          <w:rPr>
            <w:rFonts w:cs="Arial"/>
            <w:noProof/>
            <w:webHidden/>
            <w:sz w:val="22"/>
          </w:rPr>
          <w:fldChar w:fldCharType="end"/>
        </w:r>
      </w:hyperlink>
    </w:p>
    <w:p w14:paraId="03C0ACFF" w14:textId="6C1BA1CA" w:rsidR="000E615C" w:rsidRPr="005F5279" w:rsidRDefault="000E615C" w:rsidP="000E615C">
      <w:pPr>
        <w:pStyle w:val="TOC5"/>
        <w:rPr>
          <w:rFonts w:eastAsiaTheme="minorEastAsia" w:cs="Arial"/>
          <w:noProof/>
          <w:kern w:val="2"/>
          <w:sz w:val="22"/>
          <w14:ligatures w14:val="standardContextual"/>
        </w:rPr>
      </w:pPr>
      <w:hyperlink w:anchor="_Toc172040389" w:history="1">
        <w:r w:rsidRPr="005F5279">
          <w:rPr>
            <w:rStyle w:val="Hyperlink"/>
            <w:rFonts w:cs="Arial"/>
            <w:noProof/>
            <w:sz w:val="22"/>
          </w:rPr>
          <w:t>Mouse wrist rests</w:t>
        </w:r>
        <w:r w:rsidRPr="005F5279">
          <w:rPr>
            <w:rFonts w:cs="Arial"/>
            <w:noProof/>
            <w:webHidden/>
            <w:sz w:val="22"/>
          </w:rPr>
          <w:tab/>
        </w:r>
        <w:r w:rsidRPr="005F5279">
          <w:rPr>
            <w:rFonts w:cs="Arial"/>
            <w:noProof/>
            <w:webHidden/>
            <w:sz w:val="22"/>
          </w:rPr>
          <w:fldChar w:fldCharType="begin"/>
        </w:r>
        <w:r w:rsidRPr="005F5279">
          <w:rPr>
            <w:rFonts w:cs="Arial"/>
            <w:noProof/>
            <w:webHidden/>
            <w:sz w:val="22"/>
          </w:rPr>
          <w:instrText xml:space="preserve"> PAGEREF _Toc172040389 \h </w:instrText>
        </w:r>
        <w:r w:rsidRPr="005F5279">
          <w:rPr>
            <w:rFonts w:cs="Arial"/>
            <w:noProof/>
            <w:webHidden/>
            <w:sz w:val="22"/>
          </w:rPr>
        </w:r>
        <w:r w:rsidRPr="005F5279">
          <w:rPr>
            <w:rFonts w:cs="Arial"/>
            <w:noProof/>
            <w:webHidden/>
            <w:sz w:val="22"/>
          </w:rPr>
          <w:fldChar w:fldCharType="separate"/>
        </w:r>
        <w:r w:rsidR="005F5279">
          <w:rPr>
            <w:rFonts w:cs="Arial"/>
            <w:noProof/>
            <w:webHidden/>
            <w:sz w:val="22"/>
          </w:rPr>
          <w:t>37</w:t>
        </w:r>
        <w:r w:rsidRPr="005F5279">
          <w:rPr>
            <w:rFonts w:cs="Arial"/>
            <w:noProof/>
            <w:webHidden/>
            <w:sz w:val="22"/>
          </w:rPr>
          <w:fldChar w:fldCharType="end"/>
        </w:r>
      </w:hyperlink>
    </w:p>
    <w:p w14:paraId="11B9636B" w14:textId="4A63205D" w:rsidR="000E615C" w:rsidRPr="005F5279" w:rsidRDefault="000E615C" w:rsidP="000E615C">
      <w:pPr>
        <w:pStyle w:val="TOC5"/>
        <w:rPr>
          <w:rFonts w:eastAsiaTheme="minorEastAsia" w:cs="Arial"/>
          <w:noProof/>
          <w:kern w:val="2"/>
          <w:sz w:val="22"/>
          <w14:ligatures w14:val="standardContextual"/>
        </w:rPr>
      </w:pPr>
      <w:hyperlink w:anchor="_Toc172040390" w:history="1">
        <w:r w:rsidRPr="005F5279">
          <w:rPr>
            <w:rStyle w:val="Hyperlink"/>
            <w:rFonts w:cs="Arial"/>
            <w:noProof/>
            <w:sz w:val="22"/>
          </w:rPr>
          <w:t>Variety of pointing devices</w:t>
        </w:r>
        <w:r w:rsidRPr="005F5279">
          <w:rPr>
            <w:rFonts w:cs="Arial"/>
            <w:noProof/>
            <w:webHidden/>
            <w:sz w:val="22"/>
          </w:rPr>
          <w:tab/>
        </w:r>
        <w:r w:rsidRPr="005F5279">
          <w:rPr>
            <w:rFonts w:cs="Arial"/>
            <w:noProof/>
            <w:webHidden/>
            <w:sz w:val="22"/>
          </w:rPr>
          <w:fldChar w:fldCharType="begin"/>
        </w:r>
        <w:r w:rsidRPr="005F5279">
          <w:rPr>
            <w:rFonts w:cs="Arial"/>
            <w:noProof/>
            <w:webHidden/>
            <w:sz w:val="22"/>
          </w:rPr>
          <w:instrText xml:space="preserve"> PAGEREF _Toc172040390 \h </w:instrText>
        </w:r>
        <w:r w:rsidRPr="005F5279">
          <w:rPr>
            <w:rFonts w:cs="Arial"/>
            <w:noProof/>
            <w:webHidden/>
            <w:sz w:val="22"/>
          </w:rPr>
        </w:r>
        <w:r w:rsidRPr="005F5279">
          <w:rPr>
            <w:rFonts w:cs="Arial"/>
            <w:noProof/>
            <w:webHidden/>
            <w:sz w:val="22"/>
          </w:rPr>
          <w:fldChar w:fldCharType="separate"/>
        </w:r>
        <w:r w:rsidR="005F5279">
          <w:rPr>
            <w:rFonts w:cs="Arial"/>
            <w:noProof/>
            <w:webHidden/>
            <w:sz w:val="22"/>
          </w:rPr>
          <w:t>38</w:t>
        </w:r>
        <w:r w:rsidRPr="005F5279">
          <w:rPr>
            <w:rFonts w:cs="Arial"/>
            <w:noProof/>
            <w:webHidden/>
            <w:sz w:val="22"/>
          </w:rPr>
          <w:fldChar w:fldCharType="end"/>
        </w:r>
      </w:hyperlink>
    </w:p>
    <w:p w14:paraId="1027BCDE" w14:textId="636C3955" w:rsidR="000E615C" w:rsidRPr="005F5279" w:rsidRDefault="000E615C">
      <w:pPr>
        <w:pStyle w:val="TOC4"/>
        <w:rPr>
          <w:rFonts w:eastAsiaTheme="minorEastAsia"/>
          <w:noProof/>
          <w:kern w:val="2"/>
          <w:sz w:val="22"/>
          <w14:ligatures w14:val="standardContextual"/>
        </w:rPr>
      </w:pPr>
      <w:hyperlink w:anchor="_Toc172040391" w:history="1">
        <w:r w:rsidRPr="005F5279">
          <w:rPr>
            <w:rStyle w:val="Hyperlink"/>
            <w:noProof/>
            <w:sz w:val="22"/>
          </w:rPr>
          <w:t>Case Study:  Mouse</w:t>
        </w:r>
        <w:r w:rsidRPr="005F5279">
          <w:rPr>
            <w:noProof/>
            <w:webHidden/>
            <w:sz w:val="22"/>
          </w:rPr>
          <w:tab/>
        </w:r>
        <w:r w:rsidRPr="005F5279">
          <w:rPr>
            <w:noProof/>
            <w:webHidden/>
            <w:sz w:val="22"/>
          </w:rPr>
          <w:fldChar w:fldCharType="begin"/>
        </w:r>
        <w:r w:rsidRPr="005F5279">
          <w:rPr>
            <w:noProof/>
            <w:webHidden/>
            <w:sz w:val="22"/>
          </w:rPr>
          <w:instrText xml:space="preserve"> PAGEREF _Toc172040391 \h </w:instrText>
        </w:r>
        <w:r w:rsidRPr="005F5279">
          <w:rPr>
            <w:noProof/>
            <w:webHidden/>
            <w:sz w:val="22"/>
          </w:rPr>
        </w:r>
        <w:r w:rsidRPr="005F5279">
          <w:rPr>
            <w:noProof/>
            <w:webHidden/>
            <w:sz w:val="22"/>
          </w:rPr>
          <w:fldChar w:fldCharType="separate"/>
        </w:r>
        <w:r w:rsidR="005F5279">
          <w:rPr>
            <w:noProof/>
            <w:webHidden/>
            <w:sz w:val="22"/>
          </w:rPr>
          <w:t>39</w:t>
        </w:r>
        <w:r w:rsidRPr="005F5279">
          <w:rPr>
            <w:noProof/>
            <w:webHidden/>
            <w:sz w:val="22"/>
          </w:rPr>
          <w:fldChar w:fldCharType="end"/>
        </w:r>
      </w:hyperlink>
    </w:p>
    <w:p w14:paraId="5F853E94" w14:textId="3D389E58" w:rsidR="000E615C" w:rsidRPr="005F5279" w:rsidRDefault="000E615C">
      <w:pPr>
        <w:pStyle w:val="TOC4"/>
        <w:rPr>
          <w:rFonts w:eastAsiaTheme="minorEastAsia"/>
          <w:noProof/>
          <w:kern w:val="2"/>
          <w:sz w:val="22"/>
          <w14:ligatures w14:val="standardContextual"/>
        </w:rPr>
      </w:pPr>
      <w:hyperlink w:anchor="_Toc172040392" w:history="1">
        <w:r w:rsidRPr="005F5279">
          <w:rPr>
            <w:rStyle w:val="Hyperlink"/>
            <w:noProof/>
            <w:sz w:val="22"/>
          </w:rPr>
          <w:t>Laptop/Desktop</w:t>
        </w:r>
        <w:r w:rsidRPr="005F5279">
          <w:rPr>
            <w:noProof/>
            <w:webHidden/>
            <w:sz w:val="22"/>
          </w:rPr>
          <w:tab/>
        </w:r>
        <w:r w:rsidRPr="005F5279">
          <w:rPr>
            <w:noProof/>
            <w:webHidden/>
            <w:sz w:val="22"/>
          </w:rPr>
          <w:fldChar w:fldCharType="begin"/>
        </w:r>
        <w:r w:rsidRPr="005F5279">
          <w:rPr>
            <w:noProof/>
            <w:webHidden/>
            <w:sz w:val="22"/>
          </w:rPr>
          <w:instrText xml:space="preserve"> PAGEREF _Toc172040392 \h </w:instrText>
        </w:r>
        <w:r w:rsidRPr="005F5279">
          <w:rPr>
            <w:noProof/>
            <w:webHidden/>
            <w:sz w:val="22"/>
          </w:rPr>
        </w:r>
        <w:r w:rsidRPr="005F5279">
          <w:rPr>
            <w:noProof/>
            <w:webHidden/>
            <w:sz w:val="22"/>
          </w:rPr>
          <w:fldChar w:fldCharType="separate"/>
        </w:r>
        <w:r w:rsidR="005F5279">
          <w:rPr>
            <w:noProof/>
            <w:webHidden/>
            <w:sz w:val="22"/>
          </w:rPr>
          <w:t>40</w:t>
        </w:r>
        <w:r w:rsidRPr="005F5279">
          <w:rPr>
            <w:noProof/>
            <w:webHidden/>
            <w:sz w:val="22"/>
          </w:rPr>
          <w:fldChar w:fldCharType="end"/>
        </w:r>
      </w:hyperlink>
    </w:p>
    <w:p w14:paraId="15BE9ADF" w14:textId="0F4AFE4F" w:rsidR="000E615C" w:rsidRPr="005F5279" w:rsidRDefault="000E615C" w:rsidP="000E615C">
      <w:pPr>
        <w:pStyle w:val="TOC5"/>
        <w:rPr>
          <w:rFonts w:eastAsiaTheme="minorEastAsia" w:cs="Arial"/>
          <w:noProof/>
          <w:kern w:val="2"/>
          <w:sz w:val="22"/>
          <w14:ligatures w14:val="standardContextual"/>
        </w:rPr>
      </w:pPr>
      <w:hyperlink w:anchor="_Toc172040393" w:history="1">
        <w:r w:rsidRPr="005F5279">
          <w:rPr>
            <w:rStyle w:val="Hyperlink"/>
            <w:rFonts w:cs="Arial"/>
            <w:noProof/>
            <w:sz w:val="22"/>
          </w:rPr>
          <w:t>Placement</w:t>
        </w:r>
        <w:r w:rsidRPr="005F5279">
          <w:rPr>
            <w:rFonts w:cs="Arial"/>
            <w:noProof/>
            <w:webHidden/>
            <w:sz w:val="22"/>
          </w:rPr>
          <w:tab/>
        </w:r>
        <w:r w:rsidRPr="005F5279">
          <w:rPr>
            <w:rFonts w:cs="Arial"/>
            <w:noProof/>
            <w:webHidden/>
            <w:sz w:val="22"/>
          </w:rPr>
          <w:fldChar w:fldCharType="begin"/>
        </w:r>
        <w:r w:rsidRPr="005F5279">
          <w:rPr>
            <w:rFonts w:cs="Arial"/>
            <w:noProof/>
            <w:webHidden/>
            <w:sz w:val="22"/>
          </w:rPr>
          <w:instrText xml:space="preserve"> PAGEREF _Toc172040393 \h </w:instrText>
        </w:r>
        <w:r w:rsidRPr="005F5279">
          <w:rPr>
            <w:rFonts w:cs="Arial"/>
            <w:noProof/>
            <w:webHidden/>
            <w:sz w:val="22"/>
          </w:rPr>
        </w:r>
        <w:r w:rsidRPr="005F5279">
          <w:rPr>
            <w:rFonts w:cs="Arial"/>
            <w:noProof/>
            <w:webHidden/>
            <w:sz w:val="22"/>
          </w:rPr>
          <w:fldChar w:fldCharType="separate"/>
        </w:r>
        <w:r w:rsidR="005F5279">
          <w:rPr>
            <w:rFonts w:cs="Arial"/>
            <w:noProof/>
            <w:webHidden/>
            <w:sz w:val="22"/>
          </w:rPr>
          <w:t>40</w:t>
        </w:r>
        <w:r w:rsidRPr="005F5279">
          <w:rPr>
            <w:rFonts w:cs="Arial"/>
            <w:noProof/>
            <w:webHidden/>
            <w:sz w:val="22"/>
          </w:rPr>
          <w:fldChar w:fldCharType="end"/>
        </w:r>
      </w:hyperlink>
    </w:p>
    <w:p w14:paraId="4C480E17" w14:textId="78A7A29A" w:rsidR="000E615C" w:rsidRPr="005F5279" w:rsidRDefault="000E615C" w:rsidP="000E615C">
      <w:pPr>
        <w:pStyle w:val="TOC5"/>
        <w:rPr>
          <w:rFonts w:eastAsiaTheme="minorEastAsia" w:cs="Arial"/>
          <w:noProof/>
          <w:kern w:val="2"/>
          <w:sz w:val="22"/>
          <w14:ligatures w14:val="standardContextual"/>
        </w:rPr>
      </w:pPr>
      <w:hyperlink w:anchor="_Toc172040394" w:history="1">
        <w:r w:rsidRPr="005F5279">
          <w:rPr>
            <w:rStyle w:val="Hyperlink"/>
            <w:rFonts w:cs="Arial"/>
            <w:noProof/>
            <w:sz w:val="22"/>
          </w:rPr>
          <w:t>Laptops and ergonomics</w:t>
        </w:r>
        <w:r w:rsidRPr="005F5279">
          <w:rPr>
            <w:rFonts w:cs="Arial"/>
            <w:noProof/>
            <w:webHidden/>
            <w:sz w:val="22"/>
          </w:rPr>
          <w:tab/>
        </w:r>
        <w:r w:rsidRPr="005F5279">
          <w:rPr>
            <w:rFonts w:cs="Arial"/>
            <w:noProof/>
            <w:webHidden/>
            <w:sz w:val="22"/>
          </w:rPr>
          <w:fldChar w:fldCharType="begin"/>
        </w:r>
        <w:r w:rsidRPr="005F5279">
          <w:rPr>
            <w:rFonts w:cs="Arial"/>
            <w:noProof/>
            <w:webHidden/>
            <w:sz w:val="22"/>
          </w:rPr>
          <w:instrText xml:space="preserve"> PAGEREF _Toc172040394 \h </w:instrText>
        </w:r>
        <w:r w:rsidRPr="005F5279">
          <w:rPr>
            <w:rFonts w:cs="Arial"/>
            <w:noProof/>
            <w:webHidden/>
            <w:sz w:val="22"/>
          </w:rPr>
        </w:r>
        <w:r w:rsidRPr="005F5279">
          <w:rPr>
            <w:rFonts w:cs="Arial"/>
            <w:noProof/>
            <w:webHidden/>
            <w:sz w:val="22"/>
          </w:rPr>
          <w:fldChar w:fldCharType="separate"/>
        </w:r>
        <w:r w:rsidR="005F5279">
          <w:rPr>
            <w:rFonts w:cs="Arial"/>
            <w:noProof/>
            <w:webHidden/>
            <w:sz w:val="22"/>
          </w:rPr>
          <w:t>40</w:t>
        </w:r>
        <w:r w:rsidRPr="005F5279">
          <w:rPr>
            <w:rFonts w:cs="Arial"/>
            <w:noProof/>
            <w:webHidden/>
            <w:sz w:val="22"/>
          </w:rPr>
          <w:fldChar w:fldCharType="end"/>
        </w:r>
      </w:hyperlink>
    </w:p>
    <w:p w14:paraId="03516139" w14:textId="2F273080" w:rsidR="000E615C" w:rsidRPr="005F5279" w:rsidRDefault="000E615C" w:rsidP="000E615C">
      <w:pPr>
        <w:pStyle w:val="TOC5"/>
        <w:rPr>
          <w:rFonts w:eastAsiaTheme="minorEastAsia" w:cs="Arial"/>
          <w:noProof/>
          <w:kern w:val="2"/>
          <w:sz w:val="22"/>
          <w14:ligatures w14:val="standardContextual"/>
        </w:rPr>
      </w:pPr>
      <w:hyperlink w:anchor="_Toc172040395" w:history="1">
        <w:r w:rsidRPr="005F5279">
          <w:rPr>
            <w:rStyle w:val="Hyperlink"/>
            <w:rFonts w:cs="Arial"/>
            <w:noProof/>
            <w:sz w:val="22"/>
          </w:rPr>
          <w:t>Laptop User Type</w:t>
        </w:r>
        <w:r w:rsidRPr="005F5279">
          <w:rPr>
            <w:rFonts w:cs="Arial"/>
            <w:noProof/>
            <w:webHidden/>
            <w:sz w:val="22"/>
          </w:rPr>
          <w:tab/>
        </w:r>
        <w:r w:rsidRPr="005F5279">
          <w:rPr>
            <w:rFonts w:cs="Arial"/>
            <w:noProof/>
            <w:webHidden/>
            <w:sz w:val="22"/>
          </w:rPr>
          <w:fldChar w:fldCharType="begin"/>
        </w:r>
        <w:r w:rsidRPr="005F5279">
          <w:rPr>
            <w:rFonts w:cs="Arial"/>
            <w:noProof/>
            <w:webHidden/>
            <w:sz w:val="22"/>
          </w:rPr>
          <w:instrText xml:space="preserve"> PAGEREF _Toc172040395 \h </w:instrText>
        </w:r>
        <w:r w:rsidRPr="005F5279">
          <w:rPr>
            <w:rFonts w:cs="Arial"/>
            <w:noProof/>
            <w:webHidden/>
            <w:sz w:val="22"/>
          </w:rPr>
        </w:r>
        <w:r w:rsidRPr="005F5279">
          <w:rPr>
            <w:rFonts w:cs="Arial"/>
            <w:noProof/>
            <w:webHidden/>
            <w:sz w:val="22"/>
          </w:rPr>
          <w:fldChar w:fldCharType="separate"/>
        </w:r>
        <w:r w:rsidR="005F5279">
          <w:rPr>
            <w:rFonts w:cs="Arial"/>
            <w:noProof/>
            <w:webHidden/>
            <w:sz w:val="22"/>
          </w:rPr>
          <w:t>40</w:t>
        </w:r>
        <w:r w:rsidRPr="005F5279">
          <w:rPr>
            <w:rFonts w:cs="Arial"/>
            <w:noProof/>
            <w:webHidden/>
            <w:sz w:val="22"/>
          </w:rPr>
          <w:fldChar w:fldCharType="end"/>
        </w:r>
      </w:hyperlink>
    </w:p>
    <w:p w14:paraId="640B8B84" w14:textId="791EEA6C" w:rsidR="000E615C" w:rsidRPr="005F5279" w:rsidRDefault="000E615C">
      <w:pPr>
        <w:pStyle w:val="TOC4"/>
        <w:rPr>
          <w:rFonts w:eastAsiaTheme="minorEastAsia"/>
          <w:noProof/>
          <w:kern w:val="2"/>
          <w:sz w:val="22"/>
          <w14:ligatures w14:val="standardContextual"/>
        </w:rPr>
      </w:pPr>
      <w:hyperlink w:anchor="_Toc172040396" w:history="1">
        <w:r w:rsidRPr="005F5279">
          <w:rPr>
            <w:rStyle w:val="Hyperlink"/>
            <w:noProof/>
            <w:sz w:val="22"/>
          </w:rPr>
          <w:t>Case Study:  Laptop/Desktop</w:t>
        </w:r>
        <w:r w:rsidRPr="005F5279">
          <w:rPr>
            <w:noProof/>
            <w:webHidden/>
            <w:sz w:val="22"/>
          </w:rPr>
          <w:tab/>
        </w:r>
        <w:r w:rsidRPr="005F5279">
          <w:rPr>
            <w:noProof/>
            <w:webHidden/>
            <w:sz w:val="22"/>
          </w:rPr>
          <w:fldChar w:fldCharType="begin"/>
        </w:r>
        <w:r w:rsidRPr="005F5279">
          <w:rPr>
            <w:noProof/>
            <w:webHidden/>
            <w:sz w:val="22"/>
          </w:rPr>
          <w:instrText xml:space="preserve"> PAGEREF _Toc172040396 \h </w:instrText>
        </w:r>
        <w:r w:rsidRPr="005F5279">
          <w:rPr>
            <w:noProof/>
            <w:webHidden/>
            <w:sz w:val="22"/>
          </w:rPr>
        </w:r>
        <w:r w:rsidRPr="005F5279">
          <w:rPr>
            <w:noProof/>
            <w:webHidden/>
            <w:sz w:val="22"/>
          </w:rPr>
          <w:fldChar w:fldCharType="separate"/>
        </w:r>
        <w:r w:rsidR="005F5279">
          <w:rPr>
            <w:noProof/>
            <w:webHidden/>
            <w:sz w:val="22"/>
          </w:rPr>
          <w:t>41</w:t>
        </w:r>
        <w:r w:rsidRPr="005F5279">
          <w:rPr>
            <w:noProof/>
            <w:webHidden/>
            <w:sz w:val="22"/>
          </w:rPr>
          <w:fldChar w:fldCharType="end"/>
        </w:r>
      </w:hyperlink>
    </w:p>
    <w:p w14:paraId="29F42F8F" w14:textId="4CF87927" w:rsidR="000E615C" w:rsidRPr="005F5279" w:rsidRDefault="000E615C">
      <w:pPr>
        <w:pStyle w:val="TOC4"/>
        <w:rPr>
          <w:rFonts w:eastAsiaTheme="minorEastAsia"/>
          <w:noProof/>
          <w:kern w:val="2"/>
          <w:sz w:val="22"/>
          <w14:ligatures w14:val="standardContextual"/>
        </w:rPr>
      </w:pPr>
      <w:hyperlink w:anchor="_Toc172040397" w:history="1">
        <w:r w:rsidRPr="005F5279">
          <w:rPr>
            <w:rStyle w:val="Hyperlink"/>
            <w:noProof/>
            <w:sz w:val="22"/>
          </w:rPr>
          <w:t>Monitors</w:t>
        </w:r>
        <w:r w:rsidRPr="005F5279">
          <w:rPr>
            <w:noProof/>
            <w:webHidden/>
            <w:sz w:val="22"/>
          </w:rPr>
          <w:tab/>
        </w:r>
        <w:r w:rsidRPr="005F5279">
          <w:rPr>
            <w:noProof/>
            <w:webHidden/>
            <w:sz w:val="22"/>
          </w:rPr>
          <w:fldChar w:fldCharType="begin"/>
        </w:r>
        <w:r w:rsidRPr="005F5279">
          <w:rPr>
            <w:noProof/>
            <w:webHidden/>
            <w:sz w:val="22"/>
          </w:rPr>
          <w:instrText xml:space="preserve"> PAGEREF _Toc172040397 \h </w:instrText>
        </w:r>
        <w:r w:rsidRPr="005F5279">
          <w:rPr>
            <w:noProof/>
            <w:webHidden/>
            <w:sz w:val="22"/>
          </w:rPr>
        </w:r>
        <w:r w:rsidRPr="005F5279">
          <w:rPr>
            <w:noProof/>
            <w:webHidden/>
            <w:sz w:val="22"/>
          </w:rPr>
          <w:fldChar w:fldCharType="separate"/>
        </w:r>
        <w:r w:rsidR="005F5279">
          <w:rPr>
            <w:noProof/>
            <w:webHidden/>
            <w:sz w:val="22"/>
          </w:rPr>
          <w:t>41</w:t>
        </w:r>
        <w:r w:rsidRPr="005F5279">
          <w:rPr>
            <w:noProof/>
            <w:webHidden/>
            <w:sz w:val="22"/>
          </w:rPr>
          <w:fldChar w:fldCharType="end"/>
        </w:r>
      </w:hyperlink>
    </w:p>
    <w:p w14:paraId="17D13AF2" w14:textId="61254D13" w:rsidR="000E615C" w:rsidRPr="005F5279" w:rsidRDefault="000E615C" w:rsidP="000E615C">
      <w:pPr>
        <w:pStyle w:val="TOC5"/>
        <w:rPr>
          <w:rFonts w:eastAsiaTheme="minorEastAsia" w:cs="Arial"/>
          <w:noProof/>
          <w:kern w:val="2"/>
          <w:sz w:val="22"/>
          <w14:ligatures w14:val="standardContextual"/>
        </w:rPr>
      </w:pPr>
      <w:hyperlink w:anchor="_Toc172040398" w:history="1">
        <w:r w:rsidRPr="005F5279">
          <w:rPr>
            <w:rStyle w:val="Hyperlink"/>
            <w:rFonts w:cs="Arial"/>
            <w:noProof/>
            <w:sz w:val="22"/>
          </w:rPr>
          <w:t>Monitor Placement</w:t>
        </w:r>
        <w:r w:rsidRPr="005F5279">
          <w:rPr>
            <w:rFonts w:cs="Arial"/>
            <w:noProof/>
            <w:webHidden/>
            <w:sz w:val="22"/>
          </w:rPr>
          <w:tab/>
        </w:r>
        <w:r w:rsidRPr="005F5279">
          <w:rPr>
            <w:rFonts w:cs="Arial"/>
            <w:noProof/>
            <w:webHidden/>
            <w:sz w:val="22"/>
          </w:rPr>
          <w:fldChar w:fldCharType="begin"/>
        </w:r>
        <w:r w:rsidRPr="005F5279">
          <w:rPr>
            <w:rFonts w:cs="Arial"/>
            <w:noProof/>
            <w:webHidden/>
            <w:sz w:val="22"/>
          </w:rPr>
          <w:instrText xml:space="preserve"> PAGEREF _Toc172040398 \h </w:instrText>
        </w:r>
        <w:r w:rsidRPr="005F5279">
          <w:rPr>
            <w:rFonts w:cs="Arial"/>
            <w:noProof/>
            <w:webHidden/>
            <w:sz w:val="22"/>
          </w:rPr>
        </w:r>
        <w:r w:rsidRPr="005F5279">
          <w:rPr>
            <w:rFonts w:cs="Arial"/>
            <w:noProof/>
            <w:webHidden/>
            <w:sz w:val="22"/>
          </w:rPr>
          <w:fldChar w:fldCharType="separate"/>
        </w:r>
        <w:r w:rsidR="005F5279">
          <w:rPr>
            <w:rFonts w:cs="Arial"/>
            <w:noProof/>
            <w:webHidden/>
            <w:sz w:val="22"/>
          </w:rPr>
          <w:t>42</w:t>
        </w:r>
        <w:r w:rsidRPr="005F5279">
          <w:rPr>
            <w:rFonts w:cs="Arial"/>
            <w:noProof/>
            <w:webHidden/>
            <w:sz w:val="22"/>
          </w:rPr>
          <w:fldChar w:fldCharType="end"/>
        </w:r>
      </w:hyperlink>
    </w:p>
    <w:p w14:paraId="50CF2004" w14:textId="0A178AEB" w:rsidR="000E615C" w:rsidRPr="005F5279" w:rsidRDefault="000E615C" w:rsidP="000E615C">
      <w:pPr>
        <w:pStyle w:val="TOC5"/>
        <w:rPr>
          <w:rFonts w:eastAsiaTheme="minorEastAsia" w:cs="Arial"/>
          <w:noProof/>
          <w:kern w:val="2"/>
          <w:sz w:val="22"/>
          <w14:ligatures w14:val="standardContextual"/>
        </w:rPr>
      </w:pPr>
      <w:hyperlink w:anchor="_Toc172040399" w:history="1">
        <w:r w:rsidRPr="005F5279">
          <w:rPr>
            <w:rStyle w:val="Hyperlink"/>
            <w:rFonts w:cs="Arial"/>
            <w:noProof/>
            <w:sz w:val="22"/>
          </w:rPr>
          <w:t>Monitor resolution</w:t>
        </w:r>
        <w:r w:rsidRPr="005F5279">
          <w:rPr>
            <w:rFonts w:cs="Arial"/>
            <w:noProof/>
            <w:webHidden/>
            <w:sz w:val="22"/>
          </w:rPr>
          <w:tab/>
        </w:r>
        <w:r w:rsidRPr="005F5279">
          <w:rPr>
            <w:rFonts w:cs="Arial"/>
            <w:noProof/>
            <w:webHidden/>
            <w:sz w:val="22"/>
          </w:rPr>
          <w:fldChar w:fldCharType="begin"/>
        </w:r>
        <w:r w:rsidRPr="005F5279">
          <w:rPr>
            <w:rFonts w:cs="Arial"/>
            <w:noProof/>
            <w:webHidden/>
            <w:sz w:val="22"/>
          </w:rPr>
          <w:instrText xml:space="preserve"> PAGEREF _Toc172040399 \h </w:instrText>
        </w:r>
        <w:r w:rsidRPr="005F5279">
          <w:rPr>
            <w:rFonts w:cs="Arial"/>
            <w:noProof/>
            <w:webHidden/>
            <w:sz w:val="22"/>
          </w:rPr>
        </w:r>
        <w:r w:rsidRPr="005F5279">
          <w:rPr>
            <w:rFonts w:cs="Arial"/>
            <w:noProof/>
            <w:webHidden/>
            <w:sz w:val="22"/>
          </w:rPr>
          <w:fldChar w:fldCharType="separate"/>
        </w:r>
        <w:r w:rsidR="005F5279">
          <w:rPr>
            <w:rFonts w:cs="Arial"/>
            <w:noProof/>
            <w:webHidden/>
            <w:sz w:val="22"/>
          </w:rPr>
          <w:t>43</w:t>
        </w:r>
        <w:r w:rsidRPr="005F5279">
          <w:rPr>
            <w:rFonts w:cs="Arial"/>
            <w:noProof/>
            <w:webHidden/>
            <w:sz w:val="22"/>
          </w:rPr>
          <w:fldChar w:fldCharType="end"/>
        </w:r>
      </w:hyperlink>
    </w:p>
    <w:p w14:paraId="350C2BF2" w14:textId="5E1B9691" w:rsidR="000E615C" w:rsidRPr="005F5279" w:rsidRDefault="000E615C" w:rsidP="000E615C">
      <w:pPr>
        <w:pStyle w:val="TOC5"/>
        <w:rPr>
          <w:rFonts w:eastAsiaTheme="minorEastAsia" w:cs="Arial"/>
          <w:noProof/>
          <w:kern w:val="2"/>
          <w:sz w:val="22"/>
          <w14:ligatures w14:val="standardContextual"/>
        </w:rPr>
      </w:pPr>
      <w:hyperlink w:anchor="_Toc172040400" w:history="1">
        <w:r w:rsidRPr="005F5279">
          <w:rPr>
            <w:rStyle w:val="Hyperlink"/>
            <w:rFonts w:cs="Arial"/>
            <w:noProof/>
            <w:sz w:val="22"/>
          </w:rPr>
          <w:t>Functional monitor placement test</w:t>
        </w:r>
        <w:r w:rsidRPr="005F5279">
          <w:rPr>
            <w:rFonts w:cs="Arial"/>
            <w:noProof/>
            <w:webHidden/>
            <w:sz w:val="22"/>
          </w:rPr>
          <w:tab/>
        </w:r>
        <w:r w:rsidRPr="005F5279">
          <w:rPr>
            <w:rFonts w:cs="Arial"/>
            <w:noProof/>
            <w:webHidden/>
            <w:sz w:val="22"/>
          </w:rPr>
          <w:fldChar w:fldCharType="begin"/>
        </w:r>
        <w:r w:rsidRPr="005F5279">
          <w:rPr>
            <w:rFonts w:cs="Arial"/>
            <w:noProof/>
            <w:webHidden/>
            <w:sz w:val="22"/>
          </w:rPr>
          <w:instrText xml:space="preserve"> PAGEREF _Toc172040400 \h </w:instrText>
        </w:r>
        <w:r w:rsidRPr="005F5279">
          <w:rPr>
            <w:rFonts w:cs="Arial"/>
            <w:noProof/>
            <w:webHidden/>
            <w:sz w:val="22"/>
          </w:rPr>
        </w:r>
        <w:r w:rsidRPr="005F5279">
          <w:rPr>
            <w:rFonts w:cs="Arial"/>
            <w:noProof/>
            <w:webHidden/>
            <w:sz w:val="22"/>
          </w:rPr>
          <w:fldChar w:fldCharType="separate"/>
        </w:r>
        <w:r w:rsidR="005F5279">
          <w:rPr>
            <w:rFonts w:cs="Arial"/>
            <w:noProof/>
            <w:webHidden/>
            <w:sz w:val="22"/>
          </w:rPr>
          <w:t>44</w:t>
        </w:r>
        <w:r w:rsidRPr="005F5279">
          <w:rPr>
            <w:rFonts w:cs="Arial"/>
            <w:noProof/>
            <w:webHidden/>
            <w:sz w:val="22"/>
          </w:rPr>
          <w:fldChar w:fldCharType="end"/>
        </w:r>
      </w:hyperlink>
    </w:p>
    <w:p w14:paraId="2EFEAB5F" w14:textId="4892AFA3" w:rsidR="000E615C" w:rsidRPr="005F5279" w:rsidRDefault="000E615C" w:rsidP="000E615C">
      <w:pPr>
        <w:pStyle w:val="TOC5"/>
        <w:rPr>
          <w:rFonts w:eastAsiaTheme="minorEastAsia" w:cs="Arial"/>
          <w:noProof/>
          <w:kern w:val="2"/>
          <w:sz w:val="22"/>
          <w14:ligatures w14:val="standardContextual"/>
        </w:rPr>
      </w:pPr>
      <w:hyperlink w:anchor="_Toc172040401" w:history="1">
        <w:r w:rsidRPr="005F5279">
          <w:rPr>
            <w:rStyle w:val="Hyperlink"/>
            <w:rFonts w:cs="Arial"/>
            <w:bCs/>
            <w:iCs/>
            <w:noProof/>
            <w:sz w:val="22"/>
          </w:rPr>
          <w:t>Glare</w:t>
        </w:r>
        <w:r w:rsidRPr="005F5279">
          <w:rPr>
            <w:rFonts w:cs="Arial"/>
            <w:noProof/>
            <w:webHidden/>
            <w:sz w:val="22"/>
          </w:rPr>
          <w:tab/>
        </w:r>
        <w:r w:rsidRPr="005F5279">
          <w:rPr>
            <w:rFonts w:cs="Arial"/>
            <w:noProof/>
            <w:webHidden/>
            <w:sz w:val="22"/>
          </w:rPr>
          <w:fldChar w:fldCharType="begin"/>
        </w:r>
        <w:r w:rsidRPr="005F5279">
          <w:rPr>
            <w:rFonts w:cs="Arial"/>
            <w:noProof/>
            <w:webHidden/>
            <w:sz w:val="22"/>
          </w:rPr>
          <w:instrText xml:space="preserve"> PAGEREF _Toc172040401 \h </w:instrText>
        </w:r>
        <w:r w:rsidRPr="005F5279">
          <w:rPr>
            <w:rFonts w:cs="Arial"/>
            <w:noProof/>
            <w:webHidden/>
            <w:sz w:val="22"/>
          </w:rPr>
        </w:r>
        <w:r w:rsidRPr="005F5279">
          <w:rPr>
            <w:rFonts w:cs="Arial"/>
            <w:noProof/>
            <w:webHidden/>
            <w:sz w:val="22"/>
          </w:rPr>
          <w:fldChar w:fldCharType="separate"/>
        </w:r>
        <w:r w:rsidR="005F5279">
          <w:rPr>
            <w:rFonts w:cs="Arial"/>
            <w:noProof/>
            <w:webHidden/>
            <w:sz w:val="22"/>
          </w:rPr>
          <w:t>44</w:t>
        </w:r>
        <w:r w:rsidRPr="005F5279">
          <w:rPr>
            <w:rFonts w:cs="Arial"/>
            <w:noProof/>
            <w:webHidden/>
            <w:sz w:val="22"/>
          </w:rPr>
          <w:fldChar w:fldCharType="end"/>
        </w:r>
      </w:hyperlink>
    </w:p>
    <w:p w14:paraId="7B0127C9" w14:textId="5662A9B0" w:rsidR="000E615C" w:rsidRPr="005F5279" w:rsidRDefault="000E615C" w:rsidP="000E615C">
      <w:pPr>
        <w:pStyle w:val="TOC5"/>
        <w:rPr>
          <w:rFonts w:eastAsiaTheme="minorEastAsia" w:cs="Arial"/>
          <w:noProof/>
          <w:kern w:val="2"/>
          <w:sz w:val="22"/>
          <w14:ligatures w14:val="standardContextual"/>
        </w:rPr>
      </w:pPr>
      <w:hyperlink w:anchor="_Toc172040402" w:history="1">
        <w:r w:rsidRPr="005F5279">
          <w:rPr>
            <w:rStyle w:val="Hyperlink"/>
            <w:rFonts w:cs="Arial"/>
            <w:bCs/>
            <w:iCs/>
            <w:noProof/>
            <w:sz w:val="22"/>
          </w:rPr>
          <w:t>Clean screens</w:t>
        </w:r>
        <w:r w:rsidRPr="005F5279">
          <w:rPr>
            <w:rFonts w:cs="Arial"/>
            <w:noProof/>
            <w:webHidden/>
            <w:sz w:val="22"/>
          </w:rPr>
          <w:tab/>
        </w:r>
        <w:r w:rsidRPr="005F5279">
          <w:rPr>
            <w:rFonts w:cs="Arial"/>
            <w:noProof/>
            <w:webHidden/>
            <w:sz w:val="22"/>
          </w:rPr>
          <w:fldChar w:fldCharType="begin"/>
        </w:r>
        <w:r w:rsidRPr="005F5279">
          <w:rPr>
            <w:rFonts w:cs="Arial"/>
            <w:noProof/>
            <w:webHidden/>
            <w:sz w:val="22"/>
          </w:rPr>
          <w:instrText xml:space="preserve"> PAGEREF _Toc172040402 \h </w:instrText>
        </w:r>
        <w:r w:rsidRPr="005F5279">
          <w:rPr>
            <w:rFonts w:cs="Arial"/>
            <w:noProof/>
            <w:webHidden/>
            <w:sz w:val="22"/>
          </w:rPr>
        </w:r>
        <w:r w:rsidRPr="005F5279">
          <w:rPr>
            <w:rFonts w:cs="Arial"/>
            <w:noProof/>
            <w:webHidden/>
            <w:sz w:val="22"/>
          </w:rPr>
          <w:fldChar w:fldCharType="separate"/>
        </w:r>
        <w:r w:rsidR="005F5279">
          <w:rPr>
            <w:rFonts w:cs="Arial"/>
            <w:noProof/>
            <w:webHidden/>
            <w:sz w:val="22"/>
          </w:rPr>
          <w:t>45</w:t>
        </w:r>
        <w:r w:rsidRPr="005F5279">
          <w:rPr>
            <w:rFonts w:cs="Arial"/>
            <w:noProof/>
            <w:webHidden/>
            <w:sz w:val="22"/>
          </w:rPr>
          <w:fldChar w:fldCharType="end"/>
        </w:r>
      </w:hyperlink>
    </w:p>
    <w:p w14:paraId="766046C6" w14:textId="104F199A" w:rsidR="000E615C" w:rsidRPr="005F5279" w:rsidRDefault="000E615C" w:rsidP="000E615C">
      <w:pPr>
        <w:pStyle w:val="TOC5"/>
        <w:rPr>
          <w:rFonts w:eastAsiaTheme="minorEastAsia" w:cs="Arial"/>
          <w:noProof/>
          <w:kern w:val="2"/>
          <w:sz w:val="22"/>
          <w14:ligatures w14:val="standardContextual"/>
        </w:rPr>
      </w:pPr>
      <w:hyperlink w:anchor="_Toc172040403" w:history="1">
        <w:r w:rsidRPr="005F5279">
          <w:rPr>
            <w:rStyle w:val="Hyperlink"/>
            <w:rFonts w:cs="Arial"/>
            <w:iCs/>
            <w:noProof/>
            <w:sz w:val="22"/>
          </w:rPr>
          <w:t>Eye Examinations</w:t>
        </w:r>
        <w:r w:rsidRPr="005F5279">
          <w:rPr>
            <w:rFonts w:cs="Arial"/>
            <w:noProof/>
            <w:webHidden/>
            <w:sz w:val="22"/>
          </w:rPr>
          <w:tab/>
        </w:r>
        <w:r w:rsidRPr="005F5279">
          <w:rPr>
            <w:rFonts w:cs="Arial"/>
            <w:noProof/>
            <w:webHidden/>
            <w:sz w:val="22"/>
          </w:rPr>
          <w:fldChar w:fldCharType="begin"/>
        </w:r>
        <w:r w:rsidRPr="005F5279">
          <w:rPr>
            <w:rFonts w:cs="Arial"/>
            <w:noProof/>
            <w:webHidden/>
            <w:sz w:val="22"/>
          </w:rPr>
          <w:instrText xml:space="preserve"> PAGEREF _Toc172040403 \h </w:instrText>
        </w:r>
        <w:r w:rsidRPr="005F5279">
          <w:rPr>
            <w:rFonts w:cs="Arial"/>
            <w:noProof/>
            <w:webHidden/>
            <w:sz w:val="22"/>
          </w:rPr>
        </w:r>
        <w:r w:rsidRPr="005F5279">
          <w:rPr>
            <w:rFonts w:cs="Arial"/>
            <w:noProof/>
            <w:webHidden/>
            <w:sz w:val="22"/>
          </w:rPr>
          <w:fldChar w:fldCharType="separate"/>
        </w:r>
        <w:r w:rsidR="005F5279">
          <w:rPr>
            <w:rFonts w:cs="Arial"/>
            <w:noProof/>
            <w:webHidden/>
            <w:sz w:val="22"/>
          </w:rPr>
          <w:t>45</w:t>
        </w:r>
        <w:r w:rsidRPr="005F5279">
          <w:rPr>
            <w:rFonts w:cs="Arial"/>
            <w:noProof/>
            <w:webHidden/>
            <w:sz w:val="22"/>
          </w:rPr>
          <w:fldChar w:fldCharType="end"/>
        </w:r>
      </w:hyperlink>
    </w:p>
    <w:p w14:paraId="66880467" w14:textId="2021F953" w:rsidR="000E615C" w:rsidRPr="005F5279" w:rsidRDefault="000E615C" w:rsidP="000E615C">
      <w:pPr>
        <w:pStyle w:val="TOC5"/>
        <w:rPr>
          <w:rFonts w:eastAsiaTheme="minorEastAsia" w:cs="Arial"/>
          <w:noProof/>
          <w:kern w:val="2"/>
          <w:sz w:val="22"/>
          <w14:ligatures w14:val="standardContextual"/>
        </w:rPr>
      </w:pPr>
      <w:hyperlink w:anchor="_Toc172040404" w:history="1">
        <w:r w:rsidRPr="005F5279">
          <w:rPr>
            <w:rStyle w:val="Hyperlink"/>
            <w:rFonts w:cs="Arial"/>
            <w:noProof/>
            <w:sz w:val="22"/>
          </w:rPr>
          <w:t>Blue Light Blocking Lenses</w:t>
        </w:r>
        <w:r w:rsidRPr="005F5279">
          <w:rPr>
            <w:rFonts w:cs="Arial"/>
            <w:noProof/>
            <w:webHidden/>
            <w:sz w:val="22"/>
          </w:rPr>
          <w:tab/>
        </w:r>
        <w:r w:rsidRPr="005F5279">
          <w:rPr>
            <w:rFonts w:cs="Arial"/>
            <w:noProof/>
            <w:webHidden/>
            <w:sz w:val="22"/>
          </w:rPr>
          <w:fldChar w:fldCharType="begin"/>
        </w:r>
        <w:r w:rsidRPr="005F5279">
          <w:rPr>
            <w:rFonts w:cs="Arial"/>
            <w:noProof/>
            <w:webHidden/>
            <w:sz w:val="22"/>
          </w:rPr>
          <w:instrText xml:space="preserve"> PAGEREF _Toc172040404 \h </w:instrText>
        </w:r>
        <w:r w:rsidRPr="005F5279">
          <w:rPr>
            <w:rFonts w:cs="Arial"/>
            <w:noProof/>
            <w:webHidden/>
            <w:sz w:val="22"/>
          </w:rPr>
        </w:r>
        <w:r w:rsidRPr="005F5279">
          <w:rPr>
            <w:rFonts w:cs="Arial"/>
            <w:noProof/>
            <w:webHidden/>
            <w:sz w:val="22"/>
          </w:rPr>
          <w:fldChar w:fldCharType="separate"/>
        </w:r>
        <w:r w:rsidR="005F5279">
          <w:rPr>
            <w:rFonts w:cs="Arial"/>
            <w:noProof/>
            <w:webHidden/>
            <w:sz w:val="22"/>
          </w:rPr>
          <w:t>45</w:t>
        </w:r>
        <w:r w:rsidRPr="005F5279">
          <w:rPr>
            <w:rFonts w:cs="Arial"/>
            <w:noProof/>
            <w:webHidden/>
            <w:sz w:val="22"/>
          </w:rPr>
          <w:fldChar w:fldCharType="end"/>
        </w:r>
      </w:hyperlink>
    </w:p>
    <w:p w14:paraId="0B1DC19B" w14:textId="46B4D63E" w:rsidR="000E615C" w:rsidRPr="005F5279" w:rsidRDefault="000E615C" w:rsidP="000E615C">
      <w:pPr>
        <w:pStyle w:val="TOC5"/>
        <w:rPr>
          <w:rFonts w:eastAsiaTheme="minorEastAsia" w:cs="Arial"/>
          <w:noProof/>
          <w:kern w:val="2"/>
          <w:sz w:val="22"/>
          <w14:ligatures w14:val="standardContextual"/>
        </w:rPr>
      </w:pPr>
      <w:hyperlink w:anchor="_Toc172040405" w:history="1">
        <w:r w:rsidRPr="005F5279">
          <w:rPr>
            <w:rStyle w:val="Hyperlink"/>
            <w:rFonts w:cs="Arial"/>
            <w:bCs/>
            <w:iCs/>
            <w:noProof/>
            <w:sz w:val="22"/>
          </w:rPr>
          <w:t>Presbyopia</w:t>
        </w:r>
        <w:r w:rsidRPr="005F5279">
          <w:rPr>
            <w:rFonts w:cs="Arial"/>
            <w:noProof/>
            <w:webHidden/>
            <w:sz w:val="22"/>
          </w:rPr>
          <w:tab/>
        </w:r>
        <w:r w:rsidRPr="005F5279">
          <w:rPr>
            <w:rFonts w:cs="Arial"/>
            <w:noProof/>
            <w:webHidden/>
            <w:sz w:val="22"/>
          </w:rPr>
          <w:fldChar w:fldCharType="begin"/>
        </w:r>
        <w:r w:rsidRPr="005F5279">
          <w:rPr>
            <w:rFonts w:cs="Arial"/>
            <w:noProof/>
            <w:webHidden/>
            <w:sz w:val="22"/>
          </w:rPr>
          <w:instrText xml:space="preserve"> PAGEREF _Toc172040405 \h </w:instrText>
        </w:r>
        <w:r w:rsidRPr="005F5279">
          <w:rPr>
            <w:rFonts w:cs="Arial"/>
            <w:noProof/>
            <w:webHidden/>
            <w:sz w:val="22"/>
          </w:rPr>
        </w:r>
        <w:r w:rsidRPr="005F5279">
          <w:rPr>
            <w:rFonts w:cs="Arial"/>
            <w:noProof/>
            <w:webHidden/>
            <w:sz w:val="22"/>
          </w:rPr>
          <w:fldChar w:fldCharType="separate"/>
        </w:r>
        <w:r w:rsidR="005F5279">
          <w:rPr>
            <w:rFonts w:cs="Arial"/>
            <w:noProof/>
            <w:webHidden/>
            <w:sz w:val="22"/>
          </w:rPr>
          <w:t>46</w:t>
        </w:r>
        <w:r w:rsidRPr="005F5279">
          <w:rPr>
            <w:rFonts w:cs="Arial"/>
            <w:noProof/>
            <w:webHidden/>
            <w:sz w:val="22"/>
          </w:rPr>
          <w:fldChar w:fldCharType="end"/>
        </w:r>
      </w:hyperlink>
    </w:p>
    <w:p w14:paraId="0F991727" w14:textId="6E073DF8" w:rsidR="000E615C" w:rsidRPr="005F5279" w:rsidRDefault="000E615C">
      <w:pPr>
        <w:pStyle w:val="TOC4"/>
        <w:rPr>
          <w:rFonts w:eastAsiaTheme="minorEastAsia"/>
          <w:noProof/>
          <w:kern w:val="2"/>
          <w:sz w:val="22"/>
          <w14:ligatures w14:val="standardContextual"/>
        </w:rPr>
      </w:pPr>
      <w:hyperlink w:anchor="_Toc172040406" w:history="1">
        <w:r w:rsidRPr="005F5279">
          <w:rPr>
            <w:rStyle w:val="Hyperlink"/>
            <w:noProof/>
            <w:sz w:val="22"/>
          </w:rPr>
          <w:t>Case Study:  Monitors</w:t>
        </w:r>
        <w:r w:rsidRPr="005F5279">
          <w:rPr>
            <w:noProof/>
            <w:webHidden/>
            <w:sz w:val="22"/>
          </w:rPr>
          <w:tab/>
        </w:r>
        <w:r w:rsidRPr="005F5279">
          <w:rPr>
            <w:noProof/>
            <w:webHidden/>
            <w:sz w:val="22"/>
          </w:rPr>
          <w:fldChar w:fldCharType="begin"/>
        </w:r>
        <w:r w:rsidRPr="005F5279">
          <w:rPr>
            <w:noProof/>
            <w:webHidden/>
            <w:sz w:val="22"/>
          </w:rPr>
          <w:instrText xml:space="preserve"> PAGEREF _Toc172040406 \h </w:instrText>
        </w:r>
        <w:r w:rsidRPr="005F5279">
          <w:rPr>
            <w:noProof/>
            <w:webHidden/>
            <w:sz w:val="22"/>
          </w:rPr>
        </w:r>
        <w:r w:rsidRPr="005F5279">
          <w:rPr>
            <w:noProof/>
            <w:webHidden/>
            <w:sz w:val="22"/>
          </w:rPr>
          <w:fldChar w:fldCharType="separate"/>
        </w:r>
        <w:r w:rsidR="005F5279">
          <w:rPr>
            <w:noProof/>
            <w:webHidden/>
            <w:sz w:val="22"/>
          </w:rPr>
          <w:t>46</w:t>
        </w:r>
        <w:r w:rsidRPr="005F5279">
          <w:rPr>
            <w:noProof/>
            <w:webHidden/>
            <w:sz w:val="22"/>
          </w:rPr>
          <w:fldChar w:fldCharType="end"/>
        </w:r>
      </w:hyperlink>
    </w:p>
    <w:p w14:paraId="7F19DD59" w14:textId="2A5FBDB9" w:rsidR="000E615C" w:rsidRPr="005F5279" w:rsidRDefault="000E615C">
      <w:pPr>
        <w:pStyle w:val="TOC4"/>
        <w:rPr>
          <w:rFonts w:eastAsiaTheme="minorEastAsia"/>
          <w:noProof/>
          <w:kern w:val="2"/>
          <w:sz w:val="22"/>
          <w14:ligatures w14:val="standardContextual"/>
        </w:rPr>
      </w:pPr>
      <w:hyperlink w:anchor="_Toc172040407" w:history="1">
        <w:r w:rsidRPr="005F5279">
          <w:rPr>
            <w:rStyle w:val="Hyperlink"/>
            <w:noProof/>
            <w:sz w:val="22"/>
          </w:rPr>
          <w:t>Document holder</w:t>
        </w:r>
        <w:r w:rsidRPr="005F5279">
          <w:rPr>
            <w:noProof/>
            <w:webHidden/>
            <w:sz w:val="22"/>
          </w:rPr>
          <w:tab/>
        </w:r>
        <w:r w:rsidRPr="005F5279">
          <w:rPr>
            <w:noProof/>
            <w:webHidden/>
            <w:sz w:val="22"/>
          </w:rPr>
          <w:fldChar w:fldCharType="begin"/>
        </w:r>
        <w:r w:rsidRPr="005F5279">
          <w:rPr>
            <w:noProof/>
            <w:webHidden/>
            <w:sz w:val="22"/>
          </w:rPr>
          <w:instrText xml:space="preserve"> PAGEREF _Toc172040407 \h </w:instrText>
        </w:r>
        <w:r w:rsidRPr="005F5279">
          <w:rPr>
            <w:noProof/>
            <w:webHidden/>
            <w:sz w:val="22"/>
          </w:rPr>
        </w:r>
        <w:r w:rsidRPr="005F5279">
          <w:rPr>
            <w:noProof/>
            <w:webHidden/>
            <w:sz w:val="22"/>
          </w:rPr>
          <w:fldChar w:fldCharType="separate"/>
        </w:r>
        <w:r w:rsidR="005F5279">
          <w:rPr>
            <w:noProof/>
            <w:webHidden/>
            <w:sz w:val="22"/>
          </w:rPr>
          <w:t>47</w:t>
        </w:r>
        <w:r w:rsidRPr="005F5279">
          <w:rPr>
            <w:noProof/>
            <w:webHidden/>
            <w:sz w:val="22"/>
          </w:rPr>
          <w:fldChar w:fldCharType="end"/>
        </w:r>
      </w:hyperlink>
    </w:p>
    <w:p w14:paraId="1E4DA9A7" w14:textId="74A8D1A9" w:rsidR="000E615C" w:rsidRPr="005F5279" w:rsidRDefault="000E615C">
      <w:pPr>
        <w:pStyle w:val="TOC4"/>
        <w:rPr>
          <w:rFonts w:eastAsiaTheme="minorEastAsia"/>
          <w:noProof/>
          <w:kern w:val="2"/>
          <w:sz w:val="22"/>
          <w14:ligatures w14:val="standardContextual"/>
        </w:rPr>
      </w:pPr>
      <w:hyperlink w:anchor="_Toc172040408" w:history="1">
        <w:r w:rsidRPr="005F5279">
          <w:rPr>
            <w:rStyle w:val="Hyperlink"/>
            <w:noProof/>
            <w:sz w:val="22"/>
          </w:rPr>
          <w:t>Case Study:  Document Holder</w:t>
        </w:r>
        <w:r w:rsidRPr="005F5279">
          <w:rPr>
            <w:noProof/>
            <w:webHidden/>
            <w:sz w:val="22"/>
          </w:rPr>
          <w:tab/>
        </w:r>
        <w:r w:rsidRPr="005F5279">
          <w:rPr>
            <w:noProof/>
            <w:webHidden/>
            <w:sz w:val="22"/>
          </w:rPr>
          <w:fldChar w:fldCharType="begin"/>
        </w:r>
        <w:r w:rsidRPr="005F5279">
          <w:rPr>
            <w:noProof/>
            <w:webHidden/>
            <w:sz w:val="22"/>
          </w:rPr>
          <w:instrText xml:space="preserve"> PAGEREF _Toc172040408 \h </w:instrText>
        </w:r>
        <w:r w:rsidRPr="005F5279">
          <w:rPr>
            <w:noProof/>
            <w:webHidden/>
            <w:sz w:val="22"/>
          </w:rPr>
        </w:r>
        <w:r w:rsidRPr="005F5279">
          <w:rPr>
            <w:noProof/>
            <w:webHidden/>
            <w:sz w:val="22"/>
          </w:rPr>
          <w:fldChar w:fldCharType="separate"/>
        </w:r>
        <w:r w:rsidR="005F5279">
          <w:rPr>
            <w:noProof/>
            <w:webHidden/>
            <w:sz w:val="22"/>
          </w:rPr>
          <w:t>47</w:t>
        </w:r>
        <w:r w:rsidRPr="005F5279">
          <w:rPr>
            <w:noProof/>
            <w:webHidden/>
            <w:sz w:val="22"/>
          </w:rPr>
          <w:fldChar w:fldCharType="end"/>
        </w:r>
      </w:hyperlink>
    </w:p>
    <w:p w14:paraId="24722B22" w14:textId="4E5B4C05" w:rsidR="000E615C" w:rsidRPr="005F5279" w:rsidRDefault="000E615C">
      <w:pPr>
        <w:pStyle w:val="TOC4"/>
        <w:rPr>
          <w:rFonts w:eastAsiaTheme="minorEastAsia"/>
          <w:noProof/>
          <w:kern w:val="2"/>
          <w:sz w:val="22"/>
          <w14:ligatures w14:val="standardContextual"/>
        </w:rPr>
      </w:pPr>
      <w:hyperlink w:anchor="_Toc172040409" w:history="1">
        <w:r w:rsidRPr="005F5279">
          <w:rPr>
            <w:rStyle w:val="Hyperlink"/>
            <w:noProof/>
            <w:sz w:val="22"/>
          </w:rPr>
          <w:t>Telephone and Webcam</w:t>
        </w:r>
        <w:r w:rsidRPr="005F5279">
          <w:rPr>
            <w:noProof/>
            <w:webHidden/>
            <w:sz w:val="22"/>
          </w:rPr>
          <w:tab/>
        </w:r>
        <w:r w:rsidRPr="005F5279">
          <w:rPr>
            <w:noProof/>
            <w:webHidden/>
            <w:sz w:val="22"/>
          </w:rPr>
          <w:fldChar w:fldCharType="begin"/>
        </w:r>
        <w:r w:rsidRPr="005F5279">
          <w:rPr>
            <w:noProof/>
            <w:webHidden/>
            <w:sz w:val="22"/>
          </w:rPr>
          <w:instrText xml:space="preserve"> PAGEREF _Toc172040409 \h </w:instrText>
        </w:r>
        <w:r w:rsidRPr="005F5279">
          <w:rPr>
            <w:noProof/>
            <w:webHidden/>
            <w:sz w:val="22"/>
          </w:rPr>
        </w:r>
        <w:r w:rsidRPr="005F5279">
          <w:rPr>
            <w:noProof/>
            <w:webHidden/>
            <w:sz w:val="22"/>
          </w:rPr>
          <w:fldChar w:fldCharType="separate"/>
        </w:r>
        <w:r w:rsidR="005F5279">
          <w:rPr>
            <w:noProof/>
            <w:webHidden/>
            <w:sz w:val="22"/>
          </w:rPr>
          <w:t>48</w:t>
        </w:r>
        <w:r w:rsidRPr="005F5279">
          <w:rPr>
            <w:noProof/>
            <w:webHidden/>
            <w:sz w:val="22"/>
          </w:rPr>
          <w:fldChar w:fldCharType="end"/>
        </w:r>
      </w:hyperlink>
    </w:p>
    <w:p w14:paraId="4AED8B6C" w14:textId="16F5C46B" w:rsidR="000E615C" w:rsidRPr="005F5279" w:rsidRDefault="000E615C" w:rsidP="000E615C">
      <w:pPr>
        <w:pStyle w:val="TOC5"/>
        <w:rPr>
          <w:rFonts w:eastAsiaTheme="minorEastAsia" w:cs="Arial"/>
          <w:noProof/>
          <w:kern w:val="2"/>
          <w:sz w:val="22"/>
          <w14:ligatures w14:val="standardContextual"/>
        </w:rPr>
      </w:pPr>
      <w:hyperlink w:anchor="_Toc172040410" w:history="1">
        <w:r w:rsidRPr="005F5279">
          <w:rPr>
            <w:rStyle w:val="Hyperlink"/>
            <w:rFonts w:cs="Arial"/>
            <w:noProof/>
            <w:sz w:val="22"/>
          </w:rPr>
          <w:t>Frequency and duration</w:t>
        </w:r>
        <w:r w:rsidRPr="005F5279">
          <w:rPr>
            <w:rFonts w:cs="Arial"/>
            <w:noProof/>
            <w:webHidden/>
            <w:sz w:val="22"/>
          </w:rPr>
          <w:tab/>
        </w:r>
        <w:r w:rsidRPr="005F5279">
          <w:rPr>
            <w:rFonts w:cs="Arial"/>
            <w:noProof/>
            <w:webHidden/>
            <w:sz w:val="22"/>
          </w:rPr>
          <w:fldChar w:fldCharType="begin"/>
        </w:r>
        <w:r w:rsidRPr="005F5279">
          <w:rPr>
            <w:rFonts w:cs="Arial"/>
            <w:noProof/>
            <w:webHidden/>
            <w:sz w:val="22"/>
          </w:rPr>
          <w:instrText xml:space="preserve"> PAGEREF _Toc172040410 \h </w:instrText>
        </w:r>
        <w:r w:rsidRPr="005F5279">
          <w:rPr>
            <w:rFonts w:cs="Arial"/>
            <w:noProof/>
            <w:webHidden/>
            <w:sz w:val="22"/>
          </w:rPr>
        </w:r>
        <w:r w:rsidRPr="005F5279">
          <w:rPr>
            <w:rFonts w:cs="Arial"/>
            <w:noProof/>
            <w:webHidden/>
            <w:sz w:val="22"/>
          </w:rPr>
          <w:fldChar w:fldCharType="separate"/>
        </w:r>
        <w:r w:rsidR="005F5279">
          <w:rPr>
            <w:rFonts w:cs="Arial"/>
            <w:noProof/>
            <w:webHidden/>
            <w:sz w:val="22"/>
          </w:rPr>
          <w:t>48</w:t>
        </w:r>
        <w:r w:rsidRPr="005F5279">
          <w:rPr>
            <w:rFonts w:cs="Arial"/>
            <w:noProof/>
            <w:webHidden/>
            <w:sz w:val="22"/>
          </w:rPr>
          <w:fldChar w:fldCharType="end"/>
        </w:r>
      </w:hyperlink>
    </w:p>
    <w:p w14:paraId="160A806F" w14:textId="6EF7A2AA" w:rsidR="000E615C" w:rsidRPr="005F5279" w:rsidRDefault="000E615C" w:rsidP="000E615C">
      <w:pPr>
        <w:pStyle w:val="TOC5"/>
        <w:rPr>
          <w:rFonts w:eastAsiaTheme="minorEastAsia" w:cs="Arial"/>
          <w:noProof/>
          <w:kern w:val="2"/>
          <w:sz w:val="22"/>
          <w14:ligatures w14:val="standardContextual"/>
        </w:rPr>
      </w:pPr>
      <w:hyperlink w:anchor="_Toc172040411" w:history="1">
        <w:r w:rsidRPr="005F5279">
          <w:rPr>
            <w:rStyle w:val="Hyperlink"/>
            <w:rFonts w:cs="Arial"/>
            <w:noProof/>
            <w:sz w:val="22"/>
          </w:rPr>
          <w:t>Head</w:t>
        </w:r>
        <w:r w:rsidRPr="005F5279">
          <w:rPr>
            <w:rStyle w:val="Hyperlink"/>
            <w:rFonts w:cs="Arial"/>
            <w:bCs/>
            <w:noProof/>
            <w:sz w:val="22"/>
          </w:rPr>
          <w:t>s</w:t>
        </w:r>
        <w:r w:rsidRPr="005F5279">
          <w:rPr>
            <w:rStyle w:val="Hyperlink"/>
            <w:rFonts w:cs="Arial"/>
            <w:noProof/>
            <w:sz w:val="22"/>
          </w:rPr>
          <w:t>ets</w:t>
        </w:r>
        <w:r w:rsidRPr="005F5279">
          <w:rPr>
            <w:rFonts w:cs="Arial"/>
            <w:noProof/>
            <w:webHidden/>
            <w:sz w:val="22"/>
          </w:rPr>
          <w:tab/>
        </w:r>
        <w:r w:rsidRPr="005F5279">
          <w:rPr>
            <w:rFonts w:cs="Arial"/>
            <w:noProof/>
            <w:webHidden/>
            <w:sz w:val="22"/>
          </w:rPr>
          <w:fldChar w:fldCharType="begin"/>
        </w:r>
        <w:r w:rsidRPr="005F5279">
          <w:rPr>
            <w:rFonts w:cs="Arial"/>
            <w:noProof/>
            <w:webHidden/>
            <w:sz w:val="22"/>
          </w:rPr>
          <w:instrText xml:space="preserve"> PAGEREF _Toc172040411 \h </w:instrText>
        </w:r>
        <w:r w:rsidRPr="005F5279">
          <w:rPr>
            <w:rFonts w:cs="Arial"/>
            <w:noProof/>
            <w:webHidden/>
            <w:sz w:val="22"/>
          </w:rPr>
        </w:r>
        <w:r w:rsidRPr="005F5279">
          <w:rPr>
            <w:rFonts w:cs="Arial"/>
            <w:noProof/>
            <w:webHidden/>
            <w:sz w:val="22"/>
          </w:rPr>
          <w:fldChar w:fldCharType="separate"/>
        </w:r>
        <w:r w:rsidR="005F5279">
          <w:rPr>
            <w:rFonts w:cs="Arial"/>
            <w:noProof/>
            <w:webHidden/>
            <w:sz w:val="22"/>
          </w:rPr>
          <w:t>48</w:t>
        </w:r>
        <w:r w:rsidRPr="005F5279">
          <w:rPr>
            <w:rFonts w:cs="Arial"/>
            <w:noProof/>
            <w:webHidden/>
            <w:sz w:val="22"/>
          </w:rPr>
          <w:fldChar w:fldCharType="end"/>
        </w:r>
      </w:hyperlink>
    </w:p>
    <w:p w14:paraId="2BEDDFC4" w14:textId="7AF106BD" w:rsidR="000E615C" w:rsidRPr="005F5279" w:rsidRDefault="000E615C" w:rsidP="000E615C">
      <w:pPr>
        <w:pStyle w:val="TOC5"/>
        <w:rPr>
          <w:rFonts w:eastAsiaTheme="minorEastAsia" w:cs="Arial"/>
          <w:noProof/>
          <w:kern w:val="2"/>
          <w:sz w:val="22"/>
          <w14:ligatures w14:val="standardContextual"/>
        </w:rPr>
      </w:pPr>
      <w:hyperlink w:anchor="_Toc172040412" w:history="1">
        <w:r w:rsidRPr="005F5279">
          <w:rPr>
            <w:rStyle w:val="Hyperlink"/>
            <w:rFonts w:cs="Arial"/>
            <w:noProof/>
            <w:sz w:val="22"/>
          </w:rPr>
          <w:t>Cradle</w:t>
        </w:r>
        <w:r w:rsidRPr="005F5279">
          <w:rPr>
            <w:rFonts w:cs="Arial"/>
            <w:noProof/>
            <w:webHidden/>
            <w:sz w:val="22"/>
          </w:rPr>
          <w:tab/>
        </w:r>
        <w:r w:rsidRPr="005F5279">
          <w:rPr>
            <w:rFonts w:cs="Arial"/>
            <w:noProof/>
            <w:webHidden/>
            <w:sz w:val="22"/>
          </w:rPr>
          <w:fldChar w:fldCharType="begin"/>
        </w:r>
        <w:r w:rsidRPr="005F5279">
          <w:rPr>
            <w:rFonts w:cs="Arial"/>
            <w:noProof/>
            <w:webHidden/>
            <w:sz w:val="22"/>
          </w:rPr>
          <w:instrText xml:space="preserve"> PAGEREF _Toc172040412 \h </w:instrText>
        </w:r>
        <w:r w:rsidRPr="005F5279">
          <w:rPr>
            <w:rFonts w:cs="Arial"/>
            <w:noProof/>
            <w:webHidden/>
            <w:sz w:val="22"/>
          </w:rPr>
        </w:r>
        <w:r w:rsidRPr="005F5279">
          <w:rPr>
            <w:rFonts w:cs="Arial"/>
            <w:noProof/>
            <w:webHidden/>
            <w:sz w:val="22"/>
          </w:rPr>
          <w:fldChar w:fldCharType="separate"/>
        </w:r>
        <w:r w:rsidR="005F5279">
          <w:rPr>
            <w:rFonts w:cs="Arial"/>
            <w:noProof/>
            <w:webHidden/>
            <w:sz w:val="22"/>
          </w:rPr>
          <w:t>48</w:t>
        </w:r>
        <w:r w:rsidRPr="005F5279">
          <w:rPr>
            <w:rFonts w:cs="Arial"/>
            <w:noProof/>
            <w:webHidden/>
            <w:sz w:val="22"/>
          </w:rPr>
          <w:fldChar w:fldCharType="end"/>
        </w:r>
      </w:hyperlink>
    </w:p>
    <w:p w14:paraId="5FAE39F1" w14:textId="0B81AD35" w:rsidR="000E615C" w:rsidRPr="005F5279" w:rsidRDefault="000E615C" w:rsidP="000E615C">
      <w:pPr>
        <w:pStyle w:val="TOC5"/>
        <w:rPr>
          <w:rFonts w:eastAsiaTheme="minorEastAsia" w:cs="Arial"/>
          <w:noProof/>
          <w:kern w:val="2"/>
          <w:sz w:val="22"/>
          <w14:ligatures w14:val="standardContextual"/>
        </w:rPr>
      </w:pPr>
      <w:hyperlink w:anchor="_Toc172040413" w:history="1">
        <w:r w:rsidRPr="005F5279">
          <w:rPr>
            <w:rStyle w:val="Hyperlink"/>
            <w:rFonts w:cs="Arial"/>
            <w:noProof/>
            <w:sz w:val="22"/>
          </w:rPr>
          <w:t>Speaker phone</w:t>
        </w:r>
        <w:r w:rsidRPr="005F5279">
          <w:rPr>
            <w:rFonts w:cs="Arial"/>
            <w:noProof/>
            <w:webHidden/>
            <w:sz w:val="22"/>
          </w:rPr>
          <w:tab/>
        </w:r>
        <w:r w:rsidRPr="005F5279">
          <w:rPr>
            <w:rFonts w:cs="Arial"/>
            <w:noProof/>
            <w:webHidden/>
            <w:sz w:val="22"/>
          </w:rPr>
          <w:fldChar w:fldCharType="begin"/>
        </w:r>
        <w:r w:rsidRPr="005F5279">
          <w:rPr>
            <w:rFonts w:cs="Arial"/>
            <w:noProof/>
            <w:webHidden/>
            <w:sz w:val="22"/>
          </w:rPr>
          <w:instrText xml:space="preserve"> PAGEREF _Toc172040413 \h </w:instrText>
        </w:r>
        <w:r w:rsidRPr="005F5279">
          <w:rPr>
            <w:rFonts w:cs="Arial"/>
            <w:noProof/>
            <w:webHidden/>
            <w:sz w:val="22"/>
          </w:rPr>
        </w:r>
        <w:r w:rsidRPr="005F5279">
          <w:rPr>
            <w:rFonts w:cs="Arial"/>
            <w:noProof/>
            <w:webHidden/>
            <w:sz w:val="22"/>
          </w:rPr>
          <w:fldChar w:fldCharType="separate"/>
        </w:r>
        <w:r w:rsidR="005F5279">
          <w:rPr>
            <w:rFonts w:cs="Arial"/>
            <w:noProof/>
            <w:webHidden/>
            <w:sz w:val="22"/>
          </w:rPr>
          <w:t>49</w:t>
        </w:r>
        <w:r w:rsidRPr="005F5279">
          <w:rPr>
            <w:rFonts w:cs="Arial"/>
            <w:noProof/>
            <w:webHidden/>
            <w:sz w:val="22"/>
          </w:rPr>
          <w:fldChar w:fldCharType="end"/>
        </w:r>
      </w:hyperlink>
    </w:p>
    <w:p w14:paraId="39F1C74A" w14:textId="5D89BE13" w:rsidR="000E615C" w:rsidRPr="005F5279" w:rsidRDefault="000E615C" w:rsidP="000E615C">
      <w:pPr>
        <w:pStyle w:val="TOC5"/>
        <w:rPr>
          <w:rFonts w:eastAsiaTheme="minorEastAsia" w:cs="Arial"/>
          <w:noProof/>
          <w:kern w:val="2"/>
          <w:sz w:val="22"/>
          <w14:ligatures w14:val="standardContextual"/>
        </w:rPr>
      </w:pPr>
      <w:hyperlink w:anchor="_Toc172040414" w:history="1">
        <w:r w:rsidRPr="005F5279">
          <w:rPr>
            <w:rStyle w:val="Hyperlink"/>
            <w:rFonts w:cs="Arial"/>
            <w:noProof/>
            <w:sz w:val="22"/>
          </w:rPr>
          <w:t>Sound quality</w:t>
        </w:r>
        <w:r w:rsidRPr="005F5279">
          <w:rPr>
            <w:rFonts w:cs="Arial"/>
            <w:noProof/>
            <w:webHidden/>
            <w:sz w:val="22"/>
          </w:rPr>
          <w:tab/>
        </w:r>
        <w:r w:rsidRPr="005F5279">
          <w:rPr>
            <w:rFonts w:cs="Arial"/>
            <w:noProof/>
            <w:webHidden/>
            <w:sz w:val="22"/>
          </w:rPr>
          <w:fldChar w:fldCharType="begin"/>
        </w:r>
        <w:r w:rsidRPr="005F5279">
          <w:rPr>
            <w:rFonts w:cs="Arial"/>
            <w:noProof/>
            <w:webHidden/>
            <w:sz w:val="22"/>
          </w:rPr>
          <w:instrText xml:space="preserve"> PAGEREF _Toc172040414 \h </w:instrText>
        </w:r>
        <w:r w:rsidRPr="005F5279">
          <w:rPr>
            <w:rFonts w:cs="Arial"/>
            <w:noProof/>
            <w:webHidden/>
            <w:sz w:val="22"/>
          </w:rPr>
        </w:r>
        <w:r w:rsidRPr="005F5279">
          <w:rPr>
            <w:rFonts w:cs="Arial"/>
            <w:noProof/>
            <w:webHidden/>
            <w:sz w:val="22"/>
          </w:rPr>
          <w:fldChar w:fldCharType="separate"/>
        </w:r>
        <w:r w:rsidR="005F5279">
          <w:rPr>
            <w:rFonts w:cs="Arial"/>
            <w:noProof/>
            <w:webHidden/>
            <w:sz w:val="22"/>
          </w:rPr>
          <w:t>49</w:t>
        </w:r>
        <w:r w:rsidRPr="005F5279">
          <w:rPr>
            <w:rFonts w:cs="Arial"/>
            <w:noProof/>
            <w:webHidden/>
            <w:sz w:val="22"/>
          </w:rPr>
          <w:fldChar w:fldCharType="end"/>
        </w:r>
      </w:hyperlink>
    </w:p>
    <w:p w14:paraId="0B773B93" w14:textId="2A786E65" w:rsidR="000E615C" w:rsidRPr="005F5279" w:rsidRDefault="000E615C" w:rsidP="000E615C">
      <w:pPr>
        <w:pStyle w:val="TOC5"/>
        <w:rPr>
          <w:rFonts w:eastAsiaTheme="minorEastAsia" w:cs="Arial"/>
          <w:noProof/>
          <w:kern w:val="2"/>
          <w:sz w:val="22"/>
          <w14:ligatures w14:val="standardContextual"/>
        </w:rPr>
      </w:pPr>
      <w:hyperlink w:anchor="_Toc172040415" w:history="1">
        <w:r w:rsidRPr="005F5279">
          <w:rPr>
            <w:rStyle w:val="Hyperlink"/>
            <w:rFonts w:cs="Arial"/>
            <w:noProof/>
            <w:sz w:val="22"/>
          </w:rPr>
          <w:t>Webcams</w:t>
        </w:r>
        <w:r w:rsidRPr="005F5279">
          <w:rPr>
            <w:rFonts w:cs="Arial"/>
            <w:noProof/>
            <w:webHidden/>
            <w:sz w:val="22"/>
          </w:rPr>
          <w:tab/>
        </w:r>
        <w:r w:rsidRPr="005F5279">
          <w:rPr>
            <w:rFonts w:cs="Arial"/>
            <w:noProof/>
            <w:webHidden/>
            <w:sz w:val="22"/>
          </w:rPr>
          <w:fldChar w:fldCharType="begin"/>
        </w:r>
        <w:r w:rsidRPr="005F5279">
          <w:rPr>
            <w:rFonts w:cs="Arial"/>
            <w:noProof/>
            <w:webHidden/>
            <w:sz w:val="22"/>
          </w:rPr>
          <w:instrText xml:space="preserve"> PAGEREF _Toc172040415 \h </w:instrText>
        </w:r>
        <w:r w:rsidRPr="005F5279">
          <w:rPr>
            <w:rFonts w:cs="Arial"/>
            <w:noProof/>
            <w:webHidden/>
            <w:sz w:val="22"/>
          </w:rPr>
        </w:r>
        <w:r w:rsidRPr="005F5279">
          <w:rPr>
            <w:rFonts w:cs="Arial"/>
            <w:noProof/>
            <w:webHidden/>
            <w:sz w:val="22"/>
          </w:rPr>
          <w:fldChar w:fldCharType="separate"/>
        </w:r>
        <w:r w:rsidR="005F5279">
          <w:rPr>
            <w:rFonts w:cs="Arial"/>
            <w:noProof/>
            <w:webHidden/>
            <w:sz w:val="22"/>
          </w:rPr>
          <w:t>49</w:t>
        </w:r>
        <w:r w:rsidRPr="005F5279">
          <w:rPr>
            <w:rFonts w:cs="Arial"/>
            <w:noProof/>
            <w:webHidden/>
            <w:sz w:val="22"/>
          </w:rPr>
          <w:fldChar w:fldCharType="end"/>
        </w:r>
      </w:hyperlink>
    </w:p>
    <w:p w14:paraId="78353A22" w14:textId="6A6D7725" w:rsidR="000E615C" w:rsidRPr="005F5279" w:rsidRDefault="000E615C">
      <w:pPr>
        <w:pStyle w:val="TOC4"/>
        <w:rPr>
          <w:rFonts w:eastAsiaTheme="minorEastAsia"/>
          <w:noProof/>
          <w:kern w:val="2"/>
          <w:sz w:val="22"/>
          <w14:ligatures w14:val="standardContextual"/>
        </w:rPr>
      </w:pPr>
      <w:hyperlink w:anchor="_Toc172040416" w:history="1">
        <w:r w:rsidRPr="005F5279">
          <w:rPr>
            <w:rStyle w:val="Hyperlink"/>
            <w:noProof/>
            <w:sz w:val="22"/>
          </w:rPr>
          <w:t xml:space="preserve">Case Study:  </w:t>
        </w:r>
        <w:r w:rsidRPr="005F5279">
          <w:rPr>
            <w:rStyle w:val="Hyperlink"/>
            <w:bCs/>
            <w:noProof/>
            <w:sz w:val="22"/>
          </w:rPr>
          <w:t>Telephone and Webcam</w:t>
        </w:r>
        <w:r w:rsidRPr="005F5279">
          <w:rPr>
            <w:noProof/>
            <w:webHidden/>
            <w:sz w:val="22"/>
          </w:rPr>
          <w:tab/>
        </w:r>
        <w:r w:rsidRPr="005F5279">
          <w:rPr>
            <w:noProof/>
            <w:webHidden/>
            <w:sz w:val="22"/>
          </w:rPr>
          <w:fldChar w:fldCharType="begin"/>
        </w:r>
        <w:r w:rsidRPr="005F5279">
          <w:rPr>
            <w:noProof/>
            <w:webHidden/>
            <w:sz w:val="22"/>
          </w:rPr>
          <w:instrText xml:space="preserve"> PAGEREF _Toc172040416 \h </w:instrText>
        </w:r>
        <w:r w:rsidRPr="005F5279">
          <w:rPr>
            <w:noProof/>
            <w:webHidden/>
            <w:sz w:val="22"/>
          </w:rPr>
        </w:r>
        <w:r w:rsidRPr="005F5279">
          <w:rPr>
            <w:noProof/>
            <w:webHidden/>
            <w:sz w:val="22"/>
          </w:rPr>
          <w:fldChar w:fldCharType="separate"/>
        </w:r>
        <w:r w:rsidR="005F5279">
          <w:rPr>
            <w:noProof/>
            <w:webHidden/>
            <w:sz w:val="22"/>
          </w:rPr>
          <w:t>49</w:t>
        </w:r>
        <w:r w:rsidRPr="005F5279">
          <w:rPr>
            <w:noProof/>
            <w:webHidden/>
            <w:sz w:val="22"/>
          </w:rPr>
          <w:fldChar w:fldCharType="end"/>
        </w:r>
      </w:hyperlink>
    </w:p>
    <w:p w14:paraId="2D043259" w14:textId="56D68D37" w:rsidR="000E615C" w:rsidRPr="005F5279" w:rsidRDefault="000E615C">
      <w:pPr>
        <w:pStyle w:val="TOC4"/>
        <w:rPr>
          <w:rFonts w:eastAsiaTheme="minorEastAsia"/>
          <w:noProof/>
          <w:kern w:val="2"/>
          <w:sz w:val="22"/>
          <w14:ligatures w14:val="standardContextual"/>
        </w:rPr>
      </w:pPr>
      <w:hyperlink w:anchor="_Toc172040417" w:history="1">
        <w:r w:rsidRPr="005F5279">
          <w:rPr>
            <w:rStyle w:val="Hyperlink"/>
            <w:noProof/>
            <w:sz w:val="22"/>
          </w:rPr>
          <w:t>Office equipment storage</w:t>
        </w:r>
        <w:r w:rsidRPr="005F5279">
          <w:rPr>
            <w:noProof/>
            <w:webHidden/>
            <w:sz w:val="22"/>
          </w:rPr>
          <w:tab/>
        </w:r>
        <w:r w:rsidRPr="005F5279">
          <w:rPr>
            <w:noProof/>
            <w:webHidden/>
            <w:sz w:val="22"/>
          </w:rPr>
          <w:fldChar w:fldCharType="begin"/>
        </w:r>
        <w:r w:rsidRPr="005F5279">
          <w:rPr>
            <w:noProof/>
            <w:webHidden/>
            <w:sz w:val="22"/>
          </w:rPr>
          <w:instrText xml:space="preserve"> PAGEREF _Toc172040417 \h </w:instrText>
        </w:r>
        <w:r w:rsidRPr="005F5279">
          <w:rPr>
            <w:noProof/>
            <w:webHidden/>
            <w:sz w:val="22"/>
          </w:rPr>
        </w:r>
        <w:r w:rsidRPr="005F5279">
          <w:rPr>
            <w:noProof/>
            <w:webHidden/>
            <w:sz w:val="22"/>
          </w:rPr>
          <w:fldChar w:fldCharType="separate"/>
        </w:r>
        <w:r w:rsidR="005F5279">
          <w:rPr>
            <w:noProof/>
            <w:webHidden/>
            <w:sz w:val="22"/>
          </w:rPr>
          <w:t>50</w:t>
        </w:r>
        <w:r w:rsidRPr="005F5279">
          <w:rPr>
            <w:noProof/>
            <w:webHidden/>
            <w:sz w:val="22"/>
          </w:rPr>
          <w:fldChar w:fldCharType="end"/>
        </w:r>
      </w:hyperlink>
    </w:p>
    <w:p w14:paraId="150C4DE3" w14:textId="59F003EB" w:rsidR="000E615C" w:rsidRPr="005F5279" w:rsidRDefault="000E615C" w:rsidP="000E615C">
      <w:pPr>
        <w:pStyle w:val="TOC5"/>
        <w:rPr>
          <w:rFonts w:eastAsiaTheme="minorEastAsia" w:cs="Arial"/>
          <w:noProof/>
          <w:kern w:val="2"/>
          <w:sz w:val="22"/>
          <w14:ligatures w14:val="standardContextual"/>
        </w:rPr>
      </w:pPr>
      <w:hyperlink w:anchor="_Toc172040418" w:history="1">
        <w:r w:rsidRPr="005F5279">
          <w:rPr>
            <w:rStyle w:val="Hyperlink"/>
            <w:rFonts w:cs="Arial"/>
            <w:noProof/>
            <w:sz w:val="22"/>
          </w:rPr>
          <w:t>Storage</w:t>
        </w:r>
        <w:r w:rsidRPr="005F5279">
          <w:rPr>
            <w:rFonts w:cs="Arial"/>
            <w:noProof/>
            <w:webHidden/>
            <w:sz w:val="22"/>
          </w:rPr>
          <w:tab/>
        </w:r>
        <w:r w:rsidRPr="005F5279">
          <w:rPr>
            <w:rFonts w:cs="Arial"/>
            <w:noProof/>
            <w:webHidden/>
            <w:sz w:val="22"/>
          </w:rPr>
          <w:fldChar w:fldCharType="begin"/>
        </w:r>
        <w:r w:rsidRPr="005F5279">
          <w:rPr>
            <w:rFonts w:cs="Arial"/>
            <w:noProof/>
            <w:webHidden/>
            <w:sz w:val="22"/>
          </w:rPr>
          <w:instrText xml:space="preserve"> PAGEREF _Toc172040418 \h </w:instrText>
        </w:r>
        <w:r w:rsidRPr="005F5279">
          <w:rPr>
            <w:rFonts w:cs="Arial"/>
            <w:noProof/>
            <w:webHidden/>
            <w:sz w:val="22"/>
          </w:rPr>
        </w:r>
        <w:r w:rsidRPr="005F5279">
          <w:rPr>
            <w:rFonts w:cs="Arial"/>
            <w:noProof/>
            <w:webHidden/>
            <w:sz w:val="22"/>
          </w:rPr>
          <w:fldChar w:fldCharType="separate"/>
        </w:r>
        <w:r w:rsidR="005F5279">
          <w:rPr>
            <w:rFonts w:cs="Arial"/>
            <w:noProof/>
            <w:webHidden/>
            <w:sz w:val="22"/>
          </w:rPr>
          <w:t>50</w:t>
        </w:r>
        <w:r w:rsidRPr="005F5279">
          <w:rPr>
            <w:rFonts w:cs="Arial"/>
            <w:noProof/>
            <w:webHidden/>
            <w:sz w:val="22"/>
          </w:rPr>
          <w:fldChar w:fldCharType="end"/>
        </w:r>
      </w:hyperlink>
    </w:p>
    <w:p w14:paraId="1414B0DE" w14:textId="2C3B9FF6" w:rsidR="000E615C" w:rsidRPr="005F5279" w:rsidRDefault="000E615C" w:rsidP="000E615C">
      <w:pPr>
        <w:pStyle w:val="TOC5"/>
        <w:rPr>
          <w:rFonts w:eastAsiaTheme="minorEastAsia" w:cs="Arial"/>
          <w:noProof/>
          <w:kern w:val="2"/>
          <w:sz w:val="22"/>
          <w14:ligatures w14:val="standardContextual"/>
        </w:rPr>
      </w:pPr>
      <w:hyperlink w:anchor="_Toc172040419" w:history="1">
        <w:r w:rsidRPr="005F5279">
          <w:rPr>
            <w:rStyle w:val="Hyperlink"/>
            <w:rFonts w:cs="Arial"/>
            <w:noProof/>
            <w:sz w:val="22"/>
          </w:rPr>
          <w:t>Primary – desktop</w:t>
        </w:r>
        <w:r w:rsidRPr="005F5279">
          <w:rPr>
            <w:rFonts w:cs="Arial"/>
            <w:noProof/>
            <w:webHidden/>
            <w:sz w:val="22"/>
          </w:rPr>
          <w:tab/>
        </w:r>
        <w:r w:rsidRPr="005F5279">
          <w:rPr>
            <w:rFonts w:cs="Arial"/>
            <w:noProof/>
            <w:webHidden/>
            <w:sz w:val="22"/>
          </w:rPr>
          <w:fldChar w:fldCharType="begin"/>
        </w:r>
        <w:r w:rsidRPr="005F5279">
          <w:rPr>
            <w:rFonts w:cs="Arial"/>
            <w:noProof/>
            <w:webHidden/>
            <w:sz w:val="22"/>
          </w:rPr>
          <w:instrText xml:space="preserve"> PAGEREF _Toc172040419 \h </w:instrText>
        </w:r>
        <w:r w:rsidRPr="005F5279">
          <w:rPr>
            <w:rFonts w:cs="Arial"/>
            <w:noProof/>
            <w:webHidden/>
            <w:sz w:val="22"/>
          </w:rPr>
        </w:r>
        <w:r w:rsidRPr="005F5279">
          <w:rPr>
            <w:rFonts w:cs="Arial"/>
            <w:noProof/>
            <w:webHidden/>
            <w:sz w:val="22"/>
          </w:rPr>
          <w:fldChar w:fldCharType="separate"/>
        </w:r>
        <w:r w:rsidR="005F5279">
          <w:rPr>
            <w:rFonts w:cs="Arial"/>
            <w:noProof/>
            <w:webHidden/>
            <w:sz w:val="22"/>
          </w:rPr>
          <w:t>50</w:t>
        </w:r>
        <w:r w:rsidRPr="005F5279">
          <w:rPr>
            <w:rFonts w:cs="Arial"/>
            <w:noProof/>
            <w:webHidden/>
            <w:sz w:val="22"/>
          </w:rPr>
          <w:fldChar w:fldCharType="end"/>
        </w:r>
      </w:hyperlink>
    </w:p>
    <w:p w14:paraId="78D1FF59" w14:textId="3B2B2FD3" w:rsidR="000E615C" w:rsidRPr="005F5279" w:rsidRDefault="000E615C" w:rsidP="000E615C">
      <w:pPr>
        <w:pStyle w:val="TOC5"/>
        <w:rPr>
          <w:rFonts w:eastAsiaTheme="minorEastAsia" w:cs="Arial"/>
          <w:noProof/>
          <w:kern w:val="2"/>
          <w:sz w:val="22"/>
          <w14:ligatures w14:val="standardContextual"/>
        </w:rPr>
      </w:pPr>
      <w:hyperlink w:anchor="_Toc172040420" w:history="1">
        <w:r w:rsidRPr="005F5279">
          <w:rPr>
            <w:rStyle w:val="Hyperlink"/>
            <w:rFonts w:cs="Arial"/>
            <w:noProof/>
            <w:sz w:val="22"/>
          </w:rPr>
          <w:t>Secondary – desktop, shelf, file</w:t>
        </w:r>
        <w:r w:rsidRPr="005F5279">
          <w:rPr>
            <w:rFonts w:cs="Arial"/>
            <w:noProof/>
            <w:webHidden/>
            <w:sz w:val="22"/>
          </w:rPr>
          <w:tab/>
        </w:r>
        <w:r w:rsidRPr="005F5279">
          <w:rPr>
            <w:rFonts w:cs="Arial"/>
            <w:noProof/>
            <w:webHidden/>
            <w:sz w:val="22"/>
          </w:rPr>
          <w:fldChar w:fldCharType="begin"/>
        </w:r>
        <w:r w:rsidRPr="005F5279">
          <w:rPr>
            <w:rFonts w:cs="Arial"/>
            <w:noProof/>
            <w:webHidden/>
            <w:sz w:val="22"/>
          </w:rPr>
          <w:instrText xml:space="preserve"> PAGEREF _Toc172040420 \h </w:instrText>
        </w:r>
        <w:r w:rsidRPr="005F5279">
          <w:rPr>
            <w:rFonts w:cs="Arial"/>
            <w:noProof/>
            <w:webHidden/>
            <w:sz w:val="22"/>
          </w:rPr>
        </w:r>
        <w:r w:rsidRPr="005F5279">
          <w:rPr>
            <w:rFonts w:cs="Arial"/>
            <w:noProof/>
            <w:webHidden/>
            <w:sz w:val="22"/>
          </w:rPr>
          <w:fldChar w:fldCharType="separate"/>
        </w:r>
        <w:r w:rsidR="005F5279">
          <w:rPr>
            <w:rFonts w:cs="Arial"/>
            <w:noProof/>
            <w:webHidden/>
            <w:sz w:val="22"/>
          </w:rPr>
          <w:t>50</w:t>
        </w:r>
        <w:r w:rsidRPr="005F5279">
          <w:rPr>
            <w:rFonts w:cs="Arial"/>
            <w:noProof/>
            <w:webHidden/>
            <w:sz w:val="22"/>
          </w:rPr>
          <w:fldChar w:fldCharType="end"/>
        </w:r>
      </w:hyperlink>
    </w:p>
    <w:p w14:paraId="2B3DFD35" w14:textId="7D9ADC75" w:rsidR="000E615C" w:rsidRPr="005F5279" w:rsidRDefault="000E615C" w:rsidP="000E615C">
      <w:pPr>
        <w:pStyle w:val="TOC5"/>
        <w:rPr>
          <w:rFonts w:eastAsiaTheme="minorEastAsia" w:cs="Arial"/>
          <w:noProof/>
          <w:kern w:val="2"/>
          <w:sz w:val="22"/>
          <w14:ligatures w14:val="standardContextual"/>
        </w:rPr>
      </w:pPr>
      <w:hyperlink w:anchor="_Toc172040421" w:history="1">
        <w:r w:rsidRPr="005F5279">
          <w:rPr>
            <w:rStyle w:val="Hyperlink"/>
            <w:rFonts w:cs="Arial"/>
            <w:noProof/>
            <w:sz w:val="22"/>
          </w:rPr>
          <w:t>Tertiary – shelf, file</w:t>
        </w:r>
        <w:r w:rsidRPr="005F5279">
          <w:rPr>
            <w:rFonts w:cs="Arial"/>
            <w:noProof/>
            <w:webHidden/>
            <w:sz w:val="22"/>
          </w:rPr>
          <w:tab/>
        </w:r>
        <w:r w:rsidRPr="005F5279">
          <w:rPr>
            <w:rFonts w:cs="Arial"/>
            <w:noProof/>
            <w:webHidden/>
            <w:sz w:val="22"/>
          </w:rPr>
          <w:fldChar w:fldCharType="begin"/>
        </w:r>
        <w:r w:rsidRPr="005F5279">
          <w:rPr>
            <w:rFonts w:cs="Arial"/>
            <w:noProof/>
            <w:webHidden/>
            <w:sz w:val="22"/>
          </w:rPr>
          <w:instrText xml:space="preserve"> PAGEREF _Toc172040421 \h </w:instrText>
        </w:r>
        <w:r w:rsidRPr="005F5279">
          <w:rPr>
            <w:rFonts w:cs="Arial"/>
            <w:noProof/>
            <w:webHidden/>
            <w:sz w:val="22"/>
          </w:rPr>
        </w:r>
        <w:r w:rsidRPr="005F5279">
          <w:rPr>
            <w:rFonts w:cs="Arial"/>
            <w:noProof/>
            <w:webHidden/>
            <w:sz w:val="22"/>
          </w:rPr>
          <w:fldChar w:fldCharType="separate"/>
        </w:r>
        <w:r w:rsidR="005F5279">
          <w:rPr>
            <w:rFonts w:cs="Arial"/>
            <w:noProof/>
            <w:webHidden/>
            <w:sz w:val="22"/>
          </w:rPr>
          <w:t>50</w:t>
        </w:r>
        <w:r w:rsidRPr="005F5279">
          <w:rPr>
            <w:rFonts w:cs="Arial"/>
            <w:noProof/>
            <w:webHidden/>
            <w:sz w:val="22"/>
          </w:rPr>
          <w:fldChar w:fldCharType="end"/>
        </w:r>
      </w:hyperlink>
    </w:p>
    <w:p w14:paraId="0427A81C" w14:textId="12DFBE8A" w:rsidR="000E615C" w:rsidRPr="005F5279" w:rsidRDefault="000E615C" w:rsidP="000E615C">
      <w:pPr>
        <w:pStyle w:val="TOC5"/>
        <w:rPr>
          <w:rFonts w:eastAsiaTheme="minorEastAsia" w:cs="Arial"/>
          <w:noProof/>
          <w:kern w:val="2"/>
          <w:sz w:val="22"/>
          <w14:ligatures w14:val="standardContextual"/>
        </w:rPr>
      </w:pPr>
      <w:hyperlink w:anchor="_Toc172040422" w:history="1">
        <w:r w:rsidRPr="005F5279">
          <w:rPr>
            <w:rStyle w:val="Hyperlink"/>
            <w:rFonts w:cs="Arial"/>
            <w:noProof/>
            <w:sz w:val="22"/>
          </w:rPr>
          <w:t>File cabinet types</w:t>
        </w:r>
        <w:r w:rsidRPr="005F5279">
          <w:rPr>
            <w:rFonts w:cs="Arial"/>
            <w:noProof/>
            <w:webHidden/>
            <w:sz w:val="22"/>
          </w:rPr>
          <w:tab/>
        </w:r>
        <w:r w:rsidRPr="005F5279">
          <w:rPr>
            <w:rFonts w:cs="Arial"/>
            <w:noProof/>
            <w:webHidden/>
            <w:sz w:val="22"/>
          </w:rPr>
          <w:fldChar w:fldCharType="begin"/>
        </w:r>
        <w:r w:rsidRPr="005F5279">
          <w:rPr>
            <w:rFonts w:cs="Arial"/>
            <w:noProof/>
            <w:webHidden/>
            <w:sz w:val="22"/>
          </w:rPr>
          <w:instrText xml:space="preserve"> PAGEREF _Toc172040422 \h </w:instrText>
        </w:r>
        <w:r w:rsidRPr="005F5279">
          <w:rPr>
            <w:rFonts w:cs="Arial"/>
            <w:noProof/>
            <w:webHidden/>
            <w:sz w:val="22"/>
          </w:rPr>
        </w:r>
        <w:r w:rsidRPr="005F5279">
          <w:rPr>
            <w:rFonts w:cs="Arial"/>
            <w:noProof/>
            <w:webHidden/>
            <w:sz w:val="22"/>
          </w:rPr>
          <w:fldChar w:fldCharType="separate"/>
        </w:r>
        <w:r w:rsidR="005F5279">
          <w:rPr>
            <w:rFonts w:cs="Arial"/>
            <w:noProof/>
            <w:webHidden/>
            <w:sz w:val="22"/>
          </w:rPr>
          <w:t>51</w:t>
        </w:r>
        <w:r w:rsidRPr="005F5279">
          <w:rPr>
            <w:rFonts w:cs="Arial"/>
            <w:noProof/>
            <w:webHidden/>
            <w:sz w:val="22"/>
          </w:rPr>
          <w:fldChar w:fldCharType="end"/>
        </w:r>
      </w:hyperlink>
    </w:p>
    <w:p w14:paraId="0068E316" w14:textId="2C690B2F" w:rsidR="000E615C" w:rsidRPr="005F5279" w:rsidRDefault="000E615C">
      <w:pPr>
        <w:pStyle w:val="TOC4"/>
        <w:rPr>
          <w:rFonts w:eastAsiaTheme="minorEastAsia"/>
          <w:noProof/>
          <w:kern w:val="2"/>
          <w:sz w:val="22"/>
          <w14:ligatures w14:val="standardContextual"/>
        </w:rPr>
      </w:pPr>
      <w:hyperlink w:anchor="_Toc172040423" w:history="1">
        <w:r w:rsidRPr="005F5279">
          <w:rPr>
            <w:rStyle w:val="Hyperlink"/>
            <w:noProof/>
            <w:sz w:val="22"/>
          </w:rPr>
          <w:t>Case Study:  Storage</w:t>
        </w:r>
        <w:r w:rsidRPr="005F5279">
          <w:rPr>
            <w:noProof/>
            <w:webHidden/>
            <w:sz w:val="22"/>
          </w:rPr>
          <w:tab/>
        </w:r>
        <w:r w:rsidRPr="005F5279">
          <w:rPr>
            <w:noProof/>
            <w:webHidden/>
            <w:sz w:val="22"/>
          </w:rPr>
          <w:fldChar w:fldCharType="begin"/>
        </w:r>
        <w:r w:rsidRPr="005F5279">
          <w:rPr>
            <w:noProof/>
            <w:webHidden/>
            <w:sz w:val="22"/>
          </w:rPr>
          <w:instrText xml:space="preserve"> PAGEREF _Toc172040423 \h </w:instrText>
        </w:r>
        <w:r w:rsidRPr="005F5279">
          <w:rPr>
            <w:noProof/>
            <w:webHidden/>
            <w:sz w:val="22"/>
          </w:rPr>
        </w:r>
        <w:r w:rsidRPr="005F5279">
          <w:rPr>
            <w:noProof/>
            <w:webHidden/>
            <w:sz w:val="22"/>
          </w:rPr>
          <w:fldChar w:fldCharType="separate"/>
        </w:r>
        <w:r w:rsidR="005F5279">
          <w:rPr>
            <w:noProof/>
            <w:webHidden/>
            <w:sz w:val="22"/>
          </w:rPr>
          <w:t>51</w:t>
        </w:r>
        <w:r w:rsidRPr="005F5279">
          <w:rPr>
            <w:noProof/>
            <w:webHidden/>
            <w:sz w:val="22"/>
          </w:rPr>
          <w:fldChar w:fldCharType="end"/>
        </w:r>
      </w:hyperlink>
    </w:p>
    <w:p w14:paraId="52DC7D36" w14:textId="02E09BF4" w:rsidR="000E615C" w:rsidRPr="005F5279" w:rsidRDefault="000E615C">
      <w:pPr>
        <w:pStyle w:val="TOC4"/>
        <w:rPr>
          <w:rFonts w:eastAsiaTheme="minorEastAsia"/>
          <w:noProof/>
          <w:kern w:val="2"/>
          <w:sz w:val="22"/>
          <w14:ligatures w14:val="standardContextual"/>
        </w:rPr>
      </w:pPr>
      <w:hyperlink w:anchor="_Toc172040424" w:history="1">
        <w:r w:rsidRPr="005F5279">
          <w:rPr>
            <w:rStyle w:val="Hyperlink"/>
            <w:noProof/>
            <w:sz w:val="22"/>
          </w:rPr>
          <w:t>Illumination</w:t>
        </w:r>
        <w:r w:rsidRPr="005F5279">
          <w:rPr>
            <w:noProof/>
            <w:webHidden/>
            <w:sz w:val="22"/>
          </w:rPr>
          <w:tab/>
        </w:r>
        <w:r w:rsidRPr="005F5279">
          <w:rPr>
            <w:noProof/>
            <w:webHidden/>
            <w:sz w:val="22"/>
          </w:rPr>
          <w:fldChar w:fldCharType="begin"/>
        </w:r>
        <w:r w:rsidRPr="005F5279">
          <w:rPr>
            <w:noProof/>
            <w:webHidden/>
            <w:sz w:val="22"/>
          </w:rPr>
          <w:instrText xml:space="preserve"> PAGEREF _Toc172040424 \h </w:instrText>
        </w:r>
        <w:r w:rsidRPr="005F5279">
          <w:rPr>
            <w:noProof/>
            <w:webHidden/>
            <w:sz w:val="22"/>
          </w:rPr>
        </w:r>
        <w:r w:rsidRPr="005F5279">
          <w:rPr>
            <w:noProof/>
            <w:webHidden/>
            <w:sz w:val="22"/>
          </w:rPr>
          <w:fldChar w:fldCharType="separate"/>
        </w:r>
        <w:r w:rsidR="005F5279">
          <w:rPr>
            <w:noProof/>
            <w:webHidden/>
            <w:sz w:val="22"/>
          </w:rPr>
          <w:t>51</w:t>
        </w:r>
        <w:r w:rsidRPr="005F5279">
          <w:rPr>
            <w:noProof/>
            <w:webHidden/>
            <w:sz w:val="22"/>
          </w:rPr>
          <w:fldChar w:fldCharType="end"/>
        </w:r>
      </w:hyperlink>
    </w:p>
    <w:p w14:paraId="6FBC5FA0" w14:textId="08757972" w:rsidR="000E615C" w:rsidRPr="005F5279" w:rsidRDefault="000E615C" w:rsidP="000E615C">
      <w:pPr>
        <w:pStyle w:val="TOC5"/>
        <w:rPr>
          <w:rFonts w:eastAsiaTheme="minorEastAsia" w:cs="Arial"/>
          <w:noProof/>
          <w:kern w:val="2"/>
          <w:sz w:val="22"/>
          <w14:ligatures w14:val="standardContextual"/>
        </w:rPr>
      </w:pPr>
      <w:hyperlink w:anchor="_Toc172040425" w:history="1">
        <w:r w:rsidRPr="005F5279">
          <w:rPr>
            <w:rStyle w:val="Hyperlink"/>
            <w:rFonts w:cs="Arial"/>
            <w:noProof/>
            <w:sz w:val="22"/>
          </w:rPr>
          <w:t>Ambient light</w:t>
        </w:r>
        <w:r w:rsidRPr="005F5279">
          <w:rPr>
            <w:rFonts w:cs="Arial"/>
            <w:noProof/>
            <w:webHidden/>
            <w:sz w:val="22"/>
          </w:rPr>
          <w:tab/>
        </w:r>
        <w:r w:rsidRPr="005F5279">
          <w:rPr>
            <w:rFonts w:cs="Arial"/>
            <w:noProof/>
            <w:webHidden/>
            <w:sz w:val="22"/>
          </w:rPr>
          <w:fldChar w:fldCharType="begin"/>
        </w:r>
        <w:r w:rsidRPr="005F5279">
          <w:rPr>
            <w:rFonts w:cs="Arial"/>
            <w:noProof/>
            <w:webHidden/>
            <w:sz w:val="22"/>
          </w:rPr>
          <w:instrText xml:space="preserve"> PAGEREF _Toc172040425 \h </w:instrText>
        </w:r>
        <w:r w:rsidRPr="005F5279">
          <w:rPr>
            <w:rFonts w:cs="Arial"/>
            <w:noProof/>
            <w:webHidden/>
            <w:sz w:val="22"/>
          </w:rPr>
        </w:r>
        <w:r w:rsidRPr="005F5279">
          <w:rPr>
            <w:rFonts w:cs="Arial"/>
            <w:noProof/>
            <w:webHidden/>
            <w:sz w:val="22"/>
          </w:rPr>
          <w:fldChar w:fldCharType="separate"/>
        </w:r>
        <w:r w:rsidR="005F5279">
          <w:rPr>
            <w:rFonts w:cs="Arial"/>
            <w:noProof/>
            <w:webHidden/>
            <w:sz w:val="22"/>
          </w:rPr>
          <w:t>51</w:t>
        </w:r>
        <w:r w:rsidRPr="005F5279">
          <w:rPr>
            <w:rFonts w:cs="Arial"/>
            <w:noProof/>
            <w:webHidden/>
            <w:sz w:val="22"/>
          </w:rPr>
          <w:fldChar w:fldCharType="end"/>
        </w:r>
      </w:hyperlink>
    </w:p>
    <w:p w14:paraId="28AD71A4" w14:textId="03B802BB" w:rsidR="000E615C" w:rsidRPr="005F5279" w:rsidRDefault="000E615C" w:rsidP="000E615C">
      <w:pPr>
        <w:pStyle w:val="TOC5"/>
        <w:rPr>
          <w:rFonts w:eastAsiaTheme="minorEastAsia" w:cs="Arial"/>
          <w:noProof/>
          <w:kern w:val="2"/>
          <w:sz w:val="22"/>
          <w14:ligatures w14:val="standardContextual"/>
        </w:rPr>
      </w:pPr>
      <w:hyperlink w:anchor="_Toc172040426" w:history="1">
        <w:r w:rsidRPr="005F5279">
          <w:rPr>
            <w:rStyle w:val="Hyperlink"/>
            <w:rFonts w:cs="Arial"/>
            <w:noProof/>
            <w:sz w:val="22"/>
          </w:rPr>
          <w:t>Task light</w:t>
        </w:r>
        <w:r w:rsidRPr="005F5279">
          <w:rPr>
            <w:rFonts w:cs="Arial"/>
            <w:noProof/>
            <w:webHidden/>
            <w:sz w:val="22"/>
          </w:rPr>
          <w:tab/>
        </w:r>
        <w:r w:rsidRPr="005F5279">
          <w:rPr>
            <w:rFonts w:cs="Arial"/>
            <w:noProof/>
            <w:webHidden/>
            <w:sz w:val="22"/>
          </w:rPr>
          <w:fldChar w:fldCharType="begin"/>
        </w:r>
        <w:r w:rsidRPr="005F5279">
          <w:rPr>
            <w:rFonts w:cs="Arial"/>
            <w:noProof/>
            <w:webHidden/>
            <w:sz w:val="22"/>
          </w:rPr>
          <w:instrText xml:space="preserve"> PAGEREF _Toc172040426 \h </w:instrText>
        </w:r>
        <w:r w:rsidRPr="005F5279">
          <w:rPr>
            <w:rFonts w:cs="Arial"/>
            <w:noProof/>
            <w:webHidden/>
            <w:sz w:val="22"/>
          </w:rPr>
        </w:r>
        <w:r w:rsidRPr="005F5279">
          <w:rPr>
            <w:rFonts w:cs="Arial"/>
            <w:noProof/>
            <w:webHidden/>
            <w:sz w:val="22"/>
          </w:rPr>
          <w:fldChar w:fldCharType="separate"/>
        </w:r>
        <w:r w:rsidR="005F5279">
          <w:rPr>
            <w:rFonts w:cs="Arial"/>
            <w:noProof/>
            <w:webHidden/>
            <w:sz w:val="22"/>
          </w:rPr>
          <w:t>51</w:t>
        </w:r>
        <w:r w:rsidRPr="005F5279">
          <w:rPr>
            <w:rFonts w:cs="Arial"/>
            <w:noProof/>
            <w:webHidden/>
            <w:sz w:val="22"/>
          </w:rPr>
          <w:fldChar w:fldCharType="end"/>
        </w:r>
      </w:hyperlink>
    </w:p>
    <w:p w14:paraId="20ED6570" w14:textId="48D8433A" w:rsidR="000E615C" w:rsidRPr="005F5279" w:rsidRDefault="000E615C">
      <w:pPr>
        <w:pStyle w:val="TOC4"/>
        <w:rPr>
          <w:rFonts w:eastAsiaTheme="minorEastAsia"/>
          <w:noProof/>
          <w:kern w:val="2"/>
          <w:sz w:val="22"/>
          <w14:ligatures w14:val="standardContextual"/>
        </w:rPr>
      </w:pPr>
      <w:hyperlink w:anchor="_Toc172040427" w:history="1">
        <w:r w:rsidRPr="005F5279">
          <w:rPr>
            <w:rStyle w:val="Hyperlink"/>
            <w:noProof/>
            <w:sz w:val="22"/>
          </w:rPr>
          <w:t>Case Study:  Illumination</w:t>
        </w:r>
        <w:r w:rsidRPr="005F5279">
          <w:rPr>
            <w:noProof/>
            <w:webHidden/>
            <w:sz w:val="22"/>
          </w:rPr>
          <w:tab/>
        </w:r>
        <w:r w:rsidRPr="005F5279">
          <w:rPr>
            <w:noProof/>
            <w:webHidden/>
            <w:sz w:val="22"/>
          </w:rPr>
          <w:fldChar w:fldCharType="begin"/>
        </w:r>
        <w:r w:rsidRPr="005F5279">
          <w:rPr>
            <w:noProof/>
            <w:webHidden/>
            <w:sz w:val="22"/>
          </w:rPr>
          <w:instrText xml:space="preserve"> PAGEREF _Toc172040427 \h </w:instrText>
        </w:r>
        <w:r w:rsidRPr="005F5279">
          <w:rPr>
            <w:noProof/>
            <w:webHidden/>
            <w:sz w:val="22"/>
          </w:rPr>
        </w:r>
        <w:r w:rsidRPr="005F5279">
          <w:rPr>
            <w:noProof/>
            <w:webHidden/>
            <w:sz w:val="22"/>
          </w:rPr>
          <w:fldChar w:fldCharType="separate"/>
        </w:r>
        <w:r w:rsidR="005F5279">
          <w:rPr>
            <w:noProof/>
            <w:webHidden/>
            <w:sz w:val="22"/>
          </w:rPr>
          <w:t>52</w:t>
        </w:r>
        <w:r w:rsidRPr="005F5279">
          <w:rPr>
            <w:noProof/>
            <w:webHidden/>
            <w:sz w:val="22"/>
          </w:rPr>
          <w:fldChar w:fldCharType="end"/>
        </w:r>
      </w:hyperlink>
    </w:p>
    <w:p w14:paraId="4E5950C1" w14:textId="7EF02039" w:rsidR="000E615C" w:rsidRPr="005F5279" w:rsidRDefault="000E615C">
      <w:pPr>
        <w:pStyle w:val="TOC4"/>
        <w:rPr>
          <w:rFonts w:eastAsiaTheme="minorEastAsia"/>
          <w:noProof/>
          <w:kern w:val="2"/>
          <w:sz w:val="22"/>
          <w14:ligatures w14:val="standardContextual"/>
        </w:rPr>
      </w:pPr>
      <w:hyperlink w:anchor="_Toc172040428" w:history="1">
        <w:r w:rsidRPr="005F5279">
          <w:rPr>
            <w:rStyle w:val="Hyperlink"/>
            <w:noProof/>
            <w:sz w:val="22"/>
          </w:rPr>
          <w:t>Recommended Specifications</w:t>
        </w:r>
        <w:r w:rsidRPr="005F5279">
          <w:rPr>
            <w:noProof/>
            <w:webHidden/>
            <w:sz w:val="22"/>
          </w:rPr>
          <w:tab/>
        </w:r>
        <w:r w:rsidRPr="005F5279">
          <w:rPr>
            <w:noProof/>
            <w:webHidden/>
            <w:sz w:val="22"/>
          </w:rPr>
          <w:fldChar w:fldCharType="begin"/>
        </w:r>
        <w:r w:rsidRPr="005F5279">
          <w:rPr>
            <w:noProof/>
            <w:webHidden/>
            <w:sz w:val="22"/>
          </w:rPr>
          <w:instrText xml:space="preserve"> PAGEREF _Toc172040428 \h </w:instrText>
        </w:r>
        <w:r w:rsidRPr="005F5279">
          <w:rPr>
            <w:noProof/>
            <w:webHidden/>
            <w:sz w:val="22"/>
          </w:rPr>
        </w:r>
        <w:r w:rsidRPr="005F5279">
          <w:rPr>
            <w:noProof/>
            <w:webHidden/>
            <w:sz w:val="22"/>
          </w:rPr>
          <w:fldChar w:fldCharType="separate"/>
        </w:r>
        <w:r w:rsidR="005F5279">
          <w:rPr>
            <w:noProof/>
            <w:webHidden/>
            <w:sz w:val="22"/>
          </w:rPr>
          <w:t>52</w:t>
        </w:r>
        <w:r w:rsidRPr="005F5279">
          <w:rPr>
            <w:noProof/>
            <w:webHidden/>
            <w:sz w:val="22"/>
          </w:rPr>
          <w:fldChar w:fldCharType="end"/>
        </w:r>
      </w:hyperlink>
    </w:p>
    <w:p w14:paraId="537BD880" w14:textId="7782748F" w:rsidR="000E615C" w:rsidRPr="005F5279" w:rsidRDefault="000E615C">
      <w:pPr>
        <w:pStyle w:val="TOC4"/>
        <w:rPr>
          <w:rFonts w:eastAsiaTheme="minorEastAsia"/>
          <w:noProof/>
          <w:kern w:val="2"/>
          <w:sz w:val="22"/>
          <w14:ligatures w14:val="standardContextual"/>
        </w:rPr>
      </w:pPr>
      <w:hyperlink w:anchor="_Toc172040429" w:history="1">
        <w:r w:rsidRPr="005F5279">
          <w:rPr>
            <w:rStyle w:val="Hyperlink"/>
            <w:noProof/>
            <w:sz w:val="22"/>
          </w:rPr>
          <w:t>Product Recommendations</w:t>
        </w:r>
        <w:r w:rsidRPr="005F5279">
          <w:rPr>
            <w:noProof/>
            <w:webHidden/>
            <w:sz w:val="22"/>
          </w:rPr>
          <w:tab/>
        </w:r>
        <w:r w:rsidRPr="005F5279">
          <w:rPr>
            <w:noProof/>
            <w:webHidden/>
            <w:sz w:val="22"/>
          </w:rPr>
          <w:fldChar w:fldCharType="begin"/>
        </w:r>
        <w:r w:rsidRPr="005F5279">
          <w:rPr>
            <w:noProof/>
            <w:webHidden/>
            <w:sz w:val="22"/>
          </w:rPr>
          <w:instrText xml:space="preserve"> PAGEREF _Toc172040429 \h </w:instrText>
        </w:r>
        <w:r w:rsidRPr="005F5279">
          <w:rPr>
            <w:noProof/>
            <w:webHidden/>
            <w:sz w:val="22"/>
          </w:rPr>
        </w:r>
        <w:r w:rsidRPr="005F5279">
          <w:rPr>
            <w:noProof/>
            <w:webHidden/>
            <w:sz w:val="22"/>
          </w:rPr>
          <w:fldChar w:fldCharType="separate"/>
        </w:r>
        <w:r w:rsidR="005F5279">
          <w:rPr>
            <w:noProof/>
            <w:webHidden/>
            <w:sz w:val="22"/>
          </w:rPr>
          <w:t>53</w:t>
        </w:r>
        <w:r w:rsidRPr="005F5279">
          <w:rPr>
            <w:noProof/>
            <w:webHidden/>
            <w:sz w:val="22"/>
          </w:rPr>
          <w:fldChar w:fldCharType="end"/>
        </w:r>
      </w:hyperlink>
    </w:p>
    <w:p w14:paraId="512D7EEA" w14:textId="4402539A" w:rsidR="000E615C" w:rsidRPr="005F5279" w:rsidRDefault="000E615C">
      <w:pPr>
        <w:pStyle w:val="TOC4"/>
        <w:rPr>
          <w:rFonts w:eastAsiaTheme="minorEastAsia"/>
          <w:noProof/>
          <w:kern w:val="2"/>
          <w:sz w:val="22"/>
          <w14:ligatures w14:val="standardContextual"/>
        </w:rPr>
      </w:pPr>
      <w:hyperlink w:anchor="_Toc172040430" w:history="1">
        <w:r w:rsidRPr="005F5279">
          <w:rPr>
            <w:rStyle w:val="Hyperlink"/>
            <w:noProof/>
            <w:sz w:val="22"/>
          </w:rPr>
          <w:t>Summarize Assessment</w:t>
        </w:r>
        <w:r w:rsidRPr="005F5279">
          <w:rPr>
            <w:noProof/>
            <w:webHidden/>
            <w:sz w:val="22"/>
          </w:rPr>
          <w:tab/>
        </w:r>
        <w:r w:rsidRPr="005F5279">
          <w:rPr>
            <w:noProof/>
            <w:webHidden/>
            <w:sz w:val="22"/>
          </w:rPr>
          <w:fldChar w:fldCharType="begin"/>
        </w:r>
        <w:r w:rsidRPr="005F5279">
          <w:rPr>
            <w:noProof/>
            <w:webHidden/>
            <w:sz w:val="22"/>
          </w:rPr>
          <w:instrText xml:space="preserve"> PAGEREF _Toc172040430 \h </w:instrText>
        </w:r>
        <w:r w:rsidRPr="005F5279">
          <w:rPr>
            <w:noProof/>
            <w:webHidden/>
            <w:sz w:val="22"/>
          </w:rPr>
        </w:r>
        <w:r w:rsidRPr="005F5279">
          <w:rPr>
            <w:noProof/>
            <w:webHidden/>
            <w:sz w:val="22"/>
          </w:rPr>
          <w:fldChar w:fldCharType="separate"/>
        </w:r>
        <w:r w:rsidR="005F5279">
          <w:rPr>
            <w:noProof/>
            <w:webHidden/>
            <w:sz w:val="22"/>
          </w:rPr>
          <w:t>53</w:t>
        </w:r>
        <w:r w:rsidRPr="005F5279">
          <w:rPr>
            <w:noProof/>
            <w:webHidden/>
            <w:sz w:val="22"/>
          </w:rPr>
          <w:fldChar w:fldCharType="end"/>
        </w:r>
      </w:hyperlink>
    </w:p>
    <w:p w14:paraId="596ABDBC" w14:textId="56AB52C0" w:rsidR="000E615C" w:rsidRPr="005F5279" w:rsidRDefault="000E615C">
      <w:pPr>
        <w:pStyle w:val="TOC4"/>
        <w:rPr>
          <w:rFonts w:eastAsiaTheme="minorEastAsia"/>
          <w:noProof/>
          <w:kern w:val="2"/>
          <w:sz w:val="22"/>
          <w14:ligatures w14:val="standardContextual"/>
        </w:rPr>
      </w:pPr>
      <w:hyperlink w:anchor="_Toc172040431" w:history="1">
        <w:r w:rsidRPr="005F5279">
          <w:rPr>
            <w:rStyle w:val="Hyperlink"/>
            <w:noProof/>
            <w:sz w:val="22"/>
          </w:rPr>
          <w:t>Assessment Follow-up</w:t>
        </w:r>
        <w:r w:rsidRPr="005F5279">
          <w:rPr>
            <w:noProof/>
            <w:webHidden/>
            <w:sz w:val="22"/>
          </w:rPr>
          <w:tab/>
        </w:r>
        <w:r w:rsidRPr="005F5279">
          <w:rPr>
            <w:noProof/>
            <w:webHidden/>
            <w:sz w:val="22"/>
          </w:rPr>
          <w:fldChar w:fldCharType="begin"/>
        </w:r>
        <w:r w:rsidRPr="005F5279">
          <w:rPr>
            <w:noProof/>
            <w:webHidden/>
            <w:sz w:val="22"/>
          </w:rPr>
          <w:instrText xml:space="preserve"> PAGEREF _Toc172040431 \h </w:instrText>
        </w:r>
        <w:r w:rsidRPr="005F5279">
          <w:rPr>
            <w:noProof/>
            <w:webHidden/>
            <w:sz w:val="22"/>
          </w:rPr>
        </w:r>
        <w:r w:rsidRPr="005F5279">
          <w:rPr>
            <w:noProof/>
            <w:webHidden/>
            <w:sz w:val="22"/>
          </w:rPr>
          <w:fldChar w:fldCharType="separate"/>
        </w:r>
        <w:r w:rsidR="005F5279">
          <w:rPr>
            <w:noProof/>
            <w:webHidden/>
            <w:sz w:val="22"/>
          </w:rPr>
          <w:t>54</w:t>
        </w:r>
        <w:r w:rsidRPr="005F5279">
          <w:rPr>
            <w:noProof/>
            <w:webHidden/>
            <w:sz w:val="22"/>
          </w:rPr>
          <w:fldChar w:fldCharType="end"/>
        </w:r>
      </w:hyperlink>
    </w:p>
    <w:p w14:paraId="6EFDB042" w14:textId="5F145E91" w:rsidR="000E615C" w:rsidRPr="005F5279" w:rsidRDefault="000E615C">
      <w:pPr>
        <w:pStyle w:val="TOC4"/>
        <w:rPr>
          <w:rFonts w:eastAsiaTheme="minorEastAsia"/>
          <w:noProof/>
          <w:kern w:val="2"/>
          <w:sz w:val="22"/>
          <w14:ligatures w14:val="standardContextual"/>
        </w:rPr>
      </w:pPr>
      <w:hyperlink w:anchor="_Toc172040432" w:history="1">
        <w:r w:rsidRPr="005F5279">
          <w:rPr>
            <w:rStyle w:val="Hyperlink"/>
            <w:noProof/>
            <w:sz w:val="22"/>
          </w:rPr>
          <w:t>Office ergonomics is a potent tool!</w:t>
        </w:r>
        <w:r w:rsidRPr="005F5279">
          <w:rPr>
            <w:noProof/>
            <w:webHidden/>
            <w:sz w:val="22"/>
          </w:rPr>
          <w:tab/>
        </w:r>
        <w:r w:rsidRPr="005F5279">
          <w:rPr>
            <w:noProof/>
            <w:webHidden/>
            <w:sz w:val="22"/>
          </w:rPr>
          <w:fldChar w:fldCharType="begin"/>
        </w:r>
        <w:r w:rsidRPr="005F5279">
          <w:rPr>
            <w:noProof/>
            <w:webHidden/>
            <w:sz w:val="22"/>
          </w:rPr>
          <w:instrText xml:space="preserve"> PAGEREF _Toc172040432 \h </w:instrText>
        </w:r>
        <w:r w:rsidRPr="005F5279">
          <w:rPr>
            <w:noProof/>
            <w:webHidden/>
            <w:sz w:val="22"/>
          </w:rPr>
        </w:r>
        <w:r w:rsidRPr="005F5279">
          <w:rPr>
            <w:noProof/>
            <w:webHidden/>
            <w:sz w:val="22"/>
          </w:rPr>
          <w:fldChar w:fldCharType="separate"/>
        </w:r>
        <w:r w:rsidR="005F5279">
          <w:rPr>
            <w:noProof/>
            <w:webHidden/>
            <w:sz w:val="22"/>
          </w:rPr>
          <w:t>54</w:t>
        </w:r>
        <w:r w:rsidRPr="005F5279">
          <w:rPr>
            <w:noProof/>
            <w:webHidden/>
            <w:sz w:val="22"/>
          </w:rPr>
          <w:fldChar w:fldCharType="end"/>
        </w:r>
      </w:hyperlink>
    </w:p>
    <w:p w14:paraId="155FC173" w14:textId="6C84BAAE" w:rsidR="000E615C" w:rsidRPr="005F5279" w:rsidRDefault="000E615C">
      <w:pPr>
        <w:pStyle w:val="TOC1"/>
        <w:rPr>
          <w:rFonts w:eastAsiaTheme="minorEastAsia" w:cs="Arial"/>
          <w:b w:val="0"/>
          <w:kern w:val="2"/>
          <w:sz w:val="22"/>
          <w14:ligatures w14:val="standardContextual"/>
        </w:rPr>
      </w:pPr>
      <w:hyperlink w:anchor="_Toc172040433" w:history="1">
        <w:r w:rsidRPr="005F5279">
          <w:rPr>
            <w:rStyle w:val="Hyperlink"/>
            <w:rFonts w:cs="Arial"/>
            <w:snapToGrid w:val="0"/>
            <w:sz w:val="22"/>
          </w:rPr>
          <w:t>Home Office Ergonomics</w:t>
        </w:r>
        <w:r w:rsidRPr="005F5279">
          <w:rPr>
            <w:rFonts w:cs="Arial"/>
            <w:webHidden/>
            <w:sz w:val="22"/>
          </w:rPr>
          <w:tab/>
        </w:r>
        <w:r w:rsidRPr="005F5279">
          <w:rPr>
            <w:rFonts w:cs="Arial"/>
            <w:webHidden/>
            <w:sz w:val="22"/>
          </w:rPr>
          <w:fldChar w:fldCharType="begin"/>
        </w:r>
        <w:r w:rsidRPr="005F5279">
          <w:rPr>
            <w:rFonts w:cs="Arial"/>
            <w:webHidden/>
            <w:sz w:val="22"/>
          </w:rPr>
          <w:instrText xml:space="preserve"> PAGEREF _Toc172040433 \h </w:instrText>
        </w:r>
        <w:r w:rsidRPr="005F5279">
          <w:rPr>
            <w:rFonts w:cs="Arial"/>
            <w:webHidden/>
            <w:sz w:val="22"/>
          </w:rPr>
        </w:r>
        <w:r w:rsidRPr="005F5279">
          <w:rPr>
            <w:rFonts w:cs="Arial"/>
            <w:webHidden/>
            <w:sz w:val="22"/>
          </w:rPr>
          <w:fldChar w:fldCharType="separate"/>
        </w:r>
        <w:r w:rsidR="005F5279">
          <w:rPr>
            <w:rFonts w:cs="Arial"/>
            <w:webHidden/>
            <w:sz w:val="22"/>
          </w:rPr>
          <w:t>54</w:t>
        </w:r>
        <w:r w:rsidRPr="005F5279">
          <w:rPr>
            <w:rFonts w:cs="Arial"/>
            <w:webHidden/>
            <w:sz w:val="22"/>
          </w:rPr>
          <w:fldChar w:fldCharType="end"/>
        </w:r>
      </w:hyperlink>
    </w:p>
    <w:p w14:paraId="158D1ACB" w14:textId="3C2D0ABE" w:rsidR="000E615C" w:rsidRPr="005F5279" w:rsidRDefault="000E615C">
      <w:pPr>
        <w:pStyle w:val="TOC2"/>
        <w:rPr>
          <w:rFonts w:eastAsiaTheme="minorEastAsia" w:cs="Arial"/>
          <w:b w:val="0"/>
          <w:noProof/>
          <w:kern w:val="2"/>
          <w14:ligatures w14:val="standardContextual"/>
        </w:rPr>
      </w:pPr>
      <w:hyperlink w:anchor="_Toc172040434" w:history="1">
        <w:r w:rsidRPr="005F5279">
          <w:rPr>
            <w:rStyle w:val="Hyperlink"/>
            <w:rFonts w:cs="Arial"/>
            <w:noProof/>
          </w:rPr>
          <w:t>Welcome to Module Two – Home Office Ergonomics.</w:t>
        </w:r>
        <w:r w:rsidRPr="005F5279">
          <w:rPr>
            <w:rFonts w:cs="Arial"/>
            <w:noProof/>
            <w:webHidden/>
          </w:rPr>
          <w:tab/>
        </w:r>
        <w:r w:rsidRPr="005F5279">
          <w:rPr>
            <w:rFonts w:cs="Arial"/>
            <w:noProof/>
            <w:webHidden/>
          </w:rPr>
          <w:fldChar w:fldCharType="begin"/>
        </w:r>
        <w:r w:rsidRPr="005F5279">
          <w:rPr>
            <w:rFonts w:cs="Arial"/>
            <w:noProof/>
            <w:webHidden/>
          </w:rPr>
          <w:instrText xml:space="preserve"> PAGEREF _Toc172040434 \h </w:instrText>
        </w:r>
        <w:r w:rsidRPr="005F5279">
          <w:rPr>
            <w:rFonts w:cs="Arial"/>
            <w:noProof/>
            <w:webHidden/>
          </w:rPr>
        </w:r>
        <w:r w:rsidRPr="005F5279">
          <w:rPr>
            <w:rFonts w:cs="Arial"/>
            <w:noProof/>
            <w:webHidden/>
          </w:rPr>
          <w:fldChar w:fldCharType="separate"/>
        </w:r>
        <w:r w:rsidR="005F5279">
          <w:rPr>
            <w:rFonts w:cs="Arial"/>
            <w:noProof/>
            <w:webHidden/>
          </w:rPr>
          <w:t>54</w:t>
        </w:r>
        <w:r w:rsidRPr="005F5279">
          <w:rPr>
            <w:rFonts w:cs="Arial"/>
            <w:noProof/>
            <w:webHidden/>
          </w:rPr>
          <w:fldChar w:fldCharType="end"/>
        </w:r>
      </w:hyperlink>
    </w:p>
    <w:p w14:paraId="61499232" w14:textId="0ED9CDF4" w:rsidR="000E615C" w:rsidRPr="005F5279" w:rsidRDefault="000E615C">
      <w:pPr>
        <w:pStyle w:val="TOC2"/>
        <w:rPr>
          <w:rFonts w:eastAsiaTheme="minorEastAsia" w:cs="Arial"/>
          <w:b w:val="0"/>
          <w:noProof/>
          <w:kern w:val="2"/>
          <w14:ligatures w14:val="standardContextual"/>
        </w:rPr>
      </w:pPr>
      <w:hyperlink w:anchor="_Toc172040435" w:history="1">
        <w:r w:rsidRPr="005F5279">
          <w:rPr>
            <w:rStyle w:val="Hyperlink"/>
            <w:rFonts w:cs="Arial"/>
            <w:noProof/>
            <w:snapToGrid w:val="0"/>
            <w:kern w:val="30"/>
          </w:rPr>
          <w:t>Home Office Ergonomics – Case Study</w:t>
        </w:r>
        <w:r w:rsidRPr="005F5279">
          <w:rPr>
            <w:rFonts w:cs="Arial"/>
            <w:noProof/>
            <w:webHidden/>
          </w:rPr>
          <w:tab/>
        </w:r>
        <w:r w:rsidRPr="005F5279">
          <w:rPr>
            <w:rFonts w:cs="Arial"/>
            <w:noProof/>
            <w:webHidden/>
          </w:rPr>
          <w:fldChar w:fldCharType="begin"/>
        </w:r>
        <w:r w:rsidRPr="005F5279">
          <w:rPr>
            <w:rFonts w:cs="Arial"/>
            <w:noProof/>
            <w:webHidden/>
          </w:rPr>
          <w:instrText xml:space="preserve"> PAGEREF _Toc172040435 \h </w:instrText>
        </w:r>
        <w:r w:rsidRPr="005F5279">
          <w:rPr>
            <w:rFonts w:cs="Arial"/>
            <w:noProof/>
            <w:webHidden/>
          </w:rPr>
        </w:r>
        <w:r w:rsidRPr="005F5279">
          <w:rPr>
            <w:rFonts w:cs="Arial"/>
            <w:noProof/>
            <w:webHidden/>
          </w:rPr>
          <w:fldChar w:fldCharType="separate"/>
        </w:r>
        <w:r w:rsidR="005F5279">
          <w:rPr>
            <w:rFonts w:cs="Arial"/>
            <w:noProof/>
            <w:webHidden/>
          </w:rPr>
          <w:t>54</w:t>
        </w:r>
        <w:r w:rsidRPr="005F5279">
          <w:rPr>
            <w:rFonts w:cs="Arial"/>
            <w:noProof/>
            <w:webHidden/>
          </w:rPr>
          <w:fldChar w:fldCharType="end"/>
        </w:r>
      </w:hyperlink>
    </w:p>
    <w:p w14:paraId="5E7A67B2" w14:textId="37BFB329" w:rsidR="000E615C" w:rsidRPr="005F5279" w:rsidRDefault="000E615C">
      <w:pPr>
        <w:pStyle w:val="TOC3"/>
        <w:rPr>
          <w:rFonts w:eastAsiaTheme="minorEastAsia" w:cs="Arial"/>
          <w:noProof/>
          <w:kern w:val="2"/>
          <w14:ligatures w14:val="standardContextual"/>
        </w:rPr>
      </w:pPr>
      <w:hyperlink w:anchor="_Toc172040436" w:history="1">
        <w:r w:rsidRPr="005F5279">
          <w:rPr>
            <w:rStyle w:val="Hyperlink"/>
            <w:rFonts w:eastAsia="Calibri" w:cs="Arial"/>
            <w:b/>
            <w:i/>
            <w:noProof/>
            <w:snapToGrid w:val="0"/>
            <w:kern w:val="30"/>
          </w:rPr>
          <w:t>Identify problem areas/ergonomics risk factors</w:t>
        </w:r>
        <w:r w:rsidRPr="005F5279">
          <w:rPr>
            <w:rFonts w:cs="Arial"/>
            <w:noProof/>
            <w:webHidden/>
          </w:rPr>
          <w:tab/>
        </w:r>
        <w:r w:rsidRPr="005F5279">
          <w:rPr>
            <w:rFonts w:cs="Arial"/>
            <w:noProof/>
            <w:webHidden/>
          </w:rPr>
          <w:fldChar w:fldCharType="begin"/>
        </w:r>
        <w:r w:rsidRPr="005F5279">
          <w:rPr>
            <w:rFonts w:cs="Arial"/>
            <w:noProof/>
            <w:webHidden/>
          </w:rPr>
          <w:instrText xml:space="preserve"> PAGEREF _Toc172040436 \h </w:instrText>
        </w:r>
        <w:r w:rsidRPr="005F5279">
          <w:rPr>
            <w:rFonts w:cs="Arial"/>
            <w:noProof/>
            <w:webHidden/>
          </w:rPr>
        </w:r>
        <w:r w:rsidRPr="005F5279">
          <w:rPr>
            <w:rFonts w:cs="Arial"/>
            <w:noProof/>
            <w:webHidden/>
          </w:rPr>
          <w:fldChar w:fldCharType="separate"/>
        </w:r>
        <w:r w:rsidR="005F5279">
          <w:rPr>
            <w:rFonts w:cs="Arial"/>
            <w:noProof/>
            <w:webHidden/>
          </w:rPr>
          <w:t>54</w:t>
        </w:r>
        <w:r w:rsidRPr="005F5279">
          <w:rPr>
            <w:rFonts w:cs="Arial"/>
            <w:noProof/>
            <w:webHidden/>
          </w:rPr>
          <w:fldChar w:fldCharType="end"/>
        </w:r>
      </w:hyperlink>
    </w:p>
    <w:p w14:paraId="18E90836" w14:textId="1CE96969" w:rsidR="000E615C" w:rsidRPr="005F5279" w:rsidRDefault="000E615C">
      <w:pPr>
        <w:pStyle w:val="TOC3"/>
        <w:rPr>
          <w:rFonts w:eastAsiaTheme="minorEastAsia" w:cs="Arial"/>
          <w:noProof/>
          <w:kern w:val="2"/>
          <w14:ligatures w14:val="standardContextual"/>
        </w:rPr>
      </w:pPr>
      <w:hyperlink w:anchor="_Toc172040437" w:history="1">
        <w:r w:rsidRPr="005F5279">
          <w:rPr>
            <w:rStyle w:val="Hyperlink"/>
            <w:rFonts w:eastAsia="Calibri" w:cs="Arial"/>
            <w:b/>
            <w:i/>
            <w:noProof/>
            <w:snapToGrid w:val="0"/>
            <w:kern w:val="30"/>
          </w:rPr>
          <w:t>Problem areas/ergonomics risk factors</w:t>
        </w:r>
        <w:r w:rsidRPr="005F5279">
          <w:rPr>
            <w:rFonts w:cs="Arial"/>
            <w:noProof/>
            <w:webHidden/>
          </w:rPr>
          <w:tab/>
        </w:r>
        <w:r w:rsidRPr="005F5279">
          <w:rPr>
            <w:rFonts w:cs="Arial"/>
            <w:noProof/>
            <w:webHidden/>
          </w:rPr>
          <w:fldChar w:fldCharType="begin"/>
        </w:r>
        <w:r w:rsidRPr="005F5279">
          <w:rPr>
            <w:rFonts w:cs="Arial"/>
            <w:noProof/>
            <w:webHidden/>
          </w:rPr>
          <w:instrText xml:space="preserve"> PAGEREF _Toc172040437 \h </w:instrText>
        </w:r>
        <w:r w:rsidRPr="005F5279">
          <w:rPr>
            <w:rFonts w:cs="Arial"/>
            <w:noProof/>
            <w:webHidden/>
          </w:rPr>
        </w:r>
        <w:r w:rsidRPr="005F5279">
          <w:rPr>
            <w:rFonts w:cs="Arial"/>
            <w:noProof/>
            <w:webHidden/>
          </w:rPr>
          <w:fldChar w:fldCharType="separate"/>
        </w:r>
        <w:r w:rsidR="005F5279">
          <w:rPr>
            <w:rFonts w:cs="Arial"/>
            <w:noProof/>
            <w:webHidden/>
          </w:rPr>
          <w:t>55</w:t>
        </w:r>
        <w:r w:rsidRPr="005F5279">
          <w:rPr>
            <w:rFonts w:cs="Arial"/>
            <w:noProof/>
            <w:webHidden/>
          </w:rPr>
          <w:fldChar w:fldCharType="end"/>
        </w:r>
      </w:hyperlink>
    </w:p>
    <w:p w14:paraId="3EECAC5A" w14:textId="0BDAB0FF" w:rsidR="000E615C" w:rsidRPr="005F5279" w:rsidRDefault="000E615C">
      <w:pPr>
        <w:pStyle w:val="TOC4"/>
        <w:rPr>
          <w:rFonts w:eastAsiaTheme="minorEastAsia"/>
          <w:noProof/>
          <w:kern w:val="2"/>
          <w:sz w:val="22"/>
          <w14:ligatures w14:val="standardContextual"/>
        </w:rPr>
      </w:pPr>
      <w:hyperlink w:anchor="_Toc172040438" w:history="1">
        <w:r w:rsidRPr="005F5279">
          <w:rPr>
            <w:rStyle w:val="Hyperlink"/>
            <w:b/>
            <w:noProof/>
            <w:snapToGrid w:val="0"/>
            <w:kern w:val="30"/>
            <w:sz w:val="22"/>
          </w:rPr>
          <w:t>Chair</w:t>
        </w:r>
        <w:r w:rsidRPr="005F5279">
          <w:rPr>
            <w:noProof/>
            <w:webHidden/>
            <w:sz w:val="22"/>
          </w:rPr>
          <w:tab/>
        </w:r>
        <w:r w:rsidRPr="005F5279">
          <w:rPr>
            <w:noProof/>
            <w:webHidden/>
            <w:sz w:val="22"/>
          </w:rPr>
          <w:fldChar w:fldCharType="begin"/>
        </w:r>
        <w:r w:rsidRPr="005F5279">
          <w:rPr>
            <w:noProof/>
            <w:webHidden/>
            <w:sz w:val="22"/>
          </w:rPr>
          <w:instrText xml:space="preserve"> PAGEREF _Toc172040438 \h </w:instrText>
        </w:r>
        <w:r w:rsidRPr="005F5279">
          <w:rPr>
            <w:noProof/>
            <w:webHidden/>
            <w:sz w:val="22"/>
          </w:rPr>
        </w:r>
        <w:r w:rsidRPr="005F5279">
          <w:rPr>
            <w:noProof/>
            <w:webHidden/>
            <w:sz w:val="22"/>
          </w:rPr>
          <w:fldChar w:fldCharType="separate"/>
        </w:r>
        <w:r w:rsidR="005F5279">
          <w:rPr>
            <w:noProof/>
            <w:webHidden/>
            <w:sz w:val="22"/>
          </w:rPr>
          <w:t>55</w:t>
        </w:r>
        <w:r w:rsidRPr="005F5279">
          <w:rPr>
            <w:noProof/>
            <w:webHidden/>
            <w:sz w:val="22"/>
          </w:rPr>
          <w:fldChar w:fldCharType="end"/>
        </w:r>
      </w:hyperlink>
    </w:p>
    <w:p w14:paraId="189CBD08" w14:textId="1C219108" w:rsidR="000E615C" w:rsidRPr="005F5279" w:rsidRDefault="000E615C">
      <w:pPr>
        <w:pStyle w:val="TOC4"/>
        <w:rPr>
          <w:rFonts w:eastAsiaTheme="minorEastAsia"/>
          <w:noProof/>
          <w:kern w:val="2"/>
          <w:sz w:val="22"/>
          <w14:ligatures w14:val="standardContextual"/>
        </w:rPr>
      </w:pPr>
      <w:hyperlink w:anchor="_Toc172040439" w:history="1">
        <w:r w:rsidRPr="005F5279">
          <w:rPr>
            <w:rStyle w:val="Hyperlink"/>
            <w:b/>
            <w:noProof/>
            <w:snapToGrid w:val="0"/>
            <w:kern w:val="30"/>
            <w:sz w:val="22"/>
          </w:rPr>
          <w:t>Monitors</w:t>
        </w:r>
        <w:r w:rsidRPr="005F5279">
          <w:rPr>
            <w:noProof/>
            <w:webHidden/>
            <w:sz w:val="22"/>
          </w:rPr>
          <w:tab/>
        </w:r>
        <w:r w:rsidRPr="005F5279">
          <w:rPr>
            <w:noProof/>
            <w:webHidden/>
            <w:sz w:val="22"/>
          </w:rPr>
          <w:fldChar w:fldCharType="begin"/>
        </w:r>
        <w:r w:rsidRPr="005F5279">
          <w:rPr>
            <w:noProof/>
            <w:webHidden/>
            <w:sz w:val="22"/>
          </w:rPr>
          <w:instrText xml:space="preserve"> PAGEREF _Toc172040439 \h </w:instrText>
        </w:r>
        <w:r w:rsidRPr="005F5279">
          <w:rPr>
            <w:noProof/>
            <w:webHidden/>
            <w:sz w:val="22"/>
          </w:rPr>
        </w:r>
        <w:r w:rsidRPr="005F5279">
          <w:rPr>
            <w:noProof/>
            <w:webHidden/>
            <w:sz w:val="22"/>
          </w:rPr>
          <w:fldChar w:fldCharType="separate"/>
        </w:r>
        <w:r w:rsidR="005F5279">
          <w:rPr>
            <w:noProof/>
            <w:webHidden/>
            <w:sz w:val="22"/>
          </w:rPr>
          <w:t>55</w:t>
        </w:r>
        <w:r w:rsidRPr="005F5279">
          <w:rPr>
            <w:noProof/>
            <w:webHidden/>
            <w:sz w:val="22"/>
          </w:rPr>
          <w:fldChar w:fldCharType="end"/>
        </w:r>
      </w:hyperlink>
    </w:p>
    <w:p w14:paraId="500CA88F" w14:textId="0E54B586" w:rsidR="000E615C" w:rsidRPr="005F5279" w:rsidRDefault="000E615C">
      <w:pPr>
        <w:pStyle w:val="TOC4"/>
        <w:rPr>
          <w:rFonts w:eastAsiaTheme="minorEastAsia"/>
          <w:noProof/>
          <w:kern w:val="2"/>
          <w:sz w:val="22"/>
          <w14:ligatures w14:val="standardContextual"/>
        </w:rPr>
      </w:pPr>
      <w:hyperlink w:anchor="_Toc172040440" w:history="1">
        <w:r w:rsidRPr="005F5279">
          <w:rPr>
            <w:rStyle w:val="Hyperlink"/>
            <w:b/>
            <w:noProof/>
            <w:snapToGrid w:val="0"/>
            <w:kern w:val="30"/>
            <w:sz w:val="22"/>
          </w:rPr>
          <w:t>Desk</w:t>
        </w:r>
        <w:r w:rsidRPr="005F5279">
          <w:rPr>
            <w:noProof/>
            <w:webHidden/>
            <w:sz w:val="22"/>
          </w:rPr>
          <w:tab/>
        </w:r>
        <w:r w:rsidRPr="005F5279">
          <w:rPr>
            <w:noProof/>
            <w:webHidden/>
            <w:sz w:val="22"/>
          </w:rPr>
          <w:fldChar w:fldCharType="begin"/>
        </w:r>
        <w:r w:rsidRPr="005F5279">
          <w:rPr>
            <w:noProof/>
            <w:webHidden/>
            <w:sz w:val="22"/>
          </w:rPr>
          <w:instrText xml:space="preserve"> PAGEREF _Toc172040440 \h </w:instrText>
        </w:r>
        <w:r w:rsidRPr="005F5279">
          <w:rPr>
            <w:noProof/>
            <w:webHidden/>
            <w:sz w:val="22"/>
          </w:rPr>
        </w:r>
        <w:r w:rsidRPr="005F5279">
          <w:rPr>
            <w:noProof/>
            <w:webHidden/>
            <w:sz w:val="22"/>
          </w:rPr>
          <w:fldChar w:fldCharType="separate"/>
        </w:r>
        <w:r w:rsidR="005F5279">
          <w:rPr>
            <w:noProof/>
            <w:webHidden/>
            <w:sz w:val="22"/>
          </w:rPr>
          <w:t>56</w:t>
        </w:r>
        <w:r w:rsidRPr="005F5279">
          <w:rPr>
            <w:noProof/>
            <w:webHidden/>
            <w:sz w:val="22"/>
          </w:rPr>
          <w:fldChar w:fldCharType="end"/>
        </w:r>
      </w:hyperlink>
    </w:p>
    <w:p w14:paraId="10AB48D3" w14:textId="2B2D19EB" w:rsidR="000E615C" w:rsidRPr="005F5279" w:rsidRDefault="000E615C">
      <w:pPr>
        <w:pStyle w:val="TOC4"/>
        <w:rPr>
          <w:rFonts w:eastAsiaTheme="minorEastAsia"/>
          <w:noProof/>
          <w:kern w:val="2"/>
          <w:sz w:val="22"/>
          <w14:ligatures w14:val="standardContextual"/>
        </w:rPr>
      </w:pPr>
      <w:hyperlink w:anchor="_Toc172040441" w:history="1">
        <w:r w:rsidRPr="005F5279">
          <w:rPr>
            <w:rStyle w:val="Hyperlink"/>
            <w:b/>
            <w:noProof/>
            <w:snapToGrid w:val="0"/>
            <w:kern w:val="30"/>
            <w:sz w:val="22"/>
          </w:rPr>
          <w:t>Foot support</w:t>
        </w:r>
        <w:r w:rsidRPr="005F5279">
          <w:rPr>
            <w:noProof/>
            <w:webHidden/>
            <w:sz w:val="22"/>
          </w:rPr>
          <w:tab/>
        </w:r>
        <w:r w:rsidRPr="005F5279">
          <w:rPr>
            <w:noProof/>
            <w:webHidden/>
            <w:sz w:val="22"/>
          </w:rPr>
          <w:fldChar w:fldCharType="begin"/>
        </w:r>
        <w:r w:rsidRPr="005F5279">
          <w:rPr>
            <w:noProof/>
            <w:webHidden/>
            <w:sz w:val="22"/>
          </w:rPr>
          <w:instrText xml:space="preserve"> PAGEREF _Toc172040441 \h </w:instrText>
        </w:r>
        <w:r w:rsidRPr="005F5279">
          <w:rPr>
            <w:noProof/>
            <w:webHidden/>
            <w:sz w:val="22"/>
          </w:rPr>
        </w:r>
        <w:r w:rsidRPr="005F5279">
          <w:rPr>
            <w:noProof/>
            <w:webHidden/>
            <w:sz w:val="22"/>
          </w:rPr>
          <w:fldChar w:fldCharType="separate"/>
        </w:r>
        <w:r w:rsidR="005F5279">
          <w:rPr>
            <w:noProof/>
            <w:webHidden/>
            <w:sz w:val="22"/>
          </w:rPr>
          <w:t>56</w:t>
        </w:r>
        <w:r w:rsidRPr="005F5279">
          <w:rPr>
            <w:noProof/>
            <w:webHidden/>
            <w:sz w:val="22"/>
          </w:rPr>
          <w:fldChar w:fldCharType="end"/>
        </w:r>
      </w:hyperlink>
    </w:p>
    <w:p w14:paraId="16157616" w14:textId="7309442A" w:rsidR="000E615C" w:rsidRPr="005F5279" w:rsidRDefault="000E615C">
      <w:pPr>
        <w:pStyle w:val="TOC3"/>
        <w:rPr>
          <w:rFonts w:eastAsiaTheme="minorEastAsia" w:cs="Arial"/>
          <w:noProof/>
          <w:kern w:val="2"/>
          <w14:ligatures w14:val="standardContextual"/>
        </w:rPr>
      </w:pPr>
      <w:hyperlink w:anchor="_Toc172040442" w:history="1">
        <w:r w:rsidRPr="005F5279">
          <w:rPr>
            <w:rStyle w:val="Hyperlink"/>
            <w:rFonts w:eastAsia="Calibri" w:cs="Arial"/>
            <w:b/>
            <w:i/>
            <w:noProof/>
            <w:snapToGrid w:val="0"/>
            <w:kern w:val="30"/>
          </w:rPr>
          <w:t>Physical relationships</w:t>
        </w:r>
        <w:r w:rsidRPr="005F5279">
          <w:rPr>
            <w:rFonts w:cs="Arial"/>
            <w:noProof/>
            <w:webHidden/>
          </w:rPr>
          <w:tab/>
        </w:r>
        <w:r w:rsidRPr="005F5279">
          <w:rPr>
            <w:rFonts w:cs="Arial"/>
            <w:noProof/>
            <w:webHidden/>
          </w:rPr>
          <w:fldChar w:fldCharType="begin"/>
        </w:r>
        <w:r w:rsidRPr="005F5279">
          <w:rPr>
            <w:rFonts w:cs="Arial"/>
            <w:noProof/>
            <w:webHidden/>
          </w:rPr>
          <w:instrText xml:space="preserve"> PAGEREF _Toc172040442 \h </w:instrText>
        </w:r>
        <w:r w:rsidRPr="005F5279">
          <w:rPr>
            <w:rFonts w:cs="Arial"/>
            <w:noProof/>
            <w:webHidden/>
          </w:rPr>
        </w:r>
        <w:r w:rsidRPr="005F5279">
          <w:rPr>
            <w:rFonts w:cs="Arial"/>
            <w:noProof/>
            <w:webHidden/>
          </w:rPr>
          <w:fldChar w:fldCharType="separate"/>
        </w:r>
        <w:r w:rsidR="005F5279">
          <w:rPr>
            <w:rFonts w:cs="Arial"/>
            <w:noProof/>
            <w:webHidden/>
          </w:rPr>
          <w:t>56</w:t>
        </w:r>
        <w:r w:rsidRPr="005F5279">
          <w:rPr>
            <w:rFonts w:cs="Arial"/>
            <w:noProof/>
            <w:webHidden/>
          </w:rPr>
          <w:fldChar w:fldCharType="end"/>
        </w:r>
      </w:hyperlink>
    </w:p>
    <w:p w14:paraId="505FDCA5" w14:textId="2F84543E" w:rsidR="000E615C" w:rsidRPr="005F5279" w:rsidRDefault="000E615C">
      <w:pPr>
        <w:pStyle w:val="TOC3"/>
        <w:rPr>
          <w:rFonts w:eastAsiaTheme="minorEastAsia" w:cs="Arial"/>
          <w:noProof/>
          <w:kern w:val="2"/>
          <w14:ligatures w14:val="standardContextual"/>
        </w:rPr>
      </w:pPr>
      <w:hyperlink w:anchor="_Toc172040443" w:history="1">
        <w:r w:rsidRPr="005F5279">
          <w:rPr>
            <w:rStyle w:val="Hyperlink"/>
            <w:rFonts w:eastAsia="Calibri" w:cs="Arial"/>
            <w:b/>
            <w:i/>
            <w:noProof/>
            <w:snapToGrid w:val="0"/>
            <w:kern w:val="30"/>
          </w:rPr>
          <w:t>Short and long term recommendations</w:t>
        </w:r>
        <w:r w:rsidRPr="005F5279">
          <w:rPr>
            <w:rFonts w:cs="Arial"/>
            <w:noProof/>
            <w:webHidden/>
          </w:rPr>
          <w:tab/>
        </w:r>
        <w:r w:rsidRPr="005F5279">
          <w:rPr>
            <w:rFonts w:cs="Arial"/>
            <w:noProof/>
            <w:webHidden/>
          </w:rPr>
          <w:fldChar w:fldCharType="begin"/>
        </w:r>
        <w:r w:rsidRPr="005F5279">
          <w:rPr>
            <w:rFonts w:cs="Arial"/>
            <w:noProof/>
            <w:webHidden/>
          </w:rPr>
          <w:instrText xml:space="preserve"> PAGEREF _Toc172040443 \h </w:instrText>
        </w:r>
        <w:r w:rsidRPr="005F5279">
          <w:rPr>
            <w:rFonts w:cs="Arial"/>
            <w:noProof/>
            <w:webHidden/>
          </w:rPr>
        </w:r>
        <w:r w:rsidRPr="005F5279">
          <w:rPr>
            <w:rFonts w:cs="Arial"/>
            <w:noProof/>
            <w:webHidden/>
          </w:rPr>
          <w:fldChar w:fldCharType="separate"/>
        </w:r>
        <w:r w:rsidR="005F5279">
          <w:rPr>
            <w:rFonts w:cs="Arial"/>
            <w:noProof/>
            <w:webHidden/>
          </w:rPr>
          <w:t>56</w:t>
        </w:r>
        <w:r w:rsidRPr="005F5279">
          <w:rPr>
            <w:rFonts w:cs="Arial"/>
            <w:noProof/>
            <w:webHidden/>
          </w:rPr>
          <w:fldChar w:fldCharType="end"/>
        </w:r>
      </w:hyperlink>
    </w:p>
    <w:p w14:paraId="08A077B1" w14:textId="65E1068E" w:rsidR="000E615C" w:rsidRPr="005F5279" w:rsidRDefault="000E615C">
      <w:pPr>
        <w:pStyle w:val="TOC2"/>
        <w:rPr>
          <w:rFonts w:eastAsiaTheme="minorEastAsia" w:cs="Arial"/>
          <w:b w:val="0"/>
          <w:noProof/>
          <w:kern w:val="2"/>
          <w14:ligatures w14:val="standardContextual"/>
        </w:rPr>
      </w:pPr>
      <w:hyperlink w:anchor="_Toc172040444" w:history="1">
        <w:r w:rsidRPr="005F5279">
          <w:rPr>
            <w:rStyle w:val="Hyperlink"/>
            <w:rFonts w:eastAsia="Calibri" w:cs="Arial"/>
            <w:iCs/>
            <w:noProof/>
            <w:snapToGrid w:val="0"/>
            <w:kern w:val="30"/>
          </w:rPr>
          <w:t>Advantages</w:t>
        </w:r>
        <w:r w:rsidRPr="005F5279">
          <w:rPr>
            <w:rStyle w:val="Hyperlink"/>
            <w:rFonts w:cs="Arial"/>
            <w:bCs/>
            <w:iCs/>
            <w:noProof/>
            <w:snapToGrid w:val="0"/>
            <w:kern w:val="30"/>
          </w:rPr>
          <w:t xml:space="preserve"> of WFH</w:t>
        </w:r>
        <w:r w:rsidRPr="005F5279">
          <w:rPr>
            <w:rFonts w:cs="Arial"/>
            <w:noProof/>
            <w:webHidden/>
          </w:rPr>
          <w:tab/>
        </w:r>
        <w:r w:rsidRPr="005F5279">
          <w:rPr>
            <w:rFonts w:cs="Arial"/>
            <w:noProof/>
            <w:webHidden/>
          </w:rPr>
          <w:fldChar w:fldCharType="begin"/>
        </w:r>
        <w:r w:rsidRPr="005F5279">
          <w:rPr>
            <w:rFonts w:cs="Arial"/>
            <w:noProof/>
            <w:webHidden/>
          </w:rPr>
          <w:instrText xml:space="preserve"> PAGEREF _Toc172040444 \h </w:instrText>
        </w:r>
        <w:r w:rsidRPr="005F5279">
          <w:rPr>
            <w:rFonts w:cs="Arial"/>
            <w:noProof/>
            <w:webHidden/>
          </w:rPr>
        </w:r>
        <w:r w:rsidRPr="005F5279">
          <w:rPr>
            <w:rFonts w:cs="Arial"/>
            <w:noProof/>
            <w:webHidden/>
          </w:rPr>
          <w:fldChar w:fldCharType="separate"/>
        </w:r>
        <w:r w:rsidR="005F5279">
          <w:rPr>
            <w:rFonts w:cs="Arial"/>
            <w:noProof/>
            <w:webHidden/>
          </w:rPr>
          <w:t>56</w:t>
        </w:r>
        <w:r w:rsidRPr="005F5279">
          <w:rPr>
            <w:rFonts w:cs="Arial"/>
            <w:noProof/>
            <w:webHidden/>
          </w:rPr>
          <w:fldChar w:fldCharType="end"/>
        </w:r>
      </w:hyperlink>
    </w:p>
    <w:p w14:paraId="0F1C7B4C" w14:textId="216DC6CD" w:rsidR="000E615C" w:rsidRPr="005F5279" w:rsidRDefault="000E615C">
      <w:pPr>
        <w:pStyle w:val="TOC3"/>
        <w:rPr>
          <w:rFonts w:eastAsiaTheme="minorEastAsia" w:cs="Arial"/>
          <w:noProof/>
          <w:kern w:val="2"/>
          <w14:ligatures w14:val="standardContextual"/>
        </w:rPr>
      </w:pPr>
      <w:hyperlink w:anchor="_Toc172040445" w:history="1">
        <w:r w:rsidRPr="005F5279">
          <w:rPr>
            <w:rStyle w:val="Hyperlink"/>
            <w:rFonts w:cs="Arial"/>
            <w:b/>
            <w:iCs/>
            <w:noProof/>
            <w:snapToGrid w:val="0"/>
            <w:kern w:val="30"/>
          </w:rPr>
          <w:t>Increase in work flexibility</w:t>
        </w:r>
        <w:r w:rsidRPr="005F5279">
          <w:rPr>
            <w:rFonts w:cs="Arial"/>
            <w:noProof/>
            <w:webHidden/>
          </w:rPr>
          <w:tab/>
        </w:r>
        <w:r w:rsidRPr="005F5279">
          <w:rPr>
            <w:rFonts w:cs="Arial"/>
            <w:noProof/>
            <w:webHidden/>
          </w:rPr>
          <w:fldChar w:fldCharType="begin"/>
        </w:r>
        <w:r w:rsidRPr="005F5279">
          <w:rPr>
            <w:rFonts w:cs="Arial"/>
            <w:noProof/>
            <w:webHidden/>
          </w:rPr>
          <w:instrText xml:space="preserve"> PAGEREF _Toc172040445 \h </w:instrText>
        </w:r>
        <w:r w:rsidRPr="005F5279">
          <w:rPr>
            <w:rFonts w:cs="Arial"/>
            <w:noProof/>
            <w:webHidden/>
          </w:rPr>
        </w:r>
        <w:r w:rsidRPr="005F5279">
          <w:rPr>
            <w:rFonts w:cs="Arial"/>
            <w:noProof/>
            <w:webHidden/>
          </w:rPr>
          <w:fldChar w:fldCharType="separate"/>
        </w:r>
        <w:r w:rsidR="005F5279">
          <w:rPr>
            <w:rFonts w:cs="Arial"/>
            <w:noProof/>
            <w:webHidden/>
          </w:rPr>
          <w:t>57</w:t>
        </w:r>
        <w:r w:rsidRPr="005F5279">
          <w:rPr>
            <w:rFonts w:cs="Arial"/>
            <w:noProof/>
            <w:webHidden/>
          </w:rPr>
          <w:fldChar w:fldCharType="end"/>
        </w:r>
      </w:hyperlink>
    </w:p>
    <w:p w14:paraId="52B2DCB6" w14:textId="70824D96" w:rsidR="000E615C" w:rsidRPr="005F5279" w:rsidRDefault="000E615C">
      <w:pPr>
        <w:pStyle w:val="TOC3"/>
        <w:rPr>
          <w:rFonts w:eastAsiaTheme="minorEastAsia" w:cs="Arial"/>
          <w:noProof/>
          <w:kern w:val="2"/>
          <w14:ligatures w14:val="standardContextual"/>
        </w:rPr>
      </w:pPr>
      <w:hyperlink w:anchor="_Toc172040446" w:history="1">
        <w:r w:rsidRPr="005F5279">
          <w:rPr>
            <w:rStyle w:val="Hyperlink"/>
            <w:rFonts w:cs="Arial"/>
            <w:b/>
            <w:iCs/>
            <w:noProof/>
            <w:snapToGrid w:val="0"/>
            <w:kern w:val="30"/>
          </w:rPr>
          <w:t>Increase in productivity</w:t>
        </w:r>
        <w:r w:rsidRPr="005F5279">
          <w:rPr>
            <w:rFonts w:cs="Arial"/>
            <w:noProof/>
            <w:webHidden/>
          </w:rPr>
          <w:tab/>
        </w:r>
        <w:r w:rsidRPr="005F5279">
          <w:rPr>
            <w:rFonts w:cs="Arial"/>
            <w:noProof/>
            <w:webHidden/>
          </w:rPr>
          <w:fldChar w:fldCharType="begin"/>
        </w:r>
        <w:r w:rsidRPr="005F5279">
          <w:rPr>
            <w:rFonts w:cs="Arial"/>
            <w:noProof/>
            <w:webHidden/>
          </w:rPr>
          <w:instrText xml:space="preserve"> PAGEREF _Toc172040446 \h </w:instrText>
        </w:r>
        <w:r w:rsidRPr="005F5279">
          <w:rPr>
            <w:rFonts w:cs="Arial"/>
            <w:noProof/>
            <w:webHidden/>
          </w:rPr>
        </w:r>
        <w:r w:rsidRPr="005F5279">
          <w:rPr>
            <w:rFonts w:cs="Arial"/>
            <w:noProof/>
            <w:webHidden/>
          </w:rPr>
          <w:fldChar w:fldCharType="separate"/>
        </w:r>
        <w:r w:rsidR="005F5279">
          <w:rPr>
            <w:rFonts w:cs="Arial"/>
            <w:noProof/>
            <w:webHidden/>
          </w:rPr>
          <w:t>57</w:t>
        </w:r>
        <w:r w:rsidRPr="005F5279">
          <w:rPr>
            <w:rFonts w:cs="Arial"/>
            <w:noProof/>
            <w:webHidden/>
          </w:rPr>
          <w:fldChar w:fldCharType="end"/>
        </w:r>
      </w:hyperlink>
    </w:p>
    <w:p w14:paraId="32CA249C" w14:textId="32ADFAB2" w:rsidR="000E615C" w:rsidRPr="005F5279" w:rsidRDefault="000E615C">
      <w:pPr>
        <w:pStyle w:val="TOC3"/>
        <w:rPr>
          <w:rFonts w:eastAsiaTheme="minorEastAsia" w:cs="Arial"/>
          <w:noProof/>
          <w:kern w:val="2"/>
          <w14:ligatures w14:val="standardContextual"/>
        </w:rPr>
      </w:pPr>
      <w:hyperlink w:anchor="_Toc172040447" w:history="1">
        <w:r w:rsidRPr="005F5279">
          <w:rPr>
            <w:rStyle w:val="Hyperlink"/>
            <w:rFonts w:cs="Arial"/>
            <w:b/>
            <w:iCs/>
            <w:noProof/>
            <w:snapToGrid w:val="0"/>
            <w:kern w:val="30"/>
          </w:rPr>
          <w:t>Less or no time commuting</w:t>
        </w:r>
        <w:r w:rsidRPr="005F5279">
          <w:rPr>
            <w:rFonts w:cs="Arial"/>
            <w:noProof/>
            <w:webHidden/>
          </w:rPr>
          <w:tab/>
        </w:r>
        <w:r w:rsidRPr="005F5279">
          <w:rPr>
            <w:rFonts w:cs="Arial"/>
            <w:noProof/>
            <w:webHidden/>
          </w:rPr>
          <w:fldChar w:fldCharType="begin"/>
        </w:r>
        <w:r w:rsidRPr="005F5279">
          <w:rPr>
            <w:rFonts w:cs="Arial"/>
            <w:noProof/>
            <w:webHidden/>
          </w:rPr>
          <w:instrText xml:space="preserve"> PAGEREF _Toc172040447 \h </w:instrText>
        </w:r>
        <w:r w:rsidRPr="005F5279">
          <w:rPr>
            <w:rFonts w:cs="Arial"/>
            <w:noProof/>
            <w:webHidden/>
          </w:rPr>
        </w:r>
        <w:r w:rsidRPr="005F5279">
          <w:rPr>
            <w:rFonts w:cs="Arial"/>
            <w:noProof/>
            <w:webHidden/>
          </w:rPr>
          <w:fldChar w:fldCharType="separate"/>
        </w:r>
        <w:r w:rsidR="005F5279">
          <w:rPr>
            <w:rFonts w:cs="Arial"/>
            <w:noProof/>
            <w:webHidden/>
          </w:rPr>
          <w:t>57</w:t>
        </w:r>
        <w:r w:rsidRPr="005F5279">
          <w:rPr>
            <w:rFonts w:cs="Arial"/>
            <w:noProof/>
            <w:webHidden/>
          </w:rPr>
          <w:fldChar w:fldCharType="end"/>
        </w:r>
      </w:hyperlink>
    </w:p>
    <w:p w14:paraId="0FEB3D21" w14:textId="1540E46E" w:rsidR="000E615C" w:rsidRPr="005F5279" w:rsidRDefault="000E615C">
      <w:pPr>
        <w:pStyle w:val="TOC2"/>
        <w:rPr>
          <w:rFonts w:eastAsiaTheme="minorEastAsia" w:cs="Arial"/>
          <w:b w:val="0"/>
          <w:noProof/>
          <w:kern w:val="2"/>
          <w14:ligatures w14:val="standardContextual"/>
        </w:rPr>
      </w:pPr>
      <w:hyperlink w:anchor="_Toc172040448" w:history="1">
        <w:r w:rsidRPr="005F5279">
          <w:rPr>
            <w:rStyle w:val="Hyperlink"/>
            <w:rFonts w:eastAsia="Calibri" w:cs="Arial"/>
            <w:iCs/>
            <w:noProof/>
            <w:snapToGrid w:val="0"/>
            <w:kern w:val="30"/>
          </w:rPr>
          <w:t>Disadvantages – Ergonomics Related</w:t>
        </w:r>
        <w:r w:rsidRPr="005F5279">
          <w:rPr>
            <w:rFonts w:cs="Arial"/>
            <w:noProof/>
            <w:webHidden/>
          </w:rPr>
          <w:tab/>
        </w:r>
        <w:r w:rsidRPr="005F5279">
          <w:rPr>
            <w:rFonts w:cs="Arial"/>
            <w:noProof/>
            <w:webHidden/>
          </w:rPr>
          <w:fldChar w:fldCharType="begin"/>
        </w:r>
        <w:r w:rsidRPr="005F5279">
          <w:rPr>
            <w:rFonts w:cs="Arial"/>
            <w:noProof/>
            <w:webHidden/>
          </w:rPr>
          <w:instrText xml:space="preserve"> PAGEREF _Toc172040448 \h </w:instrText>
        </w:r>
        <w:r w:rsidRPr="005F5279">
          <w:rPr>
            <w:rFonts w:cs="Arial"/>
            <w:noProof/>
            <w:webHidden/>
          </w:rPr>
        </w:r>
        <w:r w:rsidRPr="005F5279">
          <w:rPr>
            <w:rFonts w:cs="Arial"/>
            <w:noProof/>
            <w:webHidden/>
          </w:rPr>
          <w:fldChar w:fldCharType="separate"/>
        </w:r>
        <w:r w:rsidR="005F5279">
          <w:rPr>
            <w:rFonts w:cs="Arial"/>
            <w:noProof/>
            <w:webHidden/>
          </w:rPr>
          <w:t>57</w:t>
        </w:r>
        <w:r w:rsidRPr="005F5279">
          <w:rPr>
            <w:rFonts w:cs="Arial"/>
            <w:noProof/>
            <w:webHidden/>
          </w:rPr>
          <w:fldChar w:fldCharType="end"/>
        </w:r>
      </w:hyperlink>
    </w:p>
    <w:p w14:paraId="4E94E744" w14:textId="00A1F2B7" w:rsidR="000E615C" w:rsidRPr="005F5279" w:rsidRDefault="000E615C">
      <w:pPr>
        <w:pStyle w:val="TOC4"/>
        <w:rPr>
          <w:rFonts w:eastAsiaTheme="minorEastAsia"/>
          <w:noProof/>
          <w:kern w:val="2"/>
          <w:sz w:val="22"/>
          <w14:ligatures w14:val="standardContextual"/>
        </w:rPr>
      </w:pPr>
      <w:hyperlink w:anchor="_Toc172040449" w:history="1">
        <w:r w:rsidRPr="005F5279">
          <w:rPr>
            <w:rStyle w:val="Hyperlink"/>
            <w:b/>
            <w:iCs/>
            <w:noProof/>
            <w:snapToGrid w:val="0"/>
            <w:kern w:val="30"/>
            <w:sz w:val="22"/>
          </w:rPr>
          <w:t>Increased Musculoskeletal Risks</w:t>
        </w:r>
        <w:r w:rsidRPr="005F5279">
          <w:rPr>
            <w:noProof/>
            <w:webHidden/>
            <w:sz w:val="22"/>
          </w:rPr>
          <w:tab/>
        </w:r>
        <w:r w:rsidRPr="005F5279">
          <w:rPr>
            <w:noProof/>
            <w:webHidden/>
            <w:sz w:val="22"/>
          </w:rPr>
          <w:fldChar w:fldCharType="begin"/>
        </w:r>
        <w:r w:rsidRPr="005F5279">
          <w:rPr>
            <w:noProof/>
            <w:webHidden/>
            <w:sz w:val="22"/>
          </w:rPr>
          <w:instrText xml:space="preserve"> PAGEREF _Toc172040449 \h </w:instrText>
        </w:r>
        <w:r w:rsidRPr="005F5279">
          <w:rPr>
            <w:noProof/>
            <w:webHidden/>
            <w:sz w:val="22"/>
          </w:rPr>
        </w:r>
        <w:r w:rsidRPr="005F5279">
          <w:rPr>
            <w:noProof/>
            <w:webHidden/>
            <w:sz w:val="22"/>
          </w:rPr>
          <w:fldChar w:fldCharType="separate"/>
        </w:r>
        <w:r w:rsidR="005F5279">
          <w:rPr>
            <w:noProof/>
            <w:webHidden/>
            <w:sz w:val="22"/>
          </w:rPr>
          <w:t>57</w:t>
        </w:r>
        <w:r w:rsidRPr="005F5279">
          <w:rPr>
            <w:noProof/>
            <w:webHidden/>
            <w:sz w:val="22"/>
          </w:rPr>
          <w:fldChar w:fldCharType="end"/>
        </w:r>
      </w:hyperlink>
    </w:p>
    <w:p w14:paraId="4178F218" w14:textId="077DECB8" w:rsidR="000E615C" w:rsidRPr="005F5279" w:rsidRDefault="000E615C" w:rsidP="000E615C">
      <w:pPr>
        <w:pStyle w:val="TOC5"/>
        <w:rPr>
          <w:rFonts w:eastAsiaTheme="minorEastAsia" w:cs="Arial"/>
          <w:noProof/>
          <w:kern w:val="2"/>
          <w:sz w:val="22"/>
          <w14:ligatures w14:val="standardContextual"/>
        </w:rPr>
      </w:pPr>
      <w:hyperlink w:anchor="_Toc172040450" w:history="1">
        <w:r w:rsidRPr="005F5279">
          <w:rPr>
            <w:rStyle w:val="Hyperlink"/>
            <w:rFonts w:cs="Arial"/>
            <w:iCs/>
            <w:noProof/>
            <w:sz w:val="22"/>
          </w:rPr>
          <w:t>Neck</w:t>
        </w:r>
        <w:r w:rsidRPr="005F5279">
          <w:rPr>
            <w:rFonts w:cs="Arial"/>
            <w:noProof/>
            <w:webHidden/>
            <w:sz w:val="22"/>
          </w:rPr>
          <w:tab/>
        </w:r>
        <w:r w:rsidRPr="005F5279">
          <w:rPr>
            <w:rFonts w:cs="Arial"/>
            <w:noProof/>
            <w:webHidden/>
            <w:sz w:val="22"/>
          </w:rPr>
          <w:fldChar w:fldCharType="begin"/>
        </w:r>
        <w:r w:rsidRPr="005F5279">
          <w:rPr>
            <w:rFonts w:cs="Arial"/>
            <w:noProof/>
            <w:webHidden/>
            <w:sz w:val="22"/>
          </w:rPr>
          <w:instrText xml:space="preserve"> PAGEREF _Toc172040450 \h </w:instrText>
        </w:r>
        <w:r w:rsidRPr="005F5279">
          <w:rPr>
            <w:rFonts w:cs="Arial"/>
            <w:noProof/>
            <w:webHidden/>
            <w:sz w:val="22"/>
          </w:rPr>
        </w:r>
        <w:r w:rsidRPr="005F5279">
          <w:rPr>
            <w:rFonts w:cs="Arial"/>
            <w:noProof/>
            <w:webHidden/>
            <w:sz w:val="22"/>
          </w:rPr>
          <w:fldChar w:fldCharType="separate"/>
        </w:r>
        <w:r w:rsidR="005F5279">
          <w:rPr>
            <w:rFonts w:cs="Arial"/>
            <w:noProof/>
            <w:webHidden/>
            <w:sz w:val="22"/>
          </w:rPr>
          <w:t>58</w:t>
        </w:r>
        <w:r w:rsidRPr="005F5279">
          <w:rPr>
            <w:rFonts w:cs="Arial"/>
            <w:noProof/>
            <w:webHidden/>
            <w:sz w:val="22"/>
          </w:rPr>
          <w:fldChar w:fldCharType="end"/>
        </w:r>
      </w:hyperlink>
    </w:p>
    <w:p w14:paraId="57EC6D1E" w14:textId="609D70EF" w:rsidR="000E615C" w:rsidRPr="005F5279" w:rsidRDefault="000E615C">
      <w:pPr>
        <w:pStyle w:val="TOC2"/>
        <w:rPr>
          <w:rFonts w:eastAsiaTheme="minorEastAsia" w:cs="Arial"/>
          <w:b w:val="0"/>
          <w:noProof/>
          <w:kern w:val="2"/>
          <w14:ligatures w14:val="standardContextual"/>
        </w:rPr>
      </w:pPr>
      <w:hyperlink w:anchor="_Toc172040451" w:history="1">
        <w:r w:rsidRPr="005F5279">
          <w:rPr>
            <w:rStyle w:val="Hyperlink"/>
            <w:rFonts w:eastAsia="Calibri" w:cs="Arial"/>
            <w:iCs/>
            <w:noProof/>
            <w:snapToGrid w:val="0"/>
            <w:kern w:val="30"/>
          </w:rPr>
          <w:t>Home Office Workplace</w:t>
        </w:r>
        <w:r w:rsidRPr="005F5279">
          <w:rPr>
            <w:rFonts w:cs="Arial"/>
            <w:noProof/>
            <w:webHidden/>
          </w:rPr>
          <w:tab/>
        </w:r>
        <w:r w:rsidRPr="005F5279">
          <w:rPr>
            <w:rFonts w:cs="Arial"/>
            <w:noProof/>
            <w:webHidden/>
          </w:rPr>
          <w:fldChar w:fldCharType="begin"/>
        </w:r>
        <w:r w:rsidRPr="005F5279">
          <w:rPr>
            <w:rFonts w:cs="Arial"/>
            <w:noProof/>
            <w:webHidden/>
          </w:rPr>
          <w:instrText xml:space="preserve"> PAGEREF _Toc172040451 \h </w:instrText>
        </w:r>
        <w:r w:rsidRPr="005F5279">
          <w:rPr>
            <w:rFonts w:cs="Arial"/>
            <w:noProof/>
            <w:webHidden/>
          </w:rPr>
        </w:r>
        <w:r w:rsidRPr="005F5279">
          <w:rPr>
            <w:rFonts w:cs="Arial"/>
            <w:noProof/>
            <w:webHidden/>
          </w:rPr>
          <w:fldChar w:fldCharType="separate"/>
        </w:r>
        <w:r w:rsidR="005F5279">
          <w:rPr>
            <w:rFonts w:cs="Arial"/>
            <w:noProof/>
            <w:webHidden/>
          </w:rPr>
          <w:t>58</w:t>
        </w:r>
        <w:r w:rsidRPr="005F5279">
          <w:rPr>
            <w:rFonts w:cs="Arial"/>
            <w:noProof/>
            <w:webHidden/>
          </w:rPr>
          <w:fldChar w:fldCharType="end"/>
        </w:r>
      </w:hyperlink>
    </w:p>
    <w:p w14:paraId="2422EF0B" w14:textId="5DAD4E4C" w:rsidR="000E615C" w:rsidRPr="005F5279" w:rsidRDefault="000E615C">
      <w:pPr>
        <w:pStyle w:val="TOC3"/>
        <w:rPr>
          <w:rFonts w:eastAsiaTheme="minorEastAsia" w:cs="Arial"/>
          <w:noProof/>
          <w:kern w:val="2"/>
          <w14:ligatures w14:val="standardContextual"/>
        </w:rPr>
      </w:pPr>
      <w:hyperlink w:anchor="_Toc172040452" w:history="1">
        <w:r w:rsidRPr="005F5279">
          <w:rPr>
            <w:rStyle w:val="Hyperlink"/>
            <w:rFonts w:cs="Arial"/>
            <w:b/>
            <w:iCs/>
            <w:noProof/>
            <w:snapToGrid w:val="0"/>
            <w:kern w:val="30"/>
          </w:rPr>
          <w:t>Home workplace set-up strategies</w:t>
        </w:r>
        <w:r w:rsidRPr="005F5279">
          <w:rPr>
            <w:rFonts w:cs="Arial"/>
            <w:noProof/>
            <w:webHidden/>
          </w:rPr>
          <w:tab/>
        </w:r>
        <w:r w:rsidRPr="005F5279">
          <w:rPr>
            <w:rFonts w:cs="Arial"/>
            <w:noProof/>
            <w:webHidden/>
          </w:rPr>
          <w:fldChar w:fldCharType="begin"/>
        </w:r>
        <w:r w:rsidRPr="005F5279">
          <w:rPr>
            <w:rFonts w:cs="Arial"/>
            <w:noProof/>
            <w:webHidden/>
          </w:rPr>
          <w:instrText xml:space="preserve"> PAGEREF _Toc172040452 \h </w:instrText>
        </w:r>
        <w:r w:rsidRPr="005F5279">
          <w:rPr>
            <w:rFonts w:cs="Arial"/>
            <w:noProof/>
            <w:webHidden/>
          </w:rPr>
        </w:r>
        <w:r w:rsidRPr="005F5279">
          <w:rPr>
            <w:rFonts w:cs="Arial"/>
            <w:noProof/>
            <w:webHidden/>
          </w:rPr>
          <w:fldChar w:fldCharType="separate"/>
        </w:r>
        <w:r w:rsidR="005F5279">
          <w:rPr>
            <w:rFonts w:cs="Arial"/>
            <w:noProof/>
            <w:webHidden/>
          </w:rPr>
          <w:t>58</w:t>
        </w:r>
        <w:r w:rsidRPr="005F5279">
          <w:rPr>
            <w:rFonts w:cs="Arial"/>
            <w:noProof/>
            <w:webHidden/>
          </w:rPr>
          <w:fldChar w:fldCharType="end"/>
        </w:r>
      </w:hyperlink>
    </w:p>
    <w:p w14:paraId="6B3935FC" w14:textId="400C78A5" w:rsidR="000E615C" w:rsidRPr="005F5279" w:rsidRDefault="000E615C">
      <w:pPr>
        <w:pStyle w:val="TOC3"/>
        <w:rPr>
          <w:rFonts w:eastAsiaTheme="minorEastAsia" w:cs="Arial"/>
          <w:noProof/>
          <w:kern w:val="2"/>
          <w14:ligatures w14:val="standardContextual"/>
        </w:rPr>
      </w:pPr>
      <w:hyperlink w:anchor="_Toc172040453" w:history="1">
        <w:r w:rsidRPr="005F5279">
          <w:rPr>
            <w:rStyle w:val="Hyperlink"/>
            <w:rFonts w:cs="Arial"/>
            <w:b/>
            <w:iCs/>
            <w:noProof/>
            <w:snapToGrid w:val="0"/>
            <w:kern w:val="30"/>
          </w:rPr>
          <w:t>Home Office set-up considerations</w:t>
        </w:r>
        <w:r w:rsidRPr="005F5279">
          <w:rPr>
            <w:rFonts w:cs="Arial"/>
            <w:noProof/>
            <w:webHidden/>
          </w:rPr>
          <w:tab/>
        </w:r>
        <w:r w:rsidRPr="005F5279">
          <w:rPr>
            <w:rFonts w:cs="Arial"/>
            <w:noProof/>
            <w:webHidden/>
          </w:rPr>
          <w:fldChar w:fldCharType="begin"/>
        </w:r>
        <w:r w:rsidRPr="005F5279">
          <w:rPr>
            <w:rFonts w:cs="Arial"/>
            <w:noProof/>
            <w:webHidden/>
          </w:rPr>
          <w:instrText xml:space="preserve"> PAGEREF _Toc172040453 \h </w:instrText>
        </w:r>
        <w:r w:rsidRPr="005F5279">
          <w:rPr>
            <w:rFonts w:cs="Arial"/>
            <w:noProof/>
            <w:webHidden/>
          </w:rPr>
        </w:r>
        <w:r w:rsidRPr="005F5279">
          <w:rPr>
            <w:rFonts w:cs="Arial"/>
            <w:noProof/>
            <w:webHidden/>
          </w:rPr>
          <w:fldChar w:fldCharType="separate"/>
        </w:r>
        <w:r w:rsidR="005F5279">
          <w:rPr>
            <w:rFonts w:cs="Arial"/>
            <w:noProof/>
            <w:webHidden/>
          </w:rPr>
          <w:t>58</w:t>
        </w:r>
        <w:r w:rsidRPr="005F5279">
          <w:rPr>
            <w:rFonts w:cs="Arial"/>
            <w:noProof/>
            <w:webHidden/>
          </w:rPr>
          <w:fldChar w:fldCharType="end"/>
        </w:r>
      </w:hyperlink>
    </w:p>
    <w:p w14:paraId="0CD8FF35" w14:textId="11675072" w:rsidR="000E615C" w:rsidRPr="005F5279" w:rsidRDefault="000E615C">
      <w:pPr>
        <w:pStyle w:val="TOC4"/>
        <w:rPr>
          <w:rFonts w:eastAsiaTheme="minorEastAsia"/>
          <w:noProof/>
          <w:kern w:val="2"/>
          <w:sz w:val="22"/>
          <w14:ligatures w14:val="standardContextual"/>
        </w:rPr>
      </w:pPr>
      <w:hyperlink w:anchor="_Toc172040454" w:history="1">
        <w:r w:rsidRPr="005F5279">
          <w:rPr>
            <w:rStyle w:val="Hyperlink"/>
            <w:b/>
            <w:iCs/>
            <w:noProof/>
            <w:snapToGrid w:val="0"/>
            <w:kern w:val="30"/>
            <w:sz w:val="22"/>
          </w:rPr>
          <w:t>Location options</w:t>
        </w:r>
        <w:r w:rsidRPr="005F5279">
          <w:rPr>
            <w:noProof/>
            <w:webHidden/>
            <w:sz w:val="22"/>
          </w:rPr>
          <w:tab/>
        </w:r>
        <w:r w:rsidRPr="005F5279">
          <w:rPr>
            <w:noProof/>
            <w:webHidden/>
            <w:sz w:val="22"/>
          </w:rPr>
          <w:fldChar w:fldCharType="begin"/>
        </w:r>
        <w:r w:rsidRPr="005F5279">
          <w:rPr>
            <w:noProof/>
            <w:webHidden/>
            <w:sz w:val="22"/>
          </w:rPr>
          <w:instrText xml:space="preserve"> PAGEREF _Toc172040454 \h </w:instrText>
        </w:r>
        <w:r w:rsidRPr="005F5279">
          <w:rPr>
            <w:noProof/>
            <w:webHidden/>
            <w:sz w:val="22"/>
          </w:rPr>
        </w:r>
        <w:r w:rsidRPr="005F5279">
          <w:rPr>
            <w:noProof/>
            <w:webHidden/>
            <w:sz w:val="22"/>
          </w:rPr>
          <w:fldChar w:fldCharType="separate"/>
        </w:r>
        <w:r w:rsidR="005F5279">
          <w:rPr>
            <w:noProof/>
            <w:webHidden/>
            <w:sz w:val="22"/>
          </w:rPr>
          <w:t>59</w:t>
        </w:r>
        <w:r w:rsidRPr="005F5279">
          <w:rPr>
            <w:noProof/>
            <w:webHidden/>
            <w:sz w:val="22"/>
          </w:rPr>
          <w:fldChar w:fldCharType="end"/>
        </w:r>
      </w:hyperlink>
    </w:p>
    <w:p w14:paraId="7BC35510" w14:textId="00461B5C" w:rsidR="000E615C" w:rsidRPr="005F5279" w:rsidRDefault="000E615C" w:rsidP="000E615C">
      <w:pPr>
        <w:pStyle w:val="TOC5"/>
        <w:rPr>
          <w:rFonts w:eastAsiaTheme="minorEastAsia" w:cs="Arial"/>
          <w:noProof/>
          <w:kern w:val="2"/>
          <w:sz w:val="22"/>
          <w14:ligatures w14:val="standardContextual"/>
        </w:rPr>
      </w:pPr>
      <w:hyperlink w:anchor="_Toc172040455" w:history="1">
        <w:r w:rsidRPr="005F5279">
          <w:rPr>
            <w:rStyle w:val="Hyperlink"/>
            <w:rFonts w:cs="Arial"/>
            <w:iCs/>
            <w:noProof/>
            <w:sz w:val="22"/>
          </w:rPr>
          <w:t>Dedicated space</w:t>
        </w:r>
        <w:r w:rsidRPr="005F5279">
          <w:rPr>
            <w:rFonts w:cs="Arial"/>
            <w:noProof/>
            <w:webHidden/>
            <w:sz w:val="22"/>
          </w:rPr>
          <w:tab/>
        </w:r>
        <w:r w:rsidRPr="005F5279">
          <w:rPr>
            <w:rFonts w:cs="Arial"/>
            <w:noProof/>
            <w:webHidden/>
            <w:sz w:val="22"/>
          </w:rPr>
          <w:fldChar w:fldCharType="begin"/>
        </w:r>
        <w:r w:rsidRPr="005F5279">
          <w:rPr>
            <w:rFonts w:cs="Arial"/>
            <w:noProof/>
            <w:webHidden/>
            <w:sz w:val="22"/>
          </w:rPr>
          <w:instrText xml:space="preserve"> PAGEREF _Toc172040455 \h </w:instrText>
        </w:r>
        <w:r w:rsidRPr="005F5279">
          <w:rPr>
            <w:rFonts w:cs="Arial"/>
            <w:noProof/>
            <w:webHidden/>
            <w:sz w:val="22"/>
          </w:rPr>
        </w:r>
        <w:r w:rsidRPr="005F5279">
          <w:rPr>
            <w:rFonts w:cs="Arial"/>
            <w:noProof/>
            <w:webHidden/>
            <w:sz w:val="22"/>
          </w:rPr>
          <w:fldChar w:fldCharType="separate"/>
        </w:r>
        <w:r w:rsidR="005F5279">
          <w:rPr>
            <w:rFonts w:cs="Arial"/>
            <w:noProof/>
            <w:webHidden/>
            <w:sz w:val="22"/>
          </w:rPr>
          <w:t>59</w:t>
        </w:r>
        <w:r w:rsidRPr="005F5279">
          <w:rPr>
            <w:rFonts w:cs="Arial"/>
            <w:noProof/>
            <w:webHidden/>
            <w:sz w:val="22"/>
          </w:rPr>
          <w:fldChar w:fldCharType="end"/>
        </w:r>
      </w:hyperlink>
    </w:p>
    <w:p w14:paraId="0FA34B97" w14:textId="7E5BFD4E" w:rsidR="000E615C" w:rsidRPr="005F5279" w:rsidRDefault="000E615C" w:rsidP="000E615C">
      <w:pPr>
        <w:pStyle w:val="TOC5"/>
        <w:rPr>
          <w:rFonts w:eastAsiaTheme="minorEastAsia" w:cs="Arial"/>
          <w:noProof/>
          <w:kern w:val="2"/>
          <w:sz w:val="22"/>
          <w14:ligatures w14:val="standardContextual"/>
        </w:rPr>
      </w:pPr>
      <w:hyperlink w:anchor="_Toc172040456" w:history="1">
        <w:r w:rsidRPr="005F5279">
          <w:rPr>
            <w:rStyle w:val="Hyperlink"/>
            <w:rFonts w:cs="Arial"/>
            <w:iCs/>
            <w:noProof/>
            <w:sz w:val="22"/>
          </w:rPr>
          <w:t>Shared space</w:t>
        </w:r>
        <w:r w:rsidRPr="005F5279">
          <w:rPr>
            <w:rFonts w:cs="Arial"/>
            <w:noProof/>
            <w:webHidden/>
            <w:sz w:val="22"/>
          </w:rPr>
          <w:tab/>
        </w:r>
        <w:r w:rsidRPr="005F5279">
          <w:rPr>
            <w:rFonts w:cs="Arial"/>
            <w:noProof/>
            <w:webHidden/>
            <w:sz w:val="22"/>
          </w:rPr>
          <w:fldChar w:fldCharType="begin"/>
        </w:r>
        <w:r w:rsidRPr="005F5279">
          <w:rPr>
            <w:rFonts w:cs="Arial"/>
            <w:noProof/>
            <w:webHidden/>
            <w:sz w:val="22"/>
          </w:rPr>
          <w:instrText xml:space="preserve"> PAGEREF _Toc172040456 \h </w:instrText>
        </w:r>
        <w:r w:rsidRPr="005F5279">
          <w:rPr>
            <w:rFonts w:cs="Arial"/>
            <w:noProof/>
            <w:webHidden/>
            <w:sz w:val="22"/>
          </w:rPr>
        </w:r>
        <w:r w:rsidRPr="005F5279">
          <w:rPr>
            <w:rFonts w:cs="Arial"/>
            <w:noProof/>
            <w:webHidden/>
            <w:sz w:val="22"/>
          </w:rPr>
          <w:fldChar w:fldCharType="separate"/>
        </w:r>
        <w:r w:rsidR="005F5279">
          <w:rPr>
            <w:rFonts w:cs="Arial"/>
            <w:noProof/>
            <w:webHidden/>
            <w:sz w:val="22"/>
          </w:rPr>
          <w:t>59</w:t>
        </w:r>
        <w:r w:rsidRPr="005F5279">
          <w:rPr>
            <w:rFonts w:cs="Arial"/>
            <w:noProof/>
            <w:webHidden/>
            <w:sz w:val="22"/>
          </w:rPr>
          <w:fldChar w:fldCharType="end"/>
        </w:r>
      </w:hyperlink>
    </w:p>
    <w:p w14:paraId="06978E3D" w14:textId="7F813D5B" w:rsidR="000E615C" w:rsidRPr="005F5279" w:rsidRDefault="000E615C">
      <w:pPr>
        <w:pStyle w:val="TOC3"/>
        <w:rPr>
          <w:rFonts w:eastAsiaTheme="minorEastAsia" w:cs="Arial"/>
          <w:noProof/>
          <w:kern w:val="2"/>
          <w14:ligatures w14:val="standardContextual"/>
        </w:rPr>
      </w:pPr>
      <w:hyperlink w:anchor="_Toc172040457" w:history="1">
        <w:r w:rsidRPr="005F5279">
          <w:rPr>
            <w:rStyle w:val="Hyperlink"/>
            <w:rFonts w:eastAsia="Calibri" w:cs="Arial"/>
            <w:b/>
            <w:iCs/>
            <w:noProof/>
            <w:snapToGrid w:val="0"/>
            <w:kern w:val="30"/>
          </w:rPr>
          <w:t>Step-by-Step Approach – Laptop Computer</w:t>
        </w:r>
        <w:r w:rsidRPr="005F5279">
          <w:rPr>
            <w:rFonts w:cs="Arial"/>
            <w:noProof/>
            <w:webHidden/>
          </w:rPr>
          <w:tab/>
        </w:r>
        <w:r w:rsidRPr="005F5279">
          <w:rPr>
            <w:rFonts w:cs="Arial"/>
            <w:noProof/>
            <w:webHidden/>
          </w:rPr>
          <w:fldChar w:fldCharType="begin"/>
        </w:r>
        <w:r w:rsidRPr="005F5279">
          <w:rPr>
            <w:rFonts w:cs="Arial"/>
            <w:noProof/>
            <w:webHidden/>
          </w:rPr>
          <w:instrText xml:space="preserve"> PAGEREF _Toc172040457 \h </w:instrText>
        </w:r>
        <w:r w:rsidRPr="005F5279">
          <w:rPr>
            <w:rFonts w:cs="Arial"/>
            <w:noProof/>
            <w:webHidden/>
          </w:rPr>
        </w:r>
        <w:r w:rsidRPr="005F5279">
          <w:rPr>
            <w:rFonts w:cs="Arial"/>
            <w:noProof/>
            <w:webHidden/>
          </w:rPr>
          <w:fldChar w:fldCharType="separate"/>
        </w:r>
        <w:r w:rsidR="005F5279">
          <w:rPr>
            <w:rFonts w:cs="Arial"/>
            <w:noProof/>
            <w:webHidden/>
          </w:rPr>
          <w:t>59</w:t>
        </w:r>
        <w:r w:rsidRPr="005F5279">
          <w:rPr>
            <w:rFonts w:cs="Arial"/>
            <w:noProof/>
            <w:webHidden/>
          </w:rPr>
          <w:fldChar w:fldCharType="end"/>
        </w:r>
      </w:hyperlink>
    </w:p>
    <w:p w14:paraId="7F387E57" w14:textId="7363820B" w:rsidR="000E615C" w:rsidRPr="005F5279" w:rsidRDefault="000E615C">
      <w:pPr>
        <w:pStyle w:val="TOC3"/>
        <w:rPr>
          <w:rFonts w:eastAsiaTheme="minorEastAsia" w:cs="Arial"/>
          <w:noProof/>
          <w:kern w:val="2"/>
          <w14:ligatures w14:val="standardContextual"/>
        </w:rPr>
      </w:pPr>
      <w:hyperlink w:anchor="_Toc172040458" w:history="1">
        <w:r w:rsidRPr="005F5279">
          <w:rPr>
            <w:rStyle w:val="Hyperlink"/>
            <w:rFonts w:eastAsia="Calibri" w:cs="Arial"/>
            <w:b/>
            <w:iCs/>
            <w:noProof/>
            <w:snapToGrid w:val="0"/>
            <w:kern w:val="30"/>
          </w:rPr>
          <w:t>Step-by-Step Approach – Desktop or Laptop Computer</w:t>
        </w:r>
        <w:r w:rsidRPr="005F5279">
          <w:rPr>
            <w:rFonts w:cs="Arial"/>
            <w:noProof/>
            <w:webHidden/>
          </w:rPr>
          <w:tab/>
        </w:r>
        <w:r w:rsidRPr="005F5279">
          <w:rPr>
            <w:rFonts w:cs="Arial"/>
            <w:noProof/>
            <w:webHidden/>
          </w:rPr>
          <w:fldChar w:fldCharType="begin"/>
        </w:r>
        <w:r w:rsidRPr="005F5279">
          <w:rPr>
            <w:rFonts w:cs="Arial"/>
            <w:noProof/>
            <w:webHidden/>
          </w:rPr>
          <w:instrText xml:space="preserve"> PAGEREF _Toc172040458 \h </w:instrText>
        </w:r>
        <w:r w:rsidRPr="005F5279">
          <w:rPr>
            <w:rFonts w:cs="Arial"/>
            <w:noProof/>
            <w:webHidden/>
          </w:rPr>
        </w:r>
        <w:r w:rsidRPr="005F5279">
          <w:rPr>
            <w:rFonts w:cs="Arial"/>
            <w:noProof/>
            <w:webHidden/>
          </w:rPr>
          <w:fldChar w:fldCharType="separate"/>
        </w:r>
        <w:r w:rsidR="005F5279">
          <w:rPr>
            <w:rFonts w:cs="Arial"/>
            <w:noProof/>
            <w:webHidden/>
          </w:rPr>
          <w:t>60</w:t>
        </w:r>
        <w:r w:rsidRPr="005F5279">
          <w:rPr>
            <w:rFonts w:cs="Arial"/>
            <w:noProof/>
            <w:webHidden/>
          </w:rPr>
          <w:fldChar w:fldCharType="end"/>
        </w:r>
      </w:hyperlink>
    </w:p>
    <w:p w14:paraId="3553DB0C" w14:textId="2A0BF784" w:rsidR="000E615C" w:rsidRPr="005F5279" w:rsidRDefault="000E615C">
      <w:pPr>
        <w:pStyle w:val="TOC3"/>
        <w:rPr>
          <w:rFonts w:eastAsiaTheme="minorEastAsia" w:cs="Arial"/>
          <w:noProof/>
          <w:kern w:val="2"/>
          <w14:ligatures w14:val="standardContextual"/>
        </w:rPr>
      </w:pPr>
      <w:hyperlink w:anchor="_Toc172040459" w:history="1">
        <w:r w:rsidRPr="005F5279">
          <w:rPr>
            <w:rStyle w:val="Hyperlink"/>
            <w:rFonts w:eastAsia="Calibri" w:cs="Arial"/>
            <w:b/>
            <w:iCs/>
            <w:noProof/>
            <w:snapToGrid w:val="0"/>
            <w:kern w:val="30"/>
          </w:rPr>
          <w:t>Step-by-Step Approach – Desk/Chair</w:t>
        </w:r>
        <w:r w:rsidRPr="005F5279">
          <w:rPr>
            <w:rFonts w:cs="Arial"/>
            <w:noProof/>
            <w:webHidden/>
          </w:rPr>
          <w:tab/>
        </w:r>
        <w:r w:rsidRPr="005F5279">
          <w:rPr>
            <w:rFonts w:cs="Arial"/>
            <w:noProof/>
            <w:webHidden/>
          </w:rPr>
          <w:fldChar w:fldCharType="begin"/>
        </w:r>
        <w:r w:rsidRPr="005F5279">
          <w:rPr>
            <w:rFonts w:cs="Arial"/>
            <w:noProof/>
            <w:webHidden/>
          </w:rPr>
          <w:instrText xml:space="preserve"> PAGEREF _Toc172040459 \h </w:instrText>
        </w:r>
        <w:r w:rsidRPr="005F5279">
          <w:rPr>
            <w:rFonts w:cs="Arial"/>
            <w:noProof/>
            <w:webHidden/>
          </w:rPr>
        </w:r>
        <w:r w:rsidRPr="005F5279">
          <w:rPr>
            <w:rFonts w:cs="Arial"/>
            <w:noProof/>
            <w:webHidden/>
          </w:rPr>
          <w:fldChar w:fldCharType="separate"/>
        </w:r>
        <w:r w:rsidR="005F5279">
          <w:rPr>
            <w:rFonts w:cs="Arial"/>
            <w:noProof/>
            <w:webHidden/>
          </w:rPr>
          <w:t>60</w:t>
        </w:r>
        <w:r w:rsidRPr="005F5279">
          <w:rPr>
            <w:rFonts w:cs="Arial"/>
            <w:noProof/>
            <w:webHidden/>
          </w:rPr>
          <w:fldChar w:fldCharType="end"/>
        </w:r>
      </w:hyperlink>
    </w:p>
    <w:p w14:paraId="6D07368B" w14:textId="6BC0768D" w:rsidR="000E615C" w:rsidRPr="005F5279" w:rsidRDefault="000E615C">
      <w:pPr>
        <w:pStyle w:val="TOC4"/>
        <w:rPr>
          <w:rFonts w:eastAsiaTheme="minorEastAsia"/>
          <w:noProof/>
          <w:kern w:val="2"/>
          <w:sz w:val="22"/>
          <w14:ligatures w14:val="standardContextual"/>
        </w:rPr>
      </w:pPr>
      <w:hyperlink w:anchor="_Toc172040460" w:history="1">
        <w:r w:rsidRPr="005F5279">
          <w:rPr>
            <w:rStyle w:val="Hyperlink"/>
            <w:rFonts w:eastAsia="Calibri"/>
            <w:b/>
            <w:iCs/>
            <w:noProof/>
            <w:snapToGrid w:val="0"/>
            <w:kern w:val="30"/>
            <w:sz w:val="22"/>
          </w:rPr>
          <w:t>Chairs – A Little More Information</w:t>
        </w:r>
        <w:r w:rsidRPr="005F5279">
          <w:rPr>
            <w:noProof/>
            <w:webHidden/>
            <w:sz w:val="22"/>
          </w:rPr>
          <w:tab/>
        </w:r>
        <w:r w:rsidRPr="005F5279">
          <w:rPr>
            <w:noProof/>
            <w:webHidden/>
            <w:sz w:val="22"/>
          </w:rPr>
          <w:fldChar w:fldCharType="begin"/>
        </w:r>
        <w:r w:rsidRPr="005F5279">
          <w:rPr>
            <w:noProof/>
            <w:webHidden/>
            <w:sz w:val="22"/>
          </w:rPr>
          <w:instrText xml:space="preserve"> PAGEREF _Toc172040460 \h </w:instrText>
        </w:r>
        <w:r w:rsidRPr="005F5279">
          <w:rPr>
            <w:noProof/>
            <w:webHidden/>
            <w:sz w:val="22"/>
          </w:rPr>
        </w:r>
        <w:r w:rsidRPr="005F5279">
          <w:rPr>
            <w:noProof/>
            <w:webHidden/>
            <w:sz w:val="22"/>
          </w:rPr>
          <w:fldChar w:fldCharType="separate"/>
        </w:r>
        <w:r w:rsidR="005F5279">
          <w:rPr>
            <w:noProof/>
            <w:webHidden/>
            <w:sz w:val="22"/>
          </w:rPr>
          <w:t>60</w:t>
        </w:r>
        <w:r w:rsidRPr="005F5279">
          <w:rPr>
            <w:noProof/>
            <w:webHidden/>
            <w:sz w:val="22"/>
          </w:rPr>
          <w:fldChar w:fldCharType="end"/>
        </w:r>
      </w:hyperlink>
    </w:p>
    <w:p w14:paraId="48C474DF" w14:textId="3FA44CCD" w:rsidR="000E615C" w:rsidRPr="005F5279" w:rsidRDefault="000E615C">
      <w:pPr>
        <w:pStyle w:val="TOC4"/>
        <w:rPr>
          <w:rFonts w:eastAsiaTheme="minorEastAsia"/>
          <w:noProof/>
          <w:kern w:val="2"/>
          <w:sz w:val="22"/>
          <w14:ligatures w14:val="standardContextual"/>
        </w:rPr>
      </w:pPr>
      <w:hyperlink w:anchor="_Toc172040461" w:history="1">
        <w:r w:rsidRPr="005F5279">
          <w:rPr>
            <w:rStyle w:val="Hyperlink"/>
            <w:rFonts w:eastAsia="Calibri"/>
            <w:b/>
            <w:iCs/>
            <w:noProof/>
            <w:snapToGrid w:val="0"/>
            <w:kern w:val="30"/>
            <w:sz w:val="22"/>
          </w:rPr>
          <w:t>Chairs – Adjustment</w:t>
        </w:r>
        <w:r w:rsidRPr="005F5279">
          <w:rPr>
            <w:noProof/>
            <w:webHidden/>
            <w:sz w:val="22"/>
          </w:rPr>
          <w:tab/>
        </w:r>
        <w:r w:rsidRPr="005F5279">
          <w:rPr>
            <w:noProof/>
            <w:webHidden/>
            <w:sz w:val="22"/>
          </w:rPr>
          <w:fldChar w:fldCharType="begin"/>
        </w:r>
        <w:r w:rsidRPr="005F5279">
          <w:rPr>
            <w:noProof/>
            <w:webHidden/>
            <w:sz w:val="22"/>
          </w:rPr>
          <w:instrText xml:space="preserve"> PAGEREF _Toc172040461 \h </w:instrText>
        </w:r>
        <w:r w:rsidRPr="005F5279">
          <w:rPr>
            <w:noProof/>
            <w:webHidden/>
            <w:sz w:val="22"/>
          </w:rPr>
        </w:r>
        <w:r w:rsidRPr="005F5279">
          <w:rPr>
            <w:noProof/>
            <w:webHidden/>
            <w:sz w:val="22"/>
          </w:rPr>
          <w:fldChar w:fldCharType="separate"/>
        </w:r>
        <w:r w:rsidR="005F5279">
          <w:rPr>
            <w:noProof/>
            <w:webHidden/>
            <w:sz w:val="22"/>
          </w:rPr>
          <w:t>61</w:t>
        </w:r>
        <w:r w:rsidRPr="005F5279">
          <w:rPr>
            <w:noProof/>
            <w:webHidden/>
            <w:sz w:val="22"/>
          </w:rPr>
          <w:fldChar w:fldCharType="end"/>
        </w:r>
      </w:hyperlink>
    </w:p>
    <w:p w14:paraId="33C46AF3" w14:textId="67CEBA97" w:rsidR="000E615C" w:rsidRPr="005F5279" w:rsidRDefault="000E615C" w:rsidP="000E615C">
      <w:pPr>
        <w:pStyle w:val="TOC5"/>
        <w:rPr>
          <w:rFonts w:eastAsiaTheme="minorEastAsia" w:cs="Arial"/>
          <w:noProof/>
          <w:kern w:val="2"/>
          <w:sz w:val="22"/>
          <w14:ligatures w14:val="standardContextual"/>
        </w:rPr>
      </w:pPr>
      <w:hyperlink w:anchor="_Toc172040462" w:history="1">
        <w:r w:rsidRPr="005F5279">
          <w:rPr>
            <w:rStyle w:val="Hyperlink"/>
            <w:rFonts w:cs="Arial"/>
            <w:iCs/>
            <w:noProof/>
            <w:sz w:val="22"/>
          </w:rPr>
          <w:t>Best way to sit?</w:t>
        </w:r>
        <w:r w:rsidRPr="005F5279">
          <w:rPr>
            <w:rFonts w:cs="Arial"/>
            <w:noProof/>
            <w:webHidden/>
            <w:sz w:val="22"/>
          </w:rPr>
          <w:tab/>
        </w:r>
        <w:r w:rsidRPr="005F5279">
          <w:rPr>
            <w:rFonts w:cs="Arial"/>
            <w:noProof/>
            <w:webHidden/>
            <w:sz w:val="22"/>
          </w:rPr>
          <w:fldChar w:fldCharType="begin"/>
        </w:r>
        <w:r w:rsidRPr="005F5279">
          <w:rPr>
            <w:rFonts w:cs="Arial"/>
            <w:noProof/>
            <w:webHidden/>
            <w:sz w:val="22"/>
          </w:rPr>
          <w:instrText xml:space="preserve"> PAGEREF _Toc172040462 \h </w:instrText>
        </w:r>
        <w:r w:rsidRPr="005F5279">
          <w:rPr>
            <w:rFonts w:cs="Arial"/>
            <w:noProof/>
            <w:webHidden/>
            <w:sz w:val="22"/>
          </w:rPr>
        </w:r>
        <w:r w:rsidRPr="005F5279">
          <w:rPr>
            <w:rFonts w:cs="Arial"/>
            <w:noProof/>
            <w:webHidden/>
            <w:sz w:val="22"/>
          </w:rPr>
          <w:fldChar w:fldCharType="separate"/>
        </w:r>
        <w:r w:rsidR="005F5279">
          <w:rPr>
            <w:rFonts w:cs="Arial"/>
            <w:noProof/>
            <w:webHidden/>
            <w:sz w:val="22"/>
          </w:rPr>
          <w:t>61</w:t>
        </w:r>
        <w:r w:rsidRPr="005F5279">
          <w:rPr>
            <w:rFonts w:cs="Arial"/>
            <w:noProof/>
            <w:webHidden/>
            <w:sz w:val="22"/>
          </w:rPr>
          <w:fldChar w:fldCharType="end"/>
        </w:r>
      </w:hyperlink>
    </w:p>
    <w:p w14:paraId="1147C140" w14:textId="229AB0E6" w:rsidR="000E615C" w:rsidRPr="005F5279" w:rsidRDefault="000E615C" w:rsidP="000E615C">
      <w:pPr>
        <w:pStyle w:val="TOC5"/>
        <w:rPr>
          <w:rFonts w:eastAsiaTheme="minorEastAsia" w:cs="Arial"/>
          <w:noProof/>
          <w:kern w:val="2"/>
          <w:sz w:val="22"/>
          <w14:ligatures w14:val="standardContextual"/>
        </w:rPr>
      </w:pPr>
      <w:hyperlink w:anchor="_Toc172040463" w:history="1">
        <w:r w:rsidRPr="005F5279">
          <w:rPr>
            <w:rStyle w:val="Hyperlink"/>
            <w:rFonts w:cs="Arial"/>
            <w:iCs/>
            <w:noProof/>
            <w:sz w:val="22"/>
          </w:rPr>
          <w:t>Upright keyboard position</w:t>
        </w:r>
        <w:r w:rsidRPr="005F5279">
          <w:rPr>
            <w:rFonts w:cs="Arial"/>
            <w:noProof/>
            <w:webHidden/>
            <w:sz w:val="22"/>
          </w:rPr>
          <w:tab/>
        </w:r>
        <w:r w:rsidRPr="005F5279">
          <w:rPr>
            <w:rFonts w:cs="Arial"/>
            <w:noProof/>
            <w:webHidden/>
            <w:sz w:val="22"/>
          </w:rPr>
          <w:fldChar w:fldCharType="begin"/>
        </w:r>
        <w:r w:rsidRPr="005F5279">
          <w:rPr>
            <w:rFonts w:cs="Arial"/>
            <w:noProof/>
            <w:webHidden/>
            <w:sz w:val="22"/>
          </w:rPr>
          <w:instrText xml:space="preserve"> PAGEREF _Toc172040463 \h </w:instrText>
        </w:r>
        <w:r w:rsidRPr="005F5279">
          <w:rPr>
            <w:rFonts w:cs="Arial"/>
            <w:noProof/>
            <w:webHidden/>
            <w:sz w:val="22"/>
          </w:rPr>
        </w:r>
        <w:r w:rsidRPr="005F5279">
          <w:rPr>
            <w:rFonts w:cs="Arial"/>
            <w:noProof/>
            <w:webHidden/>
            <w:sz w:val="22"/>
          </w:rPr>
          <w:fldChar w:fldCharType="separate"/>
        </w:r>
        <w:r w:rsidR="005F5279">
          <w:rPr>
            <w:rFonts w:cs="Arial"/>
            <w:noProof/>
            <w:webHidden/>
            <w:sz w:val="22"/>
          </w:rPr>
          <w:t>61</w:t>
        </w:r>
        <w:r w:rsidRPr="005F5279">
          <w:rPr>
            <w:rFonts w:cs="Arial"/>
            <w:noProof/>
            <w:webHidden/>
            <w:sz w:val="22"/>
          </w:rPr>
          <w:fldChar w:fldCharType="end"/>
        </w:r>
      </w:hyperlink>
    </w:p>
    <w:p w14:paraId="08CD66FB" w14:textId="2BCE7562" w:rsidR="000E615C" w:rsidRPr="005F5279" w:rsidRDefault="000E615C" w:rsidP="000E615C">
      <w:pPr>
        <w:pStyle w:val="TOC5"/>
        <w:rPr>
          <w:rFonts w:eastAsiaTheme="minorEastAsia" w:cs="Arial"/>
          <w:noProof/>
          <w:kern w:val="2"/>
          <w:sz w:val="22"/>
          <w14:ligatures w14:val="standardContextual"/>
        </w:rPr>
      </w:pPr>
      <w:hyperlink w:anchor="_Toc172040464" w:history="1">
        <w:r w:rsidRPr="005F5279">
          <w:rPr>
            <w:rStyle w:val="Hyperlink"/>
            <w:rFonts w:cs="Arial"/>
            <w:iCs/>
            <w:noProof/>
            <w:sz w:val="22"/>
          </w:rPr>
          <w:t>Semi-reclined conversation position</w:t>
        </w:r>
        <w:r w:rsidRPr="005F5279">
          <w:rPr>
            <w:rFonts w:cs="Arial"/>
            <w:noProof/>
            <w:webHidden/>
            <w:sz w:val="22"/>
          </w:rPr>
          <w:tab/>
        </w:r>
        <w:r w:rsidRPr="005F5279">
          <w:rPr>
            <w:rFonts w:cs="Arial"/>
            <w:noProof/>
            <w:webHidden/>
            <w:sz w:val="22"/>
          </w:rPr>
          <w:fldChar w:fldCharType="begin"/>
        </w:r>
        <w:r w:rsidRPr="005F5279">
          <w:rPr>
            <w:rFonts w:cs="Arial"/>
            <w:noProof/>
            <w:webHidden/>
            <w:sz w:val="22"/>
          </w:rPr>
          <w:instrText xml:space="preserve"> PAGEREF _Toc172040464 \h </w:instrText>
        </w:r>
        <w:r w:rsidRPr="005F5279">
          <w:rPr>
            <w:rFonts w:cs="Arial"/>
            <w:noProof/>
            <w:webHidden/>
            <w:sz w:val="22"/>
          </w:rPr>
        </w:r>
        <w:r w:rsidRPr="005F5279">
          <w:rPr>
            <w:rFonts w:cs="Arial"/>
            <w:noProof/>
            <w:webHidden/>
            <w:sz w:val="22"/>
          </w:rPr>
          <w:fldChar w:fldCharType="separate"/>
        </w:r>
        <w:r w:rsidR="005F5279">
          <w:rPr>
            <w:rFonts w:cs="Arial"/>
            <w:noProof/>
            <w:webHidden/>
            <w:sz w:val="22"/>
          </w:rPr>
          <w:t>61</w:t>
        </w:r>
        <w:r w:rsidRPr="005F5279">
          <w:rPr>
            <w:rFonts w:cs="Arial"/>
            <w:noProof/>
            <w:webHidden/>
            <w:sz w:val="22"/>
          </w:rPr>
          <w:fldChar w:fldCharType="end"/>
        </w:r>
      </w:hyperlink>
    </w:p>
    <w:p w14:paraId="4AF45D89" w14:textId="22FD002F" w:rsidR="000E615C" w:rsidRPr="005F5279" w:rsidRDefault="000E615C" w:rsidP="000E615C">
      <w:pPr>
        <w:pStyle w:val="TOC5"/>
        <w:rPr>
          <w:rFonts w:eastAsiaTheme="minorEastAsia" w:cs="Arial"/>
          <w:noProof/>
          <w:kern w:val="2"/>
          <w:sz w:val="22"/>
          <w14:ligatures w14:val="standardContextual"/>
        </w:rPr>
      </w:pPr>
      <w:hyperlink w:anchor="_Toc172040465" w:history="1">
        <w:r w:rsidRPr="005F5279">
          <w:rPr>
            <w:rStyle w:val="Hyperlink"/>
            <w:rFonts w:cs="Arial"/>
            <w:iCs/>
            <w:noProof/>
            <w:sz w:val="22"/>
          </w:rPr>
          <w:t>Best advice?</w:t>
        </w:r>
        <w:r w:rsidRPr="005F5279">
          <w:rPr>
            <w:rFonts w:cs="Arial"/>
            <w:noProof/>
            <w:webHidden/>
            <w:sz w:val="22"/>
          </w:rPr>
          <w:tab/>
        </w:r>
        <w:r w:rsidRPr="005F5279">
          <w:rPr>
            <w:rFonts w:cs="Arial"/>
            <w:noProof/>
            <w:webHidden/>
            <w:sz w:val="22"/>
          </w:rPr>
          <w:fldChar w:fldCharType="begin"/>
        </w:r>
        <w:r w:rsidRPr="005F5279">
          <w:rPr>
            <w:rFonts w:cs="Arial"/>
            <w:noProof/>
            <w:webHidden/>
            <w:sz w:val="22"/>
          </w:rPr>
          <w:instrText xml:space="preserve"> PAGEREF _Toc172040465 \h </w:instrText>
        </w:r>
        <w:r w:rsidRPr="005F5279">
          <w:rPr>
            <w:rFonts w:cs="Arial"/>
            <w:noProof/>
            <w:webHidden/>
            <w:sz w:val="22"/>
          </w:rPr>
        </w:r>
        <w:r w:rsidRPr="005F5279">
          <w:rPr>
            <w:rFonts w:cs="Arial"/>
            <w:noProof/>
            <w:webHidden/>
            <w:sz w:val="22"/>
          </w:rPr>
          <w:fldChar w:fldCharType="separate"/>
        </w:r>
        <w:r w:rsidR="005F5279">
          <w:rPr>
            <w:rFonts w:cs="Arial"/>
            <w:noProof/>
            <w:webHidden/>
            <w:sz w:val="22"/>
          </w:rPr>
          <w:t>61</w:t>
        </w:r>
        <w:r w:rsidRPr="005F5279">
          <w:rPr>
            <w:rFonts w:cs="Arial"/>
            <w:noProof/>
            <w:webHidden/>
            <w:sz w:val="22"/>
          </w:rPr>
          <w:fldChar w:fldCharType="end"/>
        </w:r>
      </w:hyperlink>
    </w:p>
    <w:p w14:paraId="1BB52D02" w14:textId="22929889" w:rsidR="000E615C" w:rsidRPr="005F5279" w:rsidRDefault="000E615C">
      <w:pPr>
        <w:pStyle w:val="TOC3"/>
        <w:rPr>
          <w:rFonts w:eastAsiaTheme="minorEastAsia" w:cs="Arial"/>
          <w:noProof/>
          <w:kern w:val="2"/>
          <w14:ligatures w14:val="standardContextual"/>
        </w:rPr>
      </w:pPr>
      <w:hyperlink w:anchor="_Toc172040466" w:history="1">
        <w:r w:rsidRPr="005F5279">
          <w:rPr>
            <w:rStyle w:val="Hyperlink"/>
            <w:rFonts w:eastAsia="Calibri" w:cs="Arial"/>
            <w:b/>
            <w:iCs/>
            <w:noProof/>
            <w:snapToGrid w:val="0"/>
            <w:kern w:val="30"/>
          </w:rPr>
          <w:t>Step-by-Step Approach – Desk/Chair</w:t>
        </w:r>
        <w:r w:rsidRPr="005F5279">
          <w:rPr>
            <w:rFonts w:cs="Arial"/>
            <w:noProof/>
            <w:webHidden/>
          </w:rPr>
          <w:tab/>
        </w:r>
        <w:r w:rsidRPr="005F5279">
          <w:rPr>
            <w:rFonts w:cs="Arial"/>
            <w:noProof/>
            <w:webHidden/>
          </w:rPr>
          <w:fldChar w:fldCharType="begin"/>
        </w:r>
        <w:r w:rsidRPr="005F5279">
          <w:rPr>
            <w:rFonts w:cs="Arial"/>
            <w:noProof/>
            <w:webHidden/>
          </w:rPr>
          <w:instrText xml:space="preserve"> PAGEREF _Toc172040466 \h </w:instrText>
        </w:r>
        <w:r w:rsidRPr="005F5279">
          <w:rPr>
            <w:rFonts w:cs="Arial"/>
            <w:noProof/>
            <w:webHidden/>
          </w:rPr>
        </w:r>
        <w:r w:rsidRPr="005F5279">
          <w:rPr>
            <w:rFonts w:cs="Arial"/>
            <w:noProof/>
            <w:webHidden/>
          </w:rPr>
          <w:fldChar w:fldCharType="separate"/>
        </w:r>
        <w:r w:rsidR="005F5279">
          <w:rPr>
            <w:rFonts w:cs="Arial"/>
            <w:noProof/>
            <w:webHidden/>
          </w:rPr>
          <w:t>61</w:t>
        </w:r>
        <w:r w:rsidRPr="005F5279">
          <w:rPr>
            <w:rFonts w:cs="Arial"/>
            <w:noProof/>
            <w:webHidden/>
          </w:rPr>
          <w:fldChar w:fldCharType="end"/>
        </w:r>
      </w:hyperlink>
    </w:p>
    <w:p w14:paraId="108C7035" w14:textId="31692DF1" w:rsidR="000E615C" w:rsidRPr="005F5279" w:rsidRDefault="000E615C">
      <w:pPr>
        <w:pStyle w:val="TOC4"/>
        <w:rPr>
          <w:rFonts w:eastAsiaTheme="minorEastAsia"/>
          <w:noProof/>
          <w:kern w:val="2"/>
          <w:sz w:val="22"/>
          <w14:ligatures w14:val="standardContextual"/>
        </w:rPr>
      </w:pPr>
      <w:hyperlink w:anchor="_Toc172040467" w:history="1">
        <w:r w:rsidRPr="005F5279">
          <w:rPr>
            <w:rStyle w:val="Hyperlink"/>
            <w:b/>
            <w:iCs/>
            <w:noProof/>
            <w:snapToGrid w:val="0"/>
            <w:kern w:val="30"/>
            <w:sz w:val="22"/>
          </w:rPr>
          <w:t>Adjustable height table/desk and adjustable height chair</w:t>
        </w:r>
        <w:r w:rsidRPr="005F5279">
          <w:rPr>
            <w:noProof/>
            <w:webHidden/>
            <w:sz w:val="22"/>
          </w:rPr>
          <w:tab/>
        </w:r>
        <w:r w:rsidRPr="005F5279">
          <w:rPr>
            <w:noProof/>
            <w:webHidden/>
            <w:sz w:val="22"/>
          </w:rPr>
          <w:fldChar w:fldCharType="begin"/>
        </w:r>
        <w:r w:rsidRPr="005F5279">
          <w:rPr>
            <w:noProof/>
            <w:webHidden/>
            <w:sz w:val="22"/>
          </w:rPr>
          <w:instrText xml:space="preserve"> PAGEREF _Toc172040467 \h </w:instrText>
        </w:r>
        <w:r w:rsidRPr="005F5279">
          <w:rPr>
            <w:noProof/>
            <w:webHidden/>
            <w:sz w:val="22"/>
          </w:rPr>
        </w:r>
        <w:r w:rsidRPr="005F5279">
          <w:rPr>
            <w:noProof/>
            <w:webHidden/>
            <w:sz w:val="22"/>
          </w:rPr>
          <w:fldChar w:fldCharType="separate"/>
        </w:r>
        <w:r w:rsidR="005F5279">
          <w:rPr>
            <w:noProof/>
            <w:webHidden/>
            <w:sz w:val="22"/>
          </w:rPr>
          <w:t>61</w:t>
        </w:r>
        <w:r w:rsidRPr="005F5279">
          <w:rPr>
            <w:noProof/>
            <w:webHidden/>
            <w:sz w:val="22"/>
          </w:rPr>
          <w:fldChar w:fldCharType="end"/>
        </w:r>
      </w:hyperlink>
    </w:p>
    <w:p w14:paraId="76B969DB" w14:textId="424F012D" w:rsidR="000E615C" w:rsidRPr="005F5279" w:rsidRDefault="000E615C">
      <w:pPr>
        <w:pStyle w:val="TOC4"/>
        <w:rPr>
          <w:rFonts w:eastAsiaTheme="minorEastAsia"/>
          <w:noProof/>
          <w:kern w:val="2"/>
          <w:sz w:val="22"/>
          <w14:ligatures w14:val="standardContextual"/>
        </w:rPr>
      </w:pPr>
      <w:hyperlink w:anchor="_Toc172040468" w:history="1">
        <w:r w:rsidRPr="005F5279">
          <w:rPr>
            <w:rStyle w:val="Hyperlink"/>
            <w:b/>
            <w:iCs/>
            <w:noProof/>
            <w:snapToGrid w:val="0"/>
            <w:kern w:val="30"/>
            <w:sz w:val="22"/>
          </w:rPr>
          <w:t>Fixed height table/desk and adjustable height chair</w:t>
        </w:r>
        <w:r w:rsidRPr="005F5279">
          <w:rPr>
            <w:noProof/>
            <w:webHidden/>
            <w:sz w:val="22"/>
          </w:rPr>
          <w:tab/>
        </w:r>
        <w:r w:rsidRPr="005F5279">
          <w:rPr>
            <w:noProof/>
            <w:webHidden/>
            <w:sz w:val="22"/>
          </w:rPr>
          <w:fldChar w:fldCharType="begin"/>
        </w:r>
        <w:r w:rsidRPr="005F5279">
          <w:rPr>
            <w:noProof/>
            <w:webHidden/>
            <w:sz w:val="22"/>
          </w:rPr>
          <w:instrText xml:space="preserve"> PAGEREF _Toc172040468 \h </w:instrText>
        </w:r>
        <w:r w:rsidRPr="005F5279">
          <w:rPr>
            <w:noProof/>
            <w:webHidden/>
            <w:sz w:val="22"/>
          </w:rPr>
        </w:r>
        <w:r w:rsidRPr="005F5279">
          <w:rPr>
            <w:noProof/>
            <w:webHidden/>
            <w:sz w:val="22"/>
          </w:rPr>
          <w:fldChar w:fldCharType="separate"/>
        </w:r>
        <w:r w:rsidR="005F5279">
          <w:rPr>
            <w:noProof/>
            <w:webHidden/>
            <w:sz w:val="22"/>
          </w:rPr>
          <w:t>62</w:t>
        </w:r>
        <w:r w:rsidRPr="005F5279">
          <w:rPr>
            <w:noProof/>
            <w:webHidden/>
            <w:sz w:val="22"/>
          </w:rPr>
          <w:fldChar w:fldCharType="end"/>
        </w:r>
      </w:hyperlink>
    </w:p>
    <w:p w14:paraId="421EF723" w14:textId="7DB7B666" w:rsidR="000E615C" w:rsidRPr="005F5279" w:rsidRDefault="000E615C">
      <w:pPr>
        <w:pStyle w:val="TOC4"/>
        <w:rPr>
          <w:rFonts w:eastAsiaTheme="minorEastAsia"/>
          <w:noProof/>
          <w:kern w:val="2"/>
          <w:sz w:val="22"/>
          <w14:ligatures w14:val="standardContextual"/>
        </w:rPr>
      </w:pPr>
      <w:hyperlink w:anchor="_Toc172040469" w:history="1">
        <w:r w:rsidRPr="005F5279">
          <w:rPr>
            <w:rStyle w:val="Hyperlink"/>
            <w:b/>
            <w:iCs/>
            <w:noProof/>
            <w:snapToGrid w:val="0"/>
            <w:kern w:val="30"/>
            <w:sz w:val="22"/>
          </w:rPr>
          <w:t>Fixed height table/desk and fixed height chair</w:t>
        </w:r>
        <w:r w:rsidRPr="005F5279">
          <w:rPr>
            <w:noProof/>
            <w:webHidden/>
            <w:sz w:val="22"/>
          </w:rPr>
          <w:tab/>
        </w:r>
        <w:r w:rsidRPr="005F5279">
          <w:rPr>
            <w:noProof/>
            <w:webHidden/>
            <w:sz w:val="22"/>
          </w:rPr>
          <w:fldChar w:fldCharType="begin"/>
        </w:r>
        <w:r w:rsidRPr="005F5279">
          <w:rPr>
            <w:noProof/>
            <w:webHidden/>
            <w:sz w:val="22"/>
          </w:rPr>
          <w:instrText xml:space="preserve"> PAGEREF _Toc172040469 \h </w:instrText>
        </w:r>
        <w:r w:rsidRPr="005F5279">
          <w:rPr>
            <w:noProof/>
            <w:webHidden/>
            <w:sz w:val="22"/>
          </w:rPr>
        </w:r>
        <w:r w:rsidRPr="005F5279">
          <w:rPr>
            <w:noProof/>
            <w:webHidden/>
            <w:sz w:val="22"/>
          </w:rPr>
          <w:fldChar w:fldCharType="separate"/>
        </w:r>
        <w:r w:rsidR="005F5279">
          <w:rPr>
            <w:noProof/>
            <w:webHidden/>
            <w:sz w:val="22"/>
          </w:rPr>
          <w:t>62</w:t>
        </w:r>
        <w:r w:rsidRPr="005F5279">
          <w:rPr>
            <w:noProof/>
            <w:webHidden/>
            <w:sz w:val="22"/>
          </w:rPr>
          <w:fldChar w:fldCharType="end"/>
        </w:r>
      </w:hyperlink>
    </w:p>
    <w:p w14:paraId="38FBC7DE" w14:textId="4584BB1B" w:rsidR="000E615C" w:rsidRPr="005F5279" w:rsidRDefault="000E615C">
      <w:pPr>
        <w:pStyle w:val="TOC4"/>
        <w:rPr>
          <w:rFonts w:eastAsiaTheme="minorEastAsia"/>
          <w:noProof/>
          <w:kern w:val="2"/>
          <w:sz w:val="22"/>
          <w14:ligatures w14:val="standardContextual"/>
        </w:rPr>
      </w:pPr>
      <w:hyperlink w:anchor="_Toc172040470" w:history="1">
        <w:r w:rsidRPr="005F5279">
          <w:rPr>
            <w:rStyle w:val="Hyperlink"/>
            <w:b/>
            <w:iCs/>
            <w:noProof/>
            <w:snapToGrid w:val="0"/>
            <w:kern w:val="30"/>
            <w:sz w:val="22"/>
          </w:rPr>
          <w:t>Fixed height table/desk and fixed height chair</w:t>
        </w:r>
        <w:r w:rsidRPr="005F5279">
          <w:rPr>
            <w:noProof/>
            <w:webHidden/>
            <w:sz w:val="22"/>
          </w:rPr>
          <w:tab/>
        </w:r>
        <w:r w:rsidRPr="005F5279">
          <w:rPr>
            <w:noProof/>
            <w:webHidden/>
            <w:sz w:val="22"/>
          </w:rPr>
          <w:fldChar w:fldCharType="begin"/>
        </w:r>
        <w:r w:rsidRPr="005F5279">
          <w:rPr>
            <w:noProof/>
            <w:webHidden/>
            <w:sz w:val="22"/>
          </w:rPr>
          <w:instrText xml:space="preserve"> PAGEREF _Toc172040470 \h </w:instrText>
        </w:r>
        <w:r w:rsidRPr="005F5279">
          <w:rPr>
            <w:noProof/>
            <w:webHidden/>
            <w:sz w:val="22"/>
          </w:rPr>
        </w:r>
        <w:r w:rsidRPr="005F5279">
          <w:rPr>
            <w:noProof/>
            <w:webHidden/>
            <w:sz w:val="22"/>
          </w:rPr>
          <w:fldChar w:fldCharType="separate"/>
        </w:r>
        <w:r w:rsidR="005F5279">
          <w:rPr>
            <w:noProof/>
            <w:webHidden/>
            <w:sz w:val="22"/>
          </w:rPr>
          <w:t>62</w:t>
        </w:r>
        <w:r w:rsidRPr="005F5279">
          <w:rPr>
            <w:noProof/>
            <w:webHidden/>
            <w:sz w:val="22"/>
          </w:rPr>
          <w:fldChar w:fldCharType="end"/>
        </w:r>
      </w:hyperlink>
    </w:p>
    <w:p w14:paraId="2E2F546F" w14:textId="0B08506B" w:rsidR="000E615C" w:rsidRPr="005F5279" w:rsidRDefault="000E615C">
      <w:pPr>
        <w:pStyle w:val="TOC4"/>
        <w:rPr>
          <w:rFonts w:eastAsiaTheme="minorEastAsia"/>
          <w:noProof/>
          <w:kern w:val="2"/>
          <w:sz w:val="22"/>
          <w14:ligatures w14:val="standardContextual"/>
        </w:rPr>
      </w:pPr>
      <w:hyperlink w:anchor="_Toc172040471" w:history="1">
        <w:r w:rsidRPr="005F5279">
          <w:rPr>
            <w:rStyle w:val="Hyperlink"/>
            <w:rFonts w:eastAsia="Calibri"/>
            <w:b/>
            <w:iCs/>
            <w:noProof/>
            <w:snapToGrid w:val="0"/>
            <w:kern w:val="30"/>
            <w:sz w:val="22"/>
          </w:rPr>
          <w:t>Step-by-Step Approach – Couch</w:t>
        </w:r>
        <w:r w:rsidRPr="005F5279">
          <w:rPr>
            <w:noProof/>
            <w:webHidden/>
            <w:sz w:val="22"/>
          </w:rPr>
          <w:tab/>
        </w:r>
        <w:r w:rsidRPr="005F5279">
          <w:rPr>
            <w:noProof/>
            <w:webHidden/>
            <w:sz w:val="22"/>
          </w:rPr>
          <w:fldChar w:fldCharType="begin"/>
        </w:r>
        <w:r w:rsidRPr="005F5279">
          <w:rPr>
            <w:noProof/>
            <w:webHidden/>
            <w:sz w:val="22"/>
          </w:rPr>
          <w:instrText xml:space="preserve"> PAGEREF _Toc172040471 \h </w:instrText>
        </w:r>
        <w:r w:rsidRPr="005F5279">
          <w:rPr>
            <w:noProof/>
            <w:webHidden/>
            <w:sz w:val="22"/>
          </w:rPr>
        </w:r>
        <w:r w:rsidRPr="005F5279">
          <w:rPr>
            <w:noProof/>
            <w:webHidden/>
            <w:sz w:val="22"/>
          </w:rPr>
          <w:fldChar w:fldCharType="separate"/>
        </w:r>
        <w:r w:rsidR="005F5279">
          <w:rPr>
            <w:noProof/>
            <w:webHidden/>
            <w:sz w:val="22"/>
          </w:rPr>
          <w:t>63</w:t>
        </w:r>
        <w:r w:rsidRPr="005F5279">
          <w:rPr>
            <w:noProof/>
            <w:webHidden/>
            <w:sz w:val="22"/>
          </w:rPr>
          <w:fldChar w:fldCharType="end"/>
        </w:r>
      </w:hyperlink>
    </w:p>
    <w:p w14:paraId="68C6F66C" w14:textId="37288B90" w:rsidR="000E615C" w:rsidRPr="005F5279" w:rsidRDefault="000E615C">
      <w:pPr>
        <w:pStyle w:val="TOC4"/>
        <w:rPr>
          <w:rFonts w:eastAsiaTheme="minorEastAsia"/>
          <w:noProof/>
          <w:kern w:val="2"/>
          <w:sz w:val="22"/>
          <w14:ligatures w14:val="standardContextual"/>
        </w:rPr>
      </w:pPr>
      <w:hyperlink w:anchor="_Toc172040472" w:history="1">
        <w:r w:rsidRPr="005F5279">
          <w:rPr>
            <w:rStyle w:val="Hyperlink"/>
            <w:rFonts w:eastAsia="Calibri"/>
            <w:b/>
            <w:iCs/>
            <w:noProof/>
            <w:snapToGrid w:val="0"/>
            <w:kern w:val="30"/>
            <w:sz w:val="22"/>
          </w:rPr>
          <w:t>Step-by-Step Approach – Standing</w:t>
        </w:r>
        <w:r w:rsidRPr="005F5279">
          <w:rPr>
            <w:noProof/>
            <w:webHidden/>
            <w:sz w:val="22"/>
          </w:rPr>
          <w:tab/>
        </w:r>
        <w:r w:rsidRPr="005F5279">
          <w:rPr>
            <w:noProof/>
            <w:webHidden/>
            <w:sz w:val="22"/>
          </w:rPr>
          <w:fldChar w:fldCharType="begin"/>
        </w:r>
        <w:r w:rsidRPr="005F5279">
          <w:rPr>
            <w:noProof/>
            <w:webHidden/>
            <w:sz w:val="22"/>
          </w:rPr>
          <w:instrText xml:space="preserve"> PAGEREF _Toc172040472 \h </w:instrText>
        </w:r>
        <w:r w:rsidRPr="005F5279">
          <w:rPr>
            <w:noProof/>
            <w:webHidden/>
            <w:sz w:val="22"/>
          </w:rPr>
        </w:r>
        <w:r w:rsidRPr="005F5279">
          <w:rPr>
            <w:noProof/>
            <w:webHidden/>
            <w:sz w:val="22"/>
          </w:rPr>
          <w:fldChar w:fldCharType="separate"/>
        </w:r>
        <w:r w:rsidR="005F5279">
          <w:rPr>
            <w:noProof/>
            <w:webHidden/>
            <w:sz w:val="22"/>
          </w:rPr>
          <w:t>63</w:t>
        </w:r>
        <w:r w:rsidRPr="005F5279">
          <w:rPr>
            <w:noProof/>
            <w:webHidden/>
            <w:sz w:val="22"/>
          </w:rPr>
          <w:fldChar w:fldCharType="end"/>
        </w:r>
      </w:hyperlink>
    </w:p>
    <w:p w14:paraId="33E86DBE" w14:textId="038DF7AA" w:rsidR="000E615C" w:rsidRPr="005F5279" w:rsidRDefault="000E615C">
      <w:pPr>
        <w:pStyle w:val="TOC4"/>
        <w:rPr>
          <w:rFonts w:eastAsiaTheme="minorEastAsia"/>
          <w:noProof/>
          <w:kern w:val="2"/>
          <w:sz w:val="22"/>
          <w14:ligatures w14:val="standardContextual"/>
        </w:rPr>
      </w:pPr>
      <w:hyperlink w:anchor="_Toc172040473" w:history="1">
        <w:r w:rsidRPr="005F5279">
          <w:rPr>
            <w:rStyle w:val="Hyperlink"/>
            <w:rFonts w:eastAsia="Calibri"/>
            <w:b/>
            <w:iCs/>
            <w:noProof/>
            <w:snapToGrid w:val="0"/>
            <w:kern w:val="30"/>
            <w:sz w:val="22"/>
          </w:rPr>
          <w:t>A Few More Considerations</w:t>
        </w:r>
        <w:r w:rsidRPr="005F5279">
          <w:rPr>
            <w:noProof/>
            <w:webHidden/>
            <w:sz w:val="22"/>
          </w:rPr>
          <w:tab/>
        </w:r>
        <w:r w:rsidRPr="005F5279">
          <w:rPr>
            <w:noProof/>
            <w:webHidden/>
            <w:sz w:val="22"/>
          </w:rPr>
          <w:fldChar w:fldCharType="begin"/>
        </w:r>
        <w:r w:rsidRPr="005F5279">
          <w:rPr>
            <w:noProof/>
            <w:webHidden/>
            <w:sz w:val="22"/>
          </w:rPr>
          <w:instrText xml:space="preserve"> PAGEREF _Toc172040473 \h </w:instrText>
        </w:r>
        <w:r w:rsidRPr="005F5279">
          <w:rPr>
            <w:noProof/>
            <w:webHidden/>
            <w:sz w:val="22"/>
          </w:rPr>
        </w:r>
        <w:r w:rsidRPr="005F5279">
          <w:rPr>
            <w:noProof/>
            <w:webHidden/>
            <w:sz w:val="22"/>
          </w:rPr>
          <w:fldChar w:fldCharType="separate"/>
        </w:r>
        <w:r w:rsidR="005F5279">
          <w:rPr>
            <w:noProof/>
            <w:webHidden/>
            <w:sz w:val="22"/>
          </w:rPr>
          <w:t>64</w:t>
        </w:r>
        <w:r w:rsidRPr="005F5279">
          <w:rPr>
            <w:noProof/>
            <w:webHidden/>
            <w:sz w:val="22"/>
          </w:rPr>
          <w:fldChar w:fldCharType="end"/>
        </w:r>
      </w:hyperlink>
    </w:p>
    <w:p w14:paraId="76C6EA10" w14:textId="0714E4B8" w:rsidR="000E615C" w:rsidRPr="005F5279" w:rsidRDefault="000E615C" w:rsidP="000E615C">
      <w:pPr>
        <w:pStyle w:val="TOC5"/>
        <w:rPr>
          <w:rFonts w:eastAsiaTheme="minorEastAsia" w:cs="Arial"/>
          <w:noProof/>
          <w:kern w:val="2"/>
          <w:sz w:val="22"/>
          <w14:ligatures w14:val="standardContextual"/>
        </w:rPr>
      </w:pPr>
      <w:hyperlink w:anchor="_Toc172040474" w:history="1">
        <w:r w:rsidRPr="005F5279">
          <w:rPr>
            <w:rStyle w:val="Hyperlink"/>
            <w:rFonts w:cs="Arial"/>
            <w:iCs/>
            <w:noProof/>
            <w:sz w:val="22"/>
          </w:rPr>
          <w:t>Vision</w:t>
        </w:r>
        <w:r w:rsidRPr="005F5279">
          <w:rPr>
            <w:rFonts w:cs="Arial"/>
            <w:noProof/>
            <w:webHidden/>
            <w:sz w:val="22"/>
          </w:rPr>
          <w:tab/>
        </w:r>
        <w:r w:rsidRPr="005F5279">
          <w:rPr>
            <w:rFonts w:cs="Arial"/>
            <w:noProof/>
            <w:webHidden/>
            <w:sz w:val="22"/>
          </w:rPr>
          <w:fldChar w:fldCharType="begin"/>
        </w:r>
        <w:r w:rsidRPr="005F5279">
          <w:rPr>
            <w:rFonts w:cs="Arial"/>
            <w:noProof/>
            <w:webHidden/>
            <w:sz w:val="22"/>
          </w:rPr>
          <w:instrText xml:space="preserve"> PAGEREF _Toc172040474 \h </w:instrText>
        </w:r>
        <w:r w:rsidRPr="005F5279">
          <w:rPr>
            <w:rFonts w:cs="Arial"/>
            <w:noProof/>
            <w:webHidden/>
            <w:sz w:val="22"/>
          </w:rPr>
        </w:r>
        <w:r w:rsidRPr="005F5279">
          <w:rPr>
            <w:rFonts w:cs="Arial"/>
            <w:noProof/>
            <w:webHidden/>
            <w:sz w:val="22"/>
          </w:rPr>
          <w:fldChar w:fldCharType="separate"/>
        </w:r>
        <w:r w:rsidR="005F5279">
          <w:rPr>
            <w:rFonts w:cs="Arial"/>
            <w:noProof/>
            <w:webHidden/>
            <w:sz w:val="22"/>
          </w:rPr>
          <w:t>64</w:t>
        </w:r>
        <w:r w:rsidRPr="005F5279">
          <w:rPr>
            <w:rFonts w:cs="Arial"/>
            <w:noProof/>
            <w:webHidden/>
            <w:sz w:val="22"/>
          </w:rPr>
          <w:fldChar w:fldCharType="end"/>
        </w:r>
      </w:hyperlink>
    </w:p>
    <w:p w14:paraId="480E5210" w14:textId="0D3AF20C" w:rsidR="000E615C" w:rsidRPr="005F5279" w:rsidRDefault="000E615C" w:rsidP="000E615C">
      <w:pPr>
        <w:pStyle w:val="TOC5"/>
        <w:rPr>
          <w:rFonts w:eastAsiaTheme="minorEastAsia" w:cs="Arial"/>
          <w:noProof/>
          <w:kern w:val="2"/>
          <w:sz w:val="22"/>
          <w14:ligatures w14:val="standardContextual"/>
        </w:rPr>
      </w:pPr>
      <w:hyperlink w:anchor="_Toc172040475" w:history="1">
        <w:r w:rsidRPr="005F5279">
          <w:rPr>
            <w:rStyle w:val="Hyperlink"/>
            <w:rFonts w:cs="Arial"/>
            <w:iCs/>
            <w:noProof/>
            <w:sz w:val="22"/>
          </w:rPr>
          <w:t>Blink</w:t>
        </w:r>
        <w:r w:rsidRPr="005F5279">
          <w:rPr>
            <w:rFonts w:cs="Arial"/>
            <w:noProof/>
            <w:webHidden/>
            <w:sz w:val="22"/>
          </w:rPr>
          <w:tab/>
        </w:r>
        <w:r w:rsidRPr="005F5279">
          <w:rPr>
            <w:rFonts w:cs="Arial"/>
            <w:noProof/>
            <w:webHidden/>
            <w:sz w:val="22"/>
          </w:rPr>
          <w:fldChar w:fldCharType="begin"/>
        </w:r>
        <w:r w:rsidRPr="005F5279">
          <w:rPr>
            <w:rFonts w:cs="Arial"/>
            <w:noProof/>
            <w:webHidden/>
            <w:sz w:val="22"/>
          </w:rPr>
          <w:instrText xml:space="preserve"> PAGEREF _Toc172040475 \h </w:instrText>
        </w:r>
        <w:r w:rsidRPr="005F5279">
          <w:rPr>
            <w:rFonts w:cs="Arial"/>
            <w:noProof/>
            <w:webHidden/>
            <w:sz w:val="22"/>
          </w:rPr>
        </w:r>
        <w:r w:rsidRPr="005F5279">
          <w:rPr>
            <w:rFonts w:cs="Arial"/>
            <w:noProof/>
            <w:webHidden/>
            <w:sz w:val="22"/>
          </w:rPr>
          <w:fldChar w:fldCharType="separate"/>
        </w:r>
        <w:r w:rsidR="005F5279">
          <w:rPr>
            <w:rFonts w:cs="Arial"/>
            <w:noProof/>
            <w:webHidden/>
            <w:sz w:val="22"/>
          </w:rPr>
          <w:t>64</w:t>
        </w:r>
        <w:r w:rsidRPr="005F5279">
          <w:rPr>
            <w:rFonts w:cs="Arial"/>
            <w:noProof/>
            <w:webHidden/>
            <w:sz w:val="22"/>
          </w:rPr>
          <w:fldChar w:fldCharType="end"/>
        </w:r>
      </w:hyperlink>
    </w:p>
    <w:p w14:paraId="686EF92A" w14:textId="0D793A31" w:rsidR="000E615C" w:rsidRPr="005F5279" w:rsidRDefault="000E615C" w:rsidP="000E615C">
      <w:pPr>
        <w:pStyle w:val="TOC5"/>
        <w:rPr>
          <w:rFonts w:eastAsiaTheme="minorEastAsia" w:cs="Arial"/>
          <w:noProof/>
          <w:kern w:val="2"/>
          <w:sz w:val="22"/>
          <w14:ligatures w14:val="standardContextual"/>
        </w:rPr>
      </w:pPr>
      <w:hyperlink w:anchor="_Toc172040476" w:history="1">
        <w:r w:rsidRPr="005F5279">
          <w:rPr>
            <w:rStyle w:val="Hyperlink"/>
            <w:rFonts w:cs="Arial"/>
            <w:iCs/>
            <w:noProof/>
            <w:sz w:val="22"/>
          </w:rPr>
          <w:t>Phones</w:t>
        </w:r>
        <w:r w:rsidRPr="005F5279">
          <w:rPr>
            <w:rFonts w:cs="Arial"/>
            <w:noProof/>
            <w:webHidden/>
            <w:sz w:val="22"/>
          </w:rPr>
          <w:tab/>
        </w:r>
        <w:r w:rsidRPr="005F5279">
          <w:rPr>
            <w:rFonts w:cs="Arial"/>
            <w:noProof/>
            <w:webHidden/>
            <w:sz w:val="22"/>
          </w:rPr>
          <w:fldChar w:fldCharType="begin"/>
        </w:r>
        <w:r w:rsidRPr="005F5279">
          <w:rPr>
            <w:rFonts w:cs="Arial"/>
            <w:noProof/>
            <w:webHidden/>
            <w:sz w:val="22"/>
          </w:rPr>
          <w:instrText xml:space="preserve"> PAGEREF _Toc172040476 \h </w:instrText>
        </w:r>
        <w:r w:rsidRPr="005F5279">
          <w:rPr>
            <w:rFonts w:cs="Arial"/>
            <w:noProof/>
            <w:webHidden/>
            <w:sz w:val="22"/>
          </w:rPr>
        </w:r>
        <w:r w:rsidRPr="005F5279">
          <w:rPr>
            <w:rFonts w:cs="Arial"/>
            <w:noProof/>
            <w:webHidden/>
            <w:sz w:val="22"/>
          </w:rPr>
          <w:fldChar w:fldCharType="separate"/>
        </w:r>
        <w:r w:rsidR="005F5279">
          <w:rPr>
            <w:rFonts w:cs="Arial"/>
            <w:noProof/>
            <w:webHidden/>
            <w:sz w:val="22"/>
          </w:rPr>
          <w:t>64</w:t>
        </w:r>
        <w:r w:rsidRPr="005F5279">
          <w:rPr>
            <w:rFonts w:cs="Arial"/>
            <w:noProof/>
            <w:webHidden/>
            <w:sz w:val="22"/>
          </w:rPr>
          <w:fldChar w:fldCharType="end"/>
        </w:r>
      </w:hyperlink>
    </w:p>
    <w:p w14:paraId="0459B9CC" w14:textId="45FEF316" w:rsidR="000E615C" w:rsidRPr="005F5279" w:rsidRDefault="000E615C" w:rsidP="000E615C">
      <w:pPr>
        <w:pStyle w:val="TOC5"/>
        <w:rPr>
          <w:rFonts w:eastAsiaTheme="minorEastAsia" w:cs="Arial"/>
          <w:noProof/>
          <w:kern w:val="2"/>
          <w:sz w:val="22"/>
          <w14:ligatures w14:val="standardContextual"/>
        </w:rPr>
      </w:pPr>
      <w:hyperlink w:anchor="_Toc172040477" w:history="1">
        <w:r w:rsidRPr="005F5279">
          <w:rPr>
            <w:rStyle w:val="Hyperlink"/>
            <w:rFonts w:cs="Arial"/>
            <w:iCs/>
            <w:noProof/>
            <w:sz w:val="22"/>
          </w:rPr>
          <w:t>Lighting</w:t>
        </w:r>
        <w:r w:rsidRPr="005F5279">
          <w:rPr>
            <w:rFonts w:cs="Arial"/>
            <w:noProof/>
            <w:webHidden/>
            <w:sz w:val="22"/>
          </w:rPr>
          <w:tab/>
        </w:r>
        <w:r w:rsidRPr="005F5279">
          <w:rPr>
            <w:rFonts w:cs="Arial"/>
            <w:noProof/>
            <w:webHidden/>
            <w:sz w:val="22"/>
          </w:rPr>
          <w:fldChar w:fldCharType="begin"/>
        </w:r>
        <w:r w:rsidRPr="005F5279">
          <w:rPr>
            <w:rFonts w:cs="Arial"/>
            <w:noProof/>
            <w:webHidden/>
            <w:sz w:val="22"/>
          </w:rPr>
          <w:instrText xml:space="preserve"> PAGEREF _Toc172040477 \h </w:instrText>
        </w:r>
        <w:r w:rsidRPr="005F5279">
          <w:rPr>
            <w:rFonts w:cs="Arial"/>
            <w:noProof/>
            <w:webHidden/>
            <w:sz w:val="22"/>
          </w:rPr>
        </w:r>
        <w:r w:rsidRPr="005F5279">
          <w:rPr>
            <w:rFonts w:cs="Arial"/>
            <w:noProof/>
            <w:webHidden/>
            <w:sz w:val="22"/>
          </w:rPr>
          <w:fldChar w:fldCharType="separate"/>
        </w:r>
        <w:r w:rsidR="005F5279">
          <w:rPr>
            <w:rFonts w:cs="Arial"/>
            <w:noProof/>
            <w:webHidden/>
            <w:sz w:val="22"/>
          </w:rPr>
          <w:t>64</w:t>
        </w:r>
        <w:r w:rsidRPr="005F5279">
          <w:rPr>
            <w:rFonts w:cs="Arial"/>
            <w:noProof/>
            <w:webHidden/>
            <w:sz w:val="22"/>
          </w:rPr>
          <w:fldChar w:fldCharType="end"/>
        </w:r>
      </w:hyperlink>
    </w:p>
    <w:p w14:paraId="01396C0E" w14:textId="4E759792" w:rsidR="000E615C" w:rsidRPr="005F5279" w:rsidRDefault="000E615C">
      <w:pPr>
        <w:pStyle w:val="TOC4"/>
        <w:rPr>
          <w:rFonts w:eastAsiaTheme="minorEastAsia"/>
          <w:noProof/>
          <w:kern w:val="2"/>
          <w:sz w:val="22"/>
          <w14:ligatures w14:val="standardContextual"/>
        </w:rPr>
      </w:pPr>
      <w:hyperlink w:anchor="_Toc172040478" w:history="1">
        <w:r w:rsidRPr="005F5279">
          <w:rPr>
            <w:rStyle w:val="Hyperlink"/>
            <w:rFonts w:eastAsia="Calibri"/>
            <w:b/>
            <w:iCs/>
            <w:noProof/>
            <w:snapToGrid w:val="0"/>
            <w:kern w:val="30"/>
            <w:sz w:val="22"/>
          </w:rPr>
          <w:t>Home Office Checklists, Reference Guide and Tips</w:t>
        </w:r>
        <w:r w:rsidRPr="005F5279">
          <w:rPr>
            <w:noProof/>
            <w:webHidden/>
            <w:sz w:val="22"/>
          </w:rPr>
          <w:tab/>
        </w:r>
        <w:r w:rsidRPr="005F5279">
          <w:rPr>
            <w:noProof/>
            <w:webHidden/>
            <w:sz w:val="22"/>
          </w:rPr>
          <w:fldChar w:fldCharType="begin"/>
        </w:r>
        <w:r w:rsidRPr="005F5279">
          <w:rPr>
            <w:noProof/>
            <w:webHidden/>
            <w:sz w:val="22"/>
          </w:rPr>
          <w:instrText xml:space="preserve"> PAGEREF _Toc172040478 \h </w:instrText>
        </w:r>
        <w:r w:rsidRPr="005F5279">
          <w:rPr>
            <w:noProof/>
            <w:webHidden/>
            <w:sz w:val="22"/>
          </w:rPr>
        </w:r>
        <w:r w:rsidRPr="005F5279">
          <w:rPr>
            <w:noProof/>
            <w:webHidden/>
            <w:sz w:val="22"/>
          </w:rPr>
          <w:fldChar w:fldCharType="separate"/>
        </w:r>
        <w:r w:rsidR="005F5279">
          <w:rPr>
            <w:noProof/>
            <w:webHidden/>
            <w:sz w:val="22"/>
          </w:rPr>
          <w:t>64</w:t>
        </w:r>
        <w:r w:rsidRPr="005F5279">
          <w:rPr>
            <w:noProof/>
            <w:webHidden/>
            <w:sz w:val="22"/>
          </w:rPr>
          <w:fldChar w:fldCharType="end"/>
        </w:r>
      </w:hyperlink>
    </w:p>
    <w:p w14:paraId="12F2F742" w14:textId="342AD3E9" w:rsidR="000E615C" w:rsidRPr="005F5279" w:rsidRDefault="000E615C" w:rsidP="000E615C">
      <w:pPr>
        <w:pStyle w:val="TOC5"/>
        <w:rPr>
          <w:rFonts w:eastAsiaTheme="minorEastAsia" w:cs="Arial"/>
          <w:noProof/>
          <w:kern w:val="2"/>
          <w:sz w:val="22"/>
          <w14:ligatures w14:val="standardContextual"/>
        </w:rPr>
      </w:pPr>
      <w:hyperlink w:anchor="_Toc172040479" w:history="1">
        <w:r w:rsidRPr="005F5279">
          <w:rPr>
            <w:rStyle w:val="Hyperlink"/>
            <w:rFonts w:cs="Arial"/>
            <w:iCs/>
            <w:noProof/>
            <w:sz w:val="22"/>
          </w:rPr>
          <w:t>Reference Guides</w:t>
        </w:r>
        <w:r w:rsidRPr="005F5279">
          <w:rPr>
            <w:rFonts w:cs="Arial"/>
            <w:noProof/>
            <w:webHidden/>
            <w:sz w:val="22"/>
          </w:rPr>
          <w:tab/>
        </w:r>
        <w:r w:rsidRPr="005F5279">
          <w:rPr>
            <w:rFonts w:cs="Arial"/>
            <w:noProof/>
            <w:webHidden/>
            <w:sz w:val="22"/>
          </w:rPr>
          <w:fldChar w:fldCharType="begin"/>
        </w:r>
        <w:r w:rsidRPr="005F5279">
          <w:rPr>
            <w:rFonts w:cs="Arial"/>
            <w:noProof/>
            <w:webHidden/>
            <w:sz w:val="22"/>
          </w:rPr>
          <w:instrText xml:space="preserve"> PAGEREF _Toc172040479 \h </w:instrText>
        </w:r>
        <w:r w:rsidRPr="005F5279">
          <w:rPr>
            <w:rFonts w:cs="Arial"/>
            <w:noProof/>
            <w:webHidden/>
            <w:sz w:val="22"/>
          </w:rPr>
        </w:r>
        <w:r w:rsidRPr="005F5279">
          <w:rPr>
            <w:rFonts w:cs="Arial"/>
            <w:noProof/>
            <w:webHidden/>
            <w:sz w:val="22"/>
          </w:rPr>
          <w:fldChar w:fldCharType="separate"/>
        </w:r>
        <w:r w:rsidR="005F5279">
          <w:rPr>
            <w:rFonts w:cs="Arial"/>
            <w:noProof/>
            <w:webHidden/>
            <w:sz w:val="22"/>
          </w:rPr>
          <w:t>65</w:t>
        </w:r>
        <w:r w:rsidRPr="005F5279">
          <w:rPr>
            <w:rFonts w:cs="Arial"/>
            <w:noProof/>
            <w:webHidden/>
            <w:sz w:val="22"/>
          </w:rPr>
          <w:fldChar w:fldCharType="end"/>
        </w:r>
      </w:hyperlink>
    </w:p>
    <w:p w14:paraId="0E044BDD" w14:textId="0EED7448" w:rsidR="000E615C" w:rsidRPr="005F5279" w:rsidRDefault="000E615C" w:rsidP="000E615C">
      <w:pPr>
        <w:pStyle w:val="TOC5"/>
        <w:rPr>
          <w:rFonts w:eastAsiaTheme="minorEastAsia" w:cs="Arial"/>
          <w:noProof/>
          <w:kern w:val="2"/>
          <w:sz w:val="22"/>
          <w14:ligatures w14:val="standardContextual"/>
        </w:rPr>
      </w:pPr>
      <w:hyperlink w:anchor="_Toc172040480" w:history="1">
        <w:r w:rsidRPr="005F5279">
          <w:rPr>
            <w:rStyle w:val="Hyperlink"/>
            <w:rFonts w:cs="Arial"/>
            <w:iCs/>
            <w:noProof/>
            <w:sz w:val="22"/>
          </w:rPr>
          <w:t>Tips</w:t>
        </w:r>
        <w:r w:rsidRPr="005F5279">
          <w:rPr>
            <w:rFonts w:cs="Arial"/>
            <w:noProof/>
            <w:webHidden/>
            <w:sz w:val="22"/>
          </w:rPr>
          <w:tab/>
        </w:r>
        <w:r w:rsidRPr="005F5279">
          <w:rPr>
            <w:rFonts w:cs="Arial"/>
            <w:noProof/>
            <w:webHidden/>
            <w:sz w:val="22"/>
          </w:rPr>
          <w:fldChar w:fldCharType="begin"/>
        </w:r>
        <w:r w:rsidRPr="005F5279">
          <w:rPr>
            <w:rFonts w:cs="Arial"/>
            <w:noProof/>
            <w:webHidden/>
            <w:sz w:val="22"/>
          </w:rPr>
          <w:instrText xml:space="preserve"> PAGEREF _Toc172040480 \h </w:instrText>
        </w:r>
        <w:r w:rsidRPr="005F5279">
          <w:rPr>
            <w:rFonts w:cs="Arial"/>
            <w:noProof/>
            <w:webHidden/>
            <w:sz w:val="22"/>
          </w:rPr>
        </w:r>
        <w:r w:rsidRPr="005F5279">
          <w:rPr>
            <w:rFonts w:cs="Arial"/>
            <w:noProof/>
            <w:webHidden/>
            <w:sz w:val="22"/>
          </w:rPr>
          <w:fldChar w:fldCharType="separate"/>
        </w:r>
        <w:r w:rsidR="005F5279">
          <w:rPr>
            <w:rFonts w:cs="Arial"/>
            <w:noProof/>
            <w:webHidden/>
            <w:sz w:val="22"/>
          </w:rPr>
          <w:t>65</w:t>
        </w:r>
        <w:r w:rsidRPr="005F5279">
          <w:rPr>
            <w:rFonts w:cs="Arial"/>
            <w:noProof/>
            <w:webHidden/>
            <w:sz w:val="22"/>
          </w:rPr>
          <w:fldChar w:fldCharType="end"/>
        </w:r>
      </w:hyperlink>
    </w:p>
    <w:p w14:paraId="55DF14B2" w14:textId="005B6C08" w:rsidR="000E615C" w:rsidRPr="005F5279" w:rsidRDefault="000E615C" w:rsidP="000E615C">
      <w:pPr>
        <w:pStyle w:val="TOC5"/>
        <w:rPr>
          <w:rFonts w:eastAsiaTheme="minorEastAsia" w:cs="Arial"/>
          <w:noProof/>
          <w:kern w:val="2"/>
          <w:sz w:val="22"/>
          <w14:ligatures w14:val="standardContextual"/>
        </w:rPr>
      </w:pPr>
      <w:hyperlink w:anchor="_Toc172040481" w:history="1">
        <w:r w:rsidRPr="005F5279">
          <w:rPr>
            <w:rStyle w:val="Hyperlink"/>
            <w:rFonts w:cs="Arial"/>
            <w:iCs/>
            <w:noProof/>
            <w:sz w:val="22"/>
          </w:rPr>
          <w:t>Checklists</w:t>
        </w:r>
        <w:r w:rsidRPr="005F5279">
          <w:rPr>
            <w:rFonts w:cs="Arial"/>
            <w:noProof/>
            <w:webHidden/>
            <w:sz w:val="22"/>
          </w:rPr>
          <w:tab/>
        </w:r>
        <w:r w:rsidRPr="005F5279">
          <w:rPr>
            <w:rFonts w:cs="Arial"/>
            <w:noProof/>
            <w:webHidden/>
            <w:sz w:val="22"/>
          </w:rPr>
          <w:fldChar w:fldCharType="begin"/>
        </w:r>
        <w:r w:rsidRPr="005F5279">
          <w:rPr>
            <w:rFonts w:cs="Arial"/>
            <w:noProof/>
            <w:webHidden/>
            <w:sz w:val="22"/>
          </w:rPr>
          <w:instrText xml:space="preserve"> PAGEREF _Toc172040481 \h </w:instrText>
        </w:r>
        <w:r w:rsidRPr="005F5279">
          <w:rPr>
            <w:rFonts w:cs="Arial"/>
            <w:noProof/>
            <w:webHidden/>
            <w:sz w:val="22"/>
          </w:rPr>
        </w:r>
        <w:r w:rsidRPr="005F5279">
          <w:rPr>
            <w:rFonts w:cs="Arial"/>
            <w:noProof/>
            <w:webHidden/>
            <w:sz w:val="22"/>
          </w:rPr>
          <w:fldChar w:fldCharType="separate"/>
        </w:r>
        <w:r w:rsidR="005F5279">
          <w:rPr>
            <w:rFonts w:cs="Arial"/>
            <w:noProof/>
            <w:webHidden/>
            <w:sz w:val="22"/>
          </w:rPr>
          <w:t>65</w:t>
        </w:r>
        <w:r w:rsidRPr="005F5279">
          <w:rPr>
            <w:rFonts w:cs="Arial"/>
            <w:noProof/>
            <w:webHidden/>
            <w:sz w:val="22"/>
          </w:rPr>
          <w:fldChar w:fldCharType="end"/>
        </w:r>
      </w:hyperlink>
    </w:p>
    <w:p w14:paraId="6A29C3B8" w14:textId="57F8707C" w:rsidR="000E615C" w:rsidRPr="005F5279" w:rsidRDefault="000E615C">
      <w:pPr>
        <w:pStyle w:val="TOC1"/>
        <w:rPr>
          <w:rFonts w:eastAsiaTheme="minorEastAsia" w:cs="Arial"/>
          <w:b w:val="0"/>
          <w:kern w:val="2"/>
          <w:sz w:val="22"/>
          <w14:ligatures w14:val="standardContextual"/>
        </w:rPr>
      </w:pPr>
      <w:hyperlink w:anchor="_Toc172040482" w:history="1">
        <w:r w:rsidRPr="005F5279">
          <w:rPr>
            <w:rStyle w:val="Hyperlink"/>
            <w:rFonts w:cs="Arial"/>
            <w:sz w:val="22"/>
          </w:rPr>
          <w:t>Ergonomics Beyond the Traditional Office</w:t>
        </w:r>
        <w:r w:rsidRPr="005F5279">
          <w:rPr>
            <w:rFonts w:cs="Arial"/>
            <w:webHidden/>
            <w:sz w:val="22"/>
          </w:rPr>
          <w:tab/>
        </w:r>
        <w:r w:rsidRPr="005F5279">
          <w:rPr>
            <w:rFonts w:cs="Arial"/>
            <w:webHidden/>
            <w:sz w:val="22"/>
          </w:rPr>
          <w:fldChar w:fldCharType="begin"/>
        </w:r>
        <w:r w:rsidRPr="005F5279">
          <w:rPr>
            <w:rFonts w:cs="Arial"/>
            <w:webHidden/>
            <w:sz w:val="22"/>
          </w:rPr>
          <w:instrText xml:space="preserve"> PAGEREF _Toc172040482 \h </w:instrText>
        </w:r>
        <w:r w:rsidRPr="005F5279">
          <w:rPr>
            <w:rFonts w:cs="Arial"/>
            <w:webHidden/>
            <w:sz w:val="22"/>
          </w:rPr>
        </w:r>
        <w:r w:rsidRPr="005F5279">
          <w:rPr>
            <w:rFonts w:cs="Arial"/>
            <w:webHidden/>
            <w:sz w:val="22"/>
          </w:rPr>
          <w:fldChar w:fldCharType="separate"/>
        </w:r>
        <w:r w:rsidR="005F5279">
          <w:rPr>
            <w:rFonts w:cs="Arial"/>
            <w:webHidden/>
            <w:sz w:val="22"/>
          </w:rPr>
          <w:t>66</w:t>
        </w:r>
        <w:r w:rsidRPr="005F5279">
          <w:rPr>
            <w:rFonts w:cs="Arial"/>
            <w:webHidden/>
            <w:sz w:val="22"/>
          </w:rPr>
          <w:fldChar w:fldCharType="end"/>
        </w:r>
      </w:hyperlink>
    </w:p>
    <w:p w14:paraId="5F466446" w14:textId="2C90FD6E" w:rsidR="000E615C" w:rsidRPr="005F5279" w:rsidRDefault="000E615C">
      <w:pPr>
        <w:pStyle w:val="TOC2"/>
        <w:rPr>
          <w:rFonts w:eastAsiaTheme="minorEastAsia" w:cs="Arial"/>
          <w:b w:val="0"/>
          <w:noProof/>
          <w:kern w:val="2"/>
          <w14:ligatures w14:val="standardContextual"/>
        </w:rPr>
      </w:pPr>
      <w:hyperlink w:anchor="_Toc172040483" w:history="1">
        <w:r w:rsidRPr="005F5279">
          <w:rPr>
            <w:rStyle w:val="Hyperlink"/>
            <w:rFonts w:cs="Arial"/>
            <w:noProof/>
            <w:snapToGrid w:val="0"/>
            <w:kern w:val="30"/>
          </w:rPr>
          <w:t>What do we mean by ‘Beyond’?</w:t>
        </w:r>
        <w:r w:rsidRPr="005F5279">
          <w:rPr>
            <w:rFonts w:cs="Arial"/>
            <w:noProof/>
            <w:webHidden/>
          </w:rPr>
          <w:tab/>
        </w:r>
        <w:r w:rsidRPr="005F5279">
          <w:rPr>
            <w:rFonts w:cs="Arial"/>
            <w:noProof/>
            <w:webHidden/>
          </w:rPr>
          <w:fldChar w:fldCharType="begin"/>
        </w:r>
        <w:r w:rsidRPr="005F5279">
          <w:rPr>
            <w:rFonts w:cs="Arial"/>
            <w:noProof/>
            <w:webHidden/>
          </w:rPr>
          <w:instrText xml:space="preserve"> PAGEREF _Toc172040483 \h </w:instrText>
        </w:r>
        <w:r w:rsidRPr="005F5279">
          <w:rPr>
            <w:rFonts w:cs="Arial"/>
            <w:noProof/>
            <w:webHidden/>
          </w:rPr>
        </w:r>
        <w:r w:rsidRPr="005F5279">
          <w:rPr>
            <w:rFonts w:cs="Arial"/>
            <w:noProof/>
            <w:webHidden/>
          </w:rPr>
          <w:fldChar w:fldCharType="separate"/>
        </w:r>
        <w:r w:rsidR="005F5279">
          <w:rPr>
            <w:rFonts w:cs="Arial"/>
            <w:noProof/>
            <w:webHidden/>
          </w:rPr>
          <w:t>66</w:t>
        </w:r>
        <w:r w:rsidRPr="005F5279">
          <w:rPr>
            <w:rFonts w:cs="Arial"/>
            <w:noProof/>
            <w:webHidden/>
          </w:rPr>
          <w:fldChar w:fldCharType="end"/>
        </w:r>
      </w:hyperlink>
    </w:p>
    <w:p w14:paraId="2A81C9FE" w14:textId="1B6D0C02" w:rsidR="000E615C" w:rsidRPr="005F5279" w:rsidRDefault="000E615C">
      <w:pPr>
        <w:pStyle w:val="TOC2"/>
        <w:rPr>
          <w:rFonts w:eastAsiaTheme="minorEastAsia" w:cs="Arial"/>
          <w:b w:val="0"/>
          <w:noProof/>
          <w:kern w:val="2"/>
          <w14:ligatures w14:val="standardContextual"/>
        </w:rPr>
      </w:pPr>
      <w:hyperlink w:anchor="_Toc172040484" w:history="1">
        <w:r w:rsidRPr="005F5279">
          <w:rPr>
            <w:rStyle w:val="Hyperlink"/>
            <w:rFonts w:cs="Arial"/>
            <w:noProof/>
            <w:snapToGrid w:val="0"/>
            <w:kern w:val="30"/>
          </w:rPr>
          <w:t>Opportunities to apply ergonomics?</w:t>
        </w:r>
        <w:r w:rsidRPr="005F5279">
          <w:rPr>
            <w:rFonts w:cs="Arial"/>
            <w:noProof/>
            <w:webHidden/>
          </w:rPr>
          <w:tab/>
        </w:r>
        <w:r w:rsidRPr="005F5279">
          <w:rPr>
            <w:rFonts w:cs="Arial"/>
            <w:noProof/>
            <w:webHidden/>
          </w:rPr>
          <w:fldChar w:fldCharType="begin"/>
        </w:r>
        <w:r w:rsidRPr="005F5279">
          <w:rPr>
            <w:rFonts w:cs="Arial"/>
            <w:noProof/>
            <w:webHidden/>
          </w:rPr>
          <w:instrText xml:space="preserve"> PAGEREF _Toc172040484 \h </w:instrText>
        </w:r>
        <w:r w:rsidRPr="005F5279">
          <w:rPr>
            <w:rFonts w:cs="Arial"/>
            <w:noProof/>
            <w:webHidden/>
          </w:rPr>
        </w:r>
        <w:r w:rsidRPr="005F5279">
          <w:rPr>
            <w:rFonts w:cs="Arial"/>
            <w:noProof/>
            <w:webHidden/>
          </w:rPr>
          <w:fldChar w:fldCharType="separate"/>
        </w:r>
        <w:r w:rsidR="005F5279">
          <w:rPr>
            <w:rFonts w:cs="Arial"/>
            <w:noProof/>
            <w:webHidden/>
          </w:rPr>
          <w:t>66</w:t>
        </w:r>
        <w:r w:rsidRPr="005F5279">
          <w:rPr>
            <w:rFonts w:cs="Arial"/>
            <w:noProof/>
            <w:webHidden/>
          </w:rPr>
          <w:fldChar w:fldCharType="end"/>
        </w:r>
      </w:hyperlink>
    </w:p>
    <w:p w14:paraId="502ED2B7" w14:textId="5E72A417" w:rsidR="000E615C" w:rsidRPr="005F5279" w:rsidRDefault="000E615C">
      <w:pPr>
        <w:pStyle w:val="TOC3"/>
        <w:rPr>
          <w:rFonts w:eastAsiaTheme="minorEastAsia" w:cs="Arial"/>
          <w:noProof/>
          <w:kern w:val="2"/>
          <w14:ligatures w14:val="standardContextual"/>
        </w:rPr>
      </w:pPr>
      <w:hyperlink w:anchor="_Toc172040485" w:history="1">
        <w:r w:rsidRPr="005F5279">
          <w:rPr>
            <w:rStyle w:val="Hyperlink"/>
            <w:rFonts w:eastAsia="Calibri" w:cs="Arial"/>
            <w:b/>
            <w:i/>
            <w:noProof/>
            <w:snapToGrid w:val="0"/>
            <w:kern w:val="30"/>
          </w:rPr>
          <w:t>Mobile office</w:t>
        </w:r>
        <w:r w:rsidRPr="005F5279">
          <w:rPr>
            <w:rFonts w:cs="Arial"/>
            <w:noProof/>
            <w:webHidden/>
          </w:rPr>
          <w:tab/>
        </w:r>
        <w:r w:rsidRPr="005F5279">
          <w:rPr>
            <w:rFonts w:cs="Arial"/>
            <w:noProof/>
            <w:webHidden/>
          </w:rPr>
          <w:fldChar w:fldCharType="begin"/>
        </w:r>
        <w:r w:rsidRPr="005F5279">
          <w:rPr>
            <w:rFonts w:cs="Arial"/>
            <w:noProof/>
            <w:webHidden/>
          </w:rPr>
          <w:instrText xml:space="preserve"> PAGEREF _Toc172040485 \h </w:instrText>
        </w:r>
        <w:r w:rsidRPr="005F5279">
          <w:rPr>
            <w:rFonts w:cs="Arial"/>
            <w:noProof/>
            <w:webHidden/>
          </w:rPr>
        </w:r>
        <w:r w:rsidRPr="005F5279">
          <w:rPr>
            <w:rFonts w:cs="Arial"/>
            <w:noProof/>
            <w:webHidden/>
          </w:rPr>
          <w:fldChar w:fldCharType="separate"/>
        </w:r>
        <w:r w:rsidR="005F5279">
          <w:rPr>
            <w:rFonts w:cs="Arial"/>
            <w:noProof/>
            <w:webHidden/>
          </w:rPr>
          <w:t>66</w:t>
        </w:r>
        <w:r w:rsidRPr="005F5279">
          <w:rPr>
            <w:rFonts w:cs="Arial"/>
            <w:noProof/>
            <w:webHidden/>
          </w:rPr>
          <w:fldChar w:fldCharType="end"/>
        </w:r>
      </w:hyperlink>
    </w:p>
    <w:p w14:paraId="2F568E39" w14:textId="065E01CD" w:rsidR="000E615C" w:rsidRPr="005F5279" w:rsidRDefault="000E615C">
      <w:pPr>
        <w:pStyle w:val="TOC2"/>
        <w:rPr>
          <w:rFonts w:eastAsiaTheme="minorEastAsia" w:cs="Arial"/>
          <w:b w:val="0"/>
          <w:noProof/>
          <w:kern w:val="2"/>
          <w14:ligatures w14:val="standardContextual"/>
        </w:rPr>
      </w:pPr>
      <w:hyperlink w:anchor="_Toc172040486" w:history="1">
        <w:r w:rsidRPr="005F5279">
          <w:rPr>
            <w:rStyle w:val="Hyperlink"/>
            <w:rFonts w:cs="Arial"/>
            <w:noProof/>
          </w:rPr>
          <w:t>Work on the Go</w:t>
        </w:r>
        <w:r w:rsidRPr="005F5279">
          <w:rPr>
            <w:rFonts w:cs="Arial"/>
            <w:noProof/>
            <w:webHidden/>
          </w:rPr>
          <w:tab/>
        </w:r>
        <w:r w:rsidRPr="005F5279">
          <w:rPr>
            <w:rFonts w:cs="Arial"/>
            <w:noProof/>
            <w:webHidden/>
          </w:rPr>
          <w:fldChar w:fldCharType="begin"/>
        </w:r>
        <w:r w:rsidRPr="005F5279">
          <w:rPr>
            <w:rFonts w:cs="Arial"/>
            <w:noProof/>
            <w:webHidden/>
          </w:rPr>
          <w:instrText xml:space="preserve"> PAGEREF _Toc172040486 \h </w:instrText>
        </w:r>
        <w:r w:rsidRPr="005F5279">
          <w:rPr>
            <w:rFonts w:cs="Arial"/>
            <w:noProof/>
            <w:webHidden/>
          </w:rPr>
        </w:r>
        <w:r w:rsidRPr="005F5279">
          <w:rPr>
            <w:rFonts w:cs="Arial"/>
            <w:noProof/>
            <w:webHidden/>
          </w:rPr>
          <w:fldChar w:fldCharType="separate"/>
        </w:r>
        <w:r w:rsidR="005F5279">
          <w:rPr>
            <w:rFonts w:cs="Arial"/>
            <w:noProof/>
            <w:webHidden/>
          </w:rPr>
          <w:t>66</w:t>
        </w:r>
        <w:r w:rsidRPr="005F5279">
          <w:rPr>
            <w:rFonts w:cs="Arial"/>
            <w:noProof/>
            <w:webHidden/>
          </w:rPr>
          <w:fldChar w:fldCharType="end"/>
        </w:r>
      </w:hyperlink>
    </w:p>
    <w:p w14:paraId="269AEF15" w14:textId="0FF4F482" w:rsidR="000E615C" w:rsidRPr="005F5279" w:rsidRDefault="000E615C">
      <w:pPr>
        <w:pStyle w:val="TOC3"/>
        <w:rPr>
          <w:rFonts w:eastAsiaTheme="minorEastAsia" w:cs="Arial"/>
          <w:noProof/>
          <w:kern w:val="2"/>
          <w14:ligatures w14:val="standardContextual"/>
        </w:rPr>
      </w:pPr>
      <w:hyperlink w:anchor="_Toc172040487" w:history="1">
        <w:r w:rsidRPr="005F5279">
          <w:rPr>
            <w:rStyle w:val="Hyperlink"/>
            <w:rFonts w:eastAsia="Calibri" w:cs="Arial"/>
            <w:b/>
            <w:i/>
            <w:noProof/>
            <w:snapToGrid w:val="0"/>
            <w:kern w:val="30"/>
          </w:rPr>
          <w:t>Digital Nomads!</w:t>
        </w:r>
        <w:r w:rsidRPr="005F5279">
          <w:rPr>
            <w:rFonts w:cs="Arial"/>
            <w:noProof/>
            <w:webHidden/>
          </w:rPr>
          <w:tab/>
        </w:r>
        <w:r w:rsidRPr="005F5279">
          <w:rPr>
            <w:rFonts w:cs="Arial"/>
            <w:noProof/>
            <w:webHidden/>
          </w:rPr>
          <w:fldChar w:fldCharType="begin"/>
        </w:r>
        <w:r w:rsidRPr="005F5279">
          <w:rPr>
            <w:rFonts w:cs="Arial"/>
            <w:noProof/>
            <w:webHidden/>
          </w:rPr>
          <w:instrText xml:space="preserve"> PAGEREF _Toc172040487 \h </w:instrText>
        </w:r>
        <w:r w:rsidRPr="005F5279">
          <w:rPr>
            <w:rFonts w:cs="Arial"/>
            <w:noProof/>
            <w:webHidden/>
          </w:rPr>
        </w:r>
        <w:r w:rsidRPr="005F5279">
          <w:rPr>
            <w:rFonts w:cs="Arial"/>
            <w:noProof/>
            <w:webHidden/>
          </w:rPr>
          <w:fldChar w:fldCharType="separate"/>
        </w:r>
        <w:r w:rsidR="005F5279">
          <w:rPr>
            <w:rFonts w:cs="Arial"/>
            <w:noProof/>
            <w:webHidden/>
          </w:rPr>
          <w:t>66</w:t>
        </w:r>
        <w:r w:rsidRPr="005F5279">
          <w:rPr>
            <w:rFonts w:cs="Arial"/>
            <w:noProof/>
            <w:webHidden/>
          </w:rPr>
          <w:fldChar w:fldCharType="end"/>
        </w:r>
      </w:hyperlink>
    </w:p>
    <w:p w14:paraId="20D2D252" w14:textId="26A2E665" w:rsidR="000E615C" w:rsidRPr="005F5279" w:rsidRDefault="000E615C">
      <w:pPr>
        <w:pStyle w:val="TOC3"/>
        <w:rPr>
          <w:rFonts w:eastAsiaTheme="minorEastAsia" w:cs="Arial"/>
          <w:noProof/>
          <w:kern w:val="2"/>
          <w14:ligatures w14:val="standardContextual"/>
        </w:rPr>
      </w:pPr>
      <w:hyperlink w:anchor="_Toc172040488" w:history="1">
        <w:r w:rsidRPr="005F5279">
          <w:rPr>
            <w:rStyle w:val="Hyperlink"/>
            <w:rFonts w:eastAsia="Calibri" w:cs="Arial"/>
            <w:b/>
            <w:i/>
            <w:noProof/>
            <w:snapToGrid w:val="0"/>
            <w:kern w:val="30"/>
          </w:rPr>
          <w:t>Perhaps not fulltime!</w:t>
        </w:r>
        <w:r w:rsidRPr="005F5279">
          <w:rPr>
            <w:rFonts w:cs="Arial"/>
            <w:noProof/>
            <w:webHidden/>
          </w:rPr>
          <w:tab/>
        </w:r>
        <w:r w:rsidRPr="005F5279">
          <w:rPr>
            <w:rFonts w:cs="Arial"/>
            <w:noProof/>
            <w:webHidden/>
          </w:rPr>
          <w:fldChar w:fldCharType="begin"/>
        </w:r>
        <w:r w:rsidRPr="005F5279">
          <w:rPr>
            <w:rFonts w:cs="Arial"/>
            <w:noProof/>
            <w:webHidden/>
          </w:rPr>
          <w:instrText xml:space="preserve"> PAGEREF _Toc172040488 \h </w:instrText>
        </w:r>
        <w:r w:rsidRPr="005F5279">
          <w:rPr>
            <w:rFonts w:cs="Arial"/>
            <w:noProof/>
            <w:webHidden/>
          </w:rPr>
        </w:r>
        <w:r w:rsidRPr="005F5279">
          <w:rPr>
            <w:rFonts w:cs="Arial"/>
            <w:noProof/>
            <w:webHidden/>
          </w:rPr>
          <w:fldChar w:fldCharType="separate"/>
        </w:r>
        <w:r w:rsidR="005F5279">
          <w:rPr>
            <w:rFonts w:cs="Arial"/>
            <w:noProof/>
            <w:webHidden/>
          </w:rPr>
          <w:t>66</w:t>
        </w:r>
        <w:r w:rsidRPr="005F5279">
          <w:rPr>
            <w:rFonts w:cs="Arial"/>
            <w:noProof/>
            <w:webHidden/>
          </w:rPr>
          <w:fldChar w:fldCharType="end"/>
        </w:r>
      </w:hyperlink>
    </w:p>
    <w:p w14:paraId="52DB5786" w14:textId="4BDBFDF2" w:rsidR="000E615C" w:rsidRPr="005F5279" w:rsidRDefault="000E615C">
      <w:pPr>
        <w:pStyle w:val="TOC3"/>
        <w:rPr>
          <w:rFonts w:eastAsiaTheme="minorEastAsia" w:cs="Arial"/>
          <w:noProof/>
          <w:kern w:val="2"/>
          <w14:ligatures w14:val="standardContextual"/>
        </w:rPr>
      </w:pPr>
      <w:hyperlink w:anchor="_Toc172040489" w:history="1">
        <w:r w:rsidRPr="005F5279">
          <w:rPr>
            <w:rStyle w:val="Hyperlink"/>
            <w:rFonts w:eastAsia="Calibri" w:cs="Arial"/>
            <w:b/>
            <w:i/>
            <w:noProof/>
            <w:snapToGrid w:val="0"/>
            <w:kern w:val="30"/>
          </w:rPr>
          <w:t>Case Study</w:t>
        </w:r>
        <w:r w:rsidRPr="005F5279">
          <w:rPr>
            <w:rFonts w:cs="Arial"/>
            <w:noProof/>
            <w:webHidden/>
          </w:rPr>
          <w:tab/>
        </w:r>
        <w:r w:rsidRPr="005F5279">
          <w:rPr>
            <w:rFonts w:cs="Arial"/>
            <w:noProof/>
            <w:webHidden/>
          </w:rPr>
          <w:fldChar w:fldCharType="begin"/>
        </w:r>
        <w:r w:rsidRPr="005F5279">
          <w:rPr>
            <w:rFonts w:cs="Arial"/>
            <w:noProof/>
            <w:webHidden/>
          </w:rPr>
          <w:instrText xml:space="preserve"> PAGEREF _Toc172040489 \h </w:instrText>
        </w:r>
        <w:r w:rsidRPr="005F5279">
          <w:rPr>
            <w:rFonts w:cs="Arial"/>
            <w:noProof/>
            <w:webHidden/>
          </w:rPr>
        </w:r>
        <w:r w:rsidRPr="005F5279">
          <w:rPr>
            <w:rFonts w:cs="Arial"/>
            <w:noProof/>
            <w:webHidden/>
          </w:rPr>
          <w:fldChar w:fldCharType="separate"/>
        </w:r>
        <w:r w:rsidR="005F5279">
          <w:rPr>
            <w:rFonts w:cs="Arial"/>
            <w:noProof/>
            <w:webHidden/>
          </w:rPr>
          <w:t>66</w:t>
        </w:r>
        <w:r w:rsidRPr="005F5279">
          <w:rPr>
            <w:rFonts w:cs="Arial"/>
            <w:noProof/>
            <w:webHidden/>
          </w:rPr>
          <w:fldChar w:fldCharType="end"/>
        </w:r>
      </w:hyperlink>
    </w:p>
    <w:p w14:paraId="43B99150" w14:textId="02703030" w:rsidR="000E615C" w:rsidRPr="005F5279" w:rsidRDefault="000E615C">
      <w:pPr>
        <w:pStyle w:val="TOC4"/>
        <w:rPr>
          <w:rFonts w:eastAsiaTheme="minorEastAsia"/>
          <w:noProof/>
          <w:kern w:val="2"/>
          <w:sz w:val="22"/>
          <w14:ligatures w14:val="standardContextual"/>
        </w:rPr>
      </w:pPr>
      <w:hyperlink w:anchor="_Toc172040490" w:history="1">
        <w:r w:rsidRPr="005F5279">
          <w:rPr>
            <w:rStyle w:val="Hyperlink"/>
            <w:b/>
            <w:noProof/>
            <w:snapToGrid w:val="0"/>
            <w:kern w:val="30"/>
            <w:sz w:val="22"/>
          </w:rPr>
          <w:t>Here is the first question.</w:t>
        </w:r>
        <w:r w:rsidRPr="005F5279">
          <w:rPr>
            <w:noProof/>
            <w:webHidden/>
            <w:sz w:val="22"/>
          </w:rPr>
          <w:tab/>
        </w:r>
        <w:r w:rsidRPr="005F5279">
          <w:rPr>
            <w:noProof/>
            <w:webHidden/>
            <w:sz w:val="22"/>
          </w:rPr>
          <w:fldChar w:fldCharType="begin"/>
        </w:r>
        <w:r w:rsidRPr="005F5279">
          <w:rPr>
            <w:noProof/>
            <w:webHidden/>
            <w:sz w:val="22"/>
          </w:rPr>
          <w:instrText xml:space="preserve"> PAGEREF _Toc172040490 \h </w:instrText>
        </w:r>
        <w:r w:rsidRPr="005F5279">
          <w:rPr>
            <w:noProof/>
            <w:webHidden/>
            <w:sz w:val="22"/>
          </w:rPr>
        </w:r>
        <w:r w:rsidRPr="005F5279">
          <w:rPr>
            <w:noProof/>
            <w:webHidden/>
            <w:sz w:val="22"/>
          </w:rPr>
          <w:fldChar w:fldCharType="separate"/>
        </w:r>
        <w:r w:rsidR="005F5279">
          <w:rPr>
            <w:noProof/>
            <w:webHidden/>
            <w:sz w:val="22"/>
          </w:rPr>
          <w:t>66</w:t>
        </w:r>
        <w:r w:rsidRPr="005F5279">
          <w:rPr>
            <w:noProof/>
            <w:webHidden/>
            <w:sz w:val="22"/>
          </w:rPr>
          <w:fldChar w:fldCharType="end"/>
        </w:r>
      </w:hyperlink>
    </w:p>
    <w:p w14:paraId="4108778A" w14:textId="70B67E7A" w:rsidR="000E615C" w:rsidRPr="005F5279" w:rsidRDefault="000E615C">
      <w:pPr>
        <w:pStyle w:val="TOC4"/>
        <w:rPr>
          <w:rFonts w:eastAsiaTheme="minorEastAsia"/>
          <w:noProof/>
          <w:kern w:val="2"/>
          <w:sz w:val="22"/>
          <w14:ligatures w14:val="standardContextual"/>
        </w:rPr>
      </w:pPr>
      <w:hyperlink w:anchor="_Toc172040491" w:history="1">
        <w:r w:rsidRPr="005F5279">
          <w:rPr>
            <w:rStyle w:val="Hyperlink"/>
            <w:b/>
            <w:noProof/>
            <w:snapToGrid w:val="0"/>
            <w:kern w:val="30"/>
            <w:sz w:val="22"/>
          </w:rPr>
          <w:t>Here is the second question.</w:t>
        </w:r>
        <w:r w:rsidRPr="005F5279">
          <w:rPr>
            <w:noProof/>
            <w:webHidden/>
            <w:sz w:val="22"/>
          </w:rPr>
          <w:tab/>
        </w:r>
        <w:r w:rsidRPr="005F5279">
          <w:rPr>
            <w:noProof/>
            <w:webHidden/>
            <w:sz w:val="22"/>
          </w:rPr>
          <w:fldChar w:fldCharType="begin"/>
        </w:r>
        <w:r w:rsidRPr="005F5279">
          <w:rPr>
            <w:noProof/>
            <w:webHidden/>
            <w:sz w:val="22"/>
          </w:rPr>
          <w:instrText xml:space="preserve"> PAGEREF _Toc172040491 \h </w:instrText>
        </w:r>
        <w:r w:rsidRPr="005F5279">
          <w:rPr>
            <w:noProof/>
            <w:webHidden/>
            <w:sz w:val="22"/>
          </w:rPr>
        </w:r>
        <w:r w:rsidRPr="005F5279">
          <w:rPr>
            <w:noProof/>
            <w:webHidden/>
            <w:sz w:val="22"/>
          </w:rPr>
          <w:fldChar w:fldCharType="separate"/>
        </w:r>
        <w:r w:rsidR="005F5279">
          <w:rPr>
            <w:noProof/>
            <w:webHidden/>
            <w:sz w:val="22"/>
          </w:rPr>
          <w:t>67</w:t>
        </w:r>
        <w:r w:rsidRPr="005F5279">
          <w:rPr>
            <w:noProof/>
            <w:webHidden/>
            <w:sz w:val="22"/>
          </w:rPr>
          <w:fldChar w:fldCharType="end"/>
        </w:r>
      </w:hyperlink>
    </w:p>
    <w:p w14:paraId="7CDEBBED" w14:textId="52C58728" w:rsidR="000E615C" w:rsidRPr="005F5279" w:rsidRDefault="000E615C">
      <w:pPr>
        <w:pStyle w:val="TOC3"/>
        <w:rPr>
          <w:rFonts w:eastAsiaTheme="minorEastAsia" w:cs="Arial"/>
          <w:noProof/>
          <w:kern w:val="2"/>
          <w14:ligatures w14:val="standardContextual"/>
        </w:rPr>
      </w:pPr>
      <w:hyperlink w:anchor="_Toc172040492" w:history="1">
        <w:r w:rsidRPr="005F5279">
          <w:rPr>
            <w:rStyle w:val="Hyperlink"/>
            <w:rFonts w:eastAsia="Calibri" w:cs="Arial"/>
            <w:b/>
            <w:i/>
            <w:noProof/>
            <w:snapToGrid w:val="0"/>
            <w:kern w:val="30"/>
          </w:rPr>
          <w:t>Work on the Go  – General Guidelines</w:t>
        </w:r>
        <w:r w:rsidRPr="005F5279">
          <w:rPr>
            <w:rFonts w:cs="Arial"/>
            <w:noProof/>
            <w:webHidden/>
          </w:rPr>
          <w:tab/>
        </w:r>
        <w:r w:rsidRPr="005F5279">
          <w:rPr>
            <w:rFonts w:cs="Arial"/>
            <w:noProof/>
            <w:webHidden/>
          </w:rPr>
          <w:fldChar w:fldCharType="begin"/>
        </w:r>
        <w:r w:rsidRPr="005F5279">
          <w:rPr>
            <w:rFonts w:cs="Arial"/>
            <w:noProof/>
            <w:webHidden/>
          </w:rPr>
          <w:instrText xml:space="preserve"> PAGEREF _Toc172040492 \h </w:instrText>
        </w:r>
        <w:r w:rsidRPr="005F5279">
          <w:rPr>
            <w:rFonts w:cs="Arial"/>
            <w:noProof/>
            <w:webHidden/>
          </w:rPr>
        </w:r>
        <w:r w:rsidRPr="005F5279">
          <w:rPr>
            <w:rFonts w:cs="Arial"/>
            <w:noProof/>
            <w:webHidden/>
          </w:rPr>
          <w:fldChar w:fldCharType="separate"/>
        </w:r>
        <w:r w:rsidR="005F5279">
          <w:rPr>
            <w:rFonts w:cs="Arial"/>
            <w:noProof/>
            <w:webHidden/>
          </w:rPr>
          <w:t>68</w:t>
        </w:r>
        <w:r w:rsidRPr="005F5279">
          <w:rPr>
            <w:rFonts w:cs="Arial"/>
            <w:noProof/>
            <w:webHidden/>
          </w:rPr>
          <w:fldChar w:fldCharType="end"/>
        </w:r>
      </w:hyperlink>
    </w:p>
    <w:p w14:paraId="07DC684A" w14:textId="4AE7811A" w:rsidR="000E615C" w:rsidRPr="005F5279" w:rsidRDefault="000E615C">
      <w:pPr>
        <w:pStyle w:val="TOC4"/>
        <w:rPr>
          <w:rFonts w:eastAsiaTheme="minorEastAsia"/>
          <w:noProof/>
          <w:kern w:val="2"/>
          <w:sz w:val="22"/>
          <w14:ligatures w14:val="standardContextual"/>
        </w:rPr>
      </w:pPr>
      <w:hyperlink w:anchor="_Toc172040493" w:history="1">
        <w:r w:rsidRPr="005F5279">
          <w:rPr>
            <w:rStyle w:val="Hyperlink"/>
            <w:b/>
            <w:i/>
            <w:noProof/>
            <w:snapToGrid w:val="0"/>
            <w:kern w:val="30"/>
            <w:sz w:val="22"/>
          </w:rPr>
          <w:t>Laptop or Tablet – Single Desk/Table</w:t>
        </w:r>
        <w:r w:rsidRPr="005F5279">
          <w:rPr>
            <w:noProof/>
            <w:webHidden/>
            <w:sz w:val="22"/>
          </w:rPr>
          <w:tab/>
        </w:r>
        <w:r w:rsidRPr="005F5279">
          <w:rPr>
            <w:noProof/>
            <w:webHidden/>
            <w:sz w:val="22"/>
          </w:rPr>
          <w:fldChar w:fldCharType="begin"/>
        </w:r>
        <w:r w:rsidRPr="005F5279">
          <w:rPr>
            <w:noProof/>
            <w:webHidden/>
            <w:sz w:val="22"/>
          </w:rPr>
          <w:instrText xml:space="preserve"> PAGEREF _Toc172040493 \h </w:instrText>
        </w:r>
        <w:r w:rsidRPr="005F5279">
          <w:rPr>
            <w:noProof/>
            <w:webHidden/>
            <w:sz w:val="22"/>
          </w:rPr>
        </w:r>
        <w:r w:rsidRPr="005F5279">
          <w:rPr>
            <w:noProof/>
            <w:webHidden/>
            <w:sz w:val="22"/>
          </w:rPr>
          <w:fldChar w:fldCharType="separate"/>
        </w:r>
        <w:r w:rsidR="005F5279">
          <w:rPr>
            <w:noProof/>
            <w:webHidden/>
            <w:sz w:val="22"/>
          </w:rPr>
          <w:t>68</w:t>
        </w:r>
        <w:r w:rsidRPr="005F5279">
          <w:rPr>
            <w:noProof/>
            <w:webHidden/>
            <w:sz w:val="22"/>
          </w:rPr>
          <w:fldChar w:fldCharType="end"/>
        </w:r>
      </w:hyperlink>
    </w:p>
    <w:p w14:paraId="2D9995A8" w14:textId="65A52CE5" w:rsidR="000E615C" w:rsidRPr="005F5279" w:rsidRDefault="000E615C">
      <w:pPr>
        <w:pStyle w:val="TOC4"/>
        <w:rPr>
          <w:rFonts w:eastAsiaTheme="minorEastAsia"/>
          <w:noProof/>
          <w:kern w:val="2"/>
          <w:sz w:val="22"/>
          <w14:ligatures w14:val="standardContextual"/>
        </w:rPr>
      </w:pPr>
      <w:hyperlink w:anchor="_Toc172040494" w:history="1">
        <w:r w:rsidRPr="005F5279">
          <w:rPr>
            <w:rStyle w:val="Hyperlink"/>
            <w:b/>
            <w:i/>
            <w:noProof/>
            <w:snapToGrid w:val="0"/>
            <w:kern w:val="30"/>
            <w:sz w:val="22"/>
          </w:rPr>
          <w:t>Laptop or Tablet – Tabletop/Travel</w:t>
        </w:r>
        <w:r w:rsidRPr="005F5279">
          <w:rPr>
            <w:noProof/>
            <w:webHidden/>
            <w:sz w:val="22"/>
          </w:rPr>
          <w:tab/>
        </w:r>
        <w:r w:rsidRPr="005F5279">
          <w:rPr>
            <w:noProof/>
            <w:webHidden/>
            <w:sz w:val="22"/>
          </w:rPr>
          <w:fldChar w:fldCharType="begin"/>
        </w:r>
        <w:r w:rsidRPr="005F5279">
          <w:rPr>
            <w:noProof/>
            <w:webHidden/>
            <w:sz w:val="22"/>
          </w:rPr>
          <w:instrText xml:space="preserve"> PAGEREF _Toc172040494 \h </w:instrText>
        </w:r>
        <w:r w:rsidRPr="005F5279">
          <w:rPr>
            <w:noProof/>
            <w:webHidden/>
            <w:sz w:val="22"/>
          </w:rPr>
        </w:r>
        <w:r w:rsidRPr="005F5279">
          <w:rPr>
            <w:noProof/>
            <w:webHidden/>
            <w:sz w:val="22"/>
          </w:rPr>
          <w:fldChar w:fldCharType="separate"/>
        </w:r>
        <w:r w:rsidR="005F5279">
          <w:rPr>
            <w:noProof/>
            <w:webHidden/>
            <w:sz w:val="22"/>
          </w:rPr>
          <w:t>68</w:t>
        </w:r>
        <w:r w:rsidRPr="005F5279">
          <w:rPr>
            <w:noProof/>
            <w:webHidden/>
            <w:sz w:val="22"/>
          </w:rPr>
          <w:fldChar w:fldCharType="end"/>
        </w:r>
      </w:hyperlink>
    </w:p>
    <w:p w14:paraId="780F1F66" w14:textId="14FF730E" w:rsidR="000E615C" w:rsidRPr="005F5279" w:rsidRDefault="000E615C">
      <w:pPr>
        <w:pStyle w:val="TOC4"/>
        <w:rPr>
          <w:rFonts w:eastAsiaTheme="minorEastAsia"/>
          <w:noProof/>
          <w:kern w:val="2"/>
          <w:sz w:val="22"/>
          <w14:ligatures w14:val="standardContextual"/>
        </w:rPr>
      </w:pPr>
      <w:hyperlink w:anchor="_Toc172040495" w:history="1">
        <w:r w:rsidRPr="005F5279">
          <w:rPr>
            <w:rStyle w:val="Hyperlink"/>
            <w:rFonts w:eastAsia="Calibri"/>
            <w:b/>
            <w:i/>
            <w:noProof/>
            <w:snapToGrid w:val="0"/>
            <w:kern w:val="30"/>
            <w:sz w:val="22"/>
          </w:rPr>
          <w:t>Portable Laptop/Tablet Stand and Bluetooth Keyboard</w:t>
        </w:r>
        <w:r w:rsidRPr="005F5279">
          <w:rPr>
            <w:noProof/>
            <w:webHidden/>
            <w:sz w:val="22"/>
          </w:rPr>
          <w:tab/>
        </w:r>
        <w:r w:rsidRPr="005F5279">
          <w:rPr>
            <w:noProof/>
            <w:webHidden/>
            <w:sz w:val="22"/>
          </w:rPr>
          <w:fldChar w:fldCharType="begin"/>
        </w:r>
        <w:r w:rsidRPr="005F5279">
          <w:rPr>
            <w:noProof/>
            <w:webHidden/>
            <w:sz w:val="22"/>
          </w:rPr>
          <w:instrText xml:space="preserve"> PAGEREF _Toc172040495 \h </w:instrText>
        </w:r>
        <w:r w:rsidRPr="005F5279">
          <w:rPr>
            <w:noProof/>
            <w:webHidden/>
            <w:sz w:val="22"/>
          </w:rPr>
        </w:r>
        <w:r w:rsidRPr="005F5279">
          <w:rPr>
            <w:noProof/>
            <w:webHidden/>
            <w:sz w:val="22"/>
          </w:rPr>
          <w:fldChar w:fldCharType="separate"/>
        </w:r>
        <w:r w:rsidR="005F5279">
          <w:rPr>
            <w:noProof/>
            <w:webHidden/>
            <w:sz w:val="22"/>
          </w:rPr>
          <w:t>68</w:t>
        </w:r>
        <w:r w:rsidRPr="005F5279">
          <w:rPr>
            <w:noProof/>
            <w:webHidden/>
            <w:sz w:val="22"/>
          </w:rPr>
          <w:fldChar w:fldCharType="end"/>
        </w:r>
      </w:hyperlink>
    </w:p>
    <w:p w14:paraId="7734964B" w14:textId="075EDDA8" w:rsidR="000E615C" w:rsidRPr="005F5279" w:rsidRDefault="000E615C">
      <w:pPr>
        <w:pStyle w:val="TOC4"/>
        <w:rPr>
          <w:rFonts w:eastAsiaTheme="minorEastAsia"/>
          <w:noProof/>
          <w:kern w:val="2"/>
          <w:sz w:val="22"/>
          <w14:ligatures w14:val="standardContextual"/>
        </w:rPr>
      </w:pPr>
      <w:hyperlink w:anchor="_Toc172040496" w:history="1">
        <w:r w:rsidRPr="005F5279">
          <w:rPr>
            <w:rStyle w:val="Hyperlink"/>
            <w:b/>
            <w:i/>
            <w:noProof/>
            <w:snapToGrid w:val="0"/>
            <w:kern w:val="30"/>
            <w:sz w:val="22"/>
          </w:rPr>
          <w:t>Be creative!</w:t>
        </w:r>
        <w:r w:rsidRPr="005F5279">
          <w:rPr>
            <w:noProof/>
            <w:webHidden/>
            <w:sz w:val="22"/>
          </w:rPr>
          <w:tab/>
        </w:r>
        <w:r w:rsidRPr="005F5279">
          <w:rPr>
            <w:noProof/>
            <w:webHidden/>
            <w:sz w:val="22"/>
          </w:rPr>
          <w:fldChar w:fldCharType="begin"/>
        </w:r>
        <w:r w:rsidRPr="005F5279">
          <w:rPr>
            <w:noProof/>
            <w:webHidden/>
            <w:sz w:val="22"/>
          </w:rPr>
          <w:instrText xml:space="preserve"> PAGEREF _Toc172040496 \h </w:instrText>
        </w:r>
        <w:r w:rsidRPr="005F5279">
          <w:rPr>
            <w:noProof/>
            <w:webHidden/>
            <w:sz w:val="22"/>
          </w:rPr>
        </w:r>
        <w:r w:rsidRPr="005F5279">
          <w:rPr>
            <w:noProof/>
            <w:webHidden/>
            <w:sz w:val="22"/>
          </w:rPr>
          <w:fldChar w:fldCharType="separate"/>
        </w:r>
        <w:r w:rsidR="005F5279">
          <w:rPr>
            <w:noProof/>
            <w:webHidden/>
            <w:sz w:val="22"/>
          </w:rPr>
          <w:t>69</w:t>
        </w:r>
        <w:r w:rsidRPr="005F5279">
          <w:rPr>
            <w:noProof/>
            <w:webHidden/>
            <w:sz w:val="22"/>
          </w:rPr>
          <w:fldChar w:fldCharType="end"/>
        </w:r>
      </w:hyperlink>
    </w:p>
    <w:p w14:paraId="3776C065" w14:textId="4AE447A0" w:rsidR="000E615C" w:rsidRPr="005F5279" w:rsidRDefault="000E615C">
      <w:pPr>
        <w:pStyle w:val="TOC4"/>
        <w:rPr>
          <w:rFonts w:eastAsiaTheme="minorEastAsia"/>
          <w:noProof/>
          <w:kern w:val="2"/>
          <w:sz w:val="22"/>
          <w14:ligatures w14:val="standardContextual"/>
        </w:rPr>
      </w:pPr>
      <w:hyperlink w:anchor="_Toc172040497" w:history="1">
        <w:r w:rsidRPr="005F5279">
          <w:rPr>
            <w:rStyle w:val="Hyperlink"/>
            <w:b/>
            <w:i/>
            <w:noProof/>
            <w:snapToGrid w:val="0"/>
            <w:kern w:val="30"/>
            <w:sz w:val="22"/>
          </w:rPr>
          <w:t>Laptop lap desks</w:t>
        </w:r>
        <w:r w:rsidRPr="005F5279">
          <w:rPr>
            <w:noProof/>
            <w:webHidden/>
            <w:sz w:val="22"/>
          </w:rPr>
          <w:tab/>
        </w:r>
        <w:r w:rsidRPr="005F5279">
          <w:rPr>
            <w:noProof/>
            <w:webHidden/>
            <w:sz w:val="22"/>
          </w:rPr>
          <w:fldChar w:fldCharType="begin"/>
        </w:r>
        <w:r w:rsidRPr="005F5279">
          <w:rPr>
            <w:noProof/>
            <w:webHidden/>
            <w:sz w:val="22"/>
          </w:rPr>
          <w:instrText xml:space="preserve"> PAGEREF _Toc172040497 \h </w:instrText>
        </w:r>
        <w:r w:rsidRPr="005F5279">
          <w:rPr>
            <w:noProof/>
            <w:webHidden/>
            <w:sz w:val="22"/>
          </w:rPr>
        </w:r>
        <w:r w:rsidRPr="005F5279">
          <w:rPr>
            <w:noProof/>
            <w:webHidden/>
            <w:sz w:val="22"/>
          </w:rPr>
          <w:fldChar w:fldCharType="separate"/>
        </w:r>
        <w:r w:rsidR="005F5279">
          <w:rPr>
            <w:noProof/>
            <w:webHidden/>
            <w:sz w:val="22"/>
          </w:rPr>
          <w:t>69</w:t>
        </w:r>
        <w:r w:rsidRPr="005F5279">
          <w:rPr>
            <w:noProof/>
            <w:webHidden/>
            <w:sz w:val="22"/>
          </w:rPr>
          <w:fldChar w:fldCharType="end"/>
        </w:r>
      </w:hyperlink>
    </w:p>
    <w:p w14:paraId="61BFB3FD" w14:textId="3DBEF913" w:rsidR="000E615C" w:rsidRPr="005F5279" w:rsidRDefault="000E615C">
      <w:pPr>
        <w:pStyle w:val="TOC3"/>
        <w:rPr>
          <w:rFonts w:eastAsiaTheme="minorEastAsia" w:cs="Arial"/>
          <w:noProof/>
          <w:kern w:val="2"/>
          <w14:ligatures w14:val="standardContextual"/>
        </w:rPr>
      </w:pPr>
      <w:hyperlink w:anchor="_Toc172040498" w:history="1">
        <w:r w:rsidRPr="005F5279">
          <w:rPr>
            <w:rStyle w:val="Hyperlink"/>
            <w:rFonts w:eastAsia="Calibri" w:cs="Arial"/>
            <w:b/>
            <w:i/>
            <w:noProof/>
            <w:snapToGrid w:val="0"/>
            <w:kern w:val="30"/>
          </w:rPr>
          <w:t>Work on the Go  – Cars and Airplanes</w:t>
        </w:r>
        <w:r w:rsidRPr="005F5279">
          <w:rPr>
            <w:rFonts w:cs="Arial"/>
            <w:noProof/>
            <w:webHidden/>
          </w:rPr>
          <w:tab/>
        </w:r>
        <w:r w:rsidRPr="005F5279">
          <w:rPr>
            <w:rFonts w:cs="Arial"/>
            <w:noProof/>
            <w:webHidden/>
          </w:rPr>
          <w:fldChar w:fldCharType="begin"/>
        </w:r>
        <w:r w:rsidRPr="005F5279">
          <w:rPr>
            <w:rFonts w:cs="Arial"/>
            <w:noProof/>
            <w:webHidden/>
          </w:rPr>
          <w:instrText xml:space="preserve"> PAGEREF _Toc172040498 \h </w:instrText>
        </w:r>
        <w:r w:rsidRPr="005F5279">
          <w:rPr>
            <w:rFonts w:cs="Arial"/>
            <w:noProof/>
            <w:webHidden/>
          </w:rPr>
        </w:r>
        <w:r w:rsidRPr="005F5279">
          <w:rPr>
            <w:rFonts w:cs="Arial"/>
            <w:noProof/>
            <w:webHidden/>
          </w:rPr>
          <w:fldChar w:fldCharType="separate"/>
        </w:r>
        <w:r w:rsidR="005F5279">
          <w:rPr>
            <w:rFonts w:cs="Arial"/>
            <w:noProof/>
            <w:webHidden/>
          </w:rPr>
          <w:t>69</w:t>
        </w:r>
        <w:r w:rsidRPr="005F5279">
          <w:rPr>
            <w:rFonts w:cs="Arial"/>
            <w:noProof/>
            <w:webHidden/>
          </w:rPr>
          <w:fldChar w:fldCharType="end"/>
        </w:r>
      </w:hyperlink>
    </w:p>
    <w:p w14:paraId="1268CDD3" w14:textId="045FF214" w:rsidR="000E615C" w:rsidRPr="005F5279" w:rsidRDefault="000E615C">
      <w:pPr>
        <w:pStyle w:val="TOC4"/>
        <w:rPr>
          <w:rFonts w:eastAsiaTheme="minorEastAsia"/>
          <w:noProof/>
          <w:kern w:val="2"/>
          <w:sz w:val="22"/>
          <w14:ligatures w14:val="standardContextual"/>
        </w:rPr>
      </w:pPr>
      <w:hyperlink w:anchor="_Toc172040499" w:history="1">
        <w:r w:rsidRPr="005F5279">
          <w:rPr>
            <w:rStyle w:val="Hyperlink"/>
            <w:b/>
            <w:i/>
            <w:noProof/>
            <w:snapToGrid w:val="0"/>
            <w:kern w:val="30"/>
            <w:sz w:val="22"/>
          </w:rPr>
          <w:t>Car laptops</w:t>
        </w:r>
        <w:r w:rsidRPr="005F5279">
          <w:rPr>
            <w:noProof/>
            <w:webHidden/>
            <w:sz w:val="22"/>
          </w:rPr>
          <w:tab/>
        </w:r>
        <w:r w:rsidRPr="005F5279">
          <w:rPr>
            <w:noProof/>
            <w:webHidden/>
            <w:sz w:val="22"/>
          </w:rPr>
          <w:fldChar w:fldCharType="begin"/>
        </w:r>
        <w:r w:rsidRPr="005F5279">
          <w:rPr>
            <w:noProof/>
            <w:webHidden/>
            <w:sz w:val="22"/>
          </w:rPr>
          <w:instrText xml:space="preserve"> PAGEREF _Toc172040499 \h </w:instrText>
        </w:r>
        <w:r w:rsidRPr="005F5279">
          <w:rPr>
            <w:noProof/>
            <w:webHidden/>
            <w:sz w:val="22"/>
          </w:rPr>
        </w:r>
        <w:r w:rsidRPr="005F5279">
          <w:rPr>
            <w:noProof/>
            <w:webHidden/>
            <w:sz w:val="22"/>
          </w:rPr>
          <w:fldChar w:fldCharType="separate"/>
        </w:r>
        <w:r w:rsidR="005F5279">
          <w:rPr>
            <w:noProof/>
            <w:webHidden/>
            <w:sz w:val="22"/>
          </w:rPr>
          <w:t>69</w:t>
        </w:r>
        <w:r w:rsidRPr="005F5279">
          <w:rPr>
            <w:noProof/>
            <w:webHidden/>
            <w:sz w:val="22"/>
          </w:rPr>
          <w:fldChar w:fldCharType="end"/>
        </w:r>
      </w:hyperlink>
    </w:p>
    <w:p w14:paraId="59ACD41E" w14:textId="172B37FE" w:rsidR="000E615C" w:rsidRPr="005F5279" w:rsidRDefault="000E615C">
      <w:pPr>
        <w:pStyle w:val="TOC4"/>
        <w:rPr>
          <w:rFonts w:eastAsiaTheme="minorEastAsia"/>
          <w:noProof/>
          <w:kern w:val="2"/>
          <w:sz w:val="22"/>
          <w14:ligatures w14:val="standardContextual"/>
        </w:rPr>
      </w:pPr>
      <w:hyperlink w:anchor="_Toc172040500" w:history="1">
        <w:r w:rsidRPr="005F5279">
          <w:rPr>
            <w:rStyle w:val="Hyperlink"/>
            <w:b/>
            <w:i/>
            <w:noProof/>
            <w:snapToGrid w:val="0"/>
            <w:kern w:val="30"/>
            <w:sz w:val="22"/>
          </w:rPr>
          <w:t>General tips</w:t>
        </w:r>
        <w:r w:rsidRPr="005F5279">
          <w:rPr>
            <w:noProof/>
            <w:webHidden/>
            <w:sz w:val="22"/>
          </w:rPr>
          <w:tab/>
        </w:r>
        <w:r w:rsidRPr="005F5279">
          <w:rPr>
            <w:noProof/>
            <w:webHidden/>
            <w:sz w:val="22"/>
          </w:rPr>
          <w:fldChar w:fldCharType="begin"/>
        </w:r>
        <w:r w:rsidRPr="005F5279">
          <w:rPr>
            <w:noProof/>
            <w:webHidden/>
            <w:sz w:val="22"/>
          </w:rPr>
          <w:instrText xml:space="preserve"> PAGEREF _Toc172040500 \h </w:instrText>
        </w:r>
        <w:r w:rsidRPr="005F5279">
          <w:rPr>
            <w:noProof/>
            <w:webHidden/>
            <w:sz w:val="22"/>
          </w:rPr>
        </w:r>
        <w:r w:rsidRPr="005F5279">
          <w:rPr>
            <w:noProof/>
            <w:webHidden/>
            <w:sz w:val="22"/>
          </w:rPr>
          <w:fldChar w:fldCharType="separate"/>
        </w:r>
        <w:r w:rsidR="005F5279">
          <w:rPr>
            <w:noProof/>
            <w:webHidden/>
            <w:sz w:val="22"/>
          </w:rPr>
          <w:t>69</w:t>
        </w:r>
        <w:r w:rsidRPr="005F5279">
          <w:rPr>
            <w:noProof/>
            <w:webHidden/>
            <w:sz w:val="22"/>
          </w:rPr>
          <w:fldChar w:fldCharType="end"/>
        </w:r>
      </w:hyperlink>
    </w:p>
    <w:p w14:paraId="56527324" w14:textId="27719949" w:rsidR="000E615C" w:rsidRPr="005F5279" w:rsidRDefault="000E615C">
      <w:pPr>
        <w:pStyle w:val="TOC3"/>
        <w:rPr>
          <w:rFonts w:eastAsiaTheme="minorEastAsia" w:cs="Arial"/>
          <w:noProof/>
          <w:kern w:val="2"/>
          <w14:ligatures w14:val="standardContextual"/>
        </w:rPr>
      </w:pPr>
      <w:hyperlink w:anchor="_Toc172040501" w:history="1">
        <w:r w:rsidRPr="005F5279">
          <w:rPr>
            <w:rStyle w:val="Hyperlink"/>
            <w:rFonts w:eastAsia="Calibri" w:cs="Arial"/>
            <w:b/>
            <w:i/>
            <w:noProof/>
            <w:snapToGrid w:val="0"/>
            <w:kern w:val="30"/>
          </w:rPr>
          <w:t>Work on the Go  – Airports</w:t>
        </w:r>
        <w:r w:rsidRPr="005F5279">
          <w:rPr>
            <w:rFonts w:cs="Arial"/>
            <w:noProof/>
            <w:webHidden/>
          </w:rPr>
          <w:tab/>
        </w:r>
        <w:r w:rsidRPr="005F5279">
          <w:rPr>
            <w:rFonts w:cs="Arial"/>
            <w:noProof/>
            <w:webHidden/>
          </w:rPr>
          <w:fldChar w:fldCharType="begin"/>
        </w:r>
        <w:r w:rsidRPr="005F5279">
          <w:rPr>
            <w:rFonts w:cs="Arial"/>
            <w:noProof/>
            <w:webHidden/>
          </w:rPr>
          <w:instrText xml:space="preserve"> PAGEREF _Toc172040501 \h </w:instrText>
        </w:r>
        <w:r w:rsidRPr="005F5279">
          <w:rPr>
            <w:rFonts w:cs="Arial"/>
            <w:noProof/>
            <w:webHidden/>
          </w:rPr>
        </w:r>
        <w:r w:rsidRPr="005F5279">
          <w:rPr>
            <w:rFonts w:cs="Arial"/>
            <w:noProof/>
            <w:webHidden/>
          </w:rPr>
          <w:fldChar w:fldCharType="separate"/>
        </w:r>
        <w:r w:rsidR="005F5279">
          <w:rPr>
            <w:rFonts w:cs="Arial"/>
            <w:noProof/>
            <w:webHidden/>
          </w:rPr>
          <w:t>70</w:t>
        </w:r>
        <w:r w:rsidRPr="005F5279">
          <w:rPr>
            <w:rFonts w:cs="Arial"/>
            <w:noProof/>
            <w:webHidden/>
          </w:rPr>
          <w:fldChar w:fldCharType="end"/>
        </w:r>
      </w:hyperlink>
    </w:p>
    <w:p w14:paraId="341809AA" w14:textId="7551BB94" w:rsidR="000E615C" w:rsidRPr="005F5279" w:rsidRDefault="000E615C">
      <w:pPr>
        <w:pStyle w:val="TOC3"/>
        <w:rPr>
          <w:rFonts w:eastAsiaTheme="minorEastAsia" w:cs="Arial"/>
          <w:noProof/>
          <w:kern w:val="2"/>
          <w14:ligatures w14:val="standardContextual"/>
        </w:rPr>
      </w:pPr>
      <w:hyperlink w:anchor="_Toc172040502" w:history="1">
        <w:r w:rsidRPr="005F5279">
          <w:rPr>
            <w:rStyle w:val="Hyperlink"/>
            <w:rFonts w:eastAsia="Calibri" w:cs="Arial"/>
            <w:b/>
            <w:i/>
            <w:noProof/>
            <w:snapToGrid w:val="0"/>
            <w:kern w:val="30"/>
          </w:rPr>
          <w:t>Work on the Go  – Business Travel</w:t>
        </w:r>
        <w:r w:rsidRPr="005F5279">
          <w:rPr>
            <w:rFonts w:cs="Arial"/>
            <w:noProof/>
            <w:webHidden/>
          </w:rPr>
          <w:tab/>
        </w:r>
        <w:r w:rsidRPr="005F5279">
          <w:rPr>
            <w:rFonts w:cs="Arial"/>
            <w:noProof/>
            <w:webHidden/>
          </w:rPr>
          <w:fldChar w:fldCharType="begin"/>
        </w:r>
        <w:r w:rsidRPr="005F5279">
          <w:rPr>
            <w:rFonts w:cs="Arial"/>
            <w:noProof/>
            <w:webHidden/>
          </w:rPr>
          <w:instrText xml:space="preserve"> PAGEREF _Toc172040502 \h </w:instrText>
        </w:r>
        <w:r w:rsidRPr="005F5279">
          <w:rPr>
            <w:rFonts w:cs="Arial"/>
            <w:noProof/>
            <w:webHidden/>
          </w:rPr>
        </w:r>
        <w:r w:rsidRPr="005F5279">
          <w:rPr>
            <w:rFonts w:cs="Arial"/>
            <w:noProof/>
            <w:webHidden/>
          </w:rPr>
          <w:fldChar w:fldCharType="separate"/>
        </w:r>
        <w:r w:rsidR="005F5279">
          <w:rPr>
            <w:rFonts w:cs="Arial"/>
            <w:noProof/>
            <w:webHidden/>
          </w:rPr>
          <w:t>70</w:t>
        </w:r>
        <w:r w:rsidRPr="005F5279">
          <w:rPr>
            <w:rFonts w:cs="Arial"/>
            <w:noProof/>
            <w:webHidden/>
          </w:rPr>
          <w:fldChar w:fldCharType="end"/>
        </w:r>
      </w:hyperlink>
    </w:p>
    <w:p w14:paraId="19379394" w14:textId="25E58A3E" w:rsidR="000E615C" w:rsidRPr="005F5279" w:rsidRDefault="000E615C">
      <w:pPr>
        <w:pStyle w:val="TOC4"/>
        <w:rPr>
          <w:rFonts w:eastAsiaTheme="minorEastAsia"/>
          <w:noProof/>
          <w:kern w:val="2"/>
          <w:sz w:val="22"/>
          <w14:ligatures w14:val="standardContextual"/>
        </w:rPr>
      </w:pPr>
      <w:hyperlink w:anchor="_Toc172040503" w:history="1">
        <w:r w:rsidRPr="005F5279">
          <w:rPr>
            <w:rStyle w:val="Hyperlink"/>
            <w:b/>
            <w:i/>
            <w:noProof/>
            <w:snapToGrid w:val="0"/>
            <w:kern w:val="30"/>
            <w:sz w:val="22"/>
          </w:rPr>
          <w:t>Suitcases</w:t>
        </w:r>
        <w:r w:rsidRPr="005F5279">
          <w:rPr>
            <w:noProof/>
            <w:webHidden/>
            <w:sz w:val="22"/>
          </w:rPr>
          <w:tab/>
        </w:r>
        <w:r w:rsidRPr="005F5279">
          <w:rPr>
            <w:noProof/>
            <w:webHidden/>
            <w:sz w:val="22"/>
          </w:rPr>
          <w:fldChar w:fldCharType="begin"/>
        </w:r>
        <w:r w:rsidRPr="005F5279">
          <w:rPr>
            <w:noProof/>
            <w:webHidden/>
            <w:sz w:val="22"/>
          </w:rPr>
          <w:instrText xml:space="preserve"> PAGEREF _Toc172040503 \h </w:instrText>
        </w:r>
        <w:r w:rsidRPr="005F5279">
          <w:rPr>
            <w:noProof/>
            <w:webHidden/>
            <w:sz w:val="22"/>
          </w:rPr>
        </w:r>
        <w:r w:rsidRPr="005F5279">
          <w:rPr>
            <w:noProof/>
            <w:webHidden/>
            <w:sz w:val="22"/>
          </w:rPr>
          <w:fldChar w:fldCharType="separate"/>
        </w:r>
        <w:r w:rsidR="005F5279">
          <w:rPr>
            <w:noProof/>
            <w:webHidden/>
            <w:sz w:val="22"/>
          </w:rPr>
          <w:t>70</w:t>
        </w:r>
        <w:r w:rsidRPr="005F5279">
          <w:rPr>
            <w:noProof/>
            <w:webHidden/>
            <w:sz w:val="22"/>
          </w:rPr>
          <w:fldChar w:fldCharType="end"/>
        </w:r>
      </w:hyperlink>
    </w:p>
    <w:p w14:paraId="04255FEC" w14:textId="6820A066" w:rsidR="000E615C" w:rsidRPr="005F5279" w:rsidRDefault="000E615C">
      <w:pPr>
        <w:pStyle w:val="TOC4"/>
        <w:rPr>
          <w:rFonts w:eastAsiaTheme="minorEastAsia"/>
          <w:noProof/>
          <w:kern w:val="2"/>
          <w:sz w:val="22"/>
          <w14:ligatures w14:val="standardContextual"/>
        </w:rPr>
      </w:pPr>
      <w:hyperlink w:anchor="_Toc172040504" w:history="1">
        <w:r w:rsidRPr="005F5279">
          <w:rPr>
            <w:rStyle w:val="Hyperlink"/>
            <w:b/>
            <w:i/>
            <w:noProof/>
            <w:snapToGrid w:val="0"/>
            <w:kern w:val="30"/>
            <w:sz w:val="22"/>
          </w:rPr>
          <w:t>Backpacks or computer bags</w:t>
        </w:r>
        <w:r w:rsidRPr="005F5279">
          <w:rPr>
            <w:noProof/>
            <w:webHidden/>
            <w:sz w:val="22"/>
          </w:rPr>
          <w:tab/>
        </w:r>
        <w:r w:rsidRPr="005F5279">
          <w:rPr>
            <w:noProof/>
            <w:webHidden/>
            <w:sz w:val="22"/>
          </w:rPr>
          <w:fldChar w:fldCharType="begin"/>
        </w:r>
        <w:r w:rsidRPr="005F5279">
          <w:rPr>
            <w:noProof/>
            <w:webHidden/>
            <w:sz w:val="22"/>
          </w:rPr>
          <w:instrText xml:space="preserve"> PAGEREF _Toc172040504 \h </w:instrText>
        </w:r>
        <w:r w:rsidRPr="005F5279">
          <w:rPr>
            <w:noProof/>
            <w:webHidden/>
            <w:sz w:val="22"/>
          </w:rPr>
        </w:r>
        <w:r w:rsidRPr="005F5279">
          <w:rPr>
            <w:noProof/>
            <w:webHidden/>
            <w:sz w:val="22"/>
          </w:rPr>
          <w:fldChar w:fldCharType="separate"/>
        </w:r>
        <w:r w:rsidR="005F5279">
          <w:rPr>
            <w:noProof/>
            <w:webHidden/>
            <w:sz w:val="22"/>
          </w:rPr>
          <w:t>70</w:t>
        </w:r>
        <w:r w:rsidRPr="005F5279">
          <w:rPr>
            <w:noProof/>
            <w:webHidden/>
            <w:sz w:val="22"/>
          </w:rPr>
          <w:fldChar w:fldCharType="end"/>
        </w:r>
      </w:hyperlink>
    </w:p>
    <w:p w14:paraId="28DD9B54" w14:textId="598D18B9" w:rsidR="000E615C" w:rsidRPr="005F5279" w:rsidRDefault="000E615C">
      <w:pPr>
        <w:pStyle w:val="TOC3"/>
        <w:rPr>
          <w:rFonts w:eastAsiaTheme="minorEastAsia" w:cs="Arial"/>
          <w:noProof/>
          <w:kern w:val="2"/>
          <w14:ligatures w14:val="standardContextual"/>
        </w:rPr>
      </w:pPr>
      <w:hyperlink w:anchor="_Toc172040505" w:history="1">
        <w:r w:rsidRPr="005F5279">
          <w:rPr>
            <w:rStyle w:val="Hyperlink"/>
            <w:rFonts w:eastAsia="Calibri" w:cs="Arial"/>
            <w:b/>
            <w:i/>
            <w:noProof/>
            <w:snapToGrid w:val="0"/>
            <w:kern w:val="30"/>
          </w:rPr>
          <w:t>Smartphone and Tablet Tips</w:t>
        </w:r>
        <w:r w:rsidRPr="005F5279">
          <w:rPr>
            <w:rFonts w:cs="Arial"/>
            <w:noProof/>
            <w:webHidden/>
          </w:rPr>
          <w:tab/>
        </w:r>
        <w:r w:rsidRPr="005F5279">
          <w:rPr>
            <w:rFonts w:cs="Arial"/>
            <w:noProof/>
            <w:webHidden/>
          </w:rPr>
          <w:fldChar w:fldCharType="begin"/>
        </w:r>
        <w:r w:rsidRPr="005F5279">
          <w:rPr>
            <w:rFonts w:cs="Arial"/>
            <w:noProof/>
            <w:webHidden/>
          </w:rPr>
          <w:instrText xml:space="preserve"> PAGEREF _Toc172040505 \h </w:instrText>
        </w:r>
        <w:r w:rsidRPr="005F5279">
          <w:rPr>
            <w:rFonts w:cs="Arial"/>
            <w:noProof/>
            <w:webHidden/>
          </w:rPr>
        </w:r>
        <w:r w:rsidRPr="005F5279">
          <w:rPr>
            <w:rFonts w:cs="Arial"/>
            <w:noProof/>
            <w:webHidden/>
          </w:rPr>
          <w:fldChar w:fldCharType="separate"/>
        </w:r>
        <w:r w:rsidR="005F5279">
          <w:rPr>
            <w:rFonts w:cs="Arial"/>
            <w:noProof/>
            <w:webHidden/>
          </w:rPr>
          <w:t>70</w:t>
        </w:r>
        <w:r w:rsidRPr="005F5279">
          <w:rPr>
            <w:rFonts w:cs="Arial"/>
            <w:noProof/>
            <w:webHidden/>
          </w:rPr>
          <w:fldChar w:fldCharType="end"/>
        </w:r>
      </w:hyperlink>
    </w:p>
    <w:p w14:paraId="589CC100" w14:textId="6448788F" w:rsidR="000E615C" w:rsidRPr="005F5279" w:rsidRDefault="000E615C">
      <w:pPr>
        <w:pStyle w:val="TOC4"/>
        <w:rPr>
          <w:rFonts w:eastAsiaTheme="minorEastAsia"/>
          <w:noProof/>
          <w:kern w:val="2"/>
          <w:sz w:val="22"/>
          <w14:ligatures w14:val="standardContextual"/>
        </w:rPr>
      </w:pPr>
      <w:hyperlink w:anchor="_Toc172040506" w:history="1">
        <w:r w:rsidRPr="005F5279">
          <w:rPr>
            <w:rStyle w:val="Hyperlink"/>
            <w:b/>
            <w:i/>
            <w:noProof/>
            <w:snapToGrid w:val="0"/>
            <w:kern w:val="30"/>
            <w:sz w:val="22"/>
          </w:rPr>
          <w:t>Small hands?</w:t>
        </w:r>
        <w:r w:rsidRPr="005F5279">
          <w:rPr>
            <w:noProof/>
            <w:webHidden/>
            <w:sz w:val="22"/>
          </w:rPr>
          <w:tab/>
        </w:r>
        <w:r w:rsidRPr="005F5279">
          <w:rPr>
            <w:noProof/>
            <w:webHidden/>
            <w:sz w:val="22"/>
          </w:rPr>
          <w:fldChar w:fldCharType="begin"/>
        </w:r>
        <w:r w:rsidRPr="005F5279">
          <w:rPr>
            <w:noProof/>
            <w:webHidden/>
            <w:sz w:val="22"/>
          </w:rPr>
          <w:instrText xml:space="preserve"> PAGEREF _Toc172040506 \h </w:instrText>
        </w:r>
        <w:r w:rsidRPr="005F5279">
          <w:rPr>
            <w:noProof/>
            <w:webHidden/>
            <w:sz w:val="22"/>
          </w:rPr>
        </w:r>
        <w:r w:rsidRPr="005F5279">
          <w:rPr>
            <w:noProof/>
            <w:webHidden/>
            <w:sz w:val="22"/>
          </w:rPr>
          <w:fldChar w:fldCharType="separate"/>
        </w:r>
        <w:r w:rsidR="005F5279">
          <w:rPr>
            <w:noProof/>
            <w:webHidden/>
            <w:sz w:val="22"/>
          </w:rPr>
          <w:t>71</w:t>
        </w:r>
        <w:r w:rsidRPr="005F5279">
          <w:rPr>
            <w:noProof/>
            <w:webHidden/>
            <w:sz w:val="22"/>
          </w:rPr>
          <w:fldChar w:fldCharType="end"/>
        </w:r>
      </w:hyperlink>
    </w:p>
    <w:p w14:paraId="10A514E3" w14:textId="56A66C03" w:rsidR="000E615C" w:rsidRPr="005F5279" w:rsidRDefault="000E615C">
      <w:pPr>
        <w:pStyle w:val="TOC4"/>
        <w:rPr>
          <w:rFonts w:eastAsiaTheme="minorEastAsia"/>
          <w:noProof/>
          <w:kern w:val="2"/>
          <w:sz w:val="22"/>
          <w14:ligatures w14:val="standardContextual"/>
        </w:rPr>
      </w:pPr>
      <w:hyperlink w:anchor="_Toc172040507" w:history="1">
        <w:r w:rsidRPr="005F5279">
          <w:rPr>
            <w:rStyle w:val="Hyperlink"/>
            <w:b/>
            <w:i/>
            <w:noProof/>
            <w:snapToGrid w:val="0"/>
            <w:kern w:val="30"/>
            <w:sz w:val="22"/>
          </w:rPr>
          <w:t>Device selection</w:t>
        </w:r>
        <w:r w:rsidRPr="005F5279">
          <w:rPr>
            <w:noProof/>
            <w:webHidden/>
            <w:sz w:val="22"/>
          </w:rPr>
          <w:tab/>
        </w:r>
        <w:r w:rsidRPr="005F5279">
          <w:rPr>
            <w:noProof/>
            <w:webHidden/>
            <w:sz w:val="22"/>
          </w:rPr>
          <w:fldChar w:fldCharType="begin"/>
        </w:r>
        <w:r w:rsidRPr="005F5279">
          <w:rPr>
            <w:noProof/>
            <w:webHidden/>
            <w:sz w:val="22"/>
          </w:rPr>
          <w:instrText xml:space="preserve"> PAGEREF _Toc172040507 \h </w:instrText>
        </w:r>
        <w:r w:rsidRPr="005F5279">
          <w:rPr>
            <w:noProof/>
            <w:webHidden/>
            <w:sz w:val="22"/>
          </w:rPr>
        </w:r>
        <w:r w:rsidRPr="005F5279">
          <w:rPr>
            <w:noProof/>
            <w:webHidden/>
            <w:sz w:val="22"/>
          </w:rPr>
          <w:fldChar w:fldCharType="separate"/>
        </w:r>
        <w:r w:rsidR="005F5279">
          <w:rPr>
            <w:noProof/>
            <w:webHidden/>
            <w:sz w:val="22"/>
          </w:rPr>
          <w:t>71</w:t>
        </w:r>
        <w:r w:rsidRPr="005F5279">
          <w:rPr>
            <w:noProof/>
            <w:webHidden/>
            <w:sz w:val="22"/>
          </w:rPr>
          <w:fldChar w:fldCharType="end"/>
        </w:r>
      </w:hyperlink>
    </w:p>
    <w:p w14:paraId="281F13EB" w14:textId="66FDF2BA" w:rsidR="000E615C" w:rsidRPr="005F5279" w:rsidRDefault="000E615C">
      <w:pPr>
        <w:pStyle w:val="TOC2"/>
        <w:rPr>
          <w:rFonts w:eastAsiaTheme="minorEastAsia" w:cs="Arial"/>
          <w:b w:val="0"/>
          <w:noProof/>
          <w:kern w:val="2"/>
          <w14:ligatures w14:val="standardContextual"/>
        </w:rPr>
      </w:pPr>
      <w:hyperlink w:anchor="_Toc172040508" w:history="1">
        <w:r w:rsidRPr="005F5279">
          <w:rPr>
            <w:rStyle w:val="Hyperlink"/>
            <w:rFonts w:cs="Arial"/>
            <w:noProof/>
          </w:rPr>
          <w:t>Universal Design (UD)</w:t>
        </w:r>
        <w:r w:rsidRPr="005F5279">
          <w:rPr>
            <w:rFonts w:cs="Arial"/>
            <w:noProof/>
            <w:webHidden/>
          </w:rPr>
          <w:tab/>
        </w:r>
        <w:r w:rsidRPr="005F5279">
          <w:rPr>
            <w:rFonts w:cs="Arial"/>
            <w:noProof/>
            <w:webHidden/>
          </w:rPr>
          <w:fldChar w:fldCharType="begin"/>
        </w:r>
        <w:r w:rsidRPr="005F5279">
          <w:rPr>
            <w:rFonts w:cs="Arial"/>
            <w:noProof/>
            <w:webHidden/>
          </w:rPr>
          <w:instrText xml:space="preserve"> PAGEREF _Toc172040508 \h </w:instrText>
        </w:r>
        <w:r w:rsidRPr="005F5279">
          <w:rPr>
            <w:rFonts w:cs="Arial"/>
            <w:noProof/>
            <w:webHidden/>
          </w:rPr>
        </w:r>
        <w:r w:rsidRPr="005F5279">
          <w:rPr>
            <w:rFonts w:cs="Arial"/>
            <w:noProof/>
            <w:webHidden/>
          </w:rPr>
          <w:fldChar w:fldCharType="separate"/>
        </w:r>
        <w:r w:rsidR="005F5279">
          <w:rPr>
            <w:rFonts w:cs="Arial"/>
            <w:noProof/>
            <w:webHidden/>
          </w:rPr>
          <w:t>71</w:t>
        </w:r>
        <w:r w:rsidRPr="005F5279">
          <w:rPr>
            <w:rFonts w:cs="Arial"/>
            <w:noProof/>
            <w:webHidden/>
          </w:rPr>
          <w:fldChar w:fldCharType="end"/>
        </w:r>
      </w:hyperlink>
    </w:p>
    <w:p w14:paraId="4B4BF4D7" w14:textId="70E585B4" w:rsidR="000E615C" w:rsidRPr="005F5279" w:rsidRDefault="000E615C">
      <w:pPr>
        <w:pStyle w:val="TOC3"/>
        <w:rPr>
          <w:rFonts w:eastAsiaTheme="minorEastAsia" w:cs="Arial"/>
          <w:noProof/>
          <w:kern w:val="2"/>
          <w14:ligatures w14:val="standardContextual"/>
        </w:rPr>
      </w:pPr>
      <w:hyperlink w:anchor="_Toc172040509" w:history="1">
        <w:r w:rsidRPr="005F5279">
          <w:rPr>
            <w:rStyle w:val="Hyperlink"/>
            <w:rFonts w:eastAsia="Calibri" w:cs="Arial"/>
            <w:b/>
            <w:i/>
            <w:noProof/>
            <w:snapToGrid w:val="0"/>
            <w:kern w:val="30"/>
          </w:rPr>
          <w:t>UD Examples</w:t>
        </w:r>
        <w:r w:rsidRPr="005F5279">
          <w:rPr>
            <w:rFonts w:cs="Arial"/>
            <w:noProof/>
            <w:webHidden/>
          </w:rPr>
          <w:tab/>
        </w:r>
        <w:r w:rsidRPr="005F5279">
          <w:rPr>
            <w:rFonts w:cs="Arial"/>
            <w:noProof/>
            <w:webHidden/>
          </w:rPr>
          <w:fldChar w:fldCharType="begin"/>
        </w:r>
        <w:r w:rsidRPr="005F5279">
          <w:rPr>
            <w:rFonts w:cs="Arial"/>
            <w:noProof/>
            <w:webHidden/>
          </w:rPr>
          <w:instrText xml:space="preserve"> PAGEREF _Toc172040509 \h </w:instrText>
        </w:r>
        <w:r w:rsidRPr="005F5279">
          <w:rPr>
            <w:rFonts w:cs="Arial"/>
            <w:noProof/>
            <w:webHidden/>
          </w:rPr>
        </w:r>
        <w:r w:rsidRPr="005F5279">
          <w:rPr>
            <w:rFonts w:cs="Arial"/>
            <w:noProof/>
            <w:webHidden/>
          </w:rPr>
          <w:fldChar w:fldCharType="separate"/>
        </w:r>
        <w:r w:rsidR="005F5279">
          <w:rPr>
            <w:rFonts w:cs="Arial"/>
            <w:noProof/>
            <w:webHidden/>
          </w:rPr>
          <w:t>71</w:t>
        </w:r>
        <w:r w:rsidRPr="005F5279">
          <w:rPr>
            <w:rFonts w:cs="Arial"/>
            <w:noProof/>
            <w:webHidden/>
          </w:rPr>
          <w:fldChar w:fldCharType="end"/>
        </w:r>
      </w:hyperlink>
    </w:p>
    <w:p w14:paraId="3BFCA71C" w14:textId="378757AD" w:rsidR="000E615C" w:rsidRPr="005F5279" w:rsidRDefault="000E615C">
      <w:pPr>
        <w:pStyle w:val="TOC3"/>
        <w:rPr>
          <w:rFonts w:eastAsiaTheme="minorEastAsia" w:cs="Arial"/>
          <w:noProof/>
          <w:kern w:val="2"/>
          <w14:ligatures w14:val="standardContextual"/>
        </w:rPr>
      </w:pPr>
      <w:hyperlink w:anchor="_Toc172040510" w:history="1">
        <w:r w:rsidRPr="005F5279">
          <w:rPr>
            <w:rStyle w:val="Hyperlink"/>
            <w:rFonts w:eastAsia="Calibri" w:cs="Arial"/>
            <w:b/>
            <w:i/>
            <w:noProof/>
            <w:snapToGrid w:val="0"/>
            <w:kern w:val="30"/>
          </w:rPr>
          <w:t>Background</w:t>
        </w:r>
        <w:r w:rsidRPr="005F5279">
          <w:rPr>
            <w:rFonts w:cs="Arial"/>
            <w:noProof/>
            <w:webHidden/>
          </w:rPr>
          <w:tab/>
        </w:r>
        <w:r w:rsidRPr="005F5279">
          <w:rPr>
            <w:rFonts w:cs="Arial"/>
            <w:noProof/>
            <w:webHidden/>
          </w:rPr>
          <w:fldChar w:fldCharType="begin"/>
        </w:r>
        <w:r w:rsidRPr="005F5279">
          <w:rPr>
            <w:rFonts w:cs="Arial"/>
            <w:noProof/>
            <w:webHidden/>
          </w:rPr>
          <w:instrText xml:space="preserve"> PAGEREF _Toc172040510 \h </w:instrText>
        </w:r>
        <w:r w:rsidRPr="005F5279">
          <w:rPr>
            <w:rFonts w:cs="Arial"/>
            <w:noProof/>
            <w:webHidden/>
          </w:rPr>
        </w:r>
        <w:r w:rsidRPr="005F5279">
          <w:rPr>
            <w:rFonts w:cs="Arial"/>
            <w:noProof/>
            <w:webHidden/>
          </w:rPr>
          <w:fldChar w:fldCharType="separate"/>
        </w:r>
        <w:r w:rsidR="005F5279">
          <w:rPr>
            <w:rFonts w:cs="Arial"/>
            <w:noProof/>
            <w:webHidden/>
          </w:rPr>
          <w:t>72</w:t>
        </w:r>
        <w:r w:rsidRPr="005F5279">
          <w:rPr>
            <w:rFonts w:cs="Arial"/>
            <w:noProof/>
            <w:webHidden/>
          </w:rPr>
          <w:fldChar w:fldCharType="end"/>
        </w:r>
      </w:hyperlink>
    </w:p>
    <w:p w14:paraId="66A3B031" w14:textId="27394D72" w:rsidR="000E615C" w:rsidRPr="005F5279" w:rsidRDefault="000E615C">
      <w:pPr>
        <w:pStyle w:val="TOC3"/>
        <w:rPr>
          <w:rFonts w:eastAsiaTheme="minorEastAsia" w:cs="Arial"/>
          <w:noProof/>
          <w:kern w:val="2"/>
          <w14:ligatures w14:val="standardContextual"/>
        </w:rPr>
      </w:pPr>
      <w:hyperlink w:anchor="_Toc172040511" w:history="1">
        <w:r w:rsidRPr="005F5279">
          <w:rPr>
            <w:rStyle w:val="Hyperlink"/>
            <w:rFonts w:eastAsia="Calibri" w:cs="Arial"/>
            <w:b/>
            <w:i/>
            <w:noProof/>
            <w:snapToGrid w:val="0"/>
            <w:kern w:val="30"/>
          </w:rPr>
          <w:t>Purpose</w:t>
        </w:r>
        <w:r w:rsidRPr="005F5279">
          <w:rPr>
            <w:rFonts w:cs="Arial"/>
            <w:noProof/>
            <w:webHidden/>
          </w:rPr>
          <w:tab/>
        </w:r>
        <w:r w:rsidRPr="005F5279">
          <w:rPr>
            <w:rFonts w:cs="Arial"/>
            <w:noProof/>
            <w:webHidden/>
          </w:rPr>
          <w:fldChar w:fldCharType="begin"/>
        </w:r>
        <w:r w:rsidRPr="005F5279">
          <w:rPr>
            <w:rFonts w:cs="Arial"/>
            <w:noProof/>
            <w:webHidden/>
          </w:rPr>
          <w:instrText xml:space="preserve"> PAGEREF _Toc172040511 \h </w:instrText>
        </w:r>
        <w:r w:rsidRPr="005F5279">
          <w:rPr>
            <w:rFonts w:cs="Arial"/>
            <w:noProof/>
            <w:webHidden/>
          </w:rPr>
        </w:r>
        <w:r w:rsidRPr="005F5279">
          <w:rPr>
            <w:rFonts w:cs="Arial"/>
            <w:noProof/>
            <w:webHidden/>
          </w:rPr>
          <w:fldChar w:fldCharType="separate"/>
        </w:r>
        <w:r w:rsidR="005F5279">
          <w:rPr>
            <w:rFonts w:cs="Arial"/>
            <w:noProof/>
            <w:webHidden/>
          </w:rPr>
          <w:t>72</w:t>
        </w:r>
        <w:r w:rsidRPr="005F5279">
          <w:rPr>
            <w:rFonts w:cs="Arial"/>
            <w:noProof/>
            <w:webHidden/>
          </w:rPr>
          <w:fldChar w:fldCharType="end"/>
        </w:r>
      </w:hyperlink>
    </w:p>
    <w:p w14:paraId="30AB2B88" w14:textId="736675DC" w:rsidR="000E615C" w:rsidRPr="005F5279" w:rsidRDefault="000E615C">
      <w:pPr>
        <w:pStyle w:val="TOC3"/>
        <w:rPr>
          <w:rFonts w:eastAsiaTheme="minorEastAsia" w:cs="Arial"/>
          <w:noProof/>
          <w:kern w:val="2"/>
          <w14:ligatures w14:val="standardContextual"/>
        </w:rPr>
      </w:pPr>
      <w:hyperlink w:anchor="_Toc172040512" w:history="1">
        <w:r w:rsidRPr="005F5279">
          <w:rPr>
            <w:rStyle w:val="Hyperlink"/>
            <w:rFonts w:eastAsia="Calibri" w:cs="Arial"/>
            <w:b/>
            <w:i/>
            <w:noProof/>
            <w:snapToGrid w:val="0"/>
            <w:kern w:val="30"/>
          </w:rPr>
          <w:t>Universal Design and Ergonomics related?</w:t>
        </w:r>
        <w:r w:rsidRPr="005F5279">
          <w:rPr>
            <w:rFonts w:cs="Arial"/>
            <w:noProof/>
            <w:webHidden/>
          </w:rPr>
          <w:tab/>
        </w:r>
        <w:r w:rsidRPr="005F5279">
          <w:rPr>
            <w:rFonts w:cs="Arial"/>
            <w:noProof/>
            <w:webHidden/>
          </w:rPr>
          <w:fldChar w:fldCharType="begin"/>
        </w:r>
        <w:r w:rsidRPr="005F5279">
          <w:rPr>
            <w:rFonts w:cs="Arial"/>
            <w:noProof/>
            <w:webHidden/>
          </w:rPr>
          <w:instrText xml:space="preserve"> PAGEREF _Toc172040512 \h </w:instrText>
        </w:r>
        <w:r w:rsidRPr="005F5279">
          <w:rPr>
            <w:rFonts w:cs="Arial"/>
            <w:noProof/>
            <w:webHidden/>
          </w:rPr>
        </w:r>
        <w:r w:rsidRPr="005F5279">
          <w:rPr>
            <w:rFonts w:cs="Arial"/>
            <w:noProof/>
            <w:webHidden/>
          </w:rPr>
          <w:fldChar w:fldCharType="separate"/>
        </w:r>
        <w:r w:rsidR="005F5279">
          <w:rPr>
            <w:rFonts w:cs="Arial"/>
            <w:noProof/>
            <w:webHidden/>
          </w:rPr>
          <w:t>72</w:t>
        </w:r>
        <w:r w:rsidRPr="005F5279">
          <w:rPr>
            <w:rFonts w:cs="Arial"/>
            <w:noProof/>
            <w:webHidden/>
          </w:rPr>
          <w:fldChar w:fldCharType="end"/>
        </w:r>
      </w:hyperlink>
    </w:p>
    <w:p w14:paraId="31B1D12E" w14:textId="574AFF19" w:rsidR="000E615C" w:rsidRPr="005F5279" w:rsidRDefault="000E615C">
      <w:pPr>
        <w:pStyle w:val="TOC3"/>
        <w:rPr>
          <w:rFonts w:eastAsiaTheme="minorEastAsia" w:cs="Arial"/>
          <w:noProof/>
          <w:kern w:val="2"/>
          <w14:ligatures w14:val="standardContextual"/>
        </w:rPr>
      </w:pPr>
      <w:hyperlink w:anchor="_Toc172040513" w:history="1">
        <w:r w:rsidRPr="005F5279">
          <w:rPr>
            <w:rStyle w:val="Hyperlink"/>
            <w:rFonts w:eastAsia="Calibri" w:cs="Arial"/>
            <w:b/>
            <w:i/>
            <w:noProof/>
            <w:snapToGrid w:val="0"/>
            <w:kern w:val="30"/>
          </w:rPr>
          <w:t>7 Principles of Universal Design</w:t>
        </w:r>
        <w:r w:rsidRPr="005F5279">
          <w:rPr>
            <w:rFonts w:cs="Arial"/>
            <w:noProof/>
            <w:webHidden/>
          </w:rPr>
          <w:tab/>
        </w:r>
        <w:r w:rsidRPr="005F5279">
          <w:rPr>
            <w:rFonts w:cs="Arial"/>
            <w:noProof/>
            <w:webHidden/>
          </w:rPr>
          <w:fldChar w:fldCharType="begin"/>
        </w:r>
        <w:r w:rsidRPr="005F5279">
          <w:rPr>
            <w:rFonts w:cs="Arial"/>
            <w:noProof/>
            <w:webHidden/>
          </w:rPr>
          <w:instrText xml:space="preserve"> PAGEREF _Toc172040513 \h </w:instrText>
        </w:r>
        <w:r w:rsidRPr="005F5279">
          <w:rPr>
            <w:rFonts w:cs="Arial"/>
            <w:noProof/>
            <w:webHidden/>
          </w:rPr>
        </w:r>
        <w:r w:rsidRPr="005F5279">
          <w:rPr>
            <w:rFonts w:cs="Arial"/>
            <w:noProof/>
            <w:webHidden/>
          </w:rPr>
          <w:fldChar w:fldCharType="separate"/>
        </w:r>
        <w:r w:rsidR="005F5279">
          <w:rPr>
            <w:rFonts w:cs="Arial"/>
            <w:noProof/>
            <w:webHidden/>
          </w:rPr>
          <w:t>72</w:t>
        </w:r>
        <w:r w:rsidRPr="005F5279">
          <w:rPr>
            <w:rFonts w:cs="Arial"/>
            <w:noProof/>
            <w:webHidden/>
          </w:rPr>
          <w:fldChar w:fldCharType="end"/>
        </w:r>
      </w:hyperlink>
    </w:p>
    <w:p w14:paraId="0DB2A436" w14:textId="13819528" w:rsidR="000E615C" w:rsidRPr="005F5279" w:rsidRDefault="000E615C">
      <w:pPr>
        <w:pStyle w:val="TOC3"/>
        <w:rPr>
          <w:rFonts w:eastAsiaTheme="minorEastAsia" w:cs="Arial"/>
          <w:noProof/>
          <w:kern w:val="2"/>
          <w14:ligatures w14:val="standardContextual"/>
        </w:rPr>
      </w:pPr>
      <w:hyperlink w:anchor="_Toc172040514" w:history="1">
        <w:r w:rsidRPr="005F5279">
          <w:rPr>
            <w:rStyle w:val="Hyperlink"/>
            <w:rFonts w:cs="Arial"/>
            <w:b/>
            <w:noProof/>
            <w:snapToGrid w:val="0"/>
            <w:kern w:val="30"/>
          </w:rPr>
          <w:t>Overview of 7 Universal Design Principles*</w:t>
        </w:r>
        <w:r w:rsidRPr="005F5279">
          <w:rPr>
            <w:rFonts w:cs="Arial"/>
            <w:noProof/>
            <w:webHidden/>
          </w:rPr>
          <w:tab/>
        </w:r>
        <w:r w:rsidRPr="005F5279">
          <w:rPr>
            <w:rFonts w:cs="Arial"/>
            <w:noProof/>
            <w:webHidden/>
          </w:rPr>
          <w:fldChar w:fldCharType="begin"/>
        </w:r>
        <w:r w:rsidRPr="005F5279">
          <w:rPr>
            <w:rFonts w:cs="Arial"/>
            <w:noProof/>
            <w:webHidden/>
          </w:rPr>
          <w:instrText xml:space="preserve"> PAGEREF _Toc172040514 \h </w:instrText>
        </w:r>
        <w:r w:rsidRPr="005F5279">
          <w:rPr>
            <w:rFonts w:cs="Arial"/>
            <w:noProof/>
            <w:webHidden/>
          </w:rPr>
        </w:r>
        <w:r w:rsidRPr="005F5279">
          <w:rPr>
            <w:rFonts w:cs="Arial"/>
            <w:noProof/>
            <w:webHidden/>
          </w:rPr>
          <w:fldChar w:fldCharType="separate"/>
        </w:r>
        <w:r w:rsidR="005F5279">
          <w:rPr>
            <w:rFonts w:cs="Arial"/>
            <w:noProof/>
            <w:webHidden/>
          </w:rPr>
          <w:t>72</w:t>
        </w:r>
        <w:r w:rsidRPr="005F5279">
          <w:rPr>
            <w:rFonts w:cs="Arial"/>
            <w:noProof/>
            <w:webHidden/>
          </w:rPr>
          <w:fldChar w:fldCharType="end"/>
        </w:r>
      </w:hyperlink>
    </w:p>
    <w:p w14:paraId="19525E92" w14:textId="5C6A97C3" w:rsidR="000E615C" w:rsidRPr="005F5279" w:rsidRDefault="000E615C">
      <w:pPr>
        <w:pStyle w:val="TOC4"/>
        <w:rPr>
          <w:rFonts w:eastAsiaTheme="minorEastAsia"/>
          <w:noProof/>
          <w:kern w:val="2"/>
          <w:sz w:val="22"/>
          <w14:ligatures w14:val="standardContextual"/>
        </w:rPr>
      </w:pPr>
      <w:hyperlink w:anchor="_Toc172040515" w:history="1">
        <w:r w:rsidRPr="005F5279">
          <w:rPr>
            <w:rStyle w:val="Hyperlink"/>
            <w:b/>
            <w:noProof/>
            <w:snapToGrid w:val="0"/>
            <w:kern w:val="30"/>
            <w:sz w:val="22"/>
          </w:rPr>
          <w:t>Principle 1: Equitable Use</w:t>
        </w:r>
        <w:r w:rsidRPr="005F5279">
          <w:rPr>
            <w:noProof/>
            <w:webHidden/>
            <w:sz w:val="22"/>
          </w:rPr>
          <w:tab/>
        </w:r>
        <w:r w:rsidRPr="005F5279">
          <w:rPr>
            <w:noProof/>
            <w:webHidden/>
            <w:sz w:val="22"/>
          </w:rPr>
          <w:fldChar w:fldCharType="begin"/>
        </w:r>
        <w:r w:rsidRPr="005F5279">
          <w:rPr>
            <w:noProof/>
            <w:webHidden/>
            <w:sz w:val="22"/>
          </w:rPr>
          <w:instrText xml:space="preserve"> PAGEREF _Toc172040515 \h </w:instrText>
        </w:r>
        <w:r w:rsidRPr="005F5279">
          <w:rPr>
            <w:noProof/>
            <w:webHidden/>
            <w:sz w:val="22"/>
          </w:rPr>
        </w:r>
        <w:r w:rsidRPr="005F5279">
          <w:rPr>
            <w:noProof/>
            <w:webHidden/>
            <w:sz w:val="22"/>
          </w:rPr>
          <w:fldChar w:fldCharType="separate"/>
        </w:r>
        <w:r w:rsidR="005F5279">
          <w:rPr>
            <w:noProof/>
            <w:webHidden/>
            <w:sz w:val="22"/>
          </w:rPr>
          <w:t>73</w:t>
        </w:r>
        <w:r w:rsidRPr="005F5279">
          <w:rPr>
            <w:noProof/>
            <w:webHidden/>
            <w:sz w:val="22"/>
          </w:rPr>
          <w:fldChar w:fldCharType="end"/>
        </w:r>
      </w:hyperlink>
    </w:p>
    <w:p w14:paraId="0802CE4D" w14:textId="23AB6DD9" w:rsidR="000E615C" w:rsidRPr="005F5279" w:rsidRDefault="000E615C" w:rsidP="000E615C">
      <w:pPr>
        <w:pStyle w:val="TOC5"/>
        <w:rPr>
          <w:rFonts w:eastAsiaTheme="minorEastAsia" w:cs="Arial"/>
          <w:noProof/>
          <w:kern w:val="2"/>
          <w:sz w:val="22"/>
          <w14:ligatures w14:val="standardContextual"/>
        </w:rPr>
      </w:pPr>
      <w:hyperlink w:anchor="_Toc172040516" w:history="1">
        <w:r w:rsidRPr="005F5279">
          <w:rPr>
            <w:rStyle w:val="Hyperlink"/>
            <w:rFonts w:cs="Arial"/>
            <w:b/>
            <w:noProof/>
            <w:snapToGrid w:val="0"/>
            <w:kern w:val="30"/>
            <w:sz w:val="22"/>
          </w:rPr>
          <w:t>Guidelines:</w:t>
        </w:r>
        <w:r w:rsidRPr="005F5279">
          <w:rPr>
            <w:rFonts w:cs="Arial"/>
            <w:noProof/>
            <w:webHidden/>
            <w:sz w:val="22"/>
          </w:rPr>
          <w:tab/>
        </w:r>
        <w:r w:rsidRPr="005F5279">
          <w:rPr>
            <w:rFonts w:cs="Arial"/>
            <w:noProof/>
            <w:webHidden/>
            <w:sz w:val="22"/>
          </w:rPr>
          <w:fldChar w:fldCharType="begin"/>
        </w:r>
        <w:r w:rsidRPr="005F5279">
          <w:rPr>
            <w:rFonts w:cs="Arial"/>
            <w:noProof/>
            <w:webHidden/>
            <w:sz w:val="22"/>
          </w:rPr>
          <w:instrText xml:space="preserve"> PAGEREF _Toc172040516 \h </w:instrText>
        </w:r>
        <w:r w:rsidRPr="005F5279">
          <w:rPr>
            <w:rFonts w:cs="Arial"/>
            <w:noProof/>
            <w:webHidden/>
            <w:sz w:val="22"/>
          </w:rPr>
        </w:r>
        <w:r w:rsidRPr="005F5279">
          <w:rPr>
            <w:rFonts w:cs="Arial"/>
            <w:noProof/>
            <w:webHidden/>
            <w:sz w:val="22"/>
          </w:rPr>
          <w:fldChar w:fldCharType="separate"/>
        </w:r>
        <w:r w:rsidR="005F5279">
          <w:rPr>
            <w:rFonts w:cs="Arial"/>
            <w:noProof/>
            <w:webHidden/>
            <w:sz w:val="22"/>
          </w:rPr>
          <w:t>73</w:t>
        </w:r>
        <w:r w:rsidRPr="005F5279">
          <w:rPr>
            <w:rFonts w:cs="Arial"/>
            <w:noProof/>
            <w:webHidden/>
            <w:sz w:val="22"/>
          </w:rPr>
          <w:fldChar w:fldCharType="end"/>
        </w:r>
      </w:hyperlink>
    </w:p>
    <w:p w14:paraId="6EB1097B" w14:textId="18BEB788" w:rsidR="000E615C" w:rsidRPr="005F5279" w:rsidRDefault="000E615C">
      <w:pPr>
        <w:pStyle w:val="TOC4"/>
        <w:rPr>
          <w:rFonts w:eastAsiaTheme="minorEastAsia"/>
          <w:noProof/>
          <w:kern w:val="2"/>
          <w:sz w:val="22"/>
          <w14:ligatures w14:val="standardContextual"/>
        </w:rPr>
      </w:pPr>
      <w:hyperlink w:anchor="_Toc172040517" w:history="1">
        <w:r w:rsidRPr="005F5279">
          <w:rPr>
            <w:rStyle w:val="Hyperlink"/>
            <w:b/>
            <w:noProof/>
            <w:snapToGrid w:val="0"/>
            <w:kern w:val="30"/>
            <w:sz w:val="22"/>
          </w:rPr>
          <w:t>Principle 2: Flexibility in Use</w:t>
        </w:r>
        <w:r w:rsidRPr="005F5279">
          <w:rPr>
            <w:noProof/>
            <w:webHidden/>
            <w:sz w:val="22"/>
          </w:rPr>
          <w:tab/>
        </w:r>
        <w:r w:rsidRPr="005F5279">
          <w:rPr>
            <w:noProof/>
            <w:webHidden/>
            <w:sz w:val="22"/>
          </w:rPr>
          <w:fldChar w:fldCharType="begin"/>
        </w:r>
        <w:r w:rsidRPr="005F5279">
          <w:rPr>
            <w:noProof/>
            <w:webHidden/>
            <w:sz w:val="22"/>
          </w:rPr>
          <w:instrText xml:space="preserve"> PAGEREF _Toc172040517 \h </w:instrText>
        </w:r>
        <w:r w:rsidRPr="005F5279">
          <w:rPr>
            <w:noProof/>
            <w:webHidden/>
            <w:sz w:val="22"/>
          </w:rPr>
        </w:r>
        <w:r w:rsidRPr="005F5279">
          <w:rPr>
            <w:noProof/>
            <w:webHidden/>
            <w:sz w:val="22"/>
          </w:rPr>
          <w:fldChar w:fldCharType="separate"/>
        </w:r>
        <w:r w:rsidR="005F5279">
          <w:rPr>
            <w:noProof/>
            <w:webHidden/>
            <w:sz w:val="22"/>
          </w:rPr>
          <w:t>73</w:t>
        </w:r>
        <w:r w:rsidRPr="005F5279">
          <w:rPr>
            <w:noProof/>
            <w:webHidden/>
            <w:sz w:val="22"/>
          </w:rPr>
          <w:fldChar w:fldCharType="end"/>
        </w:r>
      </w:hyperlink>
    </w:p>
    <w:p w14:paraId="18C5A5A7" w14:textId="23BBB180" w:rsidR="000E615C" w:rsidRPr="005F5279" w:rsidRDefault="000E615C" w:rsidP="000E615C">
      <w:pPr>
        <w:pStyle w:val="TOC5"/>
        <w:rPr>
          <w:rFonts w:eastAsiaTheme="minorEastAsia" w:cs="Arial"/>
          <w:noProof/>
          <w:kern w:val="2"/>
          <w:sz w:val="22"/>
          <w14:ligatures w14:val="standardContextual"/>
        </w:rPr>
      </w:pPr>
      <w:hyperlink w:anchor="_Toc172040518" w:history="1">
        <w:r w:rsidRPr="005F5279">
          <w:rPr>
            <w:rStyle w:val="Hyperlink"/>
            <w:rFonts w:cs="Arial"/>
            <w:b/>
            <w:noProof/>
            <w:snapToGrid w:val="0"/>
            <w:kern w:val="30"/>
            <w:sz w:val="22"/>
          </w:rPr>
          <w:t>Guidelines:</w:t>
        </w:r>
        <w:r w:rsidRPr="005F5279">
          <w:rPr>
            <w:rFonts w:cs="Arial"/>
            <w:noProof/>
            <w:webHidden/>
            <w:sz w:val="22"/>
          </w:rPr>
          <w:tab/>
        </w:r>
        <w:r w:rsidRPr="005F5279">
          <w:rPr>
            <w:rFonts w:cs="Arial"/>
            <w:noProof/>
            <w:webHidden/>
            <w:sz w:val="22"/>
          </w:rPr>
          <w:fldChar w:fldCharType="begin"/>
        </w:r>
        <w:r w:rsidRPr="005F5279">
          <w:rPr>
            <w:rFonts w:cs="Arial"/>
            <w:noProof/>
            <w:webHidden/>
            <w:sz w:val="22"/>
          </w:rPr>
          <w:instrText xml:space="preserve"> PAGEREF _Toc172040518 \h </w:instrText>
        </w:r>
        <w:r w:rsidRPr="005F5279">
          <w:rPr>
            <w:rFonts w:cs="Arial"/>
            <w:noProof/>
            <w:webHidden/>
            <w:sz w:val="22"/>
          </w:rPr>
        </w:r>
        <w:r w:rsidRPr="005F5279">
          <w:rPr>
            <w:rFonts w:cs="Arial"/>
            <w:noProof/>
            <w:webHidden/>
            <w:sz w:val="22"/>
          </w:rPr>
          <w:fldChar w:fldCharType="separate"/>
        </w:r>
        <w:r w:rsidR="005F5279">
          <w:rPr>
            <w:rFonts w:cs="Arial"/>
            <w:noProof/>
            <w:webHidden/>
            <w:sz w:val="22"/>
          </w:rPr>
          <w:t>73</w:t>
        </w:r>
        <w:r w:rsidRPr="005F5279">
          <w:rPr>
            <w:rFonts w:cs="Arial"/>
            <w:noProof/>
            <w:webHidden/>
            <w:sz w:val="22"/>
          </w:rPr>
          <w:fldChar w:fldCharType="end"/>
        </w:r>
      </w:hyperlink>
    </w:p>
    <w:p w14:paraId="7170B5C8" w14:textId="6542A46C" w:rsidR="000E615C" w:rsidRPr="005F5279" w:rsidRDefault="000E615C">
      <w:pPr>
        <w:pStyle w:val="TOC4"/>
        <w:rPr>
          <w:rFonts w:eastAsiaTheme="minorEastAsia"/>
          <w:noProof/>
          <w:kern w:val="2"/>
          <w:sz w:val="22"/>
          <w14:ligatures w14:val="standardContextual"/>
        </w:rPr>
      </w:pPr>
      <w:hyperlink w:anchor="_Toc172040519" w:history="1">
        <w:r w:rsidRPr="005F5279">
          <w:rPr>
            <w:rStyle w:val="Hyperlink"/>
            <w:b/>
            <w:noProof/>
            <w:snapToGrid w:val="0"/>
            <w:kern w:val="30"/>
            <w:sz w:val="22"/>
          </w:rPr>
          <w:t>Principle 3: Simple and Intuitive Use</w:t>
        </w:r>
        <w:r w:rsidRPr="005F5279">
          <w:rPr>
            <w:noProof/>
            <w:webHidden/>
            <w:sz w:val="22"/>
          </w:rPr>
          <w:tab/>
        </w:r>
        <w:r w:rsidRPr="005F5279">
          <w:rPr>
            <w:noProof/>
            <w:webHidden/>
            <w:sz w:val="22"/>
          </w:rPr>
          <w:fldChar w:fldCharType="begin"/>
        </w:r>
        <w:r w:rsidRPr="005F5279">
          <w:rPr>
            <w:noProof/>
            <w:webHidden/>
            <w:sz w:val="22"/>
          </w:rPr>
          <w:instrText xml:space="preserve"> PAGEREF _Toc172040519 \h </w:instrText>
        </w:r>
        <w:r w:rsidRPr="005F5279">
          <w:rPr>
            <w:noProof/>
            <w:webHidden/>
            <w:sz w:val="22"/>
          </w:rPr>
        </w:r>
        <w:r w:rsidRPr="005F5279">
          <w:rPr>
            <w:noProof/>
            <w:webHidden/>
            <w:sz w:val="22"/>
          </w:rPr>
          <w:fldChar w:fldCharType="separate"/>
        </w:r>
        <w:r w:rsidR="005F5279">
          <w:rPr>
            <w:noProof/>
            <w:webHidden/>
            <w:sz w:val="22"/>
          </w:rPr>
          <w:t>73</w:t>
        </w:r>
        <w:r w:rsidRPr="005F5279">
          <w:rPr>
            <w:noProof/>
            <w:webHidden/>
            <w:sz w:val="22"/>
          </w:rPr>
          <w:fldChar w:fldCharType="end"/>
        </w:r>
      </w:hyperlink>
    </w:p>
    <w:p w14:paraId="0BFAA9C1" w14:textId="58B40165" w:rsidR="000E615C" w:rsidRPr="005F5279" w:rsidRDefault="000E615C" w:rsidP="000E615C">
      <w:pPr>
        <w:pStyle w:val="TOC5"/>
        <w:rPr>
          <w:rFonts w:eastAsiaTheme="minorEastAsia" w:cs="Arial"/>
          <w:noProof/>
          <w:kern w:val="2"/>
          <w:sz w:val="22"/>
          <w14:ligatures w14:val="standardContextual"/>
        </w:rPr>
      </w:pPr>
      <w:hyperlink w:anchor="_Toc172040520" w:history="1">
        <w:r w:rsidRPr="005F5279">
          <w:rPr>
            <w:rStyle w:val="Hyperlink"/>
            <w:rFonts w:cs="Arial"/>
            <w:b/>
            <w:noProof/>
            <w:snapToGrid w:val="0"/>
            <w:kern w:val="30"/>
            <w:sz w:val="22"/>
          </w:rPr>
          <w:t>Guidelines:</w:t>
        </w:r>
        <w:r w:rsidRPr="005F5279">
          <w:rPr>
            <w:rFonts w:cs="Arial"/>
            <w:noProof/>
            <w:webHidden/>
            <w:sz w:val="22"/>
          </w:rPr>
          <w:tab/>
        </w:r>
        <w:r w:rsidRPr="005F5279">
          <w:rPr>
            <w:rFonts w:cs="Arial"/>
            <w:noProof/>
            <w:webHidden/>
            <w:sz w:val="22"/>
          </w:rPr>
          <w:fldChar w:fldCharType="begin"/>
        </w:r>
        <w:r w:rsidRPr="005F5279">
          <w:rPr>
            <w:rFonts w:cs="Arial"/>
            <w:noProof/>
            <w:webHidden/>
            <w:sz w:val="22"/>
          </w:rPr>
          <w:instrText xml:space="preserve"> PAGEREF _Toc172040520 \h </w:instrText>
        </w:r>
        <w:r w:rsidRPr="005F5279">
          <w:rPr>
            <w:rFonts w:cs="Arial"/>
            <w:noProof/>
            <w:webHidden/>
            <w:sz w:val="22"/>
          </w:rPr>
        </w:r>
        <w:r w:rsidRPr="005F5279">
          <w:rPr>
            <w:rFonts w:cs="Arial"/>
            <w:noProof/>
            <w:webHidden/>
            <w:sz w:val="22"/>
          </w:rPr>
          <w:fldChar w:fldCharType="separate"/>
        </w:r>
        <w:r w:rsidR="005F5279">
          <w:rPr>
            <w:rFonts w:cs="Arial"/>
            <w:noProof/>
            <w:webHidden/>
            <w:sz w:val="22"/>
          </w:rPr>
          <w:t>73</w:t>
        </w:r>
        <w:r w:rsidRPr="005F5279">
          <w:rPr>
            <w:rFonts w:cs="Arial"/>
            <w:noProof/>
            <w:webHidden/>
            <w:sz w:val="22"/>
          </w:rPr>
          <w:fldChar w:fldCharType="end"/>
        </w:r>
      </w:hyperlink>
    </w:p>
    <w:p w14:paraId="2A4EFA67" w14:textId="668BB3A4" w:rsidR="000E615C" w:rsidRPr="005F5279" w:rsidRDefault="000E615C">
      <w:pPr>
        <w:pStyle w:val="TOC4"/>
        <w:rPr>
          <w:rFonts w:eastAsiaTheme="minorEastAsia"/>
          <w:noProof/>
          <w:kern w:val="2"/>
          <w:sz w:val="22"/>
          <w14:ligatures w14:val="standardContextual"/>
        </w:rPr>
      </w:pPr>
      <w:hyperlink w:anchor="_Toc172040521" w:history="1">
        <w:r w:rsidRPr="005F5279">
          <w:rPr>
            <w:rStyle w:val="Hyperlink"/>
            <w:b/>
            <w:noProof/>
            <w:snapToGrid w:val="0"/>
            <w:kern w:val="30"/>
            <w:sz w:val="22"/>
          </w:rPr>
          <w:t>Principle 4: Perceptible Information</w:t>
        </w:r>
        <w:r w:rsidRPr="005F5279">
          <w:rPr>
            <w:noProof/>
            <w:webHidden/>
            <w:sz w:val="22"/>
          </w:rPr>
          <w:tab/>
        </w:r>
        <w:r w:rsidRPr="005F5279">
          <w:rPr>
            <w:noProof/>
            <w:webHidden/>
            <w:sz w:val="22"/>
          </w:rPr>
          <w:fldChar w:fldCharType="begin"/>
        </w:r>
        <w:r w:rsidRPr="005F5279">
          <w:rPr>
            <w:noProof/>
            <w:webHidden/>
            <w:sz w:val="22"/>
          </w:rPr>
          <w:instrText xml:space="preserve"> PAGEREF _Toc172040521 \h </w:instrText>
        </w:r>
        <w:r w:rsidRPr="005F5279">
          <w:rPr>
            <w:noProof/>
            <w:webHidden/>
            <w:sz w:val="22"/>
          </w:rPr>
        </w:r>
        <w:r w:rsidRPr="005F5279">
          <w:rPr>
            <w:noProof/>
            <w:webHidden/>
            <w:sz w:val="22"/>
          </w:rPr>
          <w:fldChar w:fldCharType="separate"/>
        </w:r>
        <w:r w:rsidR="005F5279">
          <w:rPr>
            <w:noProof/>
            <w:webHidden/>
            <w:sz w:val="22"/>
          </w:rPr>
          <w:t>73</w:t>
        </w:r>
        <w:r w:rsidRPr="005F5279">
          <w:rPr>
            <w:noProof/>
            <w:webHidden/>
            <w:sz w:val="22"/>
          </w:rPr>
          <w:fldChar w:fldCharType="end"/>
        </w:r>
      </w:hyperlink>
    </w:p>
    <w:p w14:paraId="32E8F81E" w14:textId="3F90BB4B" w:rsidR="000E615C" w:rsidRPr="005F5279" w:rsidRDefault="000E615C" w:rsidP="000E615C">
      <w:pPr>
        <w:pStyle w:val="TOC5"/>
        <w:rPr>
          <w:rFonts w:eastAsiaTheme="minorEastAsia" w:cs="Arial"/>
          <w:noProof/>
          <w:kern w:val="2"/>
          <w:sz w:val="22"/>
          <w14:ligatures w14:val="standardContextual"/>
        </w:rPr>
      </w:pPr>
      <w:hyperlink w:anchor="_Toc172040522" w:history="1">
        <w:r w:rsidRPr="005F5279">
          <w:rPr>
            <w:rStyle w:val="Hyperlink"/>
            <w:rFonts w:cs="Arial"/>
            <w:b/>
            <w:noProof/>
            <w:snapToGrid w:val="0"/>
            <w:kern w:val="30"/>
            <w:sz w:val="22"/>
          </w:rPr>
          <w:t>Guidelines:</w:t>
        </w:r>
        <w:r w:rsidRPr="005F5279">
          <w:rPr>
            <w:rFonts w:cs="Arial"/>
            <w:noProof/>
            <w:webHidden/>
            <w:sz w:val="22"/>
          </w:rPr>
          <w:tab/>
        </w:r>
        <w:r w:rsidRPr="005F5279">
          <w:rPr>
            <w:rFonts w:cs="Arial"/>
            <w:noProof/>
            <w:webHidden/>
            <w:sz w:val="22"/>
          </w:rPr>
          <w:fldChar w:fldCharType="begin"/>
        </w:r>
        <w:r w:rsidRPr="005F5279">
          <w:rPr>
            <w:rFonts w:cs="Arial"/>
            <w:noProof/>
            <w:webHidden/>
            <w:sz w:val="22"/>
          </w:rPr>
          <w:instrText xml:space="preserve"> PAGEREF _Toc172040522 \h </w:instrText>
        </w:r>
        <w:r w:rsidRPr="005F5279">
          <w:rPr>
            <w:rFonts w:cs="Arial"/>
            <w:noProof/>
            <w:webHidden/>
            <w:sz w:val="22"/>
          </w:rPr>
        </w:r>
        <w:r w:rsidRPr="005F5279">
          <w:rPr>
            <w:rFonts w:cs="Arial"/>
            <w:noProof/>
            <w:webHidden/>
            <w:sz w:val="22"/>
          </w:rPr>
          <w:fldChar w:fldCharType="separate"/>
        </w:r>
        <w:r w:rsidR="005F5279">
          <w:rPr>
            <w:rFonts w:cs="Arial"/>
            <w:noProof/>
            <w:webHidden/>
            <w:sz w:val="22"/>
          </w:rPr>
          <w:t>73</w:t>
        </w:r>
        <w:r w:rsidRPr="005F5279">
          <w:rPr>
            <w:rFonts w:cs="Arial"/>
            <w:noProof/>
            <w:webHidden/>
            <w:sz w:val="22"/>
          </w:rPr>
          <w:fldChar w:fldCharType="end"/>
        </w:r>
      </w:hyperlink>
    </w:p>
    <w:p w14:paraId="2E83614E" w14:textId="4EAA0321" w:rsidR="000E615C" w:rsidRPr="005F5279" w:rsidRDefault="000E615C">
      <w:pPr>
        <w:pStyle w:val="TOC4"/>
        <w:rPr>
          <w:rFonts w:eastAsiaTheme="minorEastAsia"/>
          <w:noProof/>
          <w:kern w:val="2"/>
          <w:sz w:val="22"/>
          <w14:ligatures w14:val="standardContextual"/>
        </w:rPr>
      </w:pPr>
      <w:hyperlink w:anchor="_Toc172040523" w:history="1">
        <w:r w:rsidRPr="005F5279">
          <w:rPr>
            <w:rStyle w:val="Hyperlink"/>
            <w:b/>
            <w:noProof/>
            <w:snapToGrid w:val="0"/>
            <w:kern w:val="30"/>
            <w:sz w:val="22"/>
          </w:rPr>
          <w:t>Principle 5: Tolerance for Error</w:t>
        </w:r>
        <w:r w:rsidRPr="005F5279">
          <w:rPr>
            <w:noProof/>
            <w:webHidden/>
            <w:sz w:val="22"/>
          </w:rPr>
          <w:tab/>
        </w:r>
        <w:r w:rsidRPr="005F5279">
          <w:rPr>
            <w:noProof/>
            <w:webHidden/>
            <w:sz w:val="22"/>
          </w:rPr>
          <w:fldChar w:fldCharType="begin"/>
        </w:r>
        <w:r w:rsidRPr="005F5279">
          <w:rPr>
            <w:noProof/>
            <w:webHidden/>
            <w:sz w:val="22"/>
          </w:rPr>
          <w:instrText xml:space="preserve"> PAGEREF _Toc172040523 \h </w:instrText>
        </w:r>
        <w:r w:rsidRPr="005F5279">
          <w:rPr>
            <w:noProof/>
            <w:webHidden/>
            <w:sz w:val="22"/>
          </w:rPr>
        </w:r>
        <w:r w:rsidRPr="005F5279">
          <w:rPr>
            <w:noProof/>
            <w:webHidden/>
            <w:sz w:val="22"/>
          </w:rPr>
          <w:fldChar w:fldCharType="separate"/>
        </w:r>
        <w:r w:rsidR="005F5279">
          <w:rPr>
            <w:noProof/>
            <w:webHidden/>
            <w:sz w:val="22"/>
          </w:rPr>
          <w:t>74</w:t>
        </w:r>
        <w:r w:rsidRPr="005F5279">
          <w:rPr>
            <w:noProof/>
            <w:webHidden/>
            <w:sz w:val="22"/>
          </w:rPr>
          <w:fldChar w:fldCharType="end"/>
        </w:r>
      </w:hyperlink>
    </w:p>
    <w:p w14:paraId="0138AEFA" w14:textId="18E3376A" w:rsidR="000E615C" w:rsidRPr="005F5279" w:rsidRDefault="000E615C" w:rsidP="000E615C">
      <w:pPr>
        <w:pStyle w:val="TOC5"/>
        <w:rPr>
          <w:rFonts w:eastAsiaTheme="minorEastAsia" w:cs="Arial"/>
          <w:noProof/>
          <w:kern w:val="2"/>
          <w:sz w:val="22"/>
          <w14:ligatures w14:val="standardContextual"/>
        </w:rPr>
      </w:pPr>
      <w:hyperlink w:anchor="_Toc172040524" w:history="1">
        <w:r w:rsidRPr="005F5279">
          <w:rPr>
            <w:rStyle w:val="Hyperlink"/>
            <w:rFonts w:cs="Arial"/>
            <w:b/>
            <w:noProof/>
            <w:snapToGrid w:val="0"/>
            <w:kern w:val="30"/>
            <w:sz w:val="22"/>
          </w:rPr>
          <w:t>Guidelines:</w:t>
        </w:r>
        <w:r w:rsidRPr="005F5279">
          <w:rPr>
            <w:rFonts w:cs="Arial"/>
            <w:noProof/>
            <w:webHidden/>
            <w:sz w:val="22"/>
          </w:rPr>
          <w:tab/>
        </w:r>
        <w:r w:rsidRPr="005F5279">
          <w:rPr>
            <w:rFonts w:cs="Arial"/>
            <w:noProof/>
            <w:webHidden/>
            <w:sz w:val="22"/>
          </w:rPr>
          <w:fldChar w:fldCharType="begin"/>
        </w:r>
        <w:r w:rsidRPr="005F5279">
          <w:rPr>
            <w:rFonts w:cs="Arial"/>
            <w:noProof/>
            <w:webHidden/>
            <w:sz w:val="22"/>
          </w:rPr>
          <w:instrText xml:space="preserve"> PAGEREF _Toc172040524 \h </w:instrText>
        </w:r>
        <w:r w:rsidRPr="005F5279">
          <w:rPr>
            <w:rFonts w:cs="Arial"/>
            <w:noProof/>
            <w:webHidden/>
            <w:sz w:val="22"/>
          </w:rPr>
        </w:r>
        <w:r w:rsidRPr="005F5279">
          <w:rPr>
            <w:rFonts w:cs="Arial"/>
            <w:noProof/>
            <w:webHidden/>
            <w:sz w:val="22"/>
          </w:rPr>
          <w:fldChar w:fldCharType="separate"/>
        </w:r>
        <w:r w:rsidR="005F5279">
          <w:rPr>
            <w:rFonts w:cs="Arial"/>
            <w:noProof/>
            <w:webHidden/>
            <w:sz w:val="22"/>
          </w:rPr>
          <w:t>74</w:t>
        </w:r>
        <w:r w:rsidRPr="005F5279">
          <w:rPr>
            <w:rFonts w:cs="Arial"/>
            <w:noProof/>
            <w:webHidden/>
            <w:sz w:val="22"/>
          </w:rPr>
          <w:fldChar w:fldCharType="end"/>
        </w:r>
      </w:hyperlink>
    </w:p>
    <w:p w14:paraId="769D64CA" w14:textId="0906BEF1" w:rsidR="000E615C" w:rsidRPr="005F5279" w:rsidRDefault="000E615C" w:rsidP="000E615C">
      <w:pPr>
        <w:pStyle w:val="TOC5"/>
        <w:rPr>
          <w:rFonts w:eastAsiaTheme="minorEastAsia" w:cs="Arial"/>
          <w:noProof/>
          <w:kern w:val="2"/>
          <w:sz w:val="22"/>
          <w14:ligatures w14:val="standardContextual"/>
        </w:rPr>
      </w:pPr>
      <w:hyperlink w:anchor="_Toc172040525" w:history="1">
        <w:r w:rsidRPr="005F5279">
          <w:rPr>
            <w:rStyle w:val="Hyperlink"/>
            <w:rFonts w:cs="Arial"/>
            <w:b/>
            <w:noProof/>
            <w:snapToGrid w:val="0"/>
            <w:kern w:val="30"/>
            <w:sz w:val="22"/>
          </w:rPr>
          <w:t>Guidelines:</w:t>
        </w:r>
        <w:r w:rsidRPr="005F5279">
          <w:rPr>
            <w:rFonts w:cs="Arial"/>
            <w:noProof/>
            <w:webHidden/>
            <w:sz w:val="22"/>
          </w:rPr>
          <w:tab/>
        </w:r>
        <w:r w:rsidRPr="005F5279">
          <w:rPr>
            <w:rFonts w:cs="Arial"/>
            <w:noProof/>
            <w:webHidden/>
            <w:sz w:val="22"/>
          </w:rPr>
          <w:fldChar w:fldCharType="begin"/>
        </w:r>
        <w:r w:rsidRPr="005F5279">
          <w:rPr>
            <w:rFonts w:cs="Arial"/>
            <w:noProof/>
            <w:webHidden/>
            <w:sz w:val="22"/>
          </w:rPr>
          <w:instrText xml:space="preserve"> PAGEREF _Toc172040525 \h </w:instrText>
        </w:r>
        <w:r w:rsidRPr="005F5279">
          <w:rPr>
            <w:rFonts w:cs="Arial"/>
            <w:noProof/>
            <w:webHidden/>
            <w:sz w:val="22"/>
          </w:rPr>
        </w:r>
        <w:r w:rsidRPr="005F5279">
          <w:rPr>
            <w:rFonts w:cs="Arial"/>
            <w:noProof/>
            <w:webHidden/>
            <w:sz w:val="22"/>
          </w:rPr>
          <w:fldChar w:fldCharType="separate"/>
        </w:r>
        <w:r w:rsidR="005F5279">
          <w:rPr>
            <w:rFonts w:cs="Arial"/>
            <w:noProof/>
            <w:webHidden/>
            <w:sz w:val="22"/>
          </w:rPr>
          <w:t>74</w:t>
        </w:r>
        <w:r w:rsidRPr="005F5279">
          <w:rPr>
            <w:rFonts w:cs="Arial"/>
            <w:noProof/>
            <w:webHidden/>
            <w:sz w:val="22"/>
          </w:rPr>
          <w:fldChar w:fldCharType="end"/>
        </w:r>
      </w:hyperlink>
    </w:p>
    <w:p w14:paraId="0F308D87" w14:textId="0E7AAC8B" w:rsidR="000E615C" w:rsidRPr="005F5279" w:rsidRDefault="000E615C">
      <w:pPr>
        <w:pStyle w:val="TOC4"/>
        <w:rPr>
          <w:rFonts w:eastAsiaTheme="minorEastAsia"/>
          <w:noProof/>
          <w:kern w:val="2"/>
          <w:sz w:val="22"/>
          <w14:ligatures w14:val="standardContextual"/>
        </w:rPr>
      </w:pPr>
      <w:hyperlink w:anchor="_Toc172040526" w:history="1">
        <w:r w:rsidRPr="005F5279">
          <w:rPr>
            <w:rStyle w:val="Hyperlink"/>
            <w:b/>
            <w:noProof/>
            <w:snapToGrid w:val="0"/>
            <w:kern w:val="30"/>
            <w:sz w:val="22"/>
          </w:rPr>
          <w:t>Principle 7: Size and Space for Approach and Use</w:t>
        </w:r>
        <w:r w:rsidRPr="005F5279">
          <w:rPr>
            <w:noProof/>
            <w:webHidden/>
            <w:sz w:val="22"/>
          </w:rPr>
          <w:tab/>
        </w:r>
        <w:r w:rsidRPr="005F5279">
          <w:rPr>
            <w:noProof/>
            <w:webHidden/>
            <w:sz w:val="22"/>
          </w:rPr>
          <w:fldChar w:fldCharType="begin"/>
        </w:r>
        <w:r w:rsidRPr="005F5279">
          <w:rPr>
            <w:noProof/>
            <w:webHidden/>
            <w:sz w:val="22"/>
          </w:rPr>
          <w:instrText xml:space="preserve"> PAGEREF _Toc172040526 \h </w:instrText>
        </w:r>
        <w:r w:rsidRPr="005F5279">
          <w:rPr>
            <w:noProof/>
            <w:webHidden/>
            <w:sz w:val="22"/>
          </w:rPr>
        </w:r>
        <w:r w:rsidRPr="005F5279">
          <w:rPr>
            <w:noProof/>
            <w:webHidden/>
            <w:sz w:val="22"/>
          </w:rPr>
          <w:fldChar w:fldCharType="separate"/>
        </w:r>
        <w:r w:rsidR="005F5279">
          <w:rPr>
            <w:noProof/>
            <w:webHidden/>
            <w:sz w:val="22"/>
          </w:rPr>
          <w:t>74</w:t>
        </w:r>
        <w:r w:rsidRPr="005F5279">
          <w:rPr>
            <w:noProof/>
            <w:webHidden/>
            <w:sz w:val="22"/>
          </w:rPr>
          <w:fldChar w:fldCharType="end"/>
        </w:r>
      </w:hyperlink>
    </w:p>
    <w:p w14:paraId="54B22186" w14:textId="365D9A9C" w:rsidR="000E615C" w:rsidRPr="005F5279" w:rsidRDefault="000E615C" w:rsidP="000E615C">
      <w:pPr>
        <w:pStyle w:val="TOC5"/>
        <w:rPr>
          <w:rFonts w:eastAsiaTheme="minorEastAsia" w:cs="Arial"/>
          <w:noProof/>
          <w:kern w:val="2"/>
          <w:sz w:val="22"/>
          <w14:ligatures w14:val="standardContextual"/>
        </w:rPr>
      </w:pPr>
      <w:hyperlink w:anchor="_Toc172040527" w:history="1">
        <w:r w:rsidRPr="005F5279">
          <w:rPr>
            <w:rStyle w:val="Hyperlink"/>
            <w:rFonts w:cs="Arial"/>
            <w:b/>
            <w:noProof/>
            <w:snapToGrid w:val="0"/>
            <w:kern w:val="30"/>
            <w:sz w:val="22"/>
          </w:rPr>
          <w:t>Guidelines:</w:t>
        </w:r>
        <w:r w:rsidRPr="005F5279">
          <w:rPr>
            <w:rFonts w:cs="Arial"/>
            <w:noProof/>
            <w:webHidden/>
            <w:sz w:val="22"/>
          </w:rPr>
          <w:tab/>
        </w:r>
        <w:r w:rsidRPr="005F5279">
          <w:rPr>
            <w:rFonts w:cs="Arial"/>
            <w:noProof/>
            <w:webHidden/>
            <w:sz w:val="22"/>
          </w:rPr>
          <w:fldChar w:fldCharType="begin"/>
        </w:r>
        <w:r w:rsidRPr="005F5279">
          <w:rPr>
            <w:rFonts w:cs="Arial"/>
            <w:noProof/>
            <w:webHidden/>
            <w:sz w:val="22"/>
          </w:rPr>
          <w:instrText xml:space="preserve"> PAGEREF _Toc172040527 \h </w:instrText>
        </w:r>
        <w:r w:rsidRPr="005F5279">
          <w:rPr>
            <w:rFonts w:cs="Arial"/>
            <w:noProof/>
            <w:webHidden/>
            <w:sz w:val="22"/>
          </w:rPr>
        </w:r>
        <w:r w:rsidRPr="005F5279">
          <w:rPr>
            <w:rFonts w:cs="Arial"/>
            <w:noProof/>
            <w:webHidden/>
            <w:sz w:val="22"/>
          </w:rPr>
          <w:fldChar w:fldCharType="separate"/>
        </w:r>
        <w:r w:rsidR="005F5279">
          <w:rPr>
            <w:rFonts w:cs="Arial"/>
            <w:noProof/>
            <w:webHidden/>
            <w:sz w:val="22"/>
          </w:rPr>
          <w:t>74</w:t>
        </w:r>
        <w:r w:rsidRPr="005F5279">
          <w:rPr>
            <w:rFonts w:cs="Arial"/>
            <w:noProof/>
            <w:webHidden/>
            <w:sz w:val="22"/>
          </w:rPr>
          <w:fldChar w:fldCharType="end"/>
        </w:r>
      </w:hyperlink>
    </w:p>
    <w:p w14:paraId="50BCF555" w14:textId="05FEC752" w:rsidR="000E615C" w:rsidRPr="005F5279" w:rsidRDefault="000E615C">
      <w:pPr>
        <w:pStyle w:val="TOC3"/>
        <w:rPr>
          <w:rFonts w:eastAsiaTheme="minorEastAsia" w:cs="Arial"/>
          <w:noProof/>
          <w:kern w:val="2"/>
          <w14:ligatures w14:val="standardContextual"/>
        </w:rPr>
      </w:pPr>
      <w:hyperlink w:anchor="_Toc172040528" w:history="1">
        <w:r w:rsidRPr="005F5279">
          <w:rPr>
            <w:rStyle w:val="Hyperlink"/>
            <w:rFonts w:cs="Arial"/>
            <w:b/>
            <w:i/>
            <w:noProof/>
            <w:snapToGrid w:val="0"/>
            <w:kern w:val="30"/>
          </w:rPr>
          <w:t>Universal Design and Ergonomics related!</w:t>
        </w:r>
        <w:r w:rsidRPr="005F5279">
          <w:rPr>
            <w:rFonts w:cs="Arial"/>
            <w:noProof/>
            <w:webHidden/>
          </w:rPr>
          <w:tab/>
        </w:r>
        <w:r w:rsidRPr="005F5279">
          <w:rPr>
            <w:rFonts w:cs="Arial"/>
            <w:noProof/>
            <w:webHidden/>
          </w:rPr>
          <w:fldChar w:fldCharType="begin"/>
        </w:r>
        <w:r w:rsidRPr="005F5279">
          <w:rPr>
            <w:rFonts w:cs="Arial"/>
            <w:noProof/>
            <w:webHidden/>
          </w:rPr>
          <w:instrText xml:space="preserve"> PAGEREF _Toc172040528 \h </w:instrText>
        </w:r>
        <w:r w:rsidRPr="005F5279">
          <w:rPr>
            <w:rFonts w:cs="Arial"/>
            <w:noProof/>
            <w:webHidden/>
          </w:rPr>
        </w:r>
        <w:r w:rsidRPr="005F5279">
          <w:rPr>
            <w:rFonts w:cs="Arial"/>
            <w:noProof/>
            <w:webHidden/>
          </w:rPr>
          <w:fldChar w:fldCharType="separate"/>
        </w:r>
        <w:r w:rsidR="005F5279">
          <w:rPr>
            <w:rFonts w:cs="Arial"/>
            <w:noProof/>
            <w:webHidden/>
          </w:rPr>
          <w:t>74</w:t>
        </w:r>
        <w:r w:rsidRPr="005F5279">
          <w:rPr>
            <w:rFonts w:cs="Arial"/>
            <w:noProof/>
            <w:webHidden/>
          </w:rPr>
          <w:fldChar w:fldCharType="end"/>
        </w:r>
      </w:hyperlink>
    </w:p>
    <w:p w14:paraId="7C1CAE0B" w14:textId="6F802C71" w:rsidR="000E615C" w:rsidRPr="005F5279" w:rsidRDefault="000E615C">
      <w:pPr>
        <w:pStyle w:val="TOC3"/>
        <w:rPr>
          <w:rFonts w:eastAsiaTheme="minorEastAsia" w:cs="Arial"/>
          <w:noProof/>
          <w:kern w:val="2"/>
          <w14:ligatures w14:val="standardContextual"/>
        </w:rPr>
      </w:pPr>
      <w:hyperlink w:anchor="_Toc172040529" w:history="1">
        <w:r w:rsidRPr="005F5279">
          <w:rPr>
            <w:rStyle w:val="Hyperlink"/>
            <w:rFonts w:cs="Arial"/>
            <w:b/>
            <w:i/>
            <w:noProof/>
            <w:snapToGrid w:val="0"/>
            <w:kern w:val="30"/>
          </w:rPr>
          <w:t>Universal Design – Resources</w:t>
        </w:r>
        <w:r w:rsidRPr="005F5279">
          <w:rPr>
            <w:rFonts w:cs="Arial"/>
            <w:noProof/>
            <w:webHidden/>
          </w:rPr>
          <w:tab/>
        </w:r>
        <w:r w:rsidRPr="005F5279">
          <w:rPr>
            <w:rFonts w:cs="Arial"/>
            <w:noProof/>
            <w:webHidden/>
          </w:rPr>
          <w:fldChar w:fldCharType="begin"/>
        </w:r>
        <w:r w:rsidRPr="005F5279">
          <w:rPr>
            <w:rFonts w:cs="Arial"/>
            <w:noProof/>
            <w:webHidden/>
          </w:rPr>
          <w:instrText xml:space="preserve"> PAGEREF _Toc172040529 \h </w:instrText>
        </w:r>
        <w:r w:rsidRPr="005F5279">
          <w:rPr>
            <w:rFonts w:cs="Arial"/>
            <w:noProof/>
            <w:webHidden/>
          </w:rPr>
        </w:r>
        <w:r w:rsidRPr="005F5279">
          <w:rPr>
            <w:rFonts w:cs="Arial"/>
            <w:noProof/>
            <w:webHidden/>
          </w:rPr>
          <w:fldChar w:fldCharType="separate"/>
        </w:r>
        <w:r w:rsidR="005F5279">
          <w:rPr>
            <w:rFonts w:cs="Arial"/>
            <w:noProof/>
            <w:webHidden/>
          </w:rPr>
          <w:t>75</w:t>
        </w:r>
        <w:r w:rsidRPr="005F5279">
          <w:rPr>
            <w:rFonts w:cs="Arial"/>
            <w:noProof/>
            <w:webHidden/>
          </w:rPr>
          <w:fldChar w:fldCharType="end"/>
        </w:r>
      </w:hyperlink>
    </w:p>
    <w:p w14:paraId="734DD8F9" w14:textId="64DFC1C2" w:rsidR="000E615C" w:rsidRPr="005F5279" w:rsidRDefault="000E615C">
      <w:pPr>
        <w:pStyle w:val="TOC3"/>
        <w:rPr>
          <w:rFonts w:eastAsiaTheme="minorEastAsia" w:cs="Arial"/>
          <w:noProof/>
          <w:kern w:val="2"/>
          <w14:ligatures w14:val="standardContextual"/>
        </w:rPr>
      </w:pPr>
      <w:hyperlink w:anchor="_Toc172040530" w:history="1">
        <w:r w:rsidRPr="005F5279">
          <w:rPr>
            <w:rStyle w:val="Hyperlink"/>
            <w:rFonts w:cs="Arial"/>
            <w:b/>
            <w:noProof/>
            <w:snapToGrid w:val="0"/>
            <w:kern w:val="30"/>
          </w:rPr>
          <w:t>Ergonomics: Beyond the Traditional Office Workstation!</w:t>
        </w:r>
        <w:r w:rsidRPr="005F5279">
          <w:rPr>
            <w:rFonts w:cs="Arial"/>
            <w:noProof/>
            <w:webHidden/>
          </w:rPr>
          <w:tab/>
        </w:r>
        <w:r w:rsidRPr="005F5279">
          <w:rPr>
            <w:rFonts w:cs="Arial"/>
            <w:noProof/>
            <w:webHidden/>
          </w:rPr>
          <w:fldChar w:fldCharType="begin"/>
        </w:r>
        <w:r w:rsidRPr="005F5279">
          <w:rPr>
            <w:rFonts w:cs="Arial"/>
            <w:noProof/>
            <w:webHidden/>
          </w:rPr>
          <w:instrText xml:space="preserve"> PAGEREF _Toc172040530 \h </w:instrText>
        </w:r>
        <w:r w:rsidRPr="005F5279">
          <w:rPr>
            <w:rFonts w:cs="Arial"/>
            <w:noProof/>
            <w:webHidden/>
          </w:rPr>
        </w:r>
        <w:r w:rsidRPr="005F5279">
          <w:rPr>
            <w:rFonts w:cs="Arial"/>
            <w:noProof/>
            <w:webHidden/>
          </w:rPr>
          <w:fldChar w:fldCharType="separate"/>
        </w:r>
        <w:r w:rsidR="005F5279">
          <w:rPr>
            <w:rFonts w:cs="Arial"/>
            <w:noProof/>
            <w:webHidden/>
          </w:rPr>
          <w:t>75</w:t>
        </w:r>
        <w:r w:rsidRPr="005F5279">
          <w:rPr>
            <w:rFonts w:cs="Arial"/>
            <w:noProof/>
            <w:webHidden/>
          </w:rPr>
          <w:fldChar w:fldCharType="end"/>
        </w:r>
      </w:hyperlink>
    </w:p>
    <w:p w14:paraId="2E3DDEA0" w14:textId="0C89C7C3" w:rsidR="00006530" w:rsidRDefault="000E615C" w:rsidP="002C2E32">
      <w:pPr>
        <w:ind w:right="0"/>
        <w:rPr>
          <w:rFonts w:ascii="Arial" w:hAnsi="Arial" w:cs="Arial"/>
          <w:noProof/>
          <w:color w:val="003366"/>
        </w:rPr>
      </w:pPr>
      <w:r w:rsidRPr="005F5279">
        <w:rPr>
          <w:rFonts w:ascii="Arial" w:hAnsi="Arial" w:cs="Arial"/>
          <w:b/>
          <w:noProof/>
          <w:sz w:val="22"/>
        </w:rPr>
        <w:fldChar w:fldCharType="end"/>
      </w:r>
      <w:r w:rsidR="00006530">
        <w:rPr>
          <w:noProof/>
        </w:rPr>
        <w:br w:type="page"/>
      </w:r>
    </w:p>
    <w:p w14:paraId="675B4B23" w14:textId="606C055D" w:rsidR="00443040" w:rsidRDefault="009B1AC6" w:rsidP="00443040">
      <w:pPr>
        <w:pStyle w:val="Heading1"/>
      </w:pPr>
      <w:bookmarkStart w:id="6" w:name="_Toc68692881"/>
      <w:bookmarkStart w:id="7" w:name="_Toc54705527"/>
      <w:bookmarkStart w:id="8" w:name="_Toc172040319"/>
      <w:bookmarkEnd w:id="4"/>
      <w:bookmarkEnd w:id="5"/>
      <w:r>
        <w:lastRenderedPageBreak/>
        <w:t xml:space="preserve">Office </w:t>
      </w:r>
      <w:r w:rsidR="00443040">
        <w:t>Ergonomics Track</w:t>
      </w:r>
      <w:bookmarkEnd w:id="8"/>
    </w:p>
    <w:p w14:paraId="6942CC3A" w14:textId="618DA124" w:rsidR="00661423" w:rsidRPr="00661423" w:rsidRDefault="00661423" w:rsidP="00661423">
      <w:pPr>
        <w:pStyle w:val="Heading2"/>
      </w:pPr>
      <w:bookmarkStart w:id="9" w:name="_Toc320801020"/>
      <w:bookmarkStart w:id="10" w:name="_Toc19711626"/>
      <w:bookmarkStart w:id="11" w:name="_Toc61256616"/>
      <w:bookmarkStart w:id="12" w:name="_Toc519503113"/>
      <w:bookmarkStart w:id="13" w:name="_Toc213054724"/>
      <w:bookmarkStart w:id="14" w:name="_Toc213055638"/>
      <w:bookmarkStart w:id="15" w:name="_Toc172040320"/>
      <w:r w:rsidRPr="00661423">
        <w:t>Welcome!</w:t>
      </w:r>
      <w:bookmarkEnd w:id="9"/>
      <w:bookmarkEnd w:id="10"/>
      <w:bookmarkEnd w:id="11"/>
      <w:bookmarkEnd w:id="15"/>
    </w:p>
    <w:p w14:paraId="52FCAF98" w14:textId="77777777" w:rsidR="00C3780C" w:rsidRDefault="00C3780C" w:rsidP="00C3780C">
      <w:r w:rsidRPr="00661423">
        <w:rPr>
          <w:bCs/>
          <w:iCs/>
        </w:rPr>
        <w:t xml:space="preserve">Office ergonomics, whether in the office workplace and now even more so in the home office environment, is a critical tool to enhance safety and productivity. </w:t>
      </w:r>
      <w:r>
        <w:rPr>
          <w:bCs/>
          <w:iCs/>
        </w:rPr>
        <w:t xml:space="preserve">In this </w:t>
      </w:r>
      <w:r w:rsidRPr="002C2D16">
        <w:rPr>
          <w:b/>
          <w:i/>
        </w:rPr>
        <w:t>ERGONOMICS ON-DEMAND!</w:t>
      </w:r>
      <w:r w:rsidRPr="002C2D16">
        <w:rPr>
          <w:bCs/>
          <w:i/>
        </w:rPr>
        <w:t xml:space="preserve"> </w:t>
      </w:r>
      <w:r>
        <w:rPr>
          <w:bCs/>
          <w:iCs/>
        </w:rPr>
        <w:t xml:space="preserve">track we will </w:t>
      </w:r>
      <w:r w:rsidRPr="00661423">
        <w:t xml:space="preserve">provide a detailed framework to help </w:t>
      </w:r>
      <w:r>
        <w:t>you</w:t>
      </w:r>
      <w:r w:rsidRPr="00661423">
        <w:t xml:space="preserve"> conduct office ergonomics assessments and generate reasonable and feasible recommendations.</w:t>
      </w:r>
    </w:p>
    <w:p w14:paraId="162C9326" w14:textId="630B539E" w:rsidR="0048696F" w:rsidRDefault="0048696F" w:rsidP="0048696F">
      <w:r>
        <w:t>I’m Mark Anderson. I</w:t>
      </w:r>
      <w:r w:rsidR="008B7255">
        <w:t>’</w:t>
      </w:r>
      <w:r>
        <w:t xml:space="preserve">m a Certified Professional Ergonomist and Physical Therapist with more than </w:t>
      </w:r>
      <w:r w:rsidR="000A5C62">
        <w:t>35</w:t>
      </w:r>
      <w:r>
        <w:t xml:space="preserve"> years of experience working </w:t>
      </w:r>
      <w:r w:rsidR="00E41139">
        <w:t>in</w:t>
      </w:r>
      <w:r>
        <w:t xml:space="preserve"> ergonomics. </w:t>
      </w:r>
    </w:p>
    <w:p w14:paraId="24597A27" w14:textId="3DF9DE15" w:rsidR="00A610D7" w:rsidRDefault="002C2D16" w:rsidP="00260F50">
      <w:r w:rsidRPr="00661423">
        <w:rPr>
          <w:noProof/>
        </w:rPr>
        <w:drawing>
          <wp:anchor distT="0" distB="0" distL="114300" distR="114300" simplePos="0" relativeHeight="252530176" behindDoc="0" locked="0" layoutInCell="1" allowOverlap="1" wp14:anchorId="25BC20E7" wp14:editId="1C74F9AC">
            <wp:simplePos x="0" y="0"/>
            <wp:positionH relativeFrom="column">
              <wp:posOffset>4216400</wp:posOffset>
            </wp:positionH>
            <wp:positionV relativeFrom="paragraph">
              <wp:posOffset>33958</wp:posOffset>
            </wp:positionV>
            <wp:extent cx="2397125" cy="1144905"/>
            <wp:effectExtent l="0" t="0" r="3175"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97125" cy="1144905"/>
                    </a:xfrm>
                    <a:prstGeom prst="rect">
                      <a:avLst/>
                    </a:prstGeom>
                    <a:noFill/>
                    <a:ln>
                      <a:noFill/>
                    </a:ln>
                  </pic:spPr>
                </pic:pic>
              </a:graphicData>
            </a:graphic>
            <wp14:sizeRelH relativeFrom="page">
              <wp14:pctWidth>0</wp14:pctWidth>
            </wp14:sizeRelH>
            <wp14:sizeRelV relativeFrom="page">
              <wp14:pctHeight>0</wp14:pctHeight>
            </wp14:sizeRelV>
          </wp:anchor>
        </w:drawing>
      </w:r>
      <w:r w:rsidR="00A610D7">
        <w:t xml:space="preserve">The Office Ergonomics Track has three modules. In </w:t>
      </w:r>
      <w:r w:rsidR="00A610D7" w:rsidRPr="00D13581">
        <w:rPr>
          <w:b/>
          <w:bCs/>
          <w:i/>
          <w:iCs/>
        </w:rPr>
        <w:t>Module One – Work Office Ergonomic</w:t>
      </w:r>
      <w:r w:rsidR="00A610D7">
        <w:t>s, w</w:t>
      </w:r>
      <w:r w:rsidR="003D14A1">
        <w:t xml:space="preserve">e’ll go through general office </w:t>
      </w:r>
      <w:r w:rsidR="00260F50">
        <w:t xml:space="preserve">ergonomics </w:t>
      </w:r>
      <w:r w:rsidR="003D14A1">
        <w:t xml:space="preserve">guidelines applicable to both the work and home office workplace. </w:t>
      </w:r>
    </w:p>
    <w:p w14:paraId="5571C84F" w14:textId="798C4406" w:rsidR="00A610D7" w:rsidRDefault="00A610D7" w:rsidP="00260F50">
      <w:r>
        <w:t xml:space="preserve">We’ll go </w:t>
      </w:r>
      <w:r w:rsidR="008B7E0C">
        <w:t xml:space="preserve">through a </w:t>
      </w:r>
      <w:r>
        <w:t xml:space="preserve">step-by-step </w:t>
      </w:r>
      <w:r w:rsidR="008B7E0C">
        <w:t>w</w:t>
      </w:r>
      <w:r>
        <w:t>ork office ergonomics assessment using a case study.</w:t>
      </w:r>
    </w:p>
    <w:p w14:paraId="1E65DED9" w14:textId="13E99247" w:rsidR="00A610D7" w:rsidRDefault="00A610D7" w:rsidP="00260F50">
      <w:r w:rsidRPr="00D13581">
        <w:rPr>
          <w:b/>
          <w:bCs/>
          <w:i/>
          <w:iCs/>
        </w:rPr>
        <w:t>Module Two – Home Office Ergonomics</w:t>
      </w:r>
      <w:r>
        <w:t>, takes us to the home office and specific strategies to set up an effective home office.</w:t>
      </w:r>
    </w:p>
    <w:p w14:paraId="03F295E7" w14:textId="151A8841" w:rsidR="00260F50" w:rsidRDefault="00A610D7" w:rsidP="00A610D7">
      <w:r>
        <w:t xml:space="preserve">In </w:t>
      </w:r>
      <w:r w:rsidRPr="00D13581">
        <w:rPr>
          <w:b/>
          <w:bCs/>
          <w:i/>
          <w:iCs/>
        </w:rPr>
        <w:t>Module Three –</w:t>
      </w:r>
      <w:r w:rsidR="00571C9C" w:rsidRPr="00D13581">
        <w:rPr>
          <w:b/>
          <w:bCs/>
          <w:i/>
          <w:iCs/>
        </w:rPr>
        <w:t xml:space="preserve"> </w:t>
      </w:r>
      <w:r w:rsidR="00571C9C" w:rsidRPr="00A610D7">
        <w:rPr>
          <w:b/>
          <w:bCs/>
          <w:i/>
          <w:iCs/>
        </w:rPr>
        <w:t>Ergonomics Beyond the Traditional Office</w:t>
      </w:r>
      <w:r w:rsidR="00571C9C" w:rsidRPr="00A84734">
        <w:rPr>
          <w:b/>
          <w:bCs/>
          <w:i/>
          <w:iCs/>
        </w:rPr>
        <w:t xml:space="preserve"> </w:t>
      </w:r>
      <w:r w:rsidRPr="00D13581">
        <w:t>w</w:t>
      </w:r>
      <w:r w:rsidR="00441816" w:rsidRPr="00A610D7">
        <w:t>e’ll</w:t>
      </w:r>
      <w:r w:rsidR="00441816">
        <w:t xml:space="preserve"> </w:t>
      </w:r>
      <w:r w:rsidR="00571C9C">
        <w:t xml:space="preserve">introduce </w:t>
      </w:r>
      <w:r>
        <w:t xml:space="preserve">the </w:t>
      </w:r>
      <w:r w:rsidR="00571C9C">
        <w:t xml:space="preserve">concepts of the </w:t>
      </w:r>
      <w:r w:rsidR="00571C9C" w:rsidRPr="00571C9C">
        <w:rPr>
          <w:b/>
          <w:bCs/>
          <w:i/>
          <w:iCs/>
        </w:rPr>
        <w:t>‘Digital Nomad’</w:t>
      </w:r>
      <w:r w:rsidR="00571C9C">
        <w:t xml:space="preserve"> for mobile office setup</w:t>
      </w:r>
      <w:r w:rsidR="00201E3D">
        <w:t>s</w:t>
      </w:r>
      <w:r w:rsidR="00571C9C">
        <w:t xml:space="preserve"> and then discuss </w:t>
      </w:r>
      <w:r w:rsidR="00571C9C" w:rsidRPr="00571C9C">
        <w:rPr>
          <w:b/>
          <w:bCs/>
          <w:i/>
          <w:iCs/>
        </w:rPr>
        <w:t>Universal Design Principles</w:t>
      </w:r>
      <w:r w:rsidR="00571C9C">
        <w:t xml:space="preserve"> for use in the world in general.</w:t>
      </w:r>
      <w:r w:rsidR="00441816">
        <w:t xml:space="preserve"> </w:t>
      </w:r>
    </w:p>
    <w:p w14:paraId="773BDF9A" w14:textId="3E30B63C" w:rsidR="00A610D7" w:rsidRDefault="00A610D7" w:rsidP="00A610D7">
      <w:r>
        <w:t>Let’s start with Work Office Ergonomics.</w:t>
      </w:r>
    </w:p>
    <w:p w14:paraId="1E566482" w14:textId="0D80AE50" w:rsidR="000A5C62" w:rsidRDefault="000A5C62" w:rsidP="000A5C62">
      <w:pPr>
        <w:pStyle w:val="Heading1"/>
      </w:pPr>
      <w:bookmarkStart w:id="16" w:name="_Toc172040321"/>
      <w:r>
        <w:t>Work Office Ergonomics</w:t>
      </w:r>
      <w:bookmarkEnd w:id="16"/>
    </w:p>
    <w:p w14:paraId="3B84E758" w14:textId="7C4BE8F8" w:rsidR="00661423" w:rsidRPr="00661423" w:rsidRDefault="00661423" w:rsidP="00260F50">
      <w:pPr>
        <w:pStyle w:val="Heading2"/>
      </w:pPr>
      <w:bookmarkStart w:id="17" w:name="_Toc61256618"/>
      <w:bookmarkStart w:id="18" w:name="_Toc320801021"/>
      <w:bookmarkStart w:id="19" w:name="_Toc19711627"/>
      <w:bookmarkStart w:id="20" w:name="_Toc172040322"/>
      <w:r w:rsidRPr="00661423">
        <w:t xml:space="preserve">Successful </w:t>
      </w:r>
      <w:r w:rsidR="000A5C62">
        <w:t xml:space="preserve">Work Office </w:t>
      </w:r>
      <w:r w:rsidRPr="00661423">
        <w:t>Workspace</w:t>
      </w:r>
      <w:bookmarkEnd w:id="17"/>
      <w:bookmarkEnd w:id="20"/>
      <w:r w:rsidRPr="00661423">
        <w:t xml:space="preserve"> </w:t>
      </w:r>
    </w:p>
    <w:p w14:paraId="74ABEB5D" w14:textId="42B048ED" w:rsidR="00661423" w:rsidRPr="00661423" w:rsidRDefault="00661423" w:rsidP="00AE517B">
      <w:pPr>
        <w:jc w:val="left"/>
      </w:pPr>
      <w:r w:rsidRPr="00661423">
        <w:t xml:space="preserve">In your mind, what are the words you use to describe the </w:t>
      </w:r>
      <w:r w:rsidRPr="00661423">
        <w:rPr>
          <w:b/>
          <w:bCs/>
          <w:i/>
          <w:iCs/>
        </w:rPr>
        <w:t xml:space="preserve">successful </w:t>
      </w:r>
      <w:r w:rsidR="000A5C62">
        <w:rPr>
          <w:b/>
          <w:bCs/>
          <w:i/>
          <w:iCs/>
        </w:rPr>
        <w:t xml:space="preserve">work </w:t>
      </w:r>
      <w:r w:rsidR="00AE517B">
        <w:rPr>
          <w:b/>
          <w:bCs/>
          <w:i/>
          <w:iCs/>
        </w:rPr>
        <w:t xml:space="preserve">office </w:t>
      </w:r>
      <w:r w:rsidRPr="00661423">
        <w:rPr>
          <w:b/>
          <w:bCs/>
          <w:i/>
          <w:iCs/>
        </w:rPr>
        <w:t>workspace</w:t>
      </w:r>
      <w:r w:rsidRPr="00661423">
        <w:t>? The s</w:t>
      </w:r>
      <w:r w:rsidRPr="00661423">
        <w:rPr>
          <w:b/>
          <w:bCs/>
          <w:i/>
          <w:iCs/>
        </w:rPr>
        <w:t xml:space="preserve">uccessful </w:t>
      </w:r>
      <w:r w:rsidR="000A5C62">
        <w:rPr>
          <w:b/>
          <w:bCs/>
          <w:i/>
          <w:iCs/>
        </w:rPr>
        <w:t xml:space="preserve">work </w:t>
      </w:r>
      <w:r w:rsidR="00AE517B">
        <w:rPr>
          <w:b/>
          <w:bCs/>
          <w:i/>
          <w:iCs/>
        </w:rPr>
        <w:t xml:space="preserve">office </w:t>
      </w:r>
      <w:r w:rsidRPr="00661423">
        <w:rPr>
          <w:b/>
          <w:bCs/>
          <w:i/>
          <w:iCs/>
        </w:rPr>
        <w:t>workspace</w:t>
      </w:r>
      <w:r w:rsidRPr="00661423">
        <w:t xml:space="preserve"> should be __________________________________</w:t>
      </w:r>
      <w:r w:rsidR="003D14A1">
        <w:t>______________</w:t>
      </w:r>
      <w:r w:rsidRPr="00661423">
        <w:t>_</w:t>
      </w:r>
    </w:p>
    <w:p w14:paraId="02714B2C" w14:textId="37296B99" w:rsidR="00661423" w:rsidRPr="00661423" w:rsidRDefault="00661423" w:rsidP="00661423">
      <w:r w:rsidRPr="00661423">
        <w:t>List as many as you can think of.</w:t>
      </w:r>
    </w:p>
    <w:tbl>
      <w:tblPr>
        <w:tblStyle w:val="TableGrid"/>
        <w:tblW w:w="0" w:type="auto"/>
        <w:tblInd w:w="8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0"/>
        <w:gridCol w:w="8910"/>
      </w:tblGrid>
      <w:tr w:rsidR="00661423" w:rsidRPr="00661423" w14:paraId="7D2526B9" w14:textId="77777777" w:rsidTr="0005353A">
        <w:trPr>
          <w:trHeight w:val="576"/>
        </w:trPr>
        <w:tc>
          <w:tcPr>
            <w:tcW w:w="720" w:type="dxa"/>
            <w:vAlign w:val="bottom"/>
          </w:tcPr>
          <w:p w14:paraId="4FD84219" w14:textId="77777777" w:rsidR="00661423" w:rsidRPr="00661423" w:rsidRDefault="00661423" w:rsidP="00FA6571">
            <w:pPr>
              <w:numPr>
                <w:ilvl w:val="0"/>
                <w:numId w:val="18"/>
              </w:numPr>
              <w:spacing w:before="33" w:after="33"/>
              <w:ind w:left="89" w:right="0" w:firstLine="0"/>
              <w:jc w:val="center"/>
              <w:rPr>
                <w:b/>
              </w:rPr>
            </w:pPr>
          </w:p>
        </w:tc>
        <w:tc>
          <w:tcPr>
            <w:tcW w:w="8910" w:type="dxa"/>
            <w:tcBorders>
              <w:bottom w:val="single" w:sz="4" w:space="0" w:color="auto"/>
            </w:tcBorders>
          </w:tcPr>
          <w:p w14:paraId="366C8B34" w14:textId="26FD1A54" w:rsidR="00661423" w:rsidRPr="00661423" w:rsidRDefault="00661423" w:rsidP="00276C84">
            <w:pPr>
              <w:spacing w:before="33" w:after="33"/>
              <w:ind w:left="0" w:right="201"/>
              <w:rPr>
                <w:b/>
              </w:rPr>
            </w:pPr>
          </w:p>
        </w:tc>
      </w:tr>
      <w:tr w:rsidR="00661423" w:rsidRPr="00661423" w14:paraId="06E44E1C" w14:textId="77777777" w:rsidTr="0005353A">
        <w:trPr>
          <w:trHeight w:val="576"/>
        </w:trPr>
        <w:tc>
          <w:tcPr>
            <w:tcW w:w="720" w:type="dxa"/>
            <w:vAlign w:val="bottom"/>
          </w:tcPr>
          <w:p w14:paraId="154B896F" w14:textId="77777777" w:rsidR="00661423" w:rsidRPr="00661423" w:rsidRDefault="00661423" w:rsidP="00FA6571">
            <w:pPr>
              <w:numPr>
                <w:ilvl w:val="0"/>
                <w:numId w:val="18"/>
              </w:numPr>
              <w:spacing w:before="33" w:after="33"/>
              <w:ind w:left="89" w:right="0" w:firstLine="0"/>
              <w:jc w:val="center"/>
              <w:rPr>
                <w:b/>
              </w:rPr>
            </w:pPr>
          </w:p>
        </w:tc>
        <w:tc>
          <w:tcPr>
            <w:tcW w:w="8910" w:type="dxa"/>
            <w:tcBorders>
              <w:top w:val="single" w:sz="4" w:space="0" w:color="auto"/>
              <w:bottom w:val="single" w:sz="4" w:space="0" w:color="auto"/>
            </w:tcBorders>
          </w:tcPr>
          <w:p w14:paraId="0DE4357A" w14:textId="56C88D25" w:rsidR="00661423" w:rsidRPr="00661423" w:rsidRDefault="00661423" w:rsidP="00661423">
            <w:pPr>
              <w:spacing w:before="33" w:after="33"/>
              <w:ind w:left="403" w:right="201"/>
              <w:rPr>
                <w:b/>
              </w:rPr>
            </w:pPr>
          </w:p>
        </w:tc>
      </w:tr>
      <w:tr w:rsidR="00661423" w:rsidRPr="00661423" w14:paraId="6E222A6C" w14:textId="77777777" w:rsidTr="0005353A">
        <w:trPr>
          <w:trHeight w:val="576"/>
        </w:trPr>
        <w:tc>
          <w:tcPr>
            <w:tcW w:w="720" w:type="dxa"/>
            <w:vAlign w:val="bottom"/>
          </w:tcPr>
          <w:p w14:paraId="7F9531E7" w14:textId="77777777" w:rsidR="00661423" w:rsidRPr="00661423" w:rsidRDefault="00661423" w:rsidP="00FA6571">
            <w:pPr>
              <w:numPr>
                <w:ilvl w:val="0"/>
                <w:numId w:val="18"/>
              </w:numPr>
              <w:spacing w:before="33" w:after="33"/>
              <w:ind w:left="89" w:right="0" w:firstLine="0"/>
              <w:jc w:val="center"/>
              <w:rPr>
                <w:b/>
              </w:rPr>
            </w:pPr>
          </w:p>
        </w:tc>
        <w:tc>
          <w:tcPr>
            <w:tcW w:w="8910" w:type="dxa"/>
            <w:tcBorders>
              <w:top w:val="single" w:sz="4" w:space="0" w:color="auto"/>
              <w:bottom w:val="single" w:sz="4" w:space="0" w:color="auto"/>
            </w:tcBorders>
          </w:tcPr>
          <w:p w14:paraId="19A871CB" w14:textId="49AFA239" w:rsidR="00661423" w:rsidRPr="00661423" w:rsidRDefault="00661423" w:rsidP="00661423">
            <w:pPr>
              <w:spacing w:before="33" w:after="33"/>
              <w:ind w:left="403" w:right="201"/>
              <w:rPr>
                <w:b/>
              </w:rPr>
            </w:pPr>
          </w:p>
        </w:tc>
      </w:tr>
      <w:tr w:rsidR="00661423" w:rsidRPr="00661423" w14:paraId="7F3DDB96" w14:textId="77777777" w:rsidTr="0005353A">
        <w:trPr>
          <w:trHeight w:val="576"/>
        </w:trPr>
        <w:tc>
          <w:tcPr>
            <w:tcW w:w="720" w:type="dxa"/>
            <w:vAlign w:val="bottom"/>
          </w:tcPr>
          <w:p w14:paraId="2FC25B7C" w14:textId="77777777" w:rsidR="00661423" w:rsidRPr="00661423" w:rsidRDefault="00661423" w:rsidP="00FA6571">
            <w:pPr>
              <w:numPr>
                <w:ilvl w:val="0"/>
                <w:numId w:val="18"/>
              </w:numPr>
              <w:spacing w:before="33" w:after="33"/>
              <w:ind w:left="89" w:right="0" w:firstLine="0"/>
              <w:jc w:val="center"/>
              <w:rPr>
                <w:b/>
              </w:rPr>
            </w:pPr>
          </w:p>
        </w:tc>
        <w:tc>
          <w:tcPr>
            <w:tcW w:w="8910" w:type="dxa"/>
            <w:tcBorders>
              <w:top w:val="single" w:sz="4" w:space="0" w:color="auto"/>
              <w:bottom w:val="single" w:sz="4" w:space="0" w:color="auto"/>
            </w:tcBorders>
          </w:tcPr>
          <w:p w14:paraId="4E3C6D67" w14:textId="631DF3DC" w:rsidR="00661423" w:rsidRPr="00661423" w:rsidRDefault="00661423" w:rsidP="00661423">
            <w:pPr>
              <w:spacing w:before="33" w:after="33"/>
              <w:ind w:left="403" w:right="201"/>
              <w:rPr>
                <w:b/>
              </w:rPr>
            </w:pPr>
          </w:p>
        </w:tc>
      </w:tr>
      <w:tr w:rsidR="00661423" w:rsidRPr="00661423" w14:paraId="1A0734B8" w14:textId="77777777" w:rsidTr="0005353A">
        <w:trPr>
          <w:trHeight w:val="576"/>
        </w:trPr>
        <w:tc>
          <w:tcPr>
            <w:tcW w:w="720" w:type="dxa"/>
            <w:vAlign w:val="bottom"/>
          </w:tcPr>
          <w:p w14:paraId="031DFB2A" w14:textId="77777777" w:rsidR="00661423" w:rsidRPr="00661423" w:rsidRDefault="00661423" w:rsidP="00FA6571">
            <w:pPr>
              <w:numPr>
                <w:ilvl w:val="0"/>
                <w:numId w:val="18"/>
              </w:numPr>
              <w:spacing w:before="33" w:after="33"/>
              <w:ind w:left="89" w:right="0" w:firstLine="0"/>
              <w:jc w:val="center"/>
              <w:rPr>
                <w:b/>
              </w:rPr>
            </w:pPr>
          </w:p>
        </w:tc>
        <w:tc>
          <w:tcPr>
            <w:tcW w:w="8910" w:type="dxa"/>
            <w:tcBorders>
              <w:top w:val="single" w:sz="4" w:space="0" w:color="auto"/>
              <w:bottom w:val="single" w:sz="4" w:space="0" w:color="auto"/>
            </w:tcBorders>
          </w:tcPr>
          <w:p w14:paraId="30391C80" w14:textId="77777777" w:rsidR="00661423" w:rsidRPr="00661423" w:rsidRDefault="00661423" w:rsidP="00661423">
            <w:pPr>
              <w:spacing w:before="33" w:after="33"/>
              <w:ind w:left="403" w:right="201"/>
              <w:rPr>
                <w:b/>
              </w:rPr>
            </w:pPr>
          </w:p>
        </w:tc>
      </w:tr>
      <w:tr w:rsidR="00661423" w:rsidRPr="00661423" w14:paraId="7FD8C6BE" w14:textId="77777777" w:rsidTr="0005353A">
        <w:trPr>
          <w:trHeight w:val="576"/>
        </w:trPr>
        <w:tc>
          <w:tcPr>
            <w:tcW w:w="720" w:type="dxa"/>
            <w:vAlign w:val="bottom"/>
          </w:tcPr>
          <w:p w14:paraId="217E35A3" w14:textId="77777777" w:rsidR="00661423" w:rsidRPr="00661423" w:rsidRDefault="00661423" w:rsidP="00FA6571">
            <w:pPr>
              <w:numPr>
                <w:ilvl w:val="0"/>
                <w:numId w:val="18"/>
              </w:numPr>
              <w:spacing w:before="33" w:after="33"/>
              <w:ind w:left="89" w:right="0" w:firstLine="0"/>
              <w:jc w:val="center"/>
              <w:rPr>
                <w:b/>
              </w:rPr>
            </w:pPr>
          </w:p>
        </w:tc>
        <w:tc>
          <w:tcPr>
            <w:tcW w:w="8910" w:type="dxa"/>
            <w:tcBorders>
              <w:top w:val="single" w:sz="4" w:space="0" w:color="auto"/>
              <w:bottom w:val="single" w:sz="4" w:space="0" w:color="auto"/>
            </w:tcBorders>
          </w:tcPr>
          <w:p w14:paraId="01DC69F0" w14:textId="6456C916" w:rsidR="00661423" w:rsidRPr="00661423" w:rsidRDefault="00661423" w:rsidP="00661423">
            <w:pPr>
              <w:spacing w:before="33" w:after="33"/>
              <w:ind w:left="403" w:right="201"/>
              <w:rPr>
                <w:b/>
              </w:rPr>
            </w:pPr>
          </w:p>
        </w:tc>
      </w:tr>
      <w:tr w:rsidR="000751CA" w:rsidRPr="00661423" w14:paraId="0F2D4414" w14:textId="77777777" w:rsidTr="0005353A">
        <w:trPr>
          <w:trHeight w:val="576"/>
        </w:trPr>
        <w:tc>
          <w:tcPr>
            <w:tcW w:w="720" w:type="dxa"/>
            <w:vAlign w:val="bottom"/>
          </w:tcPr>
          <w:p w14:paraId="571B2BD0" w14:textId="77777777" w:rsidR="000751CA" w:rsidRPr="00661423" w:rsidRDefault="000751CA" w:rsidP="00FA6571">
            <w:pPr>
              <w:numPr>
                <w:ilvl w:val="0"/>
                <w:numId w:val="18"/>
              </w:numPr>
              <w:spacing w:before="33" w:after="33"/>
              <w:ind w:left="89" w:right="0" w:firstLine="0"/>
              <w:jc w:val="center"/>
              <w:rPr>
                <w:b/>
              </w:rPr>
            </w:pPr>
          </w:p>
        </w:tc>
        <w:tc>
          <w:tcPr>
            <w:tcW w:w="8910" w:type="dxa"/>
            <w:tcBorders>
              <w:top w:val="single" w:sz="4" w:space="0" w:color="auto"/>
              <w:bottom w:val="single" w:sz="4" w:space="0" w:color="auto"/>
            </w:tcBorders>
          </w:tcPr>
          <w:p w14:paraId="486CC0CD" w14:textId="77777777" w:rsidR="000751CA" w:rsidRPr="00661423" w:rsidRDefault="000751CA" w:rsidP="00661423">
            <w:pPr>
              <w:spacing w:before="33" w:after="33"/>
              <w:ind w:left="403" w:right="201"/>
              <w:rPr>
                <w:b/>
              </w:rPr>
            </w:pPr>
          </w:p>
        </w:tc>
      </w:tr>
    </w:tbl>
    <w:p w14:paraId="3A4D6DD3" w14:textId="04A4DA3A" w:rsidR="00661423" w:rsidRPr="00661423" w:rsidRDefault="008C49D0" w:rsidP="008A4201">
      <w:pPr>
        <w:pStyle w:val="Heading3"/>
      </w:pPr>
      <w:bookmarkStart w:id="21" w:name="_Toc61256619"/>
      <w:bookmarkStart w:id="22" w:name="_Toc172040323"/>
      <w:r>
        <w:rPr>
          <w:noProof/>
        </w:rPr>
        <w:lastRenderedPageBreak/>
        <w:drawing>
          <wp:anchor distT="0" distB="0" distL="114300" distR="114300" simplePos="0" relativeHeight="252550656" behindDoc="0" locked="0" layoutInCell="1" allowOverlap="1" wp14:anchorId="539BA1E2" wp14:editId="2D25003B">
            <wp:simplePos x="0" y="0"/>
            <wp:positionH relativeFrom="column">
              <wp:posOffset>4112895</wp:posOffset>
            </wp:positionH>
            <wp:positionV relativeFrom="paragraph">
              <wp:posOffset>220980</wp:posOffset>
            </wp:positionV>
            <wp:extent cx="2569845" cy="2406650"/>
            <wp:effectExtent l="0" t="0" r="0" b="0"/>
            <wp:wrapSquare wrapText="bothSides"/>
            <wp:docPr id="163841" name="Picture 163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569845" cy="2406650"/>
                    </a:xfrm>
                    <a:prstGeom prst="rect">
                      <a:avLst/>
                    </a:prstGeom>
                    <a:noFill/>
                  </pic:spPr>
                </pic:pic>
              </a:graphicData>
            </a:graphic>
            <wp14:sizeRelH relativeFrom="page">
              <wp14:pctWidth>0</wp14:pctWidth>
            </wp14:sizeRelH>
            <wp14:sizeRelV relativeFrom="page">
              <wp14:pctHeight>0</wp14:pctHeight>
            </wp14:sizeRelV>
          </wp:anchor>
        </w:drawing>
      </w:r>
      <w:r w:rsidR="00661423" w:rsidRPr="00661423">
        <w:t>Comfortable?</w:t>
      </w:r>
      <w:bookmarkEnd w:id="21"/>
      <w:bookmarkEnd w:id="22"/>
    </w:p>
    <w:p w14:paraId="477AF95D" w14:textId="0C78AB3E" w:rsidR="00661423" w:rsidRPr="00661423" w:rsidRDefault="009A63C1" w:rsidP="00661423">
      <w:r w:rsidRPr="00661423">
        <w:rPr>
          <w:noProof/>
        </w:rPr>
        <mc:AlternateContent>
          <mc:Choice Requires="wps">
            <w:drawing>
              <wp:anchor distT="0" distB="0" distL="114300" distR="114300" simplePos="0" relativeHeight="252551680" behindDoc="0" locked="0" layoutInCell="1" allowOverlap="1" wp14:anchorId="67AA0A36" wp14:editId="1C56BB01">
                <wp:simplePos x="0" y="0"/>
                <wp:positionH relativeFrom="column">
                  <wp:posOffset>4972050</wp:posOffset>
                </wp:positionH>
                <wp:positionV relativeFrom="paragraph">
                  <wp:posOffset>259715</wp:posOffset>
                </wp:positionV>
                <wp:extent cx="1073150" cy="1093470"/>
                <wp:effectExtent l="0" t="0" r="0" b="0"/>
                <wp:wrapNone/>
                <wp:docPr id="199689" name="Rectangle 1"/>
                <wp:cNvGraphicFramePr/>
                <a:graphic xmlns:a="http://schemas.openxmlformats.org/drawingml/2006/main">
                  <a:graphicData uri="http://schemas.microsoft.com/office/word/2010/wordprocessingShape">
                    <wps:wsp>
                      <wps:cNvSpPr/>
                      <wps:spPr>
                        <a:xfrm>
                          <a:off x="0" y="0"/>
                          <a:ext cx="1073150" cy="1093470"/>
                        </a:xfrm>
                        <a:prstGeom prst="rect">
                          <a:avLst/>
                        </a:prstGeom>
                      </wps:spPr>
                      <wps:txbx>
                        <w:txbxContent>
                          <w:p w14:paraId="1736F1AD" w14:textId="77777777" w:rsidR="00214BC4" w:rsidRPr="009A63C1" w:rsidRDefault="00214BC4" w:rsidP="008B7255">
                            <w:pPr>
                              <w:spacing w:before="0" w:after="0"/>
                              <w:ind w:left="0" w:right="-24"/>
                              <w:contextualSpacing/>
                              <w:rPr>
                                <w:b/>
                                <w:bCs/>
                                <w:sz w:val="10"/>
                                <w:szCs w:val="10"/>
                              </w:rPr>
                            </w:pPr>
                            <w:r w:rsidRPr="009A63C1">
                              <w:rPr>
                                <w:rFonts w:ascii="Segoe Print" w:hAnsi="Segoe Print" w:cstheme="minorBidi"/>
                                <w:b/>
                                <w:bCs/>
                                <w:color w:val="FFFFFF" w:themeColor="background1"/>
                                <w:kern w:val="24"/>
                                <w:sz w:val="18"/>
                                <w:szCs w:val="18"/>
                              </w:rPr>
                              <w:t xml:space="preserve">Comfortable </w:t>
                            </w:r>
                          </w:p>
                          <w:p w14:paraId="31E23737" w14:textId="77777777" w:rsidR="00214BC4" w:rsidRPr="009A63C1" w:rsidRDefault="00214BC4" w:rsidP="008B7255">
                            <w:pPr>
                              <w:spacing w:before="0" w:after="0"/>
                              <w:ind w:left="0" w:right="-24"/>
                              <w:contextualSpacing/>
                              <w:rPr>
                                <w:sz w:val="6"/>
                                <w:szCs w:val="6"/>
                              </w:rPr>
                            </w:pPr>
                            <w:r w:rsidRPr="009A63C1">
                              <w:rPr>
                                <w:rFonts w:ascii="Segoe Print" w:hAnsi="Segoe Print" w:cstheme="minorBidi"/>
                                <w:color w:val="FFFFFF" w:themeColor="background1"/>
                                <w:kern w:val="24"/>
                                <w:sz w:val="14"/>
                                <w:szCs w:val="14"/>
                              </w:rPr>
                              <w:t>Productive</w:t>
                            </w:r>
                          </w:p>
                          <w:p w14:paraId="4E6D09C1" w14:textId="77777777" w:rsidR="00214BC4" w:rsidRPr="009A63C1" w:rsidRDefault="00214BC4" w:rsidP="008B7255">
                            <w:pPr>
                              <w:spacing w:before="0" w:after="0"/>
                              <w:ind w:left="0" w:right="-24"/>
                              <w:contextualSpacing/>
                              <w:rPr>
                                <w:sz w:val="6"/>
                                <w:szCs w:val="6"/>
                              </w:rPr>
                            </w:pPr>
                            <w:r w:rsidRPr="009A63C1">
                              <w:rPr>
                                <w:rFonts w:ascii="Segoe Print" w:hAnsi="Segoe Print" w:cstheme="minorBidi"/>
                                <w:color w:val="FFFFFF" w:themeColor="background1"/>
                                <w:kern w:val="24"/>
                                <w:sz w:val="14"/>
                                <w:szCs w:val="14"/>
                              </w:rPr>
                              <w:t>Efficient</w:t>
                            </w:r>
                          </w:p>
                          <w:p w14:paraId="481C039C" w14:textId="77777777" w:rsidR="00214BC4" w:rsidRPr="009A63C1" w:rsidRDefault="00214BC4" w:rsidP="008B7255">
                            <w:pPr>
                              <w:spacing w:before="0" w:after="0"/>
                              <w:ind w:left="0" w:right="-24"/>
                              <w:contextualSpacing/>
                              <w:rPr>
                                <w:sz w:val="6"/>
                                <w:szCs w:val="6"/>
                              </w:rPr>
                            </w:pPr>
                            <w:r w:rsidRPr="009A63C1">
                              <w:rPr>
                                <w:rFonts w:ascii="Segoe Print" w:hAnsi="Segoe Print" w:cstheme="minorBidi"/>
                                <w:color w:val="FFFFFF" w:themeColor="background1"/>
                                <w:kern w:val="24"/>
                                <w:sz w:val="14"/>
                                <w:szCs w:val="14"/>
                              </w:rPr>
                              <w:t>Satisfying</w:t>
                            </w:r>
                          </w:p>
                          <w:p w14:paraId="75C350FC" w14:textId="77777777" w:rsidR="00214BC4" w:rsidRPr="009A63C1" w:rsidRDefault="00214BC4" w:rsidP="008B7255">
                            <w:pPr>
                              <w:spacing w:before="0" w:after="0"/>
                              <w:ind w:left="0" w:right="-24"/>
                              <w:contextualSpacing/>
                              <w:rPr>
                                <w:sz w:val="6"/>
                                <w:szCs w:val="6"/>
                              </w:rPr>
                            </w:pPr>
                            <w:r w:rsidRPr="009A63C1">
                              <w:rPr>
                                <w:rFonts w:ascii="Segoe Print" w:hAnsi="Segoe Print" w:cstheme="minorBidi"/>
                                <w:color w:val="FFFFFF" w:themeColor="background1"/>
                                <w:kern w:val="24"/>
                                <w:sz w:val="14"/>
                                <w:szCs w:val="14"/>
                              </w:rPr>
                              <w:t>Effective</w:t>
                            </w:r>
                          </w:p>
                          <w:p w14:paraId="6106C12A" w14:textId="77777777" w:rsidR="00214BC4" w:rsidRPr="009A63C1" w:rsidRDefault="00214BC4" w:rsidP="008B7255">
                            <w:pPr>
                              <w:spacing w:before="0" w:after="0"/>
                              <w:ind w:left="0" w:right="-24"/>
                              <w:contextualSpacing/>
                              <w:rPr>
                                <w:sz w:val="6"/>
                                <w:szCs w:val="6"/>
                              </w:rPr>
                            </w:pPr>
                            <w:r w:rsidRPr="009A63C1">
                              <w:rPr>
                                <w:rFonts w:ascii="Segoe Print" w:hAnsi="Segoe Print" w:cstheme="minorBidi"/>
                                <w:color w:val="FFFFFF" w:themeColor="background1"/>
                                <w:kern w:val="24"/>
                                <w:sz w:val="14"/>
                                <w:szCs w:val="14"/>
                              </w:rPr>
                              <w:t xml:space="preserve">Safe </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67AA0A36" id="Rectangle 1" o:spid="_x0000_s1026" style="position:absolute;left:0;text-align:left;margin-left:391.5pt;margin-top:20.45pt;width:84.5pt;height:86.1pt;z-index:25255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AREawEAAMoCAAAOAAAAZHJzL2Uyb0RvYy54bWysUk1PwzAMvSPxH6LcWVvGZ7UOIU1wQYAE&#10;/IAsTdZKTRzsbO3+PW4YG4Ib4uLYsfP8/JzZzeA6sTFILfhKFpNcCuM11K1fVfLt9e7kSgqKyteq&#10;A28quTUkb+bHR7M+lOYUGuhqg4JBPJV9qGQTYyizjHRjnKIJBOM5aQGdihziKqtR9Yzuuuw0zy+y&#10;HrAOCNoQ8e3iMynnCd9ao+OTtWSi6CrJ3GKymOxytNl8psoVqtC0ekdD/YGFU63npnuohYpKrLH9&#10;BeVajUBg40SDy8DaVps0A09T5D+meWlUMGkWFofCXib6P1j9uHkJz8gy9IFKYnecYrDoxpP5iSGJ&#10;td2LZYYoNF8W+eW0OGdNNeeK/Hp6dpnkzA7PA1K8N+DE6FQSeRtJJLV5oMgtufSrhIMDgdGLw3LY&#10;sVpCvX1G0fOWKknva4WjKKr0cLuOYNsENb75LNxBsWCpw26540a+x6nq8AXnHwAAAP//AwBQSwME&#10;FAAGAAgAAAAhANjUTPDjAAAACgEAAA8AAABkcnMvZG93bnJldi54bWxMj81OwzAQhO9IvIO1SFwQ&#10;dZLy04ZsKlQJUSGkihR6dmOTRMTrNHaT8PYsJzjOzmj2m2w12VYMpveNI4R4FoEwVDrdUIXwvnu6&#10;XoDwQZFWrSOD8G08rPLzs0yl2o30ZoYiVIJLyKcKoQ6hS6X0ZW2s8jPXGWLv0/VWBZZ9JXWvRi63&#10;rUyi6E5a1RB/qFVn1rUpv4qTRRjL7bDfvT7L7dV+4+i4Oa6LjxfEy4vp8QFEMFP4C8MvPqNDzkwH&#10;dyLtRYtwv5jzloBwEy1BcGB5m/DhgJDE8xhknsn/E/IfAAAA//8DAFBLAQItABQABgAIAAAAIQC2&#10;gziS/gAAAOEBAAATAAAAAAAAAAAAAAAAAAAAAABbQ29udGVudF9UeXBlc10ueG1sUEsBAi0AFAAG&#10;AAgAAAAhADj9If/WAAAAlAEAAAsAAAAAAAAAAAAAAAAALwEAAF9yZWxzLy5yZWxzUEsBAi0AFAAG&#10;AAgAAAAhAAxYBERrAQAAygIAAA4AAAAAAAAAAAAAAAAALgIAAGRycy9lMm9Eb2MueG1sUEsBAi0A&#10;FAAGAAgAAAAhANjUTPDjAAAACgEAAA8AAAAAAAAAAAAAAAAAxQMAAGRycy9kb3ducmV2LnhtbFBL&#10;BQYAAAAABAAEAPMAAADVBAAAAAA=&#10;" filled="f" stroked="f">
                <v:textbox>
                  <w:txbxContent>
                    <w:p w14:paraId="1736F1AD" w14:textId="77777777" w:rsidR="00214BC4" w:rsidRPr="009A63C1" w:rsidRDefault="00214BC4" w:rsidP="008B7255">
                      <w:pPr>
                        <w:spacing w:before="0" w:after="0"/>
                        <w:ind w:left="0" w:right="-24"/>
                        <w:contextualSpacing/>
                        <w:rPr>
                          <w:b/>
                          <w:bCs/>
                          <w:sz w:val="10"/>
                          <w:szCs w:val="10"/>
                        </w:rPr>
                      </w:pPr>
                      <w:r w:rsidRPr="009A63C1">
                        <w:rPr>
                          <w:rFonts w:ascii="Segoe Print" w:hAnsi="Segoe Print" w:cstheme="minorBidi"/>
                          <w:b/>
                          <w:bCs/>
                          <w:color w:val="FFFFFF" w:themeColor="background1"/>
                          <w:kern w:val="24"/>
                          <w:sz w:val="18"/>
                          <w:szCs w:val="18"/>
                        </w:rPr>
                        <w:t xml:space="preserve">Comfortable </w:t>
                      </w:r>
                    </w:p>
                    <w:p w14:paraId="31E23737" w14:textId="77777777" w:rsidR="00214BC4" w:rsidRPr="009A63C1" w:rsidRDefault="00214BC4" w:rsidP="008B7255">
                      <w:pPr>
                        <w:spacing w:before="0" w:after="0"/>
                        <w:ind w:left="0" w:right="-24"/>
                        <w:contextualSpacing/>
                        <w:rPr>
                          <w:sz w:val="6"/>
                          <w:szCs w:val="6"/>
                        </w:rPr>
                      </w:pPr>
                      <w:r w:rsidRPr="009A63C1">
                        <w:rPr>
                          <w:rFonts w:ascii="Segoe Print" w:hAnsi="Segoe Print" w:cstheme="minorBidi"/>
                          <w:color w:val="FFFFFF" w:themeColor="background1"/>
                          <w:kern w:val="24"/>
                          <w:sz w:val="14"/>
                          <w:szCs w:val="14"/>
                        </w:rPr>
                        <w:t>Productive</w:t>
                      </w:r>
                    </w:p>
                    <w:p w14:paraId="4E6D09C1" w14:textId="77777777" w:rsidR="00214BC4" w:rsidRPr="009A63C1" w:rsidRDefault="00214BC4" w:rsidP="008B7255">
                      <w:pPr>
                        <w:spacing w:before="0" w:after="0"/>
                        <w:ind w:left="0" w:right="-24"/>
                        <w:contextualSpacing/>
                        <w:rPr>
                          <w:sz w:val="6"/>
                          <w:szCs w:val="6"/>
                        </w:rPr>
                      </w:pPr>
                      <w:r w:rsidRPr="009A63C1">
                        <w:rPr>
                          <w:rFonts w:ascii="Segoe Print" w:hAnsi="Segoe Print" w:cstheme="minorBidi"/>
                          <w:color w:val="FFFFFF" w:themeColor="background1"/>
                          <w:kern w:val="24"/>
                          <w:sz w:val="14"/>
                          <w:szCs w:val="14"/>
                        </w:rPr>
                        <w:t>Efficient</w:t>
                      </w:r>
                    </w:p>
                    <w:p w14:paraId="481C039C" w14:textId="77777777" w:rsidR="00214BC4" w:rsidRPr="009A63C1" w:rsidRDefault="00214BC4" w:rsidP="008B7255">
                      <w:pPr>
                        <w:spacing w:before="0" w:after="0"/>
                        <w:ind w:left="0" w:right="-24"/>
                        <w:contextualSpacing/>
                        <w:rPr>
                          <w:sz w:val="6"/>
                          <w:szCs w:val="6"/>
                        </w:rPr>
                      </w:pPr>
                      <w:r w:rsidRPr="009A63C1">
                        <w:rPr>
                          <w:rFonts w:ascii="Segoe Print" w:hAnsi="Segoe Print" w:cstheme="minorBidi"/>
                          <w:color w:val="FFFFFF" w:themeColor="background1"/>
                          <w:kern w:val="24"/>
                          <w:sz w:val="14"/>
                          <w:szCs w:val="14"/>
                        </w:rPr>
                        <w:t>Satisfying</w:t>
                      </w:r>
                    </w:p>
                    <w:p w14:paraId="75C350FC" w14:textId="77777777" w:rsidR="00214BC4" w:rsidRPr="009A63C1" w:rsidRDefault="00214BC4" w:rsidP="008B7255">
                      <w:pPr>
                        <w:spacing w:before="0" w:after="0"/>
                        <w:ind w:left="0" w:right="-24"/>
                        <w:contextualSpacing/>
                        <w:rPr>
                          <w:sz w:val="6"/>
                          <w:szCs w:val="6"/>
                        </w:rPr>
                      </w:pPr>
                      <w:r w:rsidRPr="009A63C1">
                        <w:rPr>
                          <w:rFonts w:ascii="Segoe Print" w:hAnsi="Segoe Print" w:cstheme="minorBidi"/>
                          <w:color w:val="FFFFFF" w:themeColor="background1"/>
                          <w:kern w:val="24"/>
                          <w:sz w:val="14"/>
                          <w:szCs w:val="14"/>
                        </w:rPr>
                        <w:t>Effective</w:t>
                      </w:r>
                    </w:p>
                    <w:p w14:paraId="6106C12A" w14:textId="77777777" w:rsidR="00214BC4" w:rsidRPr="009A63C1" w:rsidRDefault="00214BC4" w:rsidP="008B7255">
                      <w:pPr>
                        <w:spacing w:before="0" w:after="0"/>
                        <w:ind w:left="0" w:right="-24"/>
                        <w:contextualSpacing/>
                        <w:rPr>
                          <w:sz w:val="6"/>
                          <w:szCs w:val="6"/>
                        </w:rPr>
                      </w:pPr>
                      <w:r w:rsidRPr="009A63C1">
                        <w:rPr>
                          <w:rFonts w:ascii="Segoe Print" w:hAnsi="Segoe Print" w:cstheme="minorBidi"/>
                          <w:color w:val="FFFFFF" w:themeColor="background1"/>
                          <w:kern w:val="24"/>
                          <w:sz w:val="14"/>
                          <w:szCs w:val="14"/>
                        </w:rPr>
                        <w:t xml:space="preserve">Safe </w:t>
                      </w:r>
                    </w:p>
                  </w:txbxContent>
                </v:textbox>
              </v:rect>
            </w:pict>
          </mc:Fallback>
        </mc:AlternateContent>
      </w:r>
      <w:r w:rsidR="00661423" w:rsidRPr="00661423">
        <w:t xml:space="preserve">Was the first word that came to your mind: </w:t>
      </w:r>
      <w:r w:rsidR="00661423" w:rsidRPr="00661423">
        <w:rPr>
          <w:b/>
          <w:bCs/>
          <w:i/>
          <w:iCs/>
        </w:rPr>
        <w:t>“comfortable”</w:t>
      </w:r>
      <w:r w:rsidR="00661423" w:rsidRPr="00661423">
        <w:t>?</w:t>
      </w:r>
    </w:p>
    <w:p w14:paraId="61676C51" w14:textId="16747351" w:rsidR="00BE36E5" w:rsidRDefault="00661423" w:rsidP="00661423">
      <w:r w:rsidRPr="00661423">
        <w:t xml:space="preserve">If you answered, “comfortable”, you’re not alone. Informal surveys reveal about 9 out of 10 people indicate </w:t>
      </w:r>
      <w:r w:rsidR="0005353A">
        <w:t>‘</w:t>
      </w:r>
      <w:proofErr w:type="gramStart"/>
      <w:r w:rsidRPr="00661423">
        <w:t>comfortable</w:t>
      </w:r>
      <w:proofErr w:type="gramEnd"/>
      <w:r w:rsidR="0005353A">
        <w:t>’</w:t>
      </w:r>
      <w:r w:rsidRPr="00661423">
        <w:t xml:space="preserve"> is what they want in their workplace. </w:t>
      </w:r>
    </w:p>
    <w:p w14:paraId="53BD4A16" w14:textId="01D468BB" w:rsidR="00661423" w:rsidRPr="00661423" w:rsidRDefault="00661423" w:rsidP="00661423">
      <w:r w:rsidRPr="00661423">
        <w:t>Then of course, words like</w:t>
      </w:r>
      <w:r w:rsidR="0005353A">
        <w:t xml:space="preserve"> ‘</w:t>
      </w:r>
      <w:r w:rsidRPr="00661423">
        <w:t>productive</w:t>
      </w:r>
      <w:r w:rsidR="0005353A">
        <w:t>‘</w:t>
      </w:r>
      <w:r w:rsidRPr="00661423">
        <w:t xml:space="preserve">, </w:t>
      </w:r>
      <w:r w:rsidR="0005353A">
        <w:t>‘</w:t>
      </w:r>
      <w:r w:rsidRPr="00661423">
        <w:t>efficient</w:t>
      </w:r>
      <w:r w:rsidR="0005353A">
        <w:t>‘</w:t>
      </w:r>
      <w:r w:rsidRPr="00661423">
        <w:t xml:space="preserve">, </w:t>
      </w:r>
      <w:r w:rsidR="0005353A">
        <w:t>‘</w:t>
      </w:r>
      <w:r w:rsidRPr="00661423">
        <w:t>satisfying</w:t>
      </w:r>
      <w:r w:rsidR="0005353A">
        <w:t>‘</w:t>
      </w:r>
      <w:r w:rsidRPr="00661423">
        <w:t xml:space="preserve">, </w:t>
      </w:r>
      <w:r w:rsidR="0005353A">
        <w:t>‘</w:t>
      </w:r>
      <w:r w:rsidRPr="00661423">
        <w:t>effective</w:t>
      </w:r>
      <w:r w:rsidR="0005353A">
        <w:t>‘</w:t>
      </w:r>
      <w:r w:rsidRPr="00661423">
        <w:t xml:space="preserve">, </w:t>
      </w:r>
      <w:r w:rsidR="0005353A">
        <w:t>‘</w:t>
      </w:r>
      <w:r w:rsidRPr="00661423">
        <w:t>safe</w:t>
      </w:r>
      <w:r w:rsidR="0005353A">
        <w:t>‘</w:t>
      </w:r>
      <w:r w:rsidRPr="00661423">
        <w:t xml:space="preserve"> and so on follow along.</w:t>
      </w:r>
    </w:p>
    <w:p w14:paraId="1FD01E03" w14:textId="77777777" w:rsidR="00661423" w:rsidRPr="00661423" w:rsidRDefault="00661423" w:rsidP="00661423">
      <w:r w:rsidRPr="00661423">
        <w:t>We recognize there is a direct relationship between workplace comfort levels and these other descriptors; a workplace that is more comfortable is typically also more productive, functional and safe.</w:t>
      </w:r>
    </w:p>
    <w:p w14:paraId="0E1C21C6" w14:textId="48096E01" w:rsidR="00661423" w:rsidRPr="00661423" w:rsidRDefault="00661423" w:rsidP="00661423">
      <w:r w:rsidRPr="00661423">
        <w:t>That’s what this t</w:t>
      </w:r>
      <w:r w:rsidR="003D14A1">
        <w:t xml:space="preserve">rack </w:t>
      </w:r>
      <w:r w:rsidRPr="00661423">
        <w:t>is all about; how you can use ergonomics principles and techniques to perform</w:t>
      </w:r>
      <w:r w:rsidR="008B7255">
        <w:t xml:space="preserve"> </w:t>
      </w:r>
      <w:r w:rsidRPr="00661423">
        <w:t xml:space="preserve">office ergonomics assessments to optimize comfort levels as well as enhance safety, and productivity. </w:t>
      </w:r>
    </w:p>
    <w:p w14:paraId="15E3242F" w14:textId="23672547" w:rsidR="00661423" w:rsidRPr="00661423" w:rsidRDefault="00661423" w:rsidP="008A4201">
      <w:pPr>
        <w:pStyle w:val="Heading2"/>
      </w:pPr>
      <w:bookmarkStart w:id="23" w:name="_Toc213054758"/>
      <w:bookmarkStart w:id="24" w:name="_Toc213055654"/>
      <w:bookmarkStart w:id="25" w:name="_Toc320801034"/>
      <w:bookmarkStart w:id="26" w:name="_Toc19711635"/>
      <w:bookmarkStart w:id="27" w:name="_Toc61256627"/>
      <w:bookmarkStart w:id="28" w:name="_Toc157950559"/>
      <w:bookmarkStart w:id="29" w:name="_Toc157950694"/>
      <w:bookmarkStart w:id="30" w:name="_Toc157950713"/>
      <w:bookmarkStart w:id="31" w:name="_Toc172040324"/>
      <w:bookmarkEnd w:id="12"/>
      <w:bookmarkEnd w:id="13"/>
      <w:bookmarkEnd w:id="14"/>
      <w:bookmarkEnd w:id="18"/>
      <w:bookmarkEnd w:id="19"/>
      <w:r w:rsidRPr="00661423">
        <w:t>Office Ergonomics Workstation Assessment Worksheet</w:t>
      </w:r>
      <w:bookmarkEnd w:id="23"/>
      <w:bookmarkEnd w:id="24"/>
      <w:bookmarkEnd w:id="25"/>
      <w:bookmarkEnd w:id="26"/>
      <w:bookmarkEnd w:id="27"/>
      <w:r w:rsidR="000A5C62">
        <w:t>s, Guide and Tele-assessments</w:t>
      </w:r>
      <w:bookmarkEnd w:id="31"/>
    </w:p>
    <w:p w14:paraId="45EFD193" w14:textId="01A4D5F6" w:rsidR="00661423" w:rsidRPr="00661423" w:rsidRDefault="00661423" w:rsidP="008A4201">
      <w:pPr>
        <w:pStyle w:val="Heading3"/>
      </w:pPr>
      <w:bookmarkStart w:id="32" w:name="_Toc61256628"/>
      <w:bookmarkStart w:id="33" w:name="_Toc172040325"/>
      <w:r w:rsidRPr="00661423">
        <w:t>Printed Worksheet and PDF Fillable Worksheet</w:t>
      </w:r>
      <w:bookmarkEnd w:id="32"/>
      <w:bookmarkEnd w:id="33"/>
    </w:p>
    <w:p w14:paraId="1C47DE94" w14:textId="2BB10134" w:rsidR="00661423" w:rsidRPr="00661423" w:rsidRDefault="000751CA" w:rsidP="00661423">
      <w:r w:rsidRPr="00661423">
        <w:rPr>
          <w:b/>
          <w:noProof/>
        </w:rPr>
        <w:drawing>
          <wp:anchor distT="0" distB="0" distL="114300" distR="114300" simplePos="0" relativeHeight="252470784" behindDoc="1" locked="0" layoutInCell="1" allowOverlap="1" wp14:anchorId="309EB2EB" wp14:editId="3D589D12">
            <wp:simplePos x="0" y="0"/>
            <wp:positionH relativeFrom="column">
              <wp:posOffset>5689600</wp:posOffset>
            </wp:positionH>
            <wp:positionV relativeFrom="paragraph">
              <wp:posOffset>5715</wp:posOffset>
            </wp:positionV>
            <wp:extent cx="1005840" cy="1219317"/>
            <wp:effectExtent l="19050" t="19050" r="22860" b="19050"/>
            <wp:wrapTight wrapText="bothSides">
              <wp:wrapPolygon edited="0">
                <wp:start x="-409" y="-338"/>
                <wp:lineTo x="-409" y="21600"/>
                <wp:lineTo x="21682" y="21600"/>
                <wp:lineTo x="21682" y="-338"/>
                <wp:lineTo x="-409" y="-338"/>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005840" cy="1219317"/>
                    </a:xfrm>
                    <a:prstGeom prst="rect">
                      <a:avLst/>
                    </a:prstGeom>
                    <a:noFill/>
                    <a:ln w="3175">
                      <a:solidFill>
                        <a:schemeClr val="bg1">
                          <a:lumMod val="65000"/>
                        </a:schemeClr>
                      </a:solidFill>
                    </a:ln>
                  </pic:spPr>
                </pic:pic>
              </a:graphicData>
            </a:graphic>
            <wp14:sizeRelH relativeFrom="page">
              <wp14:pctWidth>0</wp14:pctWidth>
            </wp14:sizeRelH>
            <wp14:sizeRelV relativeFrom="page">
              <wp14:pctHeight>0</wp14:pctHeight>
            </wp14:sizeRelV>
          </wp:anchor>
        </w:drawing>
      </w:r>
      <w:r w:rsidR="00661423" w:rsidRPr="00661423">
        <w:t xml:space="preserve">Let’s introduce the </w:t>
      </w:r>
      <w:bookmarkStart w:id="34" w:name="_Hlk51228425"/>
      <w:r w:rsidR="00661423" w:rsidRPr="00661423">
        <w:rPr>
          <w:b/>
          <w:bCs/>
          <w:i/>
          <w:iCs/>
        </w:rPr>
        <w:t>Office Ergonomics Workstation Assessment Worksheet</w:t>
      </w:r>
      <w:bookmarkEnd w:id="34"/>
      <w:r w:rsidR="00661423" w:rsidRPr="00661423">
        <w:t>. We’ll get into the detail</w:t>
      </w:r>
      <w:r w:rsidR="0077465A">
        <w:t>s</w:t>
      </w:r>
      <w:r w:rsidR="00661423" w:rsidRPr="00661423">
        <w:t xml:space="preserve"> of completing the form a little later.</w:t>
      </w:r>
    </w:p>
    <w:p w14:paraId="0C329601" w14:textId="05BC6159" w:rsidR="00661423" w:rsidRPr="00661423" w:rsidRDefault="00661423" w:rsidP="00661423">
      <w:bookmarkStart w:id="35" w:name="_Hlk52785690"/>
      <w:r w:rsidRPr="00661423">
        <w:t xml:space="preserve">Two versions are available: one is a printed form completed by </w:t>
      </w:r>
      <w:r w:rsidR="0042079D">
        <w:t xml:space="preserve">manually </w:t>
      </w:r>
      <w:r w:rsidRPr="00661423">
        <w:t>filling out the form</w:t>
      </w:r>
      <w:r w:rsidR="0042079D">
        <w:t xml:space="preserve"> </w:t>
      </w:r>
      <w:r w:rsidRPr="00661423">
        <w:t xml:space="preserve">by checking the pertinent boxes and writing in comments in each section. </w:t>
      </w:r>
    </w:p>
    <w:p w14:paraId="0BB16DB9" w14:textId="0741CF04" w:rsidR="00661423" w:rsidRPr="00661423" w:rsidRDefault="005A7417" w:rsidP="00661423">
      <w:r w:rsidRPr="00661423">
        <w:rPr>
          <w:noProof/>
        </w:rPr>
        <w:drawing>
          <wp:anchor distT="0" distB="0" distL="114300" distR="114300" simplePos="0" relativeHeight="252475904" behindDoc="1" locked="0" layoutInCell="1" allowOverlap="1" wp14:anchorId="21EEDFC0" wp14:editId="7F0F6B18">
            <wp:simplePos x="0" y="0"/>
            <wp:positionH relativeFrom="column">
              <wp:posOffset>5687060</wp:posOffset>
            </wp:positionH>
            <wp:positionV relativeFrom="paragraph">
              <wp:posOffset>561975</wp:posOffset>
            </wp:positionV>
            <wp:extent cx="1005840" cy="1320165"/>
            <wp:effectExtent l="0" t="0" r="3810" b="0"/>
            <wp:wrapTight wrapText="bothSides">
              <wp:wrapPolygon edited="0">
                <wp:start x="0" y="0"/>
                <wp:lineTo x="0" y="21195"/>
                <wp:lineTo x="21273" y="21195"/>
                <wp:lineTo x="21273" y="0"/>
                <wp:lineTo x="0" y="0"/>
              </wp:wrapPolygon>
            </wp:wrapTight>
            <wp:docPr id="199694" name="Picture 199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005840" cy="1320165"/>
                    </a:xfrm>
                    <a:prstGeom prst="rect">
                      <a:avLst/>
                    </a:prstGeom>
                    <a:noFill/>
                    <a:ln w="3175">
                      <a:noFill/>
                    </a:ln>
                  </pic:spPr>
                </pic:pic>
              </a:graphicData>
            </a:graphic>
            <wp14:sizeRelH relativeFrom="page">
              <wp14:pctWidth>0</wp14:pctWidth>
            </wp14:sizeRelH>
            <wp14:sizeRelV relativeFrom="page">
              <wp14:pctHeight>0</wp14:pctHeight>
            </wp14:sizeRelV>
          </wp:anchor>
        </w:drawing>
      </w:r>
      <w:r w:rsidR="00661423" w:rsidRPr="00661423">
        <w:t>The second version has the same information but is a PDF fillable document that contains checkboxes and comment fields for each section.</w:t>
      </w:r>
      <w:bookmarkEnd w:id="35"/>
      <w:r w:rsidR="00661423" w:rsidRPr="00661423">
        <w:t xml:space="preserve"> An option to include pictures is also included in this version. </w:t>
      </w:r>
    </w:p>
    <w:p w14:paraId="30CAFF04" w14:textId="1987BBF1" w:rsidR="00661423" w:rsidRPr="00661423" w:rsidRDefault="00661423" w:rsidP="008A4201">
      <w:pPr>
        <w:pStyle w:val="Heading3"/>
      </w:pPr>
      <w:bookmarkStart w:id="36" w:name="_Toc61256629"/>
      <w:bookmarkStart w:id="37" w:name="_Toc172040326"/>
      <w:r w:rsidRPr="00661423">
        <w:t>Office Ergonomics Assessment Quick Reference Guide</w:t>
      </w:r>
      <w:bookmarkEnd w:id="36"/>
      <w:bookmarkEnd w:id="37"/>
    </w:p>
    <w:p w14:paraId="6642E426" w14:textId="77777777" w:rsidR="008B7E0C" w:rsidRDefault="00661423" w:rsidP="00661423">
      <w:r w:rsidRPr="00661423">
        <w:t xml:space="preserve">The </w:t>
      </w:r>
      <w:r w:rsidRPr="00661423">
        <w:rPr>
          <w:b/>
          <w:i/>
        </w:rPr>
        <w:t xml:space="preserve">Office Ergonomics Assessment Quick Reference Guide </w:t>
      </w:r>
      <w:r w:rsidRPr="00661423">
        <w:t xml:space="preserve">offers tips and techniques to assist you in a step-by-step process to conduct the office ergonomics assessment. </w:t>
      </w:r>
    </w:p>
    <w:p w14:paraId="5A846601" w14:textId="35E9D2A5" w:rsidR="00661423" w:rsidRPr="00661423" w:rsidRDefault="00661423" w:rsidP="00661423">
      <w:r w:rsidRPr="00661423">
        <w:t xml:space="preserve">Take the </w:t>
      </w:r>
      <w:r w:rsidRPr="00661423">
        <w:rPr>
          <w:b/>
          <w:bCs/>
          <w:i/>
          <w:iCs/>
        </w:rPr>
        <w:t>Guide</w:t>
      </w:r>
      <w:r w:rsidRPr="00661423">
        <w:t xml:space="preserve"> with you for the first several assessments you perform to help speed up the assessment process.</w:t>
      </w:r>
    </w:p>
    <w:p w14:paraId="244A2DF9" w14:textId="77777777" w:rsidR="00661423" w:rsidRPr="00661423" w:rsidRDefault="00661423" w:rsidP="00BE36E5">
      <w:pPr>
        <w:pStyle w:val="Heading3"/>
      </w:pPr>
      <w:bookmarkStart w:id="38" w:name="_Toc61256630"/>
      <w:bookmarkStart w:id="39" w:name="_Toc172040327"/>
      <w:r w:rsidRPr="00661423">
        <w:t>Tele-Assessments</w:t>
      </w:r>
      <w:bookmarkEnd w:id="38"/>
      <w:bookmarkEnd w:id="39"/>
    </w:p>
    <w:p w14:paraId="4CD27BBA" w14:textId="33DCD1F6" w:rsidR="00661423" w:rsidRDefault="00661423" w:rsidP="00661423">
      <w:r w:rsidRPr="00661423">
        <w:t xml:space="preserve">Tele-assessments are a viable option to conduct office ergonomics assessments virtually. </w:t>
      </w:r>
      <w:r w:rsidR="008A4201">
        <w:t>I have</w:t>
      </w:r>
      <w:r w:rsidRPr="00661423">
        <w:t xml:space="preserve"> been doing them for a number of years for clients who have offices in various locations around the world. Also, with more and more people working out of their home offices, virtual office ergonomics assessments are becoming even more important to be able to conduct.</w:t>
      </w:r>
    </w:p>
    <w:p w14:paraId="01F8F898" w14:textId="62CDA3AC" w:rsidR="00661423" w:rsidRPr="00661423" w:rsidRDefault="00A62464" w:rsidP="007C1E44">
      <w:pPr>
        <w:pStyle w:val="Heading4"/>
      </w:pPr>
      <w:bookmarkStart w:id="40" w:name="_Toc172040328"/>
      <w:r w:rsidRPr="00661423">
        <w:t>ErgoSystems</w:t>
      </w:r>
      <w:r w:rsidR="00661423" w:rsidRPr="00661423">
        <w:t xml:space="preserve"> Office Ergonomics Tele-</w:t>
      </w:r>
      <w:r w:rsidR="00661423" w:rsidRPr="007C1E44">
        <w:t>Assessment</w:t>
      </w:r>
      <w:r w:rsidR="00661423" w:rsidRPr="00661423">
        <w:t xml:space="preserve"> Information Form</w:t>
      </w:r>
      <w:bookmarkEnd w:id="40"/>
    </w:p>
    <w:p w14:paraId="4765879B" w14:textId="4D76E1C6" w:rsidR="00661423" w:rsidRPr="00661423" w:rsidRDefault="00661423" w:rsidP="00661423">
      <w:r w:rsidRPr="00661423">
        <w:t xml:space="preserve">Successful completion of the </w:t>
      </w:r>
      <w:r w:rsidR="007C1E44">
        <w:t>tele-</w:t>
      </w:r>
      <w:r w:rsidRPr="00661423">
        <w:t xml:space="preserve">assessment does require upfront preparation on your part as well as the individual being assessed. Essentially, </w:t>
      </w:r>
      <w:r w:rsidR="007C1E44">
        <w:t>I</w:t>
      </w:r>
      <w:r w:rsidRPr="00661423">
        <w:t xml:space="preserve"> send an information form to the person for them to complete in terms of background information and have them take the basic set of measurements so we can fill out the </w:t>
      </w:r>
      <w:r w:rsidRPr="00661423">
        <w:rPr>
          <w:b/>
          <w:bCs/>
          <w:i/>
          <w:iCs/>
        </w:rPr>
        <w:t>Recommended Specifications</w:t>
      </w:r>
      <w:r w:rsidRPr="00661423">
        <w:t xml:space="preserve"> in the report.</w:t>
      </w:r>
    </w:p>
    <w:p w14:paraId="1D101B7B" w14:textId="0C28E6F5" w:rsidR="00661423" w:rsidRPr="00661423" w:rsidRDefault="008B7E0C" w:rsidP="00661423">
      <w:r w:rsidRPr="00661423">
        <w:rPr>
          <w:noProof/>
        </w:rPr>
        <w:lastRenderedPageBreak/>
        <w:drawing>
          <wp:anchor distT="0" distB="0" distL="114300" distR="114300" simplePos="0" relativeHeight="252476928" behindDoc="1" locked="0" layoutInCell="1" allowOverlap="1" wp14:anchorId="735D34F6" wp14:editId="005988C2">
            <wp:simplePos x="0" y="0"/>
            <wp:positionH relativeFrom="column">
              <wp:posOffset>4470705</wp:posOffset>
            </wp:positionH>
            <wp:positionV relativeFrom="paragraph">
              <wp:posOffset>42545</wp:posOffset>
            </wp:positionV>
            <wp:extent cx="1005840" cy="1246505"/>
            <wp:effectExtent l="19050" t="19050" r="22860" b="10795"/>
            <wp:wrapTight wrapText="bothSides">
              <wp:wrapPolygon edited="0">
                <wp:start x="-409" y="-330"/>
                <wp:lineTo x="-409" y="21457"/>
                <wp:lineTo x="21682" y="21457"/>
                <wp:lineTo x="21682" y="-330"/>
                <wp:lineTo x="-409" y="-330"/>
              </wp:wrapPolygon>
            </wp:wrapTight>
            <wp:docPr id="199696" name="Picture 199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005840" cy="1246505"/>
                    </a:xfrm>
                    <a:prstGeom prst="rect">
                      <a:avLst/>
                    </a:prstGeom>
                    <a:noFill/>
                    <a:ln w="3175">
                      <a:solidFill>
                        <a:schemeClr val="bg1">
                          <a:lumMod val="65000"/>
                        </a:schemeClr>
                      </a:solidFill>
                    </a:ln>
                  </pic:spPr>
                </pic:pic>
              </a:graphicData>
            </a:graphic>
            <wp14:sizeRelH relativeFrom="page">
              <wp14:pctWidth>0</wp14:pctWidth>
            </wp14:sizeRelH>
            <wp14:sizeRelV relativeFrom="page">
              <wp14:pctHeight>0</wp14:pctHeight>
            </wp14:sizeRelV>
          </wp:anchor>
        </w:drawing>
      </w:r>
      <w:r w:rsidRPr="00661423">
        <w:rPr>
          <w:noProof/>
        </w:rPr>
        <w:drawing>
          <wp:anchor distT="0" distB="0" distL="114300" distR="114300" simplePos="0" relativeHeight="252529152" behindDoc="1" locked="0" layoutInCell="1" allowOverlap="1" wp14:anchorId="77824685" wp14:editId="1830EB38">
            <wp:simplePos x="0" y="0"/>
            <wp:positionH relativeFrom="column">
              <wp:posOffset>5607990</wp:posOffset>
            </wp:positionH>
            <wp:positionV relativeFrom="paragraph">
              <wp:posOffset>34290</wp:posOffset>
            </wp:positionV>
            <wp:extent cx="1005840" cy="1250950"/>
            <wp:effectExtent l="19050" t="19050" r="22860" b="25400"/>
            <wp:wrapTight wrapText="bothSides">
              <wp:wrapPolygon edited="0">
                <wp:start x="-409" y="-329"/>
                <wp:lineTo x="-409" y="21710"/>
                <wp:lineTo x="21682" y="21710"/>
                <wp:lineTo x="21682" y="-329"/>
                <wp:lineTo x="-409" y="-329"/>
              </wp:wrapPolygon>
            </wp:wrapTight>
            <wp:docPr id="129037" name="Picture 129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005840" cy="1250950"/>
                    </a:xfrm>
                    <a:prstGeom prst="rect">
                      <a:avLst/>
                    </a:prstGeom>
                    <a:noFill/>
                    <a:ln w="6350">
                      <a:solidFill>
                        <a:schemeClr val="bg1">
                          <a:lumMod val="65000"/>
                        </a:schemeClr>
                      </a:solidFill>
                    </a:ln>
                  </pic:spPr>
                </pic:pic>
              </a:graphicData>
            </a:graphic>
            <wp14:sizeRelH relativeFrom="page">
              <wp14:pctWidth>0</wp14:pctWidth>
            </wp14:sizeRelH>
            <wp14:sizeRelV relativeFrom="page">
              <wp14:pctHeight>0</wp14:pctHeight>
            </wp14:sizeRelV>
          </wp:anchor>
        </w:drawing>
      </w:r>
      <w:r w:rsidR="00661423" w:rsidRPr="00661423">
        <w:t xml:space="preserve">What really makes the virtual assessment possible is </w:t>
      </w:r>
      <w:r w:rsidR="00750542">
        <w:t>I</w:t>
      </w:r>
      <w:r w:rsidR="00661423" w:rsidRPr="00661423">
        <w:t xml:space="preserve"> provide the person with guidance so they can take a series of illustrative pictures of themselves in their workstation</w:t>
      </w:r>
      <w:r w:rsidR="00750542">
        <w:t xml:space="preserve">. </w:t>
      </w:r>
      <w:r w:rsidR="00750542" w:rsidRPr="002C2E32">
        <w:rPr>
          <w:b/>
          <w:bCs/>
        </w:rPr>
        <w:t>I</w:t>
      </w:r>
      <w:r w:rsidR="00661423" w:rsidRPr="00661423">
        <w:t xml:space="preserve"> </w:t>
      </w:r>
      <w:r w:rsidR="00661423" w:rsidRPr="00661423">
        <w:rPr>
          <w:b/>
          <w:bCs/>
        </w:rPr>
        <w:t xml:space="preserve">emphasize to the person </w:t>
      </w:r>
      <w:r w:rsidR="00750542">
        <w:rPr>
          <w:b/>
          <w:bCs/>
        </w:rPr>
        <w:t>I</w:t>
      </w:r>
      <w:r w:rsidR="00661423" w:rsidRPr="00661423">
        <w:rPr>
          <w:b/>
          <w:bCs/>
        </w:rPr>
        <w:t xml:space="preserve"> really </w:t>
      </w:r>
      <w:r w:rsidR="0077465A">
        <w:rPr>
          <w:b/>
          <w:bCs/>
        </w:rPr>
        <w:t>need</w:t>
      </w:r>
      <w:r w:rsidR="00661423" w:rsidRPr="00661423">
        <w:rPr>
          <w:b/>
          <w:bCs/>
        </w:rPr>
        <w:t xml:space="preserve"> them in the pictures</w:t>
      </w:r>
      <w:r w:rsidR="00661423" w:rsidRPr="00661423">
        <w:t xml:space="preserve">. </w:t>
      </w:r>
    </w:p>
    <w:p w14:paraId="71CE435D" w14:textId="444797AB" w:rsidR="00661423" w:rsidRPr="00661423" w:rsidRDefault="004E5A52" w:rsidP="00661423">
      <w:r>
        <w:t>I</w:t>
      </w:r>
      <w:r w:rsidR="00661423" w:rsidRPr="00661423">
        <w:t xml:space="preserve"> have a done few </w:t>
      </w:r>
      <w:r w:rsidR="00EF2C34">
        <w:t>tele-</w:t>
      </w:r>
      <w:r w:rsidR="00661423" w:rsidRPr="00661423">
        <w:t>assessments without pictures when</w:t>
      </w:r>
      <w:r w:rsidR="00015705">
        <w:t>,</w:t>
      </w:r>
      <w:r w:rsidR="00661423" w:rsidRPr="00661423">
        <w:t xml:space="preserve"> because of security and privacy issues</w:t>
      </w:r>
      <w:r w:rsidR="00015705">
        <w:t>,</w:t>
      </w:r>
      <w:r w:rsidR="00661423" w:rsidRPr="00661423">
        <w:t xml:space="preserve"> no pictures were allowed. It involves a lot of verbal description of the person’s workstation; so, while it is not </w:t>
      </w:r>
      <w:proofErr w:type="gramStart"/>
      <w:r w:rsidR="00661423" w:rsidRPr="00661423">
        <w:t>desirable</w:t>
      </w:r>
      <w:proofErr w:type="gramEnd"/>
      <w:r w:rsidR="00661423" w:rsidRPr="00661423">
        <w:t xml:space="preserve"> it does work.</w:t>
      </w:r>
    </w:p>
    <w:p w14:paraId="5A6FC2B4" w14:textId="77777777" w:rsidR="00FB6282" w:rsidRPr="00661423" w:rsidRDefault="00FB6282" w:rsidP="00FB6282">
      <w:r w:rsidRPr="00661423">
        <w:t xml:space="preserve">Please refer to the </w:t>
      </w:r>
      <w:r w:rsidRPr="00750542">
        <w:rPr>
          <w:b/>
          <w:bCs/>
          <w:i/>
          <w:iCs/>
        </w:rPr>
        <w:t>ErgoSystems</w:t>
      </w:r>
      <w:r w:rsidRPr="00661423">
        <w:rPr>
          <w:b/>
          <w:bCs/>
          <w:i/>
          <w:iCs/>
        </w:rPr>
        <w:t xml:space="preserve"> Office Ergonomics Tele-Assessment Information Form </w:t>
      </w:r>
      <w:r w:rsidRPr="00661423">
        <w:t xml:space="preserve">for additional information. Please change the contact information </w:t>
      </w:r>
      <w:proofErr w:type="gramStart"/>
      <w:r w:rsidRPr="00661423">
        <w:t>in</w:t>
      </w:r>
      <w:proofErr w:type="gramEnd"/>
      <w:r w:rsidRPr="00661423">
        <w:t xml:space="preserve"> the form to meet your need.</w:t>
      </w:r>
    </w:p>
    <w:p w14:paraId="10FB29D8" w14:textId="62486B41" w:rsidR="00661423" w:rsidRPr="00661423" w:rsidRDefault="00661423" w:rsidP="00661423">
      <w:r w:rsidRPr="00661423">
        <w:t xml:space="preserve">Once </w:t>
      </w:r>
      <w:r w:rsidR="0077465A">
        <w:t>I</w:t>
      </w:r>
      <w:r w:rsidRPr="00661423">
        <w:t xml:space="preserve"> have the information form and the pictures, </w:t>
      </w:r>
      <w:r w:rsidR="004E5A52">
        <w:t>I</w:t>
      </w:r>
      <w:r w:rsidRPr="00661423">
        <w:t xml:space="preserve"> schedule a virtual session via whatever technology works for both parties. This can </w:t>
      </w:r>
      <w:r w:rsidR="00015705">
        <w:t xml:space="preserve">be </w:t>
      </w:r>
      <w:r w:rsidRPr="00661423">
        <w:t>via telephone or one of the available audio/video meeting platforms.</w:t>
      </w:r>
    </w:p>
    <w:p w14:paraId="0E80FC0B" w14:textId="2D3C9DF7" w:rsidR="00661423" w:rsidRPr="00661423" w:rsidRDefault="004E5A52" w:rsidP="00661423">
      <w:r>
        <w:t>I</w:t>
      </w:r>
      <w:r w:rsidR="00661423" w:rsidRPr="00661423">
        <w:t xml:space="preserve"> go through the </w:t>
      </w:r>
      <w:r w:rsidR="00750542" w:rsidRPr="00661423">
        <w:t xml:space="preserve">step-by-step </w:t>
      </w:r>
      <w:r w:rsidR="00661423" w:rsidRPr="00661423">
        <w:t xml:space="preserve">assessment, discussing issues and recommendations and we confirm the </w:t>
      </w:r>
      <w:r w:rsidR="00661423" w:rsidRPr="00661423">
        <w:rPr>
          <w:b/>
          <w:bCs/>
          <w:i/>
          <w:iCs/>
        </w:rPr>
        <w:t>Recommended Specifications</w:t>
      </w:r>
      <w:r w:rsidR="00661423" w:rsidRPr="00661423">
        <w:t>. The pictures are inserted into the report and the report is submitted.</w:t>
      </w:r>
    </w:p>
    <w:p w14:paraId="0551EACC" w14:textId="60800C1D" w:rsidR="00661423" w:rsidRPr="00661423" w:rsidRDefault="00661423" w:rsidP="00E41139">
      <w:pPr>
        <w:pStyle w:val="Heading3"/>
      </w:pPr>
      <w:bookmarkStart w:id="41" w:name="_Toc61256631"/>
      <w:bookmarkStart w:id="42" w:name="_Toc172040329"/>
      <w:r w:rsidRPr="00661423">
        <w:t>A Word About Pictures</w:t>
      </w:r>
      <w:bookmarkEnd w:id="41"/>
      <w:bookmarkEnd w:id="42"/>
    </w:p>
    <w:p w14:paraId="32A93B73" w14:textId="0AC55C60" w:rsidR="00661423" w:rsidRPr="00661423" w:rsidRDefault="001D7B10" w:rsidP="00E41139">
      <w:r w:rsidRPr="00661423">
        <w:rPr>
          <w:noProof/>
        </w:rPr>
        <w:drawing>
          <wp:anchor distT="0" distB="0" distL="114300" distR="114300" simplePos="0" relativeHeight="252477952" behindDoc="1" locked="0" layoutInCell="1" allowOverlap="1" wp14:anchorId="1653CCCA" wp14:editId="3C80715C">
            <wp:simplePos x="0" y="0"/>
            <wp:positionH relativeFrom="column">
              <wp:posOffset>474447</wp:posOffset>
            </wp:positionH>
            <wp:positionV relativeFrom="paragraph">
              <wp:posOffset>66269</wp:posOffset>
            </wp:positionV>
            <wp:extent cx="1737360" cy="2189248"/>
            <wp:effectExtent l="19050" t="19050" r="15240" b="20955"/>
            <wp:wrapSquare wrapText="bothSides"/>
            <wp:docPr id="199695" name="Picture 199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737360" cy="2189248"/>
                    </a:xfrm>
                    <a:prstGeom prst="rect">
                      <a:avLst/>
                    </a:prstGeom>
                    <a:noFill/>
                    <a:ln w="3175">
                      <a:solidFill>
                        <a:schemeClr val="bg1">
                          <a:lumMod val="65000"/>
                        </a:schemeClr>
                      </a:solidFill>
                    </a:ln>
                  </pic:spPr>
                </pic:pic>
              </a:graphicData>
            </a:graphic>
            <wp14:sizeRelH relativeFrom="page">
              <wp14:pctWidth>0</wp14:pctWidth>
            </wp14:sizeRelH>
            <wp14:sizeRelV relativeFrom="page">
              <wp14:pctHeight>0</wp14:pctHeight>
            </wp14:sizeRelV>
          </wp:anchor>
        </w:drawing>
      </w:r>
      <w:r w:rsidR="00750542">
        <w:t xml:space="preserve">Talking about pictures. </w:t>
      </w:r>
      <w:r w:rsidR="00661423" w:rsidRPr="00661423">
        <w:t xml:space="preserve">With some caveats, pertinent pictures of the user in the workstation can be included in the assessment report. The old saying, </w:t>
      </w:r>
      <w:r w:rsidR="00661423" w:rsidRPr="00661423">
        <w:rPr>
          <w:b/>
          <w:bCs/>
          <w:i/>
          <w:iCs/>
        </w:rPr>
        <w:t>“A picture is worth a thousand words!”</w:t>
      </w:r>
      <w:r w:rsidR="00661423" w:rsidRPr="00661423">
        <w:t xml:space="preserve"> is an apt expression in this context. </w:t>
      </w:r>
    </w:p>
    <w:p w14:paraId="215A6C1E" w14:textId="218D238A" w:rsidR="00661423" w:rsidRPr="00661423" w:rsidRDefault="00661423" w:rsidP="00E41139">
      <w:r w:rsidRPr="00661423">
        <w:t xml:space="preserve">Pictures also become a valuable teaching tool because you can help the individual </w:t>
      </w:r>
      <w:r w:rsidR="00750542">
        <w:t>‘</w:t>
      </w:r>
      <w:r w:rsidRPr="00661423">
        <w:t>see</w:t>
      </w:r>
      <w:r w:rsidR="00750542">
        <w:t>’</w:t>
      </w:r>
      <w:r w:rsidRPr="00661423">
        <w:t xml:space="preserve"> what the issues are in terms of </w:t>
      </w:r>
      <w:r w:rsidR="00750542">
        <w:t xml:space="preserve">the </w:t>
      </w:r>
      <w:r w:rsidRPr="00661423">
        <w:t xml:space="preserve">chair, workstation and equipment set-up. </w:t>
      </w:r>
    </w:p>
    <w:p w14:paraId="24F27D5D" w14:textId="14001D71" w:rsidR="00661423" w:rsidRPr="00661423" w:rsidRDefault="00661423" w:rsidP="00E41139">
      <w:r w:rsidRPr="00661423">
        <w:t xml:space="preserve">If you can make changes in the set-up and adjustment of the workspace during the assessment you can show the </w:t>
      </w:r>
      <w:r w:rsidR="00750542">
        <w:t>‘</w:t>
      </w:r>
      <w:r w:rsidRPr="00661423">
        <w:t>before</w:t>
      </w:r>
      <w:r w:rsidR="00750542">
        <w:t>’</w:t>
      </w:r>
      <w:r w:rsidRPr="00661423">
        <w:t xml:space="preserve"> and </w:t>
      </w:r>
      <w:r w:rsidR="00750542">
        <w:t>‘</w:t>
      </w:r>
      <w:r w:rsidRPr="00661423">
        <w:t>after</w:t>
      </w:r>
      <w:r w:rsidR="00750542">
        <w:t>’</w:t>
      </w:r>
      <w:r w:rsidRPr="00661423">
        <w:t xml:space="preserve"> pictures with a significant impact on behavior. </w:t>
      </w:r>
    </w:p>
    <w:p w14:paraId="05C010AF" w14:textId="77777777" w:rsidR="00661423" w:rsidRPr="00661423" w:rsidRDefault="00661423" w:rsidP="00E41139">
      <w:r w:rsidRPr="00661423">
        <w:t>The pictures can also help a manager or supervisor who will read the report better understand the issues and subsequent recommendations.</w:t>
      </w:r>
    </w:p>
    <w:p w14:paraId="344CD062" w14:textId="05E0238B" w:rsidR="00661423" w:rsidRPr="00661423" w:rsidRDefault="00661423" w:rsidP="00E41139">
      <w:r w:rsidRPr="00661423">
        <w:t xml:space="preserve">However, and this is a </w:t>
      </w:r>
      <w:r w:rsidR="005A7417" w:rsidRPr="00661423">
        <w:t>BIG HOWEVER</w:t>
      </w:r>
      <w:r w:rsidR="005A7417">
        <w:t>.</w:t>
      </w:r>
      <w:r w:rsidRPr="00661423">
        <w:t xml:space="preserve"> </w:t>
      </w:r>
      <w:r w:rsidR="005A7417">
        <w:t>T</w:t>
      </w:r>
      <w:r w:rsidRPr="00661423">
        <w:t xml:space="preserve">ypically, you must get approval for the pictures from the appropriate individuals, including the person being assessed, supervisors, managers, </w:t>
      </w:r>
      <w:r w:rsidR="00750542">
        <w:t>and so on</w:t>
      </w:r>
      <w:r w:rsidRPr="00661423">
        <w:t xml:space="preserve">. In </w:t>
      </w:r>
      <w:r w:rsidR="00015705">
        <w:t>some</w:t>
      </w:r>
      <w:r w:rsidRPr="00661423">
        <w:t xml:space="preserve"> cases</w:t>
      </w:r>
      <w:r w:rsidR="00015705">
        <w:t>,</w:t>
      </w:r>
      <w:r w:rsidRPr="00661423">
        <w:t xml:space="preserve"> a written release may be needed.</w:t>
      </w:r>
    </w:p>
    <w:p w14:paraId="01E30C08" w14:textId="5FCAF546" w:rsidR="00661423" w:rsidRDefault="00661423" w:rsidP="00E41139">
      <w:r w:rsidRPr="00661423">
        <w:t xml:space="preserve">And in </w:t>
      </w:r>
      <w:r w:rsidR="00750542">
        <w:t>a few</w:t>
      </w:r>
      <w:r w:rsidRPr="00661423">
        <w:t xml:space="preserve"> cases, due to the proprietary nature of the workspace, pictures may not be allowed at all.</w:t>
      </w:r>
    </w:p>
    <w:p w14:paraId="7E514CDE" w14:textId="3C7DE180" w:rsidR="00661423" w:rsidRPr="00661423" w:rsidRDefault="00041C9D" w:rsidP="001D7B10">
      <w:pPr>
        <w:pStyle w:val="Heading2"/>
      </w:pPr>
      <w:bookmarkStart w:id="43" w:name="_Toc61256632"/>
      <w:bookmarkStart w:id="44" w:name="_Toc172040330"/>
      <w:r>
        <w:t xml:space="preserve">Work Office Ergonomics </w:t>
      </w:r>
      <w:r w:rsidR="00661423" w:rsidRPr="00661423">
        <w:t>Case Study</w:t>
      </w:r>
      <w:bookmarkEnd w:id="43"/>
      <w:bookmarkEnd w:id="44"/>
    </w:p>
    <w:p w14:paraId="0FFEE92C" w14:textId="6695025A" w:rsidR="00661423" w:rsidRPr="00661423" w:rsidRDefault="00661423" w:rsidP="00661423">
      <w:r w:rsidRPr="00661423">
        <w:t xml:space="preserve">No doubt about it, the very best way to learn how to perform an effective and efficient office ergonomics assessment is </w:t>
      </w:r>
      <w:r w:rsidR="003E0DED">
        <w:t>through</w:t>
      </w:r>
      <w:r w:rsidRPr="00661423">
        <w:t xml:space="preserve"> hands-on practice. We’ll go through a case study assessment in a step-by-</w:t>
      </w:r>
      <w:r w:rsidR="00AE0BF0">
        <w:t xml:space="preserve">step </w:t>
      </w:r>
      <w:r w:rsidRPr="00661423">
        <w:t xml:space="preserve">fashion </w:t>
      </w:r>
      <w:r w:rsidR="00015705">
        <w:t>as we proceed.</w:t>
      </w:r>
      <w:r w:rsidRPr="00661423">
        <w:t xml:space="preserve"> </w:t>
      </w:r>
    </w:p>
    <w:p w14:paraId="4D6D2975" w14:textId="02C02D4B" w:rsidR="005A7417" w:rsidRDefault="00661423" w:rsidP="00661423">
      <w:r w:rsidRPr="00661423">
        <w:t xml:space="preserve">Once you have completed the training, we </w:t>
      </w:r>
      <w:r w:rsidR="00015705">
        <w:t>recommend</w:t>
      </w:r>
      <w:r w:rsidR="008B7E0C">
        <w:t xml:space="preserve"> </w:t>
      </w:r>
      <w:r w:rsidRPr="00661423">
        <w:t xml:space="preserve">you </w:t>
      </w:r>
      <w:proofErr w:type="gramStart"/>
      <w:r w:rsidRPr="00661423">
        <w:t>to perform</w:t>
      </w:r>
      <w:proofErr w:type="gramEnd"/>
      <w:r w:rsidRPr="00661423">
        <w:t xml:space="preserve"> a real live assessment. </w:t>
      </w:r>
      <w:r w:rsidR="00750542">
        <w:t xml:space="preserve">A great place to start is with your own workstation. </w:t>
      </w:r>
    </w:p>
    <w:p w14:paraId="41440597" w14:textId="7AB35913" w:rsidR="00661423" w:rsidRDefault="00750542" w:rsidP="00661423">
      <w:r>
        <w:t>You might be surprised at what you uncover once you take a closer look</w:t>
      </w:r>
      <w:r w:rsidR="00203448">
        <w:t xml:space="preserve">! </w:t>
      </w:r>
      <w:r w:rsidR="00661423" w:rsidRPr="00661423">
        <w:t>A</w:t>
      </w:r>
      <w:r w:rsidR="00203448">
        <w:t>nother</w:t>
      </w:r>
      <w:r w:rsidR="00661423" w:rsidRPr="00661423">
        <w:t xml:space="preserve"> good </w:t>
      </w:r>
      <w:r w:rsidR="00203448">
        <w:t>approach is</w:t>
      </w:r>
      <w:r w:rsidR="0077465A">
        <w:t xml:space="preserve"> to</w:t>
      </w:r>
      <w:r w:rsidR="00203448">
        <w:t xml:space="preserve"> </w:t>
      </w:r>
      <w:r w:rsidR="00661423" w:rsidRPr="00661423">
        <w:t xml:space="preserve">use the </w:t>
      </w:r>
      <w:r w:rsidR="003E0DED">
        <w:t>‘</w:t>
      </w:r>
      <w:r w:rsidR="00661423" w:rsidRPr="00661423">
        <w:t>buddy</w:t>
      </w:r>
      <w:r w:rsidR="003E0DED">
        <w:t>’</w:t>
      </w:r>
      <w:r w:rsidR="00661423" w:rsidRPr="00661423">
        <w:t xml:space="preserve"> approach; </w:t>
      </w:r>
      <w:r w:rsidR="00203448">
        <w:t xml:space="preserve">work with a colleague to perform </w:t>
      </w:r>
      <w:r w:rsidR="00661423" w:rsidRPr="00661423">
        <w:t>the assessment.</w:t>
      </w:r>
    </w:p>
    <w:p w14:paraId="69974C11" w14:textId="7187CA0D" w:rsidR="00661423" w:rsidRPr="00661423" w:rsidRDefault="00203448" w:rsidP="00661423">
      <w:r>
        <w:t xml:space="preserve">Let’s introduce our case study and also </w:t>
      </w:r>
      <w:r w:rsidR="00B45DF8">
        <w:t xml:space="preserve">let you </w:t>
      </w:r>
      <w:r>
        <w:t xml:space="preserve">know </w:t>
      </w:r>
      <w:r w:rsidR="00661423" w:rsidRPr="00661423">
        <w:t>there are two other example assessments available for you to review.</w:t>
      </w:r>
    </w:p>
    <w:p w14:paraId="6C4E1CB0" w14:textId="6D6B1FAB" w:rsidR="00661423" w:rsidRPr="00661423" w:rsidRDefault="004E5A52" w:rsidP="001D7B10">
      <w:pPr>
        <w:pStyle w:val="Heading3"/>
      </w:pPr>
      <w:bookmarkStart w:id="45" w:name="_Toc61256633"/>
      <w:bookmarkStart w:id="46" w:name="_Toc172040331"/>
      <w:r w:rsidRPr="00661423">
        <w:rPr>
          <w:noProof/>
        </w:rPr>
        <w:lastRenderedPageBreak/>
        <w:drawing>
          <wp:anchor distT="0" distB="0" distL="114300" distR="114300" simplePos="0" relativeHeight="252520960" behindDoc="1" locked="0" layoutInCell="1" allowOverlap="1" wp14:anchorId="1343A858" wp14:editId="2689A71F">
            <wp:simplePos x="0" y="0"/>
            <wp:positionH relativeFrom="column">
              <wp:posOffset>4808093</wp:posOffset>
            </wp:positionH>
            <wp:positionV relativeFrom="paragraph">
              <wp:posOffset>201397</wp:posOffset>
            </wp:positionV>
            <wp:extent cx="1828800" cy="1372761"/>
            <wp:effectExtent l="19050" t="19050" r="19050" b="18415"/>
            <wp:wrapTight wrapText="bothSides">
              <wp:wrapPolygon edited="0">
                <wp:start x="-225" y="-300"/>
                <wp:lineTo x="-225" y="21590"/>
                <wp:lineTo x="21600" y="21590"/>
                <wp:lineTo x="21600" y="-300"/>
                <wp:lineTo x="-225" y="-300"/>
              </wp:wrapPolygon>
            </wp:wrapTight>
            <wp:docPr id="129045" name="Picture 129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828800" cy="1372761"/>
                    </a:xfrm>
                    <a:prstGeom prst="rect">
                      <a:avLst/>
                    </a:prstGeom>
                    <a:noFill/>
                    <a:ln w="6350">
                      <a:solidFill>
                        <a:schemeClr val="bg1">
                          <a:lumMod val="65000"/>
                        </a:schemeClr>
                      </a:solidFill>
                    </a:ln>
                  </pic:spPr>
                </pic:pic>
              </a:graphicData>
            </a:graphic>
            <wp14:sizeRelH relativeFrom="page">
              <wp14:pctWidth>0</wp14:pctWidth>
            </wp14:sizeRelH>
            <wp14:sizeRelV relativeFrom="page">
              <wp14:pctHeight>0</wp14:pctHeight>
            </wp14:sizeRelV>
          </wp:anchor>
        </w:drawing>
      </w:r>
      <w:r w:rsidR="00661423" w:rsidRPr="00661423">
        <w:t>Introducing Michael Wilson!</w:t>
      </w:r>
      <w:bookmarkEnd w:id="45"/>
      <w:bookmarkEnd w:id="46"/>
    </w:p>
    <w:p w14:paraId="0BAF7717" w14:textId="399A3EE1" w:rsidR="00661423" w:rsidRPr="00661423" w:rsidRDefault="00661423" w:rsidP="00661423">
      <w:r w:rsidRPr="00661423">
        <w:t xml:space="preserve">Our case study person is Michael Wilson. He works for XYZ Company in Human Resources. </w:t>
      </w:r>
    </w:p>
    <w:p w14:paraId="6578573D" w14:textId="453A61DA" w:rsidR="00661423" w:rsidRPr="00661423" w:rsidRDefault="00661423" w:rsidP="00661423">
      <w:r w:rsidRPr="00661423">
        <w:t xml:space="preserve">He recently moved into </w:t>
      </w:r>
      <w:r w:rsidR="00203448">
        <w:t>his</w:t>
      </w:r>
      <w:r w:rsidRPr="00661423">
        <w:t xml:space="preserve"> current office and would like to ensure appropriate ergonomics set-up and use of </w:t>
      </w:r>
      <w:r w:rsidR="00203448">
        <w:t>his</w:t>
      </w:r>
      <w:r w:rsidRPr="00661423">
        <w:t xml:space="preserve"> workstation. </w:t>
      </w:r>
    </w:p>
    <w:p w14:paraId="54B7AD9B" w14:textId="1633D0A6" w:rsidR="00661423" w:rsidRPr="00661423" w:rsidRDefault="00203448" w:rsidP="00661423">
      <w:r>
        <w:t>Remember you can r</w:t>
      </w:r>
      <w:r w:rsidR="00661423" w:rsidRPr="00661423">
        <w:t xml:space="preserve">efer to the </w:t>
      </w:r>
      <w:r w:rsidR="00661423" w:rsidRPr="00661423">
        <w:rPr>
          <w:b/>
          <w:bCs/>
          <w:i/>
          <w:iCs/>
        </w:rPr>
        <w:t>Office Ergonomics Assessment Quick Reference Guide</w:t>
      </w:r>
      <w:r w:rsidR="00661423" w:rsidRPr="00661423">
        <w:t xml:space="preserve"> for</w:t>
      </w:r>
      <w:r>
        <w:t xml:space="preserve"> the</w:t>
      </w:r>
      <w:r w:rsidR="00661423" w:rsidRPr="00661423">
        <w:t xml:space="preserve"> step-by-step instructions.</w:t>
      </w:r>
    </w:p>
    <w:p w14:paraId="258BE31C" w14:textId="5CD81E4F" w:rsidR="00661423" w:rsidRDefault="00661423" w:rsidP="001D7B10">
      <w:pPr>
        <w:pStyle w:val="Heading4"/>
      </w:pPr>
      <w:bookmarkStart w:id="47" w:name="_Toc172040332"/>
      <w:r w:rsidRPr="00661423">
        <w:t>Logistics</w:t>
      </w:r>
      <w:bookmarkEnd w:id="47"/>
    </w:p>
    <w:p w14:paraId="6A0FAAC4" w14:textId="139C8EDF" w:rsidR="00203448" w:rsidRPr="00203448" w:rsidRDefault="00203448" w:rsidP="00203448">
      <w:r>
        <w:t>Let’s details the logistics.</w:t>
      </w:r>
    </w:p>
    <w:p w14:paraId="02946DCF" w14:textId="77777777" w:rsidR="00661423" w:rsidRPr="00661423" w:rsidRDefault="00661423" w:rsidP="001D7B10">
      <w:pPr>
        <w:pStyle w:val="Heading5"/>
      </w:pPr>
      <w:bookmarkStart w:id="48" w:name="_Toc172040333"/>
      <w:r w:rsidRPr="00661423">
        <w:t>Assessment notification and scheduling</w:t>
      </w:r>
      <w:bookmarkEnd w:id="48"/>
    </w:p>
    <w:p w14:paraId="1345605D" w14:textId="77777777" w:rsidR="00661423" w:rsidRPr="00661423" w:rsidRDefault="00661423" w:rsidP="00203448">
      <w:r w:rsidRPr="00661423">
        <w:t>Once you've been notified of the need for the assessment, contact the individual to schedule the assessment.</w:t>
      </w:r>
    </w:p>
    <w:p w14:paraId="4C545E98" w14:textId="77777777" w:rsidR="00827135" w:rsidRDefault="00661423" w:rsidP="00203448">
      <w:r w:rsidRPr="00661423">
        <w:t>A typical assessment will take approximately 30 to 45 minutes to complete.</w:t>
      </w:r>
      <w:r w:rsidR="00203448">
        <w:t xml:space="preserve"> </w:t>
      </w:r>
    </w:p>
    <w:p w14:paraId="678E922C" w14:textId="083A0C38" w:rsidR="00661423" w:rsidRDefault="00203448" w:rsidP="00203448">
      <w:r>
        <w:t xml:space="preserve">I have found a very straight-forward assessment, for example a new employee </w:t>
      </w:r>
      <w:r w:rsidR="00827135">
        <w:t xml:space="preserve">being </w:t>
      </w:r>
      <w:r>
        <w:t xml:space="preserve">assessed to ensure the workstation is properly setup can take 15 to 20 minutes. On the other end of the spectrum are those very complicated cases, perhaps a </w:t>
      </w:r>
      <w:r w:rsidR="00827135">
        <w:t>return-to-work</w:t>
      </w:r>
      <w:r>
        <w:t xml:space="preserve"> situation with medical restrictions, that can take significantly longer. I have had a few </w:t>
      </w:r>
      <w:r w:rsidR="00827135">
        <w:t xml:space="preserve">take </w:t>
      </w:r>
      <w:r>
        <w:t xml:space="preserve">up to a couple of hours. </w:t>
      </w:r>
    </w:p>
    <w:p w14:paraId="5255E570" w14:textId="7E508898" w:rsidR="00203448" w:rsidRPr="00661423" w:rsidRDefault="00203448" w:rsidP="00203448">
      <w:proofErr w:type="gramStart"/>
      <w:r>
        <w:t>As</w:t>
      </w:r>
      <w:proofErr w:type="gramEnd"/>
      <w:r>
        <w:t xml:space="preserve"> possible</w:t>
      </w:r>
      <w:r w:rsidR="00376204">
        <w:t>,</w:t>
      </w:r>
      <w:r>
        <w:t xml:space="preserve"> try to identify what type of assessment you are conducting and do your best </w:t>
      </w:r>
      <w:r w:rsidR="00827135">
        <w:t>when</w:t>
      </w:r>
      <w:r>
        <w:t xml:space="preserve"> </w:t>
      </w:r>
      <w:r w:rsidR="00827135">
        <w:t>scheduling.</w:t>
      </w:r>
    </w:p>
    <w:p w14:paraId="638A9047" w14:textId="77777777" w:rsidR="00661423" w:rsidRPr="00661423" w:rsidRDefault="00661423" w:rsidP="001D7B10">
      <w:pPr>
        <w:pStyle w:val="Heading5"/>
      </w:pPr>
      <w:bookmarkStart w:id="49" w:name="_Toc172040334"/>
      <w:r w:rsidRPr="00661423">
        <w:t>Assessment worksheet and equipment</w:t>
      </w:r>
      <w:bookmarkEnd w:id="49"/>
    </w:p>
    <w:p w14:paraId="55CDDC04" w14:textId="23068BDE" w:rsidR="00661423" w:rsidRPr="00661423" w:rsidRDefault="00661423" w:rsidP="00203448">
      <w:r w:rsidRPr="00661423">
        <w:t xml:space="preserve">Have the assessment worksheets and </w:t>
      </w:r>
      <w:r w:rsidR="00827135">
        <w:t>tools (t</w:t>
      </w:r>
      <w:r w:rsidRPr="00661423">
        <w:t>ape measure</w:t>
      </w:r>
      <w:r w:rsidR="00827135">
        <w:t xml:space="preserve"> and </w:t>
      </w:r>
      <w:r w:rsidRPr="00661423">
        <w:t>camera</w:t>
      </w:r>
      <w:r w:rsidR="00827135">
        <w:t xml:space="preserve">) with you. Depending on the work environment, you may also have access to </w:t>
      </w:r>
      <w:r w:rsidRPr="00661423">
        <w:t>sample equipment</w:t>
      </w:r>
      <w:r w:rsidR="00827135">
        <w:t>. I have worked with companies where I am on-site on a regular basis. We established an office equipment loan program so the individual can try out a different keyboard or mouse to determine benefit.</w:t>
      </w:r>
    </w:p>
    <w:p w14:paraId="557E78B1" w14:textId="77777777" w:rsidR="00661423" w:rsidRPr="00661423" w:rsidRDefault="00661423" w:rsidP="001D7B10">
      <w:pPr>
        <w:pStyle w:val="Heading4"/>
      </w:pPr>
      <w:bookmarkStart w:id="50" w:name="_Toc172040335"/>
      <w:r w:rsidRPr="00661423">
        <w:t>Conduct Assessment</w:t>
      </w:r>
      <w:bookmarkEnd w:id="50"/>
    </w:p>
    <w:p w14:paraId="6FE90613" w14:textId="77777777" w:rsidR="00661423" w:rsidRPr="00661423" w:rsidRDefault="00661423" w:rsidP="001D7B10">
      <w:pPr>
        <w:pStyle w:val="Heading5"/>
      </w:pPr>
      <w:bookmarkStart w:id="51" w:name="_Toc172040336"/>
      <w:r w:rsidRPr="00661423">
        <w:t>Introduction</w:t>
      </w:r>
      <w:bookmarkEnd w:id="51"/>
    </w:p>
    <w:p w14:paraId="28F6E4CE" w14:textId="6DAC075A" w:rsidR="00661423" w:rsidRPr="00661423" w:rsidRDefault="00004281" w:rsidP="00004281">
      <w:r>
        <w:t xml:space="preserve">As you first start the assessment,  </w:t>
      </w:r>
      <w:r w:rsidR="00661423" w:rsidRPr="00661423">
        <w:t>introduce yourself to the person being assessed.</w:t>
      </w:r>
      <w:r>
        <w:t xml:space="preserve"> </w:t>
      </w:r>
      <w:r w:rsidR="00661423" w:rsidRPr="00661423">
        <w:t xml:space="preserve">Provide </w:t>
      </w:r>
      <w:r>
        <w:t xml:space="preserve">the </w:t>
      </w:r>
      <w:r w:rsidR="00661423" w:rsidRPr="00661423">
        <w:t>background that you are member of the Ergonomics Assessment Team</w:t>
      </w:r>
      <w:r>
        <w:t xml:space="preserve"> or whatever makes sense.</w:t>
      </w:r>
    </w:p>
    <w:p w14:paraId="22B47A05" w14:textId="4910D73B" w:rsidR="00661423" w:rsidRPr="00661423" w:rsidRDefault="00661423" w:rsidP="00004281">
      <w:r w:rsidRPr="00661423">
        <w:t xml:space="preserve">If the person is seated, </w:t>
      </w:r>
      <w:r w:rsidR="00004281">
        <w:t xml:space="preserve">I have found it very helpful to </w:t>
      </w:r>
      <w:r w:rsidRPr="00661423">
        <w:t>obtain a chair so you can sit with the</w:t>
      </w:r>
      <w:r w:rsidR="00004281">
        <w:t>m as</w:t>
      </w:r>
      <w:r w:rsidRPr="00661423">
        <w:t xml:space="preserve"> you conduct the interview and assessment.</w:t>
      </w:r>
      <w:r w:rsidR="00004281">
        <w:t xml:space="preserve"> Both you and the person will be more comfortable!</w:t>
      </w:r>
    </w:p>
    <w:p w14:paraId="00B9DABA" w14:textId="62BC0DDF" w:rsidR="00661423" w:rsidRDefault="00661423" w:rsidP="001D7B10">
      <w:pPr>
        <w:pStyle w:val="Heading5"/>
      </w:pPr>
      <w:bookmarkStart w:id="52" w:name="_Toc172040337"/>
      <w:r w:rsidRPr="00661423">
        <w:t>Outline assessment objectives</w:t>
      </w:r>
      <w:bookmarkEnd w:id="52"/>
    </w:p>
    <w:p w14:paraId="636D191F" w14:textId="02865633" w:rsidR="00004281" w:rsidRPr="00004281" w:rsidRDefault="00004281" w:rsidP="00004281">
      <w:r>
        <w:t>I make sure to outline the assessment object</w:t>
      </w:r>
      <w:r w:rsidR="0042079D">
        <w:t>ives</w:t>
      </w:r>
      <w:r>
        <w:t>:</w:t>
      </w:r>
    </w:p>
    <w:p w14:paraId="7508BAEE" w14:textId="7BA30BA4" w:rsidR="00661423" w:rsidRDefault="00004281" w:rsidP="006A7BA9">
      <w:pPr>
        <w:pStyle w:val="ListParagraph"/>
      </w:pPr>
      <w:r>
        <w:t>I want to u</w:t>
      </w:r>
      <w:r w:rsidR="00661423" w:rsidRPr="00661423">
        <w:t xml:space="preserve">nderstand </w:t>
      </w:r>
      <w:r w:rsidR="0042079D">
        <w:t xml:space="preserve">the </w:t>
      </w:r>
      <w:r w:rsidR="00661423" w:rsidRPr="00661423">
        <w:t>pertinent ergonomics</w:t>
      </w:r>
      <w:r w:rsidR="00376204">
        <w:t>-</w:t>
      </w:r>
      <w:r w:rsidR="00661423" w:rsidRPr="00661423">
        <w:t xml:space="preserve">related issues </w:t>
      </w:r>
      <w:r>
        <w:t>they are</w:t>
      </w:r>
      <w:r w:rsidR="00661423" w:rsidRPr="00661423">
        <w:t xml:space="preserve"> experiencing.</w:t>
      </w:r>
    </w:p>
    <w:p w14:paraId="41E8F99C" w14:textId="77777777" w:rsidR="00601281" w:rsidRPr="00661423" w:rsidRDefault="00601281" w:rsidP="00601281">
      <w:pPr>
        <w:pStyle w:val="ListParagraph"/>
      </w:pPr>
      <w:r>
        <w:t>We will g</w:t>
      </w:r>
      <w:r w:rsidRPr="00661423">
        <w:t>o through a step-by-step ergonomics assessment to determine ergonomics issues.</w:t>
      </w:r>
    </w:p>
    <w:p w14:paraId="4C0353AB" w14:textId="260AA44A" w:rsidR="00661423" w:rsidRPr="00661423" w:rsidRDefault="00661423" w:rsidP="006A7BA9">
      <w:pPr>
        <w:pStyle w:val="ListParagraph"/>
      </w:pPr>
      <w:r w:rsidRPr="00661423">
        <w:t xml:space="preserve">As feasible, </w:t>
      </w:r>
      <w:r w:rsidR="00601281">
        <w:t>I</w:t>
      </w:r>
      <w:r w:rsidR="00004281">
        <w:t xml:space="preserve"> </w:t>
      </w:r>
      <w:r w:rsidRPr="00661423">
        <w:t>will work with them to "fix" whatever is possible at the time of the assessment.</w:t>
      </w:r>
    </w:p>
    <w:p w14:paraId="36ADB57E" w14:textId="7D4236C8" w:rsidR="00661423" w:rsidRPr="00661423" w:rsidRDefault="00661423" w:rsidP="006A7BA9">
      <w:pPr>
        <w:pStyle w:val="ListParagraph"/>
      </w:pPr>
      <w:r w:rsidRPr="00661423">
        <w:t xml:space="preserve">In some cases, </w:t>
      </w:r>
      <w:r w:rsidR="00004281">
        <w:t>we</w:t>
      </w:r>
      <w:r w:rsidRPr="00661423">
        <w:t xml:space="preserve"> may need to obtain additional assist</w:t>
      </w:r>
      <w:r w:rsidR="00004281">
        <w:t>ance</w:t>
      </w:r>
      <w:r w:rsidRPr="00661423">
        <w:t xml:space="preserve"> with equipment modifications or changes.</w:t>
      </w:r>
    </w:p>
    <w:p w14:paraId="41186B9B" w14:textId="3B3E2D7D" w:rsidR="00661423" w:rsidRPr="00661423" w:rsidRDefault="00004281" w:rsidP="006A7BA9">
      <w:pPr>
        <w:pStyle w:val="ListParagraph"/>
      </w:pPr>
      <w:r>
        <w:t xml:space="preserve">Let them know that </w:t>
      </w:r>
      <w:r w:rsidR="00661423" w:rsidRPr="00661423">
        <w:t xml:space="preserve">follow-up will be available as needed regarding </w:t>
      </w:r>
      <w:r>
        <w:t xml:space="preserve">the </w:t>
      </w:r>
      <w:r w:rsidR="00661423" w:rsidRPr="00661423">
        <w:t>recommendations.</w:t>
      </w:r>
    </w:p>
    <w:p w14:paraId="60E4E210" w14:textId="32081CF1" w:rsidR="00661423" w:rsidRPr="00661423" w:rsidRDefault="00661423" w:rsidP="006A7BA9">
      <w:pPr>
        <w:pStyle w:val="ListParagraph"/>
      </w:pPr>
      <w:r w:rsidRPr="00661423">
        <w:t xml:space="preserve">Discuss you </w:t>
      </w:r>
      <w:r w:rsidR="00004281">
        <w:t xml:space="preserve">would like to </w:t>
      </w:r>
      <w:r w:rsidRPr="00661423">
        <w:t xml:space="preserve">take </w:t>
      </w:r>
      <w:proofErr w:type="gramStart"/>
      <w:r w:rsidRPr="00661423">
        <w:t>pictures</w:t>
      </w:r>
      <w:r w:rsidR="0042079D">
        <w:t>;</w:t>
      </w:r>
      <w:r w:rsidR="00376204">
        <w:t>.</w:t>
      </w:r>
      <w:proofErr w:type="gramEnd"/>
      <w:r w:rsidR="00376204">
        <w:t xml:space="preserve">  L</w:t>
      </w:r>
      <w:r w:rsidR="0042079D">
        <w:t xml:space="preserve">et them know they will be in the pictures </w:t>
      </w:r>
      <w:r w:rsidRPr="00661423">
        <w:t>and obtain permission as needed.</w:t>
      </w:r>
    </w:p>
    <w:p w14:paraId="47C167F6" w14:textId="77777777" w:rsidR="00661423" w:rsidRPr="00661423" w:rsidRDefault="00661423" w:rsidP="006A7BA9">
      <w:pPr>
        <w:pStyle w:val="ListParagraph"/>
      </w:pPr>
      <w:r w:rsidRPr="00661423">
        <w:t>Tell them you will take a set of measurements as part of the assessment.</w:t>
      </w:r>
    </w:p>
    <w:p w14:paraId="61BE34A3" w14:textId="77777777" w:rsidR="00661423" w:rsidRPr="00661423" w:rsidRDefault="00661423" w:rsidP="006A7BA9">
      <w:pPr>
        <w:pStyle w:val="ListParagraph"/>
      </w:pPr>
      <w:r w:rsidRPr="00661423">
        <w:lastRenderedPageBreak/>
        <w:t>Let them know the bottom line objective is to assist them to take full advantage of the ergonomics furniture, equipment and work processes in their workstation.</w:t>
      </w:r>
    </w:p>
    <w:p w14:paraId="58F63D1C" w14:textId="7C4B06FD" w:rsidR="00661423" w:rsidRPr="00661423" w:rsidRDefault="00661423" w:rsidP="006A7BA9">
      <w:pPr>
        <w:pStyle w:val="ListParagraph"/>
      </w:pPr>
      <w:r w:rsidRPr="00661423">
        <w:t xml:space="preserve">Ask them if they have any questions </w:t>
      </w:r>
      <w:r w:rsidR="00376204">
        <w:t>before</w:t>
      </w:r>
      <w:r w:rsidRPr="00661423">
        <w:t xml:space="preserve"> you get started with the assessment.</w:t>
      </w:r>
    </w:p>
    <w:p w14:paraId="79934A96" w14:textId="77777777" w:rsidR="00661423" w:rsidRPr="00661423" w:rsidRDefault="00661423" w:rsidP="001D7B10">
      <w:pPr>
        <w:pStyle w:val="Heading5"/>
      </w:pPr>
      <w:bookmarkStart w:id="53" w:name="_Toc172040338"/>
      <w:r w:rsidRPr="00661423">
        <w:t>Background information</w:t>
      </w:r>
      <w:bookmarkEnd w:id="53"/>
    </w:p>
    <w:p w14:paraId="6AA9ABC1" w14:textId="0EAACF7D" w:rsidR="0042079D" w:rsidRDefault="00661423" w:rsidP="001D7B10">
      <w:r w:rsidRPr="00661423">
        <w:t xml:space="preserve">Talk with the person to complete the </w:t>
      </w:r>
      <w:r w:rsidRPr="0042079D">
        <w:rPr>
          <w:b/>
          <w:bCs/>
          <w:i/>
          <w:iCs/>
        </w:rPr>
        <w:t>Background Information</w:t>
      </w:r>
      <w:r w:rsidRPr="00661423">
        <w:t xml:space="preserve"> section. Refer to the </w:t>
      </w:r>
      <w:r w:rsidRPr="0042079D">
        <w:rPr>
          <w:b/>
          <w:bCs/>
          <w:i/>
          <w:iCs/>
        </w:rPr>
        <w:t>Worksheet</w:t>
      </w:r>
      <w:r w:rsidRPr="00661423">
        <w:t xml:space="preserve"> and either complete it by filling out the form by hand by checking the pertinent boxes and writing in comments in each section or using </w:t>
      </w:r>
      <w:r w:rsidR="00E32499">
        <w:t>a laptop o</w:t>
      </w:r>
      <w:r w:rsidR="006514CA">
        <w:t>r</w:t>
      </w:r>
      <w:r w:rsidR="00E32499">
        <w:t xml:space="preserve"> tablet to complete the</w:t>
      </w:r>
      <w:r w:rsidRPr="00661423">
        <w:t xml:space="preserve"> PDF fillable </w:t>
      </w:r>
      <w:r w:rsidR="005F749C">
        <w:t>form</w:t>
      </w:r>
      <w:r w:rsidRPr="00661423">
        <w:t xml:space="preserve"> that contains checkboxes and comment fields for each section.</w:t>
      </w:r>
      <w:r w:rsidR="00E32499">
        <w:t xml:space="preserve"> </w:t>
      </w:r>
    </w:p>
    <w:p w14:paraId="13BE8317" w14:textId="77777777" w:rsidR="005A7417" w:rsidRDefault="00E32499" w:rsidP="001D7B10">
      <w:r>
        <w:t xml:space="preserve">I have tried both methods: laptop </w:t>
      </w:r>
      <w:r w:rsidR="0042079D">
        <w:t xml:space="preserve">with fillable PDF </w:t>
      </w:r>
      <w:r>
        <w:t xml:space="preserve">and </w:t>
      </w:r>
      <w:r w:rsidR="0042079D">
        <w:t xml:space="preserve">the </w:t>
      </w:r>
      <w:r>
        <w:t>written form</w:t>
      </w:r>
      <w:r w:rsidR="0042079D">
        <w:t xml:space="preserve"> at the time of the assessment. For me, I have found it works best if I complete the manual form to collect the data at the time of the assessment and then complete the PDF form to generate the final report back at my office. </w:t>
      </w:r>
    </w:p>
    <w:p w14:paraId="22A16085" w14:textId="762F683A" w:rsidR="00661423" w:rsidRPr="00661423" w:rsidRDefault="0042079D" w:rsidP="001D7B10">
      <w:r>
        <w:t>I encourage you to experiment with what works best for you.</w:t>
      </w:r>
    </w:p>
    <w:p w14:paraId="240083E4" w14:textId="1FFC7E1F" w:rsidR="00661423" w:rsidRDefault="00661423" w:rsidP="001D7B10">
      <w:r w:rsidRPr="00661423">
        <w:t>Respect the confidentiality of the information and make sure the person is aware that you are only requesting information specific to the ergonomics assessment.</w:t>
      </w:r>
      <w:r w:rsidR="005F749C">
        <w:t xml:space="preserve"> Here are the fields to complete.</w:t>
      </w:r>
    </w:p>
    <w:p w14:paraId="2D6C09CE" w14:textId="717A2096" w:rsidR="003E0DED" w:rsidRDefault="003E0DED" w:rsidP="005A7417">
      <w:pPr>
        <w:spacing w:before="120"/>
      </w:pPr>
      <w:r w:rsidRPr="003E0DED">
        <w:rPr>
          <w:b/>
          <w:bCs/>
          <w:i/>
          <w:iCs/>
        </w:rPr>
        <w:t>Evaluator:</w:t>
      </w:r>
      <w:r>
        <w:t xml:space="preserve"> Your name and contact information</w:t>
      </w:r>
    </w:p>
    <w:p w14:paraId="5D0A438E" w14:textId="5BF246B8" w:rsidR="003E0DED" w:rsidRDefault="003E0DED" w:rsidP="005A7417">
      <w:pPr>
        <w:spacing w:before="120"/>
      </w:pPr>
      <w:r w:rsidRPr="003E0DED">
        <w:rPr>
          <w:b/>
          <w:bCs/>
          <w:i/>
          <w:iCs/>
        </w:rPr>
        <w:t>Eval Date:</w:t>
      </w:r>
      <w:r>
        <w:t xml:space="preserve"> Date the assessment was conducted</w:t>
      </w:r>
    </w:p>
    <w:p w14:paraId="049EA085" w14:textId="70344BC4" w:rsidR="003E0DED" w:rsidRDefault="003E0DED" w:rsidP="005A7417">
      <w:pPr>
        <w:spacing w:before="120"/>
      </w:pPr>
      <w:r w:rsidRPr="003E0DED">
        <w:rPr>
          <w:b/>
          <w:bCs/>
          <w:i/>
          <w:iCs/>
        </w:rPr>
        <w:t>Last Name:</w:t>
      </w:r>
      <w:r>
        <w:t xml:space="preserve"> Last name of the Evaluee</w:t>
      </w:r>
    </w:p>
    <w:p w14:paraId="0E3468B0" w14:textId="4F974B89" w:rsidR="003E0DED" w:rsidRDefault="003E0DED" w:rsidP="005A7417">
      <w:pPr>
        <w:spacing w:before="120"/>
      </w:pPr>
      <w:r w:rsidRPr="003E0DED">
        <w:rPr>
          <w:b/>
          <w:bCs/>
          <w:i/>
          <w:iCs/>
        </w:rPr>
        <w:t>First Name:</w:t>
      </w:r>
      <w:r>
        <w:t xml:space="preserve"> First name of the Evaluee</w:t>
      </w:r>
    </w:p>
    <w:p w14:paraId="5F172D8C" w14:textId="2D3CF196" w:rsidR="003E0DED" w:rsidRDefault="003E0DED" w:rsidP="005A7417">
      <w:pPr>
        <w:spacing w:before="120"/>
      </w:pPr>
      <w:r w:rsidRPr="003E0DED">
        <w:rPr>
          <w:b/>
          <w:bCs/>
          <w:i/>
          <w:iCs/>
        </w:rPr>
        <w:t>Location:</w:t>
      </w:r>
      <w:r>
        <w:t xml:space="preserve"> Work or Home Office</w:t>
      </w:r>
    </w:p>
    <w:p w14:paraId="021BA3B3" w14:textId="1DF16FF9" w:rsidR="003E0DED" w:rsidRDefault="003E0DED" w:rsidP="005A7417">
      <w:pPr>
        <w:spacing w:before="120"/>
      </w:pPr>
      <w:r w:rsidRPr="003E0DED">
        <w:rPr>
          <w:b/>
          <w:bCs/>
          <w:i/>
          <w:iCs/>
        </w:rPr>
        <w:t>Company:</w:t>
      </w:r>
      <w:r>
        <w:t xml:space="preserve"> Company name and address </w:t>
      </w:r>
    </w:p>
    <w:p w14:paraId="52615728" w14:textId="7AAB54CF" w:rsidR="003E0DED" w:rsidRDefault="003E0DED" w:rsidP="005A7417">
      <w:pPr>
        <w:spacing w:before="120"/>
      </w:pPr>
      <w:r>
        <w:rPr>
          <w:b/>
          <w:bCs/>
          <w:i/>
          <w:iCs/>
        </w:rPr>
        <w:t>Stature:</w:t>
      </w:r>
      <w:r>
        <w:t xml:space="preserve"> Height without shoes</w:t>
      </w:r>
    </w:p>
    <w:p w14:paraId="19E195FE" w14:textId="6B02633A" w:rsidR="003E0DED" w:rsidRDefault="003E0DED" w:rsidP="005A7417">
      <w:pPr>
        <w:spacing w:before="120"/>
      </w:pPr>
      <w:r>
        <w:rPr>
          <w:b/>
          <w:bCs/>
          <w:i/>
          <w:iCs/>
        </w:rPr>
        <w:t>Shoe Heel Height:</w:t>
      </w:r>
      <w:r>
        <w:t xml:space="preserve"> typical </w:t>
      </w:r>
      <w:r w:rsidR="00052539">
        <w:t xml:space="preserve">or average </w:t>
      </w:r>
      <w:r>
        <w:t>shoe heel height</w:t>
      </w:r>
      <w:r w:rsidR="00052539">
        <w:t xml:space="preserve">  when at the workstation</w:t>
      </w:r>
    </w:p>
    <w:p w14:paraId="651C5CD0" w14:textId="3511047B" w:rsidR="00052539" w:rsidRDefault="00052539" w:rsidP="005A7417">
      <w:pPr>
        <w:spacing w:before="120"/>
      </w:pPr>
      <w:r w:rsidRPr="00052539">
        <w:rPr>
          <w:b/>
          <w:bCs/>
          <w:i/>
          <w:iCs/>
        </w:rPr>
        <w:t>Handed</w:t>
      </w:r>
      <w:r>
        <w:rPr>
          <w:b/>
          <w:bCs/>
          <w:i/>
          <w:iCs/>
        </w:rPr>
        <w:t>n</w:t>
      </w:r>
      <w:r w:rsidRPr="00052539">
        <w:rPr>
          <w:b/>
          <w:bCs/>
          <w:i/>
          <w:iCs/>
        </w:rPr>
        <w:t>ess:</w:t>
      </w:r>
      <w:r>
        <w:t xml:space="preserve"> Right, Left or Ambidextrous </w:t>
      </w:r>
    </w:p>
    <w:p w14:paraId="35D7DB9E" w14:textId="3AED25A6" w:rsidR="00052539" w:rsidRDefault="00052539" w:rsidP="005A7417">
      <w:pPr>
        <w:spacing w:before="120"/>
      </w:pPr>
      <w:r w:rsidRPr="00052539">
        <w:rPr>
          <w:b/>
          <w:bCs/>
          <w:i/>
          <w:iCs/>
        </w:rPr>
        <w:t>Work Hours:</w:t>
      </w:r>
      <w:r>
        <w:t xml:space="preserve"> Full-time or Part-time</w:t>
      </w:r>
    </w:p>
    <w:p w14:paraId="26D8C922" w14:textId="49194C12" w:rsidR="00052539" w:rsidRDefault="00052539" w:rsidP="005A7417">
      <w:pPr>
        <w:spacing w:before="120"/>
      </w:pPr>
      <w:r w:rsidRPr="00052539">
        <w:rPr>
          <w:b/>
          <w:bCs/>
          <w:i/>
          <w:iCs/>
        </w:rPr>
        <w:t>User:</w:t>
      </w:r>
      <w:r>
        <w:t xml:space="preserve"> Single-User or Multi-User</w:t>
      </w:r>
    </w:p>
    <w:p w14:paraId="6A88187E" w14:textId="0EAA489D" w:rsidR="00052539" w:rsidRDefault="00052539" w:rsidP="005A7417">
      <w:pPr>
        <w:spacing w:before="120"/>
      </w:pPr>
      <w:r w:rsidRPr="00052539">
        <w:rPr>
          <w:b/>
          <w:bCs/>
          <w:i/>
          <w:iCs/>
        </w:rPr>
        <w:t>Vision:</w:t>
      </w:r>
      <w:r>
        <w:t xml:space="preserve"> No Correction, Reading, Computer, Distance, Contacts, Bifocals, Trifocals (check all that apply)</w:t>
      </w:r>
    </w:p>
    <w:p w14:paraId="02EEB193" w14:textId="2F1936E8" w:rsidR="00052539" w:rsidRDefault="00052539" w:rsidP="005A7417">
      <w:pPr>
        <w:spacing w:before="120"/>
      </w:pPr>
      <w:r w:rsidRPr="00052539">
        <w:rPr>
          <w:b/>
          <w:bCs/>
          <w:i/>
          <w:iCs/>
        </w:rPr>
        <w:t>Reason for Assessment:</w:t>
      </w:r>
      <w:r>
        <w:t xml:space="preserve"> New Employee, New Workstation, Medical Issue, Equipment Issue, Furniture Issue, Other (check all that apply)</w:t>
      </w:r>
    </w:p>
    <w:p w14:paraId="755C2C9B" w14:textId="4A0A190A" w:rsidR="00052539" w:rsidRDefault="00052539" w:rsidP="005A7417">
      <w:pPr>
        <w:spacing w:before="120"/>
      </w:pPr>
      <w:r w:rsidRPr="00052539">
        <w:rPr>
          <w:b/>
          <w:bCs/>
          <w:i/>
          <w:iCs/>
        </w:rPr>
        <w:t>Comments:</w:t>
      </w:r>
      <w:r>
        <w:t xml:space="preserve"> Add any other pertinent comments</w:t>
      </w:r>
    </w:p>
    <w:p w14:paraId="006F6988" w14:textId="09CC9561" w:rsidR="006514CA" w:rsidRDefault="006514CA" w:rsidP="005A7417">
      <w:pPr>
        <w:spacing w:before="120"/>
      </w:pPr>
      <w:r>
        <w:rPr>
          <w:b/>
          <w:bCs/>
          <w:i/>
          <w:iCs/>
        </w:rPr>
        <w:t>Purpose:</w:t>
      </w:r>
      <w:r>
        <w:t xml:space="preserve"> General information about the purpose of the assessment</w:t>
      </w:r>
    </w:p>
    <w:p w14:paraId="088B5CE5" w14:textId="0FEE2327" w:rsidR="006514CA" w:rsidRDefault="006514CA" w:rsidP="005A7417">
      <w:pPr>
        <w:spacing w:before="120"/>
      </w:pPr>
      <w:r>
        <w:rPr>
          <w:b/>
          <w:bCs/>
          <w:i/>
          <w:iCs/>
        </w:rPr>
        <w:t>Workstation Overview:</w:t>
      </w:r>
      <w:r>
        <w:t xml:space="preserve"> Include the overview picture for the form with pictures</w:t>
      </w:r>
    </w:p>
    <w:p w14:paraId="3DC7578D" w14:textId="77777777" w:rsidR="005A7417" w:rsidRDefault="005A7417" w:rsidP="005A7417">
      <w:pPr>
        <w:spacing w:before="120"/>
      </w:pPr>
    </w:p>
    <w:p w14:paraId="42D096CC" w14:textId="3F10C811" w:rsidR="00661423" w:rsidRPr="00661423" w:rsidRDefault="00661423" w:rsidP="001D7B10">
      <w:r w:rsidRPr="00661423">
        <w:rPr>
          <w:noProof/>
        </w:rPr>
        <w:drawing>
          <wp:anchor distT="0" distB="0" distL="114300" distR="114300" simplePos="0" relativeHeight="252478976" behindDoc="0" locked="0" layoutInCell="1" allowOverlap="1" wp14:anchorId="759846D5" wp14:editId="09DD1BCB">
            <wp:simplePos x="0" y="0"/>
            <wp:positionH relativeFrom="column">
              <wp:posOffset>-1173157</wp:posOffset>
            </wp:positionH>
            <wp:positionV relativeFrom="paragraph">
              <wp:posOffset>239931</wp:posOffset>
            </wp:positionV>
            <wp:extent cx="737667" cy="914400"/>
            <wp:effectExtent l="19050" t="19050" r="24765" b="19050"/>
            <wp:wrapNone/>
            <wp:docPr id="129053" name="Picture 129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737667" cy="914400"/>
                    </a:xfrm>
                    <a:prstGeom prst="rect">
                      <a:avLst/>
                    </a:prstGeom>
                    <a:noFill/>
                    <a:ln w="3175">
                      <a:solidFill>
                        <a:schemeClr val="bg1">
                          <a:lumMod val="50000"/>
                        </a:schemeClr>
                      </a:solidFill>
                    </a:ln>
                  </pic:spPr>
                </pic:pic>
              </a:graphicData>
            </a:graphic>
            <wp14:sizeRelH relativeFrom="page">
              <wp14:pctWidth>0</wp14:pctWidth>
            </wp14:sizeRelH>
            <wp14:sizeRelV relativeFrom="page">
              <wp14:pctHeight>0</wp14:pctHeight>
            </wp14:sizeRelV>
          </wp:anchor>
        </w:drawing>
      </w:r>
      <w:r w:rsidRPr="00661423">
        <w:t xml:space="preserve">Here is Mr. Wilson’s background information. </w:t>
      </w:r>
      <w:r w:rsidR="00A3632B">
        <w:t xml:space="preserve">You will see the details </w:t>
      </w:r>
      <w:r w:rsidR="00601281">
        <w:t xml:space="preserve">along </w:t>
      </w:r>
      <w:r w:rsidR="00A3632B">
        <w:t>with the Comments</w:t>
      </w:r>
      <w:r w:rsidR="002C2E32">
        <w:t>.</w:t>
      </w:r>
      <w:r w:rsidR="00601281">
        <w:t xml:space="preserve"> </w:t>
      </w:r>
      <w:r w:rsidR="00601281" w:rsidRPr="002C2E32">
        <w:rPr>
          <w:i/>
          <w:iCs/>
        </w:rPr>
        <w:t>“New employee would like to ensure appropriate ergonomics set-up of the new workstation. Note</w:t>
      </w:r>
      <w:r w:rsidR="002C2E32" w:rsidRPr="002C2E32">
        <w:rPr>
          <w:i/>
          <w:iCs/>
        </w:rPr>
        <w:t>s</w:t>
      </w:r>
      <w:r w:rsidR="00601281" w:rsidRPr="002C2E32">
        <w:rPr>
          <w:i/>
          <w:iCs/>
        </w:rPr>
        <w:t xml:space="preserve"> he is quite tall and doesn’t feel the desk fits him.</w:t>
      </w:r>
      <w:r w:rsidR="00601281">
        <w:t>”</w:t>
      </w:r>
    </w:p>
    <w:p w14:paraId="5735E933" w14:textId="77777777" w:rsidR="00661423" w:rsidRPr="00661423" w:rsidRDefault="00661423" w:rsidP="00661423">
      <w:r w:rsidRPr="00661423">
        <w:rPr>
          <w:noProof/>
        </w:rPr>
        <w:lastRenderedPageBreak/>
        <w:drawing>
          <wp:inline distT="0" distB="0" distL="0" distR="0" wp14:anchorId="1F629D27" wp14:editId="41830A15">
            <wp:extent cx="6217920" cy="4249780"/>
            <wp:effectExtent l="0" t="0" r="0" b="0"/>
            <wp:docPr id="129049" name="Picture 129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217920" cy="4249780"/>
                    </a:xfrm>
                    <a:prstGeom prst="rect">
                      <a:avLst/>
                    </a:prstGeom>
                    <a:noFill/>
                    <a:ln>
                      <a:noFill/>
                    </a:ln>
                  </pic:spPr>
                </pic:pic>
              </a:graphicData>
            </a:graphic>
          </wp:inline>
        </w:drawing>
      </w:r>
    </w:p>
    <w:p w14:paraId="4A40223E" w14:textId="77777777" w:rsidR="00661423" w:rsidRPr="00661423" w:rsidRDefault="00661423" w:rsidP="001D7B10">
      <w:pPr>
        <w:pStyle w:val="Heading5"/>
      </w:pPr>
      <w:bookmarkStart w:id="54" w:name="_Toc172040339"/>
      <w:r w:rsidRPr="00661423">
        <w:t>Observe typical work routine</w:t>
      </w:r>
      <w:bookmarkEnd w:id="54"/>
    </w:p>
    <w:p w14:paraId="196E80C3" w14:textId="1B2EA6C7" w:rsidR="00661423" w:rsidRPr="00661423" w:rsidRDefault="00A3632B" w:rsidP="001D7B10">
      <w:r>
        <w:t>Next, a</w:t>
      </w:r>
      <w:r w:rsidR="00661423" w:rsidRPr="00661423">
        <w:t>sk the person to perform their typical work tasks. Have them actually perform some purposeful work. The objective is to have them get involved in what they are doing so they will somewhat forget the fact you are watching them. You may need to watch them for a few minutes to get a good idea of what the typical routine consists of.</w:t>
      </w:r>
    </w:p>
    <w:p w14:paraId="3F4E8352" w14:textId="77777777" w:rsidR="00661423" w:rsidRPr="00661423" w:rsidRDefault="00661423" w:rsidP="001D7B10">
      <w:r w:rsidRPr="00661423">
        <w:t>If need be, ask them to perform specific activities they expressed concern about or that you have additional questions about.</w:t>
      </w:r>
    </w:p>
    <w:p w14:paraId="4210A965" w14:textId="22B579C9" w:rsidR="00661423" w:rsidRPr="00661423" w:rsidRDefault="00661423" w:rsidP="001D7B10">
      <w:r w:rsidRPr="00661423">
        <w:t xml:space="preserve">At this point you probably have identified some specific issues in terms of </w:t>
      </w:r>
      <w:r w:rsidR="00CF089E">
        <w:t xml:space="preserve">the </w:t>
      </w:r>
      <w:r w:rsidRPr="00661423">
        <w:t>workstation set up, equipment used, etc.</w:t>
      </w:r>
      <w:r w:rsidR="00A3632B">
        <w:t xml:space="preserve">; </w:t>
      </w:r>
      <w:r w:rsidRPr="00661423">
        <w:t>your next step will be to go through the step-by-step assessment and fill out the worksheet.</w:t>
      </w:r>
    </w:p>
    <w:p w14:paraId="143F61E8" w14:textId="77777777" w:rsidR="00661423" w:rsidRPr="00661423" w:rsidRDefault="00661423" w:rsidP="001D7B10">
      <w:pPr>
        <w:pStyle w:val="Heading5"/>
      </w:pPr>
      <w:bookmarkStart w:id="55" w:name="_Toc172040340"/>
      <w:r w:rsidRPr="00661423">
        <w:t>Typical pictures taken</w:t>
      </w:r>
      <w:bookmarkEnd w:id="55"/>
    </w:p>
    <w:p w14:paraId="2A4C347C" w14:textId="77777777" w:rsidR="00BC475B" w:rsidRDefault="00661423" w:rsidP="001D7B10">
      <w:r w:rsidRPr="00661423">
        <w:t xml:space="preserve">If you are using a camera, you may ask them to "freeze" position so you can obtain the desired picture. In many cases, the pictures are a valuable educational tool to show the person exactly what they are doing that may be at issue. </w:t>
      </w:r>
    </w:p>
    <w:p w14:paraId="092473CD" w14:textId="77777777" w:rsidR="001B01BA" w:rsidRDefault="00661423" w:rsidP="001D7B10">
      <w:r w:rsidRPr="00661423">
        <w:t>Generally, you will take a series of pictures to document the workstation</w:t>
      </w:r>
      <w:r w:rsidR="00E401C1">
        <w:t xml:space="preserve">: </w:t>
      </w:r>
    </w:p>
    <w:p w14:paraId="50279CE5" w14:textId="0EC6F17A" w:rsidR="001B01BA" w:rsidRDefault="00E401C1" w:rsidP="001D7B10">
      <w:pPr>
        <w:rPr>
          <w:b/>
          <w:bCs/>
          <w:i/>
          <w:iCs/>
        </w:rPr>
      </w:pPr>
      <w:r w:rsidRPr="00CF089E">
        <w:rPr>
          <w:b/>
          <w:bCs/>
          <w:i/>
          <w:iCs/>
        </w:rPr>
        <w:t xml:space="preserve">Overview of the Workstation </w:t>
      </w:r>
      <w:r w:rsidR="00376204">
        <w:rPr>
          <w:b/>
          <w:bCs/>
          <w:i/>
          <w:iCs/>
        </w:rPr>
        <w:t>(</w:t>
      </w:r>
      <w:r w:rsidRPr="00CF089E">
        <w:rPr>
          <w:b/>
          <w:bCs/>
          <w:i/>
          <w:iCs/>
        </w:rPr>
        <w:t>Seated and Standing as needed)</w:t>
      </w:r>
    </w:p>
    <w:p w14:paraId="06F4DF6D" w14:textId="77777777" w:rsidR="001B01BA" w:rsidRDefault="00E401C1" w:rsidP="001D7B10">
      <w:pPr>
        <w:rPr>
          <w:b/>
          <w:bCs/>
          <w:i/>
          <w:iCs/>
        </w:rPr>
      </w:pPr>
      <w:r w:rsidRPr="00CF089E">
        <w:rPr>
          <w:b/>
          <w:bCs/>
          <w:i/>
          <w:iCs/>
        </w:rPr>
        <w:t>View under the desk</w:t>
      </w:r>
    </w:p>
    <w:p w14:paraId="5E572659" w14:textId="77777777" w:rsidR="001B01BA" w:rsidRDefault="00E401C1" w:rsidP="001D7B10">
      <w:pPr>
        <w:rPr>
          <w:b/>
          <w:bCs/>
          <w:i/>
          <w:iCs/>
        </w:rPr>
      </w:pPr>
      <w:r w:rsidRPr="00CF089E">
        <w:rPr>
          <w:b/>
          <w:bCs/>
          <w:i/>
          <w:iCs/>
        </w:rPr>
        <w:t>View from behind looking at the monitors</w:t>
      </w:r>
    </w:p>
    <w:p w14:paraId="5F873554" w14:textId="0F5A9754" w:rsidR="001B01BA" w:rsidRDefault="00E401C1" w:rsidP="001D7B10">
      <w:pPr>
        <w:rPr>
          <w:b/>
          <w:bCs/>
          <w:i/>
          <w:iCs/>
        </w:rPr>
      </w:pPr>
      <w:r w:rsidRPr="00CF089E">
        <w:rPr>
          <w:b/>
          <w:bCs/>
          <w:i/>
          <w:iCs/>
        </w:rPr>
        <w:t>Overhead view of the keyboard and mouse in use</w:t>
      </w:r>
    </w:p>
    <w:p w14:paraId="618E9E02" w14:textId="654125F8" w:rsidR="00BC475B" w:rsidRDefault="00E401C1" w:rsidP="001D7B10">
      <w:r w:rsidRPr="00CF089E">
        <w:rPr>
          <w:b/>
          <w:bCs/>
          <w:i/>
          <w:iCs/>
        </w:rPr>
        <w:t>Side view of the chair in the Upright Keyboard and Conversation positions</w:t>
      </w:r>
    </w:p>
    <w:p w14:paraId="5E9BCF6E" w14:textId="5CAF5488" w:rsidR="00661423" w:rsidRPr="00661423" w:rsidRDefault="00CF089E" w:rsidP="001D7B10">
      <w:r w:rsidRPr="00661423">
        <w:rPr>
          <w:noProof/>
        </w:rPr>
        <w:lastRenderedPageBreak/>
        <w:drawing>
          <wp:anchor distT="0" distB="0" distL="114300" distR="114300" simplePos="0" relativeHeight="252690944" behindDoc="0" locked="0" layoutInCell="1" allowOverlap="1" wp14:anchorId="47E2C3B7" wp14:editId="11DF9071">
            <wp:simplePos x="0" y="0"/>
            <wp:positionH relativeFrom="column">
              <wp:posOffset>368300</wp:posOffset>
            </wp:positionH>
            <wp:positionV relativeFrom="paragraph">
              <wp:posOffset>213360</wp:posOffset>
            </wp:positionV>
            <wp:extent cx="6583680" cy="7925379"/>
            <wp:effectExtent l="0" t="0" r="7620" b="0"/>
            <wp:wrapSquare wrapText="bothSides"/>
            <wp:docPr id="129050" name="Picture 129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2">
                      <a:extLst>
                        <a:ext uri="{28A0092B-C50C-407E-A947-70E740481C1C}">
                          <a14:useLocalDpi xmlns:a14="http://schemas.microsoft.com/office/drawing/2010/main" val="0"/>
                        </a:ext>
                      </a:extLst>
                    </a:blip>
                    <a:srcRect t="4060"/>
                    <a:stretch/>
                  </pic:blipFill>
                  <pic:spPr bwMode="auto">
                    <a:xfrm>
                      <a:off x="0" y="0"/>
                      <a:ext cx="6583680" cy="792537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61423" w:rsidRPr="00661423">
        <w:t xml:space="preserve">Let’s look at the </w:t>
      </w:r>
      <w:r w:rsidR="00E401C1">
        <w:t>Illustrative P</w:t>
      </w:r>
      <w:r w:rsidR="00661423" w:rsidRPr="00661423">
        <w:t>ictures for Michael Wilson’s assessment.</w:t>
      </w:r>
    </w:p>
    <w:p w14:paraId="12DD807C" w14:textId="77777777" w:rsidR="00CF089E" w:rsidRDefault="00CF089E" w:rsidP="00CF089E"/>
    <w:p w14:paraId="1331F446" w14:textId="452E0E0A" w:rsidR="00661423" w:rsidRPr="00661423" w:rsidRDefault="00661423" w:rsidP="00BC475B">
      <w:pPr>
        <w:pStyle w:val="Heading5"/>
      </w:pPr>
      <w:bookmarkStart w:id="56" w:name="_Toc172040341"/>
      <w:r w:rsidRPr="00661423">
        <w:lastRenderedPageBreak/>
        <w:t>Other pictures taken</w:t>
      </w:r>
      <w:bookmarkEnd w:id="56"/>
    </w:p>
    <w:p w14:paraId="7E74DB92" w14:textId="221ECCF8" w:rsidR="00661423" w:rsidRPr="00661423" w:rsidRDefault="00661423" w:rsidP="00661423">
      <w:r w:rsidRPr="00661423">
        <w:t>For this assessment</w:t>
      </w:r>
      <w:r w:rsidR="00A3632B">
        <w:t>,</w:t>
      </w:r>
      <w:r w:rsidRPr="00661423">
        <w:t xml:space="preserve"> other pertinent pictures were also taken to document other specific issues </w:t>
      </w:r>
      <w:r w:rsidR="00A3632B">
        <w:t xml:space="preserve">(a side worksurface that was too low) and </w:t>
      </w:r>
      <w:r w:rsidRPr="00661423">
        <w:t>modifications recommended</w:t>
      </w:r>
      <w:r w:rsidR="00A3632B" w:rsidRPr="00A3632B">
        <w:t xml:space="preserve"> </w:t>
      </w:r>
      <w:r w:rsidR="00A3632B">
        <w:t>(an example of a co-worker’s monitor arms).</w:t>
      </w:r>
    </w:p>
    <w:p w14:paraId="64186E71" w14:textId="77777777" w:rsidR="00661423" w:rsidRPr="00661423" w:rsidRDefault="00661423" w:rsidP="00661423">
      <w:r w:rsidRPr="00661423">
        <w:rPr>
          <w:noProof/>
        </w:rPr>
        <w:drawing>
          <wp:inline distT="0" distB="0" distL="0" distR="0" wp14:anchorId="4BBBDD7A" wp14:editId="527600D2">
            <wp:extent cx="6217920" cy="1840077"/>
            <wp:effectExtent l="0" t="0" r="0" b="8255"/>
            <wp:docPr id="129054" name="Picture 129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217920" cy="1840077"/>
                    </a:xfrm>
                    <a:prstGeom prst="rect">
                      <a:avLst/>
                    </a:prstGeom>
                    <a:noFill/>
                    <a:ln>
                      <a:noFill/>
                    </a:ln>
                  </pic:spPr>
                </pic:pic>
              </a:graphicData>
            </a:graphic>
          </wp:inline>
        </w:drawing>
      </w:r>
    </w:p>
    <w:p w14:paraId="1851CF60" w14:textId="48F0AE07" w:rsidR="00661423" w:rsidRPr="00661423" w:rsidRDefault="00BC475B" w:rsidP="00BC475B">
      <w:pPr>
        <w:pStyle w:val="Heading3"/>
      </w:pPr>
      <w:bookmarkStart w:id="57" w:name="_Toc213054748"/>
      <w:bookmarkStart w:id="58" w:name="_Toc320801024"/>
      <w:bookmarkStart w:id="59" w:name="_Toc19711630"/>
      <w:bookmarkStart w:id="60" w:name="_Toc61256634"/>
      <w:bookmarkStart w:id="61" w:name="_Toc172040342"/>
      <w:bookmarkEnd w:id="28"/>
      <w:bookmarkEnd w:id="29"/>
      <w:bookmarkEnd w:id="30"/>
      <w:r>
        <w:t xml:space="preserve">Typical </w:t>
      </w:r>
      <w:r w:rsidR="00661423" w:rsidRPr="00661423">
        <w:t>Office Components</w:t>
      </w:r>
      <w:bookmarkEnd w:id="57"/>
      <w:bookmarkEnd w:id="58"/>
      <w:bookmarkEnd w:id="59"/>
      <w:bookmarkEnd w:id="60"/>
      <w:bookmarkEnd w:id="61"/>
    </w:p>
    <w:p w14:paraId="158D660D" w14:textId="65581603" w:rsidR="00661423" w:rsidRPr="00661423" w:rsidRDefault="00661423" w:rsidP="00661423">
      <w:r w:rsidRPr="00661423">
        <w:t>Earlier we alluded to the components that make up the typical office</w:t>
      </w:r>
      <w:r w:rsidR="00376204">
        <w:t>.  L</w:t>
      </w:r>
      <w:r w:rsidRPr="00661423">
        <w:t xml:space="preserve">et’s spend a </w:t>
      </w:r>
      <w:r w:rsidR="00E401C1">
        <w:t xml:space="preserve">few </w:t>
      </w:r>
      <w:r w:rsidRPr="00661423">
        <w:t>minute</w:t>
      </w:r>
      <w:r w:rsidR="00E401C1">
        <w:t>s</w:t>
      </w:r>
      <w:r w:rsidRPr="00661423">
        <w:t xml:space="preserve"> and outline them in some detail.</w:t>
      </w:r>
    </w:p>
    <w:p w14:paraId="6C90C1D5" w14:textId="60752260" w:rsidR="00661423" w:rsidRPr="00661423" w:rsidRDefault="00661423" w:rsidP="00661423">
      <w:r w:rsidRPr="00661423">
        <w:t>They include:</w:t>
      </w:r>
    </w:p>
    <w:tbl>
      <w:tblPr>
        <w:tblW w:w="9540" w:type="dxa"/>
        <w:tblInd w:w="810" w:type="dxa"/>
        <w:tblLook w:val="01E0" w:firstRow="1" w:lastRow="1" w:firstColumn="1" w:lastColumn="1" w:noHBand="0" w:noVBand="0"/>
      </w:tblPr>
      <w:tblGrid>
        <w:gridCol w:w="3180"/>
        <w:gridCol w:w="2760"/>
        <w:gridCol w:w="3600"/>
      </w:tblGrid>
      <w:tr w:rsidR="00661423" w:rsidRPr="00661423" w14:paraId="2660C7DF" w14:textId="77777777" w:rsidTr="00BC475B">
        <w:tc>
          <w:tcPr>
            <w:tcW w:w="3180" w:type="dxa"/>
          </w:tcPr>
          <w:p w14:paraId="086902AA" w14:textId="77777777" w:rsidR="00661423" w:rsidRPr="00661423" w:rsidRDefault="00661423" w:rsidP="00FA6571">
            <w:pPr>
              <w:numPr>
                <w:ilvl w:val="0"/>
                <w:numId w:val="12"/>
              </w:numPr>
              <w:spacing w:before="33" w:after="33"/>
              <w:ind w:left="189" w:right="201" w:hanging="201"/>
              <w:jc w:val="left"/>
            </w:pPr>
            <w:r w:rsidRPr="00661423">
              <w:t>User – Single/Multi</w:t>
            </w:r>
          </w:p>
          <w:p w14:paraId="3F97F805" w14:textId="77777777" w:rsidR="00661423" w:rsidRPr="00661423" w:rsidRDefault="00661423" w:rsidP="00FA6571">
            <w:pPr>
              <w:numPr>
                <w:ilvl w:val="0"/>
                <w:numId w:val="12"/>
              </w:numPr>
              <w:spacing w:before="33" w:after="33"/>
              <w:ind w:left="189" w:right="201" w:hanging="201"/>
              <w:jc w:val="left"/>
            </w:pPr>
            <w:r w:rsidRPr="00661423">
              <w:t>Tasks – Single/Multi</w:t>
            </w:r>
          </w:p>
          <w:p w14:paraId="44129D80" w14:textId="77777777" w:rsidR="00661423" w:rsidRPr="00661423" w:rsidRDefault="00661423" w:rsidP="00FA6571">
            <w:pPr>
              <w:numPr>
                <w:ilvl w:val="0"/>
                <w:numId w:val="12"/>
              </w:numPr>
              <w:spacing w:before="33" w:after="33"/>
              <w:ind w:left="189" w:right="201" w:hanging="201"/>
              <w:jc w:val="left"/>
            </w:pPr>
            <w:r w:rsidRPr="00661423">
              <w:t>Floor space</w:t>
            </w:r>
          </w:p>
          <w:p w14:paraId="19310E7F" w14:textId="77777777" w:rsidR="00661423" w:rsidRPr="00661423" w:rsidRDefault="00661423" w:rsidP="00FA6571">
            <w:pPr>
              <w:numPr>
                <w:ilvl w:val="0"/>
                <w:numId w:val="12"/>
              </w:numPr>
              <w:spacing w:before="33" w:after="33"/>
              <w:ind w:left="189" w:right="201" w:hanging="201"/>
              <w:jc w:val="left"/>
            </w:pPr>
            <w:r w:rsidRPr="00661423">
              <w:t xml:space="preserve">Chair </w:t>
            </w:r>
          </w:p>
          <w:p w14:paraId="0A05CD32" w14:textId="77777777" w:rsidR="00661423" w:rsidRPr="00661423" w:rsidRDefault="00661423" w:rsidP="00FA6571">
            <w:pPr>
              <w:numPr>
                <w:ilvl w:val="0"/>
                <w:numId w:val="12"/>
              </w:numPr>
              <w:spacing w:before="33" w:after="33"/>
              <w:ind w:left="189" w:right="201" w:hanging="201"/>
              <w:jc w:val="left"/>
            </w:pPr>
            <w:r w:rsidRPr="00661423">
              <w:t>Worksurface</w:t>
            </w:r>
          </w:p>
        </w:tc>
        <w:tc>
          <w:tcPr>
            <w:tcW w:w="2760" w:type="dxa"/>
          </w:tcPr>
          <w:p w14:paraId="1B9DAD57" w14:textId="77777777" w:rsidR="00661423" w:rsidRPr="00661423" w:rsidRDefault="00661423" w:rsidP="00FA6571">
            <w:pPr>
              <w:numPr>
                <w:ilvl w:val="0"/>
                <w:numId w:val="12"/>
              </w:numPr>
              <w:spacing w:before="33" w:after="33"/>
              <w:ind w:left="230" w:right="201" w:hanging="201"/>
              <w:jc w:val="left"/>
            </w:pPr>
            <w:r w:rsidRPr="00661423">
              <w:t>Floor surface</w:t>
            </w:r>
          </w:p>
          <w:p w14:paraId="0B0FA299" w14:textId="77777777" w:rsidR="00661423" w:rsidRPr="00661423" w:rsidRDefault="00661423" w:rsidP="00FA6571">
            <w:pPr>
              <w:numPr>
                <w:ilvl w:val="0"/>
                <w:numId w:val="12"/>
              </w:numPr>
              <w:spacing w:before="33" w:after="33"/>
              <w:ind w:left="230" w:right="201" w:hanging="201"/>
              <w:jc w:val="left"/>
            </w:pPr>
            <w:r w:rsidRPr="00661423">
              <w:t>Computer</w:t>
            </w:r>
          </w:p>
          <w:p w14:paraId="71DD7FB3" w14:textId="77777777" w:rsidR="00661423" w:rsidRPr="00661423" w:rsidRDefault="00661423" w:rsidP="00FA6571">
            <w:pPr>
              <w:numPr>
                <w:ilvl w:val="0"/>
                <w:numId w:val="12"/>
              </w:numPr>
              <w:spacing w:before="33" w:after="33"/>
              <w:ind w:left="230" w:right="201" w:hanging="201"/>
              <w:jc w:val="left"/>
            </w:pPr>
            <w:r w:rsidRPr="00661423">
              <w:t>Telephone</w:t>
            </w:r>
          </w:p>
          <w:p w14:paraId="5978F81A" w14:textId="77777777" w:rsidR="00661423" w:rsidRPr="00661423" w:rsidRDefault="00661423" w:rsidP="00FA6571">
            <w:pPr>
              <w:numPr>
                <w:ilvl w:val="0"/>
                <w:numId w:val="12"/>
              </w:numPr>
              <w:spacing w:before="33" w:after="33"/>
              <w:ind w:left="230" w:right="201" w:hanging="201"/>
              <w:jc w:val="left"/>
            </w:pPr>
            <w:r w:rsidRPr="00661423">
              <w:t xml:space="preserve">Office equipment </w:t>
            </w:r>
          </w:p>
        </w:tc>
        <w:tc>
          <w:tcPr>
            <w:tcW w:w="3600" w:type="dxa"/>
          </w:tcPr>
          <w:p w14:paraId="10D2E3E0" w14:textId="0B8435E4" w:rsidR="00661423" w:rsidRPr="00661423" w:rsidRDefault="00661423" w:rsidP="00FA6571">
            <w:pPr>
              <w:numPr>
                <w:ilvl w:val="0"/>
                <w:numId w:val="12"/>
              </w:numPr>
              <w:spacing w:before="33" w:after="33"/>
              <w:ind w:left="180" w:right="201" w:hanging="201"/>
              <w:jc w:val="left"/>
            </w:pPr>
            <w:r w:rsidRPr="00661423">
              <w:t xml:space="preserve">Storage </w:t>
            </w:r>
          </w:p>
          <w:p w14:paraId="057CC778" w14:textId="79E4AFD6" w:rsidR="00661423" w:rsidRPr="00661423" w:rsidRDefault="00661423" w:rsidP="00FA6571">
            <w:pPr>
              <w:numPr>
                <w:ilvl w:val="0"/>
                <w:numId w:val="12"/>
              </w:numPr>
              <w:spacing w:before="33" w:after="33"/>
              <w:ind w:left="180" w:right="201" w:hanging="201"/>
              <w:jc w:val="left"/>
            </w:pPr>
            <w:r w:rsidRPr="00661423">
              <w:t>Conference tables/chairs</w:t>
            </w:r>
          </w:p>
          <w:p w14:paraId="1EFCF7D3" w14:textId="47DF8113" w:rsidR="00661423" w:rsidRPr="00661423" w:rsidRDefault="00661423" w:rsidP="00FA6571">
            <w:pPr>
              <w:numPr>
                <w:ilvl w:val="0"/>
                <w:numId w:val="12"/>
              </w:numPr>
              <w:spacing w:before="33" w:after="33"/>
              <w:ind w:left="180" w:right="201" w:hanging="201"/>
              <w:jc w:val="left"/>
            </w:pPr>
            <w:r w:rsidRPr="00661423">
              <w:t>Light</w:t>
            </w:r>
          </w:p>
          <w:p w14:paraId="69BC1A17" w14:textId="1FA241D7" w:rsidR="00661423" w:rsidRPr="00661423" w:rsidRDefault="00661423" w:rsidP="00FA6571">
            <w:pPr>
              <w:numPr>
                <w:ilvl w:val="0"/>
                <w:numId w:val="12"/>
              </w:numPr>
              <w:spacing w:before="33" w:after="33"/>
              <w:ind w:left="180" w:right="201" w:hanging="201"/>
              <w:jc w:val="left"/>
            </w:pPr>
            <w:r w:rsidRPr="00661423">
              <w:t>Noise</w:t>
            </w:r>
          </w:p>
          <w:p w14:paraId="7041C649" w14:textId="09EA445A" w:rsidR="00661423" w:rsidRPr="00661423" w:rsidRDefault="00661423" w:rsidP="00FA6571">
            <w:pPr>
              <w:numPr>
                <w:ilvl w:val="0"/>
                <w:numId w:val="12"/>
              </w:numPr>
              <w:spacing w:before="33" w:after="33"/>
              <w:ind w:left="180" w:right="201" w:hanging="201"/>
              <w:jc w:val="left"/>
            </w:pPr>
            <w:r w:rsidRPr="00661423">
              <w:t>Temperature</w:t>
            </w:r>
          </w:p>
        </w:tc>
      </w:tr>
    </w:tbl>
    <w:p w14:paraId="69E07879" w14:textId="5ADCD36E" w:rsidR="00661423" w:rsidRPr="00661423" w:rsidRDefault="00661423" w:rsidP="00BC475B">
      <w:pPr>
        <w:pStyle w:val="Heading4"/>
      </w:pPr>
      <w:bookmarkStart w:id="62" w:name="_Toc213054750"/>
      <w:bookmarkStart w:id="63" w:name="_Toc19711632"/>
      <w:bookmarkStart w:id="64" w:name="_Toc320801026"/>
      <w:bookmarkStart w:id="65" w:name="_Toc61256635"/>
      <w:bookmarkStart w:id="66" w:name="_Toc172040343"/>
      <w:r w:rsidRPr="00661423">
        <w:t>User</w:t>
      </w:r>
      <w:r w:rsidR="000E615C">
        <w:t>:</w:t>
      </w:r>
      <w:r w:rsidRPr="00661423">
        <w:t xml:space="preserve"> Single/Multi</w:t>
      </w:r>
      <w:bookmarkEnd w:id="62"/>
      <w:bookmarkEnd w:id="63"/>
      <w:bookmarkEnd w:id="64"/>
      <w:bookmarkEnd w:id="65"/>
      <w:bookmarkEnd w:id="66"/>
    </w:p>
    <w:p w14:paraId="63DE106E" w14:textId="77777777" w:rsidR="00CF089E" w:rsidRDefault="00661423" w:rsidP="00661423">
      <w:r w:rsidRPr="00661423">
        <w:t xml:space="preserve">In terms of the user of the workstation it is critical to be aware if a single person will primarily use the workstation or if two or more individuals will share it on a regular basis. </w:t>
      </w:r>
    </w:p>
    <w:p w14:paraId="637A9837" w14:textId="3B9BD242" w:rsidR="00661423" w:rsidRPr="00661423" w:rsidRDefault="00661423" w:rsidP="00661423">
      <w:r w:rsidRPr="00661423">
        <w:t xml:space="preserve">We also need to determine how often the changeover occurs. </w:t>
      </w:r>
    </w:p>
    <w:p w14:paraId="712E6326" w14:textId="404EF414" w:rsidR="00661423" w:rsidRPr="00661423" w:rsidRDefault="00661423" w:rsidP="00661423">
      <w:r w:rsidRPr="00661423">
        <w:t xml:space="preserve">We need to determine if the workstation is a </w:t>
      </w:r>
      <w:r w:rsidRPr="00661423">
        <w:rPr>
          <w:b/>
          <w:i/>
        </w:rPr>
        <w:t>single-user</w:t>
      </w:r>
      <w:r w:rsidRPr="00661423">
        <w:t xml:space="preserve"> or </w:t>
      </w:r>
      <w:r w:rsidRPr="00661423">
        <w:rPr>
          <w:b/>
          <w:i/>
        </w:rPr>
        <w:t>multi-user</w:t>
      </w:r>
      <w:r w:rsidRPr="00661423">
        <w:t xml:space="preserve"> workstation.</w:t>
      </w:r>
    </w:p>
    <w:p w14:paraId="1B9E9B99" w14:textId="0639430D" w:rsidR="00661423" w:rsidRPr="00661423" w:rsidRDefault="00661423" w:rsidP="00BC475B">
      <w:pPr>
        <w:pStyle w:val="Heading5"/>
      </w:pPr>
      <w:bookmarkStart w:id="67" w:name="_Toc213054751"/>
      <w:bookmarkStart w:id="68" w:name="_Toc320801027"/>
      <w:bookmarkStart w:id="69" w:name="_Toc172040344"/>
      <w:r w:rsidRPr="00661423">
        <w:t>Single-user</w:t>
      </w:r>
      <w:bookmarkEnd w:id="67"/>
      <w:bookmarkEnd w:id="68"/>
      <w:bookmarkEnd w:id="69"/>
    </w:p>
    <w:p w14:paraId="6C41D9EB" w14:textId="5DCDFACD" w:rsidR="00BC475B" w:rsidRDefault="00CF089E" w:rsidP="00661423">
      <w:r>
        <w:rPr>
          <w:noProof/>
        </w:rPr>
        <w:drawing>
          <wp:anchor distT="0" distB="0" distL="114300" distR="114300" simplePos="0" relativeHeight="252691968" behindDoc="0" locked="0" layoutInCell="1" allowOverlap="1" wp14:anchorId="10E6FF06" wp14:editId="4B9BB1E6">
            <wp:simplePos x="0" y="0"/>
            <wp:positionH relativeFrom="column">
              <wp:posOffset>4926463</wp:posOffset>
            </wp:positionH>
            <wp:positionV relativeFrom="paragraph">
              <wp:posOffset>73309</wp:posOffset>
            </wp:positionV>
            <wp:extent cx="1828800" cy="1799299"/>
            <wp:effectExtent l="0" t="0" r="0"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828800" cy="1799299"/>
                    </a:xfrm>
                    <a:prstGeom prst="rect">
                      <a:avLst/>
                    </a:prstGeom>
                    <a:noFill/>
                  </pic:spPr>
                </pic:pic>
              </a:graphicData>
            </a:graphic>
            <wp14:sizeRelH relativeFrom="page">
              <wp14:pctWidth>0</wp14:pctWidth>
            </wp14:sizeRelH>
            <wp14:sizeRelV relativeFrom="page">
              <wp14:pctHeight>0</wp14:pctHeight>
            </wp14:sizeRelV>
          </wp:anchor>
        </w:drawing>
      </w:r>
      <w:r w:rsidR="00661423" w:rsidRPr="00661423">
        <w:t xml:space="preserve">By definition, a single-user workstation is designated for use by one individual only. For the single-user workstation we are less influenced by the need for adjustability of the workstation itself.  </w:t>
      </w:r>
    </w:p>
    <w:p w14:paraId="2FBEC46B" w14:textId="77777777" w:rsidR="00CF089E" w:rsidRDefault="00661423" w:rsidP="00661423">
      <w:r w:rsidRPr="00661423">
        <w:t xml:space="preserve">For example, once we determine the proper height of the worksurface it can be fixed at this height with little or no need for adjustability. </w:t>
      </w:r>
    </w:p>
    <w:p w14:paraId="2EC3FA8D" w14:textId="421B6356" w:rsidR="00661423" w:rsidRPr="00661423" w:rsidRDefault="00661423" w:rsidP="00661423">
      <w:r w:rsidRPr="00661423">
        <w:t xml:space="preserve">An exception to this is a height adjustable sit/stand workstation. </w:t>
      </w:r>
    </w:p>
    <w:p w14:paraId="2F6FAF04" w14:textId="70BF2F93" w:rsidR="00661423" w:rsidRDefault="00661423" w:rsidP="00661423">
      <w:r w:rsidRPr="00661423">
        <w:t>For instance, a fixed height or adjustable/fixed worksurface (</w:t>
      </w:r>
      <w:r w:rsidR="00376204" w:rsidRPr="00661423">
        <w:t>i.e.,</w:t>
      </w:r>
      <w:r w:rsidRPr="00661423">
        <w:t xml:space="preserve"> worksurface can be height adjusted but once adjusted is not readily changed</w:t>
      </w:r>
      <w:r w:rsidR="00376204">
        <w:t xml:space="preserve"> such as </w:t>
      </w:r>
      <w:r w:rsidRPr="00661423">
        <w:t xml:space="preserve"> wall panel mounted worksurfaces) makes for a viable workstation</w:t>
      </w:r>
      <w:r w:rsidR="009E2EC0">
        <w:t>.</w:t>
      </w:r>
    </w:p>
    <w:p w14:paraId="7F912D48" w14:textId="33EA0786" w:rsidR="00CF089E" w:rsidRDefault="00CF089E" w:rsidP="00661423"/>
    <w:p w14:paraId="342F6C08" w14:textId="77777777" w:rsidR="00CF089E" w:rsidRPr="00661423" w:rsidRDefault="00CF089E" w:rsidP="00661423"/>
    <w:p w14:paraId="6A9A0457" w14:textId="4FF212C0" w:rsidR="00661423" w:rsidRPr="00661423" w:rsidRDefault="00661423" w:rsidP="00BC475B">
      <w:pPr>
        <w:pStyle w:val="Heading5"/>
      </w:pPr>
      <w:bookmarkStart w:id="70" w:name="_Toc213054752"/>
      <w:bookmarkStart w:id="71" w:name="_Toc320801028"/>
      <w:bookmarkStart w:id="72" w:name="_Toc172040345"/>
      <w:r w:rsidRPr="00661423">
        <w:lastRenderedPageBreak/>
        <w:t>Multi-user</w:t>
      </w:r>
      <w:bookmarkEnd w:id="70"/>
      <w:bookmarkEnd w:id="71"/>
      <w:bookmarkEnd w:id="72"/>
    </w:p>
    <w:p w14:paraId="2720DC15" w14:textId="71910087" w:rsidR="00BC475B" w:rsidRDefault="00BC475B" w:rsidP="00661423">
      <w:r w:rsidRPr="00661423">
        <w:rPr>
          <w:b/>
          <w:i/>
          <w:iCs/>
          <w:noProof/>
        </w:rPr>
        <w:drawing>
          <wp:anchor distT="0" distB="0" distL="114300" distR="114300" simplePos="0" relativeHeight="252439040" behindDoc="1" locked="0" layoutInCell="1" allowOverlap="1" wp14:anchorId="0B2C7A5F" wp14:editId="78138B71">
            <wp:simplePos x="0" y="0"/>
            <wp:positionH relativeFrom="column">
              <wp:posOffset>4756455</wp:posOffset>
            </wp:positionH>
            <wp:positionV relativeFrom="paragraph">
              <wp:posOffset>37465</wp:posOffset>
            </wp:positionV>
            <wp:extent cx="1828800" cy="1369695"/>
            <wp:effectExtent l="0" t="0" r="3810" b="1905"/>
            <wp:wrapTight wrapText="bothSides">
              <wp:wrapPolygon edited="0">
                <wp:start x="0" y="0"/>
                <wp:lineTo x="0" y="21330"/>
                <wp:lineTo x="21420" y="21330"/>
                <wp:lineTo x="21420" y="0"/>
                <wp:lineTo x="0" y="0"/>
              </wp:wrapPolygon>
            </wp:wrapTight>
            <wp:docPr id="199697" name="Picture 117" descr="K:\Clients\Medtronic\Mounds View\Reception Counters\Images\MV Reception 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K:\Clients\Medtronic\Mounds View\Reception Counters\Images\MV Reception 038.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828800" cy="1369695"/>
                    </a:xfrm>
                    <a:prstGeom prst="rect">
                      <a:avLst/>
                    </a:prstGeom>
                    <a:ln>
                      <a:noFill/>
                    </a:ln>
                    <a:effectLst/>
                  </pic:spPr>
                </pic:pic>
              </a:graphicData>
            </a:graphic>
            <wp14:sizeRelH relativeFrom="page">
              <wp14:pctWidth>0</wp14:pctWidth>
            </wp14:sizeRelH>
            <wp14:sizeRelV relativeFrom="page">
              <wp14:pctHeight>0</wp14:pctHeight>
            </wp14:sizeRelV>
          </wp:anchor>
        </w:drawing>
      </w:r>
      <w:r w:rsidR="00661423" w:rsidRPr="00661423">
        <w:t>On the other hand, multi-user workstations (</w:t>
      </w:r>
      <w:r w:rsidR="00376204" w:rsidRPr="00661423">
        <w:t>e.g.,</w:t>
      </w:r>
      <w:r w:rsidR="00661423" w:rsidRPr="00661423">
        <w:t xml:space="preserve"> reception counters) by definition, will require a significantly greater degree of adjustability.</w:t>
      </w:r>
    </w:p>
    <w:p w14:paraId="31A58048" w14:textId="69838B81" w:rsidR="00661423" w:rsidRPr="00661423" w:rsidRDefault="00661423" w:rsidP="00661423">
      <w:r w:rsidRPr="00661423">
        <w:t xml:space="preserve">To make the workstation effective, it is critical that the changeover from one user to the next be accomplished quickly and easily. </w:t>
      </w:r>
    </w:p>
    <w:p w14:paraId="35371B9B" w14:textId="0FD2E970" w:rsidR="00661423" w:rsidRDefault="00661423" w:rsidP="00661423">
      <w:r w:rsidRPr="00661423">
        <w:t>An adjustable/adjustable worksurface is desired. In this case, either through a spring balanced manual system or a powered system, the height of the worksurface can be readjusted within seconds.</w:t>
      </w:r>
    </w:p>
    <w:p w14:paraId="1E2ACDCC" w14:textId="77777777" w:rsidR="00661423" w:rsidRPr="00661423" w:rsidRDefault="00661423" w:rsidP="00BC475B">
      <w:pPr>
        <w:pStyle w:val="Heading4"/>
      </w:pPr>
      <w:bookmarkStart w:id="73" w:name="_Toc19711633"/>
      <w:bookmarkStart w:id="74" w:name="_Toc213054753"/>
      <w:bookmarkStart w:id="75" w:name="_Toc320801029"/>
      <w:bookmarkStart w:id="76" w:name="_Toc61256636"/>
      <w:bookmarkStart w:id="77" w:name="_Toc172040346"/>
      <w:r w:rsidRPr="00661423">
        <w:t xml:space="preserve">Tasks: Single-task or </w:t>
      </w:r>
      <w:proofErr w:type="gramStart"/>
      <w:r w:rsidRPr="00661423">
        <w:t>Multi-task</w:t>
      </w:r>
      <w:bookmarkEnd w:id="73"/>
      <w:bookmarkEnd w:id="74"/>
      <w:bookmarkEnd w:id="75"/>
      <w:bookmarkEnd w:id="76"/>
      <w:bookmarkEnd w:id="77"/>
      <w:proofErr w:type="gramEnd"/>
    </w:p>
    <w:p w14:paraId="6B25BF55" w14:textId="23BA8835" w:rsidR="00661423" w:rsidRPr="00661423" w:rsidRDefault="00661423" w:rsidP="00661423">
      <w:r w:rsidRPr="00661423">
        <w:t xml:space="preserve">Specific tasks performed in the office workstation will help to determine the office workstation configuration and setup.  Typically, we categorize job demands as </w:t>
      </w:r>
      <w:r w:rsidRPr="00661423">
        <w:rPr>
          <w:b/>
          <w:i/>
        </w:rPr>
        <w:t>single-task</w:t>
      </w:r>
      <w:r w:rsidRPr="00661423">
        <w:t xml:space="preserve"> or </w:t>
      </w:r>
      <w:r w:rsidRPr="00661423">
        <w:rPr>
          <w:b/>
          <w:i/>
        </w:rPr>
        <w:t>multi-task</w:t>
      </w:r>
      <w:r w:rsidRPr="00661423">
        <w:t xml:space="preserve">. </w:t>
      </w:r>
    </w:p>
    <w:p w14:paraId="42D6118E" w14:textId="6B4819F8" w:rsidR="00661423" w:rsidRPr="00661423" w:rsidRDefault="00661423" w:rsidP="00BC475B">
      <w:pPr>
        <w:pStyle w:val="Heading5"/>
      </w:pPr>
      <w:bookmarkStart w:id="78" w:name="_Toc213054754"/>
      <w:bookmarkStart w:id="79" w:name="_Toc320801030"/>
      <w:bookmarkStart w:id="80" w:name="_Toc172040347"/>
      <w:r w:rsidRPr="00661423">
        <w:t>Single-task</w:t>
      </w:r>
      <w:bookmarkEnd w:id="78"/>
      <w:bookmarkEnd w:id="79"/>
      <w:bookmarkEnd w:id="80"/>
    </w:p>
    <w:p w14:paraId="296C468F" w14:textId="77777777" w:rsidR="00661423" w:rsidRPr="00661423" w:rsidRDefault="00661423" w:rsidP="00661423">
      <w:r w:rsidRPr="00661423">
        <w:rPr>
          <w:noProof/>
        </w:rPr>
        <w:drawing>
          <wp:anchor distT="0" distB="0" distL="114300" distR="114300" simplePos="0" relativeHeight="252440064" behindDoc="1" locked="0" layoutInCell="1" allowOverlap="1" wp14:anchorId="169CDB33" wp14:editId="20D95AC6">
            <wp:simplePos x="0" y="0"/>
            <wp:positionH relativeFrom="column">
              <wp:posOffset>4832934</wp:posOffset>
            </wp:positionH>
            <wp:positionV relativeFrom="paragraph">
              <wp:posOffset>63881</wp:posOffset>
            </wp:positionV>
            <wp:extent cx="1828800" cy="1373256"/>
            <wp:effectExtent l="0" t="0" r="0" b="0"/>
            <wp:wrapTight wrapText="bothSides">
              <wp:wrapPolygon edited="0">
                <wp:start x="0" y="0"/>
                <wp:lineTo x="0" y="21280"/>
                <wp:lineTo x="21375" y="21280"/>
                <wp:lineTo x="21375" y="0"/>
                <wp:lineTo x="0" y="0"/>
              </wp:wrapPolygon>
            </wp:wrapTight>
            <wp:docPr id="129026" name="Picture 129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28800" cy="1373256"/>
                    </a:xfrm>
                    <a:prstGeom prst="rect">
                      <a:avLst/>
                    </a:prstGeom>
                    <a:noFill/>
                  </pic:spPr>
                </pic:pic>
              </a:graphicData>
            </a:graphic>
            <wp14:sizeRelH relativeFrom="page">
              <wp14:pctWidth>0</wp14:pctWidth>
            </wp14:sizeRelH>
            <wp14:sizeRelV relativeFrom="page">
              <wp14:pctHeight>0</wp14:pctHeight>
            </wp14:sizeRelV>
          </wp:anchor>
        </w:drawing>
      </w:r>
      <w:r w:rsidRPr="00661423">
        <w:t xml:space="preserve">An office workstation designated as single-task is defined as one where the majority of the work time is spent accomplishing a specific, focused task. </w:t>
      </w:r>
    </w:p>
    <w:p w14:paraId="39DBAAD9" w14:textId="77777777" w:rsidR="00661423" w:rsidRPr="00661423" w:rsidRDefault="00661423" w:rsidP="00661423">
      <w:r w:rsidRPr="00661423">
        <w:t xml:space="preserve">For example, a </w:t>
      </w:r>
      <w:bookmarkStart w:id="81" w:name="_Hlk61155078"/>
      <w:r w:rsidRPr="00661423">
        <w:t xml:space="preserve">customer service representative may spend a majority of the day on the computer and telephone performing computer lookup activities. </w:t>
      </w:r>
      <w:bookmarkEnd w:id="81"/>
    </w:p>
    <w:p w14:paraId="3B362AF0" w14:textId="6C4890C4" w:rsidR="00661423" w:rsidRPr="00661423" w:rsidRDefault="00661423" w:rsidP="00661423">
      <w:r w:rsidRPr="00661423">
        <w:t xml:space="preserve">Physically the job demands are concentrated in a single area. </w:t>
      </w:r>
    </w:p>
    <w:p w14:paraId="281A0671" w14:textId="599409CB" w:rsidR="00661423" w:rsidRPr="00661423" w:rsidRDefault="00661423" w:rsidP="00661423">
      <w:r w:rsidRPr="00661423">
        <w:t>The efficient setup of the single-task workstation is critical because the user tends to maintain a sustained position to perform their activities. Another example of a single-task workstation includes data entry.</w:t>
      </w:r>
    </w:p>
    <w:p w14:paraId="0975DAF2" w14:textId="3C79E234" w:rsidR="00661423" w:rsidRPr="00661423" w:rsidRDefault="00661423" w:rsidP="00BC475B">
      <w:pPr>
        <w:pStyle w:val="Heading5"/>
      </w:pPr>
      <w:bookmarkStart w:id="82" w:name="_Toc213054755"/>
      <w:bookmarkStart w:id="83" w:name="_Toc320801031"/>
      <w:bookmarkStart w:id="84" w:name="_Toc172040348"/>
      <w:r w:rsidRPr="00661423">
        <w:t>Multi-task</w:t>
      </w:r>
      <w:bookmarkEnd w:id="82"/>
      <w:bookmarkEnd w:id="83"/>
      <w:bookmarkEnd w:id="84"/>
    </w:p>
    <w:p w14:paraId="095D2ABE" w14:textId="6C2FE454" w:rsidR="00661423" w:rsidRPr="00661423" w:rsidRDefault="00BC475B" w:rsidP="00661423">
      <w:r w:rsidRPr="00661423">
        <w:rPr>
          <w:b/>
          <w:i/>
          <w:noProof/>
        </w:rPr>
        <w:drawing>
          <wp:anchor distT="0" distB="0" distL="114300" distR="114300" simplePos="0" relativeHeight="252442112" behindDoc="1" locked="0" layoutInCell="1" allowOverlap="1" wp14:anchorId="6C772A97" wp14:editId="4D7C26FC">
            <wp:simplePos x="0" y="0"/>
            <wp:positionH relativeFrom="column">
              <wp:posOffset>4885741</wp:posOffset>
            </wp:positionH>
            <wp:positionV relativeFrom="paragraph">
              <wp:posOffset>31750</wp:posOffset>
            </wp:positionV>
            <wp:extent cx="1828800" cy="1392070"/>
            <wp:effectExtent l="0" t="0" r="0" b="0"/>
            <wp:wrapTight wrapText="bothSides">
              <wp:wrapPolygon edited="0">
                <wp:start x="0" y="0"/>
                <wp:lineTo x="0" y="21285"/>
                <wp:lineTo x="21375" y="21285"/>
                <wp:lineTo x="21375" y="0"/>
                <wp:lineTo x="0" y="0"/>
              </wp:wrapPolygon>
            </wp:wrapTight>
            <wp:docPr id="129027" name="Picture 129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28800" cy="1392070"/>
                    </a:xfrm>
                    <a:prstGeom prst="rect">
                      <a:avLst/>
                    </a:prstGeom>
                    <a:noFill/>
                  </pic:spPr>
                </pic:pic>
              </a:graphicData>
            </a:graphic>
            <wp14:sizeRelH relativeFrom="page">
              <wp14:pctWidth>0</wp14:pctWidth>
            </wp14:sizeRelH>
            <wp14:sizeRelV relativeFrom="page">
              <wp14:pctHeight>0</wp14:pctHeight>
            </wp14:sizeRelV>
          </wp:anchor>
        </w:drawing>
      </w:r>
      <w:r w:rsidR="00661423" w:rsidRPr="00661423">
        <w:t>In the workstation designated as multi-task, a number of different tasks need to be accomplished. For example, the user may spend some of the day at the computer, talking on the telephone, reading and writing, attending meetings and so on.</w:t>
      </w:r>
    </w:p>
    <w:p w14:paraId="0E18526D" w14:textId="3D1A7681" w:rsidR="00661423" w:rsidRPr="00661423" w:rsidRDefault="00661423" w:rsidP="00661423">
      <w:r w:rsidRPr="00661423">
        <w:t xml:space="preserve">Physically, the job demands may be spread across several areas if the workspace is available to accomplish this.  However, in many situations the space is not available, and the user tries to multitask in a confined workstation. </w:t>
      </w:r>
    </w:p>
    <w:p w14:paraId="561ECE34" w14:textId="64988A2B" w:rsidR="00661423" w:rsidRPr="00661423" w:rsidRDefault="00EE26B2" w:rsidP="00661423">
      <w:r w:rsidRPr="00661423">
        <w:rPr>
          <w:noProof/>
        </w:rPr>
        <w:drawing>
          <wp:anchor distT="0" distB="0" distL="114300" distR="114300" simplePos="0" relativeHeight="252441088" behindDoc="1" locked="0" layoutInCell="1" allowOverlap="1" wp14:anchorId="38A9BD18" wp14:editId="2EF06F35">
            <wp:simplePos x="0" y="0"/>
            <wp:positionH relativeFrom="column">
              <wp:posOffset>4880331</wp:posOffset>
            </wp:positionH>
            <wp:positionV relativeFrom="paragraph">
              <wp:posOffset>30785</wp:posOffset>
            </wp:positionV>
            <wp:extent cx="1828800" cy="1372235"/>
            <wp:effectExtent l="0" t="0" r="0" b="0"/>
            <wp:wrapTight wrapText="bothSides">
              <wp:wrapPolygon edited="0">
                <wp:start x="0" y="0"/>
                <wp:lineTo x="0" y="21290"/>
                <wp:lineTo x="21375" y="21290"/>
                <wp:lineTo x="21375" y="0"/>
                <wp:lineTo x="0" y="0"/>
              </wp:wrapPolygon>
            </wp:wrapTight>
            <wp:docPr id="129030" name="Picture 129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828800" cy="1372235"/>
                    </a:xfrm>
                    <a:prstGeom prst="rect">
                      <a:avLst/>
                    </a:prstGeom>
                    <a:noFill/>
                    <a:ln>
                      <a:noFill/>
                    </a:ln>
                  </pic:spPr>
                </pic:pic>
              </a:graphicData>
            </a:graphic>
            <wp14:sizeRelH relativeFrom="page">
              <wp14:pctWidth>0</wp14:pctWidth>
            </wp14:sizeRelH>
            <wp14:sizeRelV relativeFrom="page">
              <wp14:pctHeight>0</wp14:pctHeight>
            </wp14:sizeRelV>
          </wp:anchor>
        </w:drawing>
      </w:r>
      <w:r w:rsidR="00661423" w:rsidRPr="00661423">
        <w:t xml:space="preserve">The efficient set up of the multi-task workstation either provides for separate workstations for separate tasks or makes it extremely easy for the user in the same workstation area to shift from one task to the next. </w:t>
      </w:r>
    </w:p>
    <w:p w14:paraId="76D979FA" w14:textId="6F3DFF09" w:rsidR="00661423" w:rsidRPr="00661423" w:rsidRDefault="00661423" w:rsidP="00661423">
      <w:r w:rsidRPr="00661423">
        <w:t>Other examples of multi-task workstations include supervisory positions, technicians, etc.</w:t>
      </w:r>
    </w:p>
    <w:p w14:paraId="10296AE7" w14:textId="35F6F5A7" w:rsidR="00661423" w:rsidRPr="00661423" w:rsidRDefault="00661423" w:rsidP="00661423">
      <w:pPr>
        <w:rPr>
          <w:b/>
          <w:i/>
          <w:iCs/>
        </w:rPr>
      </w:pPr>
      <w:bookmarkStart w:id="85" w:name="_Toc213054756"/>
      <w:bookmarkStart w:id="86" w:name="_Toc320801032"/>
      <w:r w:rsidRPr="00661423">
        <w:rPr>
          <w:b/>
          <w:i/>
          <w:iCs/>
        </w:rPr>
        <w:t>Work activity (percentage breakdown)</w:t>
      </w:r>
      <w:bookmarkEnd w:id="85"/>
      <w:bookmarkEnd w:id="86"/>
    </w:p>
    <w:p w14:paraId="1FF6D5CB" w14:textId="62CE2B0F" w:rsidR="00661423" w:rsidRPr="00661423" w:rsidRDefault="00661423" w:rsidP="00661423">
      <w:r w:rsidRPr="00661423">
        <w:t>Part of the assessment includes identifying a rough breakdown of specific tasks (computer, telephone, read</w:t>
      </w:r>
      <w:r w:rsidR="00FD5C8A">
        <w:t>ing</w:t>
      </w:r>
      <w:r w:rsidRPr="00661423">
        <w:t>, writ</w:t>
      </w:r>
      <w:r w:rsidR="00FD5C8A">
        <w:t>ing</w:t>
      </w:r>
      <w:r w:rsidRPr="00661423">
        <w:t xml:space="preserve">, meetings and misc.) performed to accomplish the overall job demands. </w:t>
      </w:r>
    </w:p>
    <w:p w14:paraId="5B749739" w14:textId="62C97D45" w:rsidR="00661423" w:rsidRPr="00661423" w:rsidRDefault="00661423" w:rsidP="00661423">
      <w:pPr>
        <w:rPr>
          <w:b/>
        </w:rPr>
      </w:pPr>
      <w:r w:rsidRPr="00661423">
        <w:t>Ask the user to roughly estimate the percentage of the task based on an average week or month, recognizing that variations occur from day-to-day.</w:t>
      </w:r>
      <w:r w:rsidRPr="00661423">
        <w:rPr>
          <w:b/>
        </w:rPr>
        <w:t xml:space="preserve"> </w:t>
      </w:r>
    </w:p>
    <w:p w14:paraId="22DA54AE" w14:textId="1C303474" w:rsidR="00661423" w:rsidRPr="00661423" w:rsidRDefault="00661423" w:rsidP="00661423">
      <w:pPr>
        <w:rPr>
          <w:bCs/>
        </w:rPr>
      </w:pPr>
      <w:r w:rsidRPr="00661423">
        <w:rPr>
          <w:bCs/>
        </w:rPr>
        <w:lastRenderedPageBreak/>
        <w:t>This information helps determine how best to focus the assessment efforts. A 90% rating for computer activity is much different than a 10% rating.</w:t>
      </w:r>
    </w:p>
    <w:p w14:paraId="188A3284" w14:textId="03FA491E" w:rsidR="00661423" w:rsidRPr="00661423" w:rsidRDefault="00661423" w:rsidP="00661423">
      <w:pPr>
        <w:rPr>
          <w:b/>
          <w:iCs/>
        </w:rPr>
      </w:pPr>
      <w:bookmarkStart w:id="87" w:name="_Toc213054757"/>
      <w:bookmarkStart w:id="88" w:name="_Toc19711634"/>
      <w:bookmarkStart w:id="89" w:name="_Toc320801033"/>
      <w:bookmarkStart w:id="90" w:name="_Toc61256637"/>
      <w:r w:rsidRPr="00661423">
        <w:rPr>
          <w:b/>
          <w:iCs/>
        </w:rPr>
        <w:t>Floor space</w:t>
      </w:r>
      <w:bookmarkEnd w:id="87"/>
      <w:bookmarkEnd w:id="88"/>
      <w:bookmarkEnd w:id="89"/>
      <w:bookmarkEnd w:id="90"/>
      <w:r w:rsidRPr="00661423">
        <w:rPr>
          <w:b/>
          <w:iCs/>
        </w:rPr>
        <w:t xml:space="preserve"> </w:t>
      </w:r>
    </w:p>
    <w:p w14:paraId="08C0C234" w14:textId="0058F86C" w:rsidR="00661423" w:rsidRPr="00661423" w:rsidRDefault="00EE26B2" w:rsidP="00661423">
      <w:r w:rsidRPr="00661423">
        <w:rPr>
          <w:noProof/>
        </w:rPr>
        <w:drawing>
          <wp:anchor distT="0" distB="0" distL="114300" distR="114300" simplePos="0" relativeHeight="252443136" behindDoc="1" locked="0" layoutInCell="1" allowOverlap="1" wp14:anchorId="2FCDC608" wp14:editId="58E7200A">
            <wp:simplePos x="0" y="0"/>
            <wp:positionH relativeFrom="column">
              <wp:posOffset>5382260</wp:posOffset>
            </wp:positionH>
            <wp:positionV relativeFrom="paragraph">
              <wp:posOffset>-309245</wp:posOffset>
            </wp:positionV>
            <wp:extent cx="1280160" cy="1569720"/>
            <wp:effectExtent l="0" t="0" r="0" b="0"/>
            <wp:wrapTight wrapText="bothSides">
              <wp:wrapPolygon edited="0">
                <wp:start x="0" y="0"/>
                <wp:lineTo x="0" y="21233"/>
                <wp:lineTo x="21214" y="21233"/>
                <wp:lineTo x="21214" y="0"/>
                <wp:lineTo x="0" y="0"/>
              </wp:wrapPolygon>
            </wp:wrapTight>
            <wp:docPr id="129036" name="Picture 129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7331" r="7583"/>
                    <a:stretch/>
                  </pic:blipFill>
                  <pic:spPr bwMode="auto">
                    <a:xfrm>
                      <a:off x="0" y="0"/>
                      <a:ext cx="1280160" cy="15697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61423" w:rsidRPr="00661423">
        <w:t>In the ideal world, the dimensions of the office workstation are determined exclusively by the job tasks.</w:t>
      </w:r>
    </w:p>
    <w:p w14:paraId="65E70CF8" w14:textId="77777777" w:rsidR="00661423" w:rsidRPr="00661423" w:rsidRDefault="00661423" w:rsidP="00661423">
      <w:r w:rsidRPr="00661423">
        <w:t>For example, in some very focused single-task workstations 36 square feet may be sufficient. In other cases, a multitask workstation may require 120 square feet or even more to effectively accomplish the job tasks.</w:t>
      </w:r>
    </w:p>
    <w:p w14:paraId="6BE97C41" w14:textId="77777777" w:rsidR="00661423" w:rsidRPr="00661423" w:rsidRDefault="00661423" w:rsidP="00661423">
      <w:r w:rsidRPr="00661423">
        <w:t xml:space="preserve">However, as we all </w:t>
      </w:r>
      <w:proofErr w:type="gramStart"/>
      <w:r w:rsidRPr="00661423">
        <w:t>recognize</w:t>
      </w:r>
      <w:proofErr w:type="gramEnd"/>
      <w:r w:rsidRPr="00661423">
        <w:t xml:space="preserve"> we do not live in the ideal world.  Floor space may be determined by a host of factors not relative to job task. </w:t>
      </w:r>
    </w:p>
    <w:p w14:paraId="7750B49C" w14:textId="61001DB4" w:rsidR="00661423" w:rsidRPr="00661423" w:rsidRDefault="00661423" w:rsidP="00661423">
      <w:r w:rsidRPr="00661423">
        <w:t>This does not negate the need to perform an effective job analysis to make recommendations but does cause us in many cases to be quite creative!</w:t>
      </w:r>
    </w:p>
    <w:p w14:paraId="6E2DAD32" w14:textId="77777777" w:rsidR="00661423" w:rsidRPr="00661423" w:rsidRDefault="00661423" w:rsidP="005D73D2">
      <w:pPr>
        <w:pStyle w:val="Heading4"/>
      </w:pPr>
      <w:bookmarkStart w:id="91" w:name="_Toc19711636"/>
      <w:bookmarkStart w:id="92" w:name="_Toc213054759"/>
      <w:bookmarkStart w:id="93" w:name="_Toc213055655"/>
      <w:bookmarkStart w:id="94" w:name="_Toc320801035"/>
      <w:bookmarkStart w:id="95" w:name="_Toc61256638"/>
      <w:bookmarkStart w:id="96" w:name="_Toc172040349"/>
      <w:r w:rsidRPr="00661423">
        <w:t>Chair</w:t>
      </w:r>
      <w:bookmarkEnd w:id="91"/>
      <w:bookmarkEnd w:id="92"/>
      <w:bookmarkEnd w:id="93"/>
      <w:bookmarkEnd w:id="94"/>
      <w:bookmarkEnd w:id="95"/>
      <w:bookmarkEnd w:id="96"/>
    </w:p>
    <w:p w14:paraId="695A3FFD" w14:textId="6F071F37" w:rsidR="00661423" w:rsidRPr="00661423" w:rsidRDefault="00661423" w:rsidP="00661423">
      <w:r w:rsidRPr="00661423">
        <w:t xml:space="preserve">No doubt the chair is a critical component in the office workstation. To make the point, just tell the person their chair has been removed from their workstation to </w:t>
      </w:r>
      <w:r w:rsidR="0027732F">
        <w:t>‘</w:t>
      </w:r>
      <w:r w:rsidRPr="00661423">
        <w:t>promote more standing</w:t>
      </w:r>
      <w:r w:rsidR="0027732F">
        <w:t>’</w:t>
      </w:r>
      <w:r w:rsidRPr="00661423">
        <w:t xml:space="preserve"> and you will have a mutiny on your hands. </w:t>
      </w:r>
    </w:p>
    <w:p w14:paraId="4655AB3F" w14:textId="1A56CD92" w:rsidR="00661423" w:rsidRPr="00661423" w:rsidRDefault="00661423" w:rsidP="00661423">
      <w:r w:rsidRPr="00661423">
        <w:t>Interestingly enough, anecdotally this has actually been done in some conference rooms where  relatively short (5 to 20 minutes) meetings occur; the result has been shorter, more effective meetings.</w:t>
      </w:r>
    </w:p>
    <w:p w14:paraId="5F975DA9" w14:textId="15430CB3" w:rsidR="00661423" w:rsidRPr="00661423" w:rsidRDefault="00661423" w:rsidP="005D73D2">
      <w:pPr>
        <w:pStyle w:val="Heading5"/>
      </w:pPr>
      <w:bookmarkStart w:id="97" w:name="_Toc213054760"/>
      <w:bookmarkStart w:id="98" w:name="_Toc320801036"/>
      <w:bookmarkStart w:id="99" w:name="_Toc172040350"/>
      <w:r w:rsidRPr="00661423">
        <w:t>Objectives of chair</w:t>
      </w:r>
      <w:bookmarkEnd w:id="97"/>
      <w:bookmarkEnd w:id="98"/>
      <w:bookmarkEnd w:id="99"/>
    </w:p>
    <w:p w14:paraId="4CF10B10" w14:textId="77777777" w:rsidR="00661423" w:rsidRPr="00661423" w:rsidRDefault="00661423" w:rsidP="00661423">
      <w:r w:rsidRPr="00661423">
        <w:t>What does the chair accomplish for the user?</w:t>
      </w:r>
    </w:p>
    <w:p w14:paraId="56424984" w14:textId="77777777" w:rsidR="00661423" w:rsidRPr="00661423" w:rsidRDefault="00661423" w:rsidP="006A7BA9">
      <w:pPr>
        <w:pStyle w:val="ListParagraph"/>
      </w:pPr>
      <w:r w:rsidRPr="00661423">
        <w:t>Support body and limbs to provide relief from weight bearing.</w:t>
      </w:r>
    </w:p>
    <w:p w14:paraId="480B2B96" w14:textId="0C348C1D" w:rsidR="00661423" w:rsidRPr="00661423" w:rsidRDefault="00661423" w:rsidP="006A7BA9">
      <w:pPr>
        <w:pStyle w:val="ListParagraph"/>
      </w:pPr>
      <w:r w:rsidRPr="00661423">
        <w:t>Provide a stable base or platform for the body and limbs.</w:t>
      </w:r>
    </w:p>
    <w:p w14:paraId="6F940323" w14:textId="77777777" w:rsidR="00661423" w:rsidRPr="00661423" w:rsidRDefault="00661423" w:rsidP="006A7BA9">
      <w:pPr>
        <w:pStyle w:val="ListParagraph"/>
      </w:pPr>
      <w:r w:rsidRPr="00661423">
        <w:t>Position the user at the correct height and reach relationship to the worksurface and tasks at hand.</w:t>
      </w:r>
    </w:p>
    <w:p w14:paraId="1C495A44" w14:textId="77777777" w:rsidR="00661423" w:rsidRPr="00661423" w:rsidRDefault="00661423" w:rsidP="006A7BA9">
      <w:pPr>
        <w:pStyle w:val="ListParagraph"/>
      </w:pPr>
      <w:r w:rsidRPr="00661423">
        <w:t>Allow for easy change in position/movement of the user.</w:t>
      </w:r>
    </w:p>
    <w:p w14:paraId="4518A29E" w14:textId="77777777" w:rsidR="00661423" w:rsidRPr="00661423" w:rsidRDefault="00661423" w:rsidP="005D73D2">
      <w:pPr>
        <w:pStyle w:val="Heading5"/>
      </w:pPr>
      <w:bookmarkStart w:id="100" w:name="_Toc213054761"/>
      <w:bookmarkStart w:id="101" w:name="_Toc320801037"/>
      <w:bookmarkStart w:id="102" w:name="_Toc172040351"/>
      <w:r w:rsidRPr="00661423">
        <w:t>Types of seating systems</w:t>
      </w:r>
      <w:bookmarkEnd w:id="100"/>
      <w:bookmarkEnd w:id="101"/>
      <w:bookmarkEnd w:id="102"/>
    </w:p>
    <w:p w14:paraId="5D235EEA" w14:textId="6B7B153C" w:rsidR="00661423" w:rsidRPr="00661423" w:rsidRDefault="00661423" w:rsidP="00661423">
      <w:r w:rsidRPr="00661423">
        <w:t>A number of seating systems are available in the office workplace and include office task chairs, stools, lean platforms and other miscellaneous seating.</w:t>
      </w:r>
    </w:p>
    <w:tbl>
      <w:tblPr>
        <w:tblStyle w:val="TableGrid"/>
        <w:tblW w:w="9720" w:type="dxa"/>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40"/>
        <w:gridCol w:w="3240"/>
        <w:gridCol w:w="3240"/>
      </w:tblGrid>
      <w:tr w:rsidR="00661423" w:rsidRPr="00661423" w14:paraId="16FC2823" w14:textId="77777777" w:rsidTr="00EE26B2">
        <w:tc>
          <w:tcPr>
            <w:tcW w:w="3240" w:type="dxa"/>
            <w:vAlign w:val="center"/>
          </w:tcPr>
          <w:p w14:paraId="30FD16D8" w14:textId="77777777" w:rsidR="00661423" w:rsidRPr="00661423" w:rsidRDefault="00661423" w:rsidP="00661423">
            <w:pPr>
              <w:spacing w:before="33" w:after="33"/>
              <w:ind w:left="403" w:right="201"/>
            </w:pPr>
            <w:r w:rsidRPr="00661423">
              <w:rPr>
                <w:noProof/>
              </w:rPr>
              <w:drawing>
                <wp:inline distT="0" distB="0" distL="0" distR="0" wp14:anchorId="2F85C8B2" wp14:editId="35C50D07">
                  <wp:extent cx="1475740" cy="1464310"/>
                  <wp:effectExtent l="0" t="0" r="0" b="2540"/>
                  <wp:docPr id="7" name="Picture 7" descr="Aeron_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eron_Chai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75740" cy="1464310"/>
                          </a:xfrm>
                          <a:prstGeom prst="rect">
                            <a:avLst/>
                          </a:prstGeom>
                          <a:noFill/>
                          <a:ln>
                            <a:noFill/>
                          </a:ln>
                        </pic:spPr>
                      </pic:pic>
                    </a:graphicData>
                  </a:graphic>
                </wp:inline>
              </w:drawing>
            </w:r>
          </w:p>
        </w:tc>
        <w:tc>
          <w:tcPr>
            <w:tcW w:w="3240" w:type="dxa"/>
            <w:vAlign w:val="center"/>
          </w:tcPr>
          <w:p w14:paraId="78621C28" w14:textId="4A5CEE2C" w:rsidR="00661423" w:rsidRPr="00661423" w:rsidRDefault="00661423" w:rsidP="00661423">
            <w:pPr>
              <w:spacing w:before="33" w:after="33"/>
              <w:ind w:left="403" w:right="201"/>
            </w:pPr>
            <w:r w:rsidRPr="00661423">
              <w:rPr>
                <w:noProof/>
              </w:rPr>
              <w:drawing>
                <wp:inline distT="0" distB="0" distL="0" distR="0" wp14:anchorId="1EBF2E54" wp14:editId="6391A6DF">
                  <wp:extent cx="849161" cy="1645920"/>
                  <wp:effectExtent l="19050" t="0" r="8089" b="0"/>
                  <wp:docPr id="1500" name="Picture 18" descr="s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tool"/>
                          <pic:cNvPicPr>
                            <a:picLocks noChangeAspect="1" noChangeArrowheads="1"/>
                          </pic:cNvPicPr>
                        </pic:nvPicPr>
                        <pic:blipFill>
                          <a:blip r:embed="rId31" cstate="print"/>
                          <a:srcRect/>
                          <a:stretch>
                            <a:fillRect/>
                          </a:stretch>
                        </pic:blipFill>
                        <pic:spPr bwMode="auto">
                          <a:xfrm>
                            <a:off x="0" y="0"/>
                            <a:ext cx="849161" cy="1645920"/>
                          </a:xfrm>
                          <a:prstGeom prst="rect">
                            <a:avLst/>
                          </a:prstGeom>
                          <a:noFill/>
                          <a:ln w="9525">
                            <a:noFill/>
                            <a:miter lim="800000"/>
                            <a:headEnd/>
                            <a:tailEnd/>
                          </a:ln>
                        </pic:spPr>
                      </pic:pic>
                    </a:graphicData>
                  </a:graphic>
                </wp:inline>
              </w:drawing>
            </w:r>
          </w:p>
        </w:tc>
        <w:tc>
          <w:tcPr>
            <w:tcW w:w="3240" w:type="dxa"/>
            <w:vAlign w:val="center"/>
          </w:tcPr>
          <w:p w14:paraId="66DF1381" w14:textId="77777777" w:rsidR="00661423" w:rsidRPr="00661423" w:rsidRDefault="00661423" w:rsidP="00661423">
            <w:pPr>
              <w:spacing w:before="33" w:after="33"/>
              <w:ind w:left="403" w:right="201"/>
            </w:pPr>
            <w:r w:rsidRPr="00661423">
              <w:rPr>
                <w:noProof/>
              </w:rPr>
              <w:drawing>
                <wp:inline distT="0" distB="0" distL="0" distR="0" wp14:anchorId="51464E0E" wp14:editId="65BBB757">
                  <wp:extent cx="811760" cy="1737360"/>
                  <wp:effectExtent l="0" t="0" r="7620" b="0"/>
                  <wp:docPr id="1499" name="Picture 16" descr="supportst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upportstand"/>
                          <pic:cNvPicPr>
                            <a:picLocks noChangeAspect="1" noChangeArrowheads="1"/>
                          </pic:cNvPicPr>
                        </pic:nvPicPr>
                        <pic:blipFill>
                          <a:blip r:embed="rId32" cstate="print"/>
                          <a:srcRect/>
                          <a:stretch>
                            <a:fillRect/>
                          </a:stretch>
                        </pic:blipFill>
                        <pic:spPr bwMode="auto">
                          <a:xfrm>
                            <a:off x="0" y="0"/>
                            <a:ext cx="811760" cy="1737360"/>
                          </a:xfrm>
                          <a:prstGeom prst="rect">
                            <a:avLst/>
                          </a:prstGeom>
                          <a:noFill/>
                          <a:ln w="9525">
                            <a:noFill/>
                            <a:miter lim="800000"/>
                            <a:headEnd/>
                            <a:tailEnd/>
                          </a:ln>
                        </pic:spPr>
                      </pic:pic>
                    </a:graphicData>
                  </a:graphic>
                </wp:inline>
              </w:drawing>
            </w:r>
          </w:p>
        </w:tc>
      </w:tr>
    </w:tbl>
    <w:p w14:paraId="629C8C3F" w14:textId="77777777" w:rsidR="00661423" w:rsidRPr="00661423" w:rsidRDefault="00661423" w:rsidP="00661423">
      <w:r w:rsidRPr="00661423">
        <w:rPr>
          <w:noProof/>
        </w:rPr>
        <mc:AlternateContent>
          <mc:Choice Requires="wps">
            <w:drawing>
              <wp:anchor distT="0" distB="0" distL="114300" distR="114300" simplePos="0" relativeHeight="252433920" behindDoc="1" locked="0" layoutInCell="1" allowOverlap="1" wp14:anchorId="112E1F74" wp14:editId="6D7567E2">
                <wp:simplePos x="0" y="0"/>
                <wp:positionH relativeFrom="column">
                  <wp:posOffset>1706880</wp:posOffset>
                </wp:positionH>
                <wp:positionV relativeFrom="paragraph">
                  <wp:posOffset>302895</wp:posOffset>
                </wp:positionV>
                <wp:extent cx="252095" cy="317500"/>
                <wp:effectExtent l="1905" t="1905" r="3175" b="4445"/>
                <wp:wrapNone/>
                <wp:docPr id="124" name="Text Box 16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95" cy="317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B2D5E91" w14:textId="77777777" w:rsidR="00214BC4" w:rsidRDefault="00214BC4" w:rsidP="00661423">
                            <w:pPr>
                              <w:spacing w:before="33" w:after="33"/>
                              <w:ind w:left="403" w:right="201"/>
                            </w:pP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112E1F74" id="_x0000_t202" coordsize="21600,21600" o:spt="202" path="m,l,21600r21600,l21600,xe">
                <v:stroke joinstyle="miter"/>
                <v:path gradientshapeok="t" o:connecttype="rect"/>
              </v:shapetype>
              <v:shape id="Text Box 1680" o:spid="_x0000_s1027" type="#_x0000_t202" style="position:absolute;left:0;text-align:left;margin-left:134.4pt;margin-top:23.85pt;width:19.85pt;height:25pt;z-index:-2508825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nXK8wEAAM4DAAAOAAAAZHJzL2Uyb0RvYy54bWysU8GO0zAQvSPxD5bvNGlpWTZqulq6KkJa&#10;FqSFD3AcJ7FwPNbYbVK+nrHTdqvlhsjB8njsN/PevKzvxt6wg0KvwZZ8Pss5U1ZCrW1b8p8/du8+&#10;cuaDsLUwYFXJj8rzu83bN+vBFWoBHZhaISMQ64vBlbwLwRVZ5mWneuFn4JSlZAPYi0AhtlmNYiD0&#10;3mSLPP+QDYC1Q5DKezp9mJJ8k/CbRsnwrWm8CsyUnHoLacW0VnHNNmtRtChcp+WpDfEPXfRCWyp6&#10;gXoQQbA96r+gei0RPDRhJqHPoGm0VIkDsZnnr9g8d8KpxIXE8e4ik/9/sPLp8Oy+IwvjJxhpgImE&#10;d48gf3lmYdsJ26p7RBg6JWoqPI+SZYPzxelplNoXPoJUw1eoachiHyABjQ32URXiyQidBnC8iK7G&#10;wCQdLlaL/HbFmaTU+/nNKk9DyURxfuzQh88KehY3JUeaaQIXh0cfYjOiOF+JtTwYXe+0MSnAttoa&#10;ZAdB89+lL/X/6pqx8bKF+GxCjCeJZSQ2UQxjNTJdnySIpCuoj0QbYbIV/Qa06QB/czaQpUpuyfOc&#10;mS+WhLudL5fRgSlYrm4WFOB1prrOCCsJqOSBs2m7DZNr9w5121Gd86juSeydTkK89HRqnkyT9DkZ&#10;PLryOk63Xn7DzR8AAAD//wMAUEsDBBQABgAIAAAAIQBI+OzI3wAAAAkBAAAPAAAAZHJzL2Rvd25y&#10;ZXYueG1sTI/BTsMwEETvSPyDtUjcqEMLSRqyqRAICYRUqYUPcOxtEhGvQ+w24e8xp3Lc2dHMm3Iz&#10;216caPSdY4TbRQKCWDvTcYPw+fFyk4PwQbFRvWNC+CEPm+ryolSFcRPv6LQPjYgh7AuF0IYwFFJ6&#10;3ZJVfuEG4vg7uNGqEM+xkWZUUwy3vVwmSSqt6jg2tGqgp5b01/5oEZ67sf7WbvWaZu9rvd35w/S2&#10;lYjXV/PjA4hAczib4Q8/okMVmWp3ZONFj7BM84geEO6yDEQ0rJL8HkSNsI6CrEr5f0H1CwAA//8D&#10;AFBLAQItABQABgAIAAAAIQC2gziS/gAAAOEBAAATAAAAAAAAAAAAAAAAAAAAAABbQ29udGVudF9U&#10;eXBlc10ueG1sUEsBAi0AFAAGAAgAAAAhADj9If/WAAAAlAEAAAsAAAAAAAAAAAAAAAAALwEAAF9y&#10;ZWxzLy5yZWxzUEsBAi0AFAAGAAgAAAAhAEkCdcrzAQAAzgMAAA4AAAAAAAAAAAAAAAAALgIAAGRy&#10;cy9lMm9Eb2MueG1sUEsBAi0AFAAGAAgAAAAhAEj47MjfAAAACQEAAA8AAAAAAAAAAAAAAAAATQQA&#10;AGRycy9kb3ducmV2LnhtbFBLBQYAAAAABAAEAPMAAABZBQAAAAA=&#10;" stroked="f">
                <v:textbox style="mso-fit-shape-to-text:t">
                  <w:txbxContent>
                    <w:p w14:paraId="5B2D5E91" w14:textId="77777777" w:rsidR="00214BC4" w:rsidRDefault="00214BC4" w:rsidP="00661423">
                      <w:pPr>
                        <w:spacing w:before="33" w:after="33"/>
                        <w:ind w:left="403" w:right="201"/>
                      </w:pPr>
                    </w:p>
                  </w:txbxContent>
                </v:textbox>
              </v:shape>
            </w:pict>
          </mc:Fallback>
        </mc:AlternateContent>
      </w:r>
      <w:r w:rsidRPr="00661423">
        <w:rPr>
          <w:noProof/>
        </w:rPr>
        <mc:AlternateContent>
          <mc:Choice Requires="wps">
            <w:drawing>
              <wp:anchor distT="0" distB="0" distL="114300" distR="114300" simplePos="0" relativeHeight="252432896" behindDoc="1" locked="0" layoutInCell="1" allowOverlap="1" wp14:anchorId="197FBD99" wp14:editId="4C1F3CCA">
                <wp:simplePos x="0" y="0"/>
                <wp:positionH relativeFrom="column">
                  <wp:posOffset>3571240</wp:posOffset>
                </wp:positionH>
                <wp:positionV relativeFrom="paragraph">
                  <wp:posOffset>265430</wp:posOffset>
                </wp:positionV>
                <wp:extent cx="252095" cy="317500"/>
                <wp:effectExtent l="0" t="2540" r="0" b="3810"/>
                <wp:wrapNone/>
                <wp:docPr id="123" name="Text Box 16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95" cy="317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45615F4" w14:textId="77777777" w:rsidR="00214BC4" w:rsidRDefault="00214BC4" w:rsidP="00661423">
                            <w:pPr>
                              <w:spacing w:before="33" w:after="33"/>
                              <w:ind w:left="403" w:right="201"/>
                            </w:pP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97FBD99" id="Text Box 1679" o:spid="_x0000_s1028" type="#_x0000_t202" style="position:absolute;left:0;text-align:left;margin-left:281.2pt;margin-top:20.9pt;width:19.85pt;height:25pt;z-index:-2508835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1XbO9AEAAM4DAAAOAAAAZHJzL2Uyb0RvYy54bWysU8GO0zAQvSPxD5bvNGlpWTZqulq6KkJa&#10;FqSFD3AcJ7FwPNbYbVK+nrHTdqvlhsjB8njsN/PevKzvxt6wg0KvwZZ8Pss5U1ZCrW1b8p8/du8+&#10;cuaDsLUwYFXJj8rzu83bN+vBFWoBHZhaISMQ64vBlbwLwRVZ5mWneuFn4JSlZAPYi0AhtlmNYiD0&#10;3mSLPP+QDYC1Q5DKezp9mJJ8k/CbRsnwrWm8CsyUnHoLacW0VnHNNmtRtChcp+WpDfEPXfRCWyp6&#10;gXoQQbA96r+gei0RPDRhJqHPoGm0VIkDsZnnr9g8d8KpxIXE8e4ik/9/sPLp8Oy+IwvjJxhpgImE&#10;d48gf3lmYdsJ26p7RBg6JWoqPI+SZYPzxelplNoXPoJUw1eoachiHyABjQ32URXiyQidBnC8iK7G&#10;wCQdLlaL/HbFmaTU+/nNKk9DyURxfuzQh88KehY3JUeaaQIXh0cfYjOiOF+JtTwYXe+0MSnAttoa&#10;ZAdB89+lL/X/6pqx8bKF+GxCjCeJZSQ2UQxjNTJdU8cRIpKuoD4SbYTJVvQb0KYD/M3ZQJYquSXP&#10;c2a+WBLudr5cRgemYLm6WVCA15nqOiOsJKCSB86m7TZMrt071G1Hdc6juiexdzoJ8dLTqXkyTdLn&#10;ZPDoyus43Xr5DTd/AAAA//8DAFBLAwQUAAYACAAAACEAthzRUt8AAAAJAQAADwAAAGRycy9kb3du&#10;cmV2LnhtbEyP0U7DMAxF35H4h8hIvLG0ZZSt1J0QCAmENGljH5AmWVvROKXJ1vL3mCd4tH10fW65&#10;mV0vznYMnSeEdJGAsKS96ahBOHy83KxAhKjIqN6TRfi2ATbV5UWpCuMn2tnzPjaCQygUCqGNcSik&#10;DLq1ToWFHyzx7ehHpyKPYyPNqCYOd73MkiSXTnXEH1o12KfW6s/9ySE8d2P9pf3ta37/vtbbXThO&#10;b1uJeH01Pz6AiHaOfzD86rM6VOxU+xOZIHqEuzxbMoqwTLkCA3mSpSBqhDUvZFXK/w2qHwAAAP//&#10;AwBQSwECLQAUAAYACAAAACEAtoM4kv4AAADhAQAAEwAAAAAAAAAAAAAAAAAAAAAAW0NvbnRlbnRf&#10;VHlwZXNdLnhtbFBLAQItABQABgAIAAAAIQA4/SH/1gAAAJQBAAALAAAAAAAAAAAAAAAAAC8BAABf&#10;cmVscy8ucmVsc1BLAQItABQABgAIAAAAIQDW1XbO9AEAAM4DAAAOAAAAAAAAAAAAAAAAAC4CAABk&#10;cnMvZTJvRG9jLnhtbFBLAQItABQABgAIAAAAIQC2HNFS3wAAAAkBAAAPAAAAAAAAAAAAAAAAAE4E&#10;AABkcnMvZG93bnJldi54bWxQSwUGAAAAAAQABADzAAAAWgUAAAAA&#10;" stroked="f">
                <v:textbox style="mso-fit-shape-to-text:t">
                  <w:txbxContent>
                    <w:p w14:paraId="545615F4" w14:textId="77777777" w:rsidR="00214BC4" w:rsidRDefault="00214BC4" w:rsidP="00661423">
                      <w:pPr>
                        <w:spacing w:before="33" w:after="33"/>
                        <w:ind w:left="403" w:right="201"/>
                      </w:pPr>
                    </w:p>
                  </w:txbxContent>
                </v:textbox>
              </v:shape>
            </w:pict>
          </mc:Fallback>
        </mc:AlternateContent>
      </w:r>
      <w:r w:rsidRPr="00661423">
        <w:t>Without question, the traditional office task chair is the most commonly used seating system in the office workstation.</w:t>
      </w:r>
    </w:p>
    <w:p w14:paraId="2ABD3C4F" w14:textId="14BA18B0" w:rsidR="00661423" w:rsidRPr="00661423" w:rsidRDefault="00661423" w:rsidP="005D73D2">
      <w:pPr>
        <w:pStyle w:val="Heading5"/>
      </w:pPr>
      <w:bookmarkStart w:id="103" w:name="_Toc213054762"/>
      <w:bookmarkStart w:id="104" w:name="_Toc320801038"/>
      <w:bookmarkStart w:id="105" w:name="_Toc172040352"/>
      <w:r w:rsidRPr="00661423">
        <w:t>Chair criteria</w:t>
      </w:r>
      <w:bookmarkEnd w:id="103"/>
      <w:bookmarkEnd w:id="104"/>
      <w:bookmarkEnd w:id="105"/>
    </w:p>
    <w:p w14:paraId="38BF59FF" w14:textId="4039862E" w:rsidR="00661423" w:rsidRPr="00661423" w:rsidRDefault="00661423" w:rsidP="00661423">
      <w:r w:rsidRPr="00661423">
        <w:t xml:space="preserve">In the office environment, the type, use and efficiency of the chair are critical elements. The acceptable chair criteria are determined by the type of job activities performed, the size and shape of the user and the duration of time spent in the chair. These criteria are typically considered necessary for an adequate </w:t>
      </w:r>
      <w:r w:rsidRPr="00661423">
        <w:lastRenderedPageBreak/>
        <w:t>office task chair</w:t>
      </w:r>
      <w:r w:rsidR="00043AEF">
        <w:t xml:space="preserve">. </w:t>
      </w:r>
      <w:proofErr w:type="gramStart"/>
      <w:r w:rsidRPr="00661423">
        <w:t>First</w:t>
      </w:r>
      <w:proofErr w:type="gramEnd"/>
      <w:r w:rsidRPr="00661423">
        <w:t xml:space="preserve"> we will discuss the chair’s feature</w:t>
      </w:r>
      <w:r w:rsidR="00FD5C8A">
        <w:t>s</w:t>
      </w:r>
      <w:r w:rsidRPr="00661423">
        <w:t xml:space="preserve"> and then we will go through chair feature adjustment</w:t>
      </w:r>
      <w:r w:rsidR="00043AEF">
        <w:t>s</w:t>
      </w:r>
      <w:r w:rsidRPr="00661423">
        <w:t xml:space="preserve"> based on the user’s specific needs.</w:t>
      </w:r>
    </w:p>
    <w:p w14:paraId="1FEC676D" w14:textId="17C9FCAA" w:rsidR="00661423" w:rsidRPr="00661423" w:rsidRDefault="00EE26B2" w:rsidP="005D73D2">
      <w:pPr>
        <w:pStyle w:val="Heading6"/>
      </w:pPr>
      <w:bookmarkStart w:id="106" w:name="_Toc320801039"/>
      <w:r w:rsidRPr="00661423">
        <w:rPr>
          <w:noProof/>
        </w:rPr>
        <w:drawing>
          <wp:anchor distT="0" distB="0" distL="114300" distR="114300" simplePos="0" relativeHeight="252497408" behindDoc="1" locked="0" layoutInCell="1" allowOverlap="1" wp14:anchorId="16BB1EA2" wp14:editId="656BFC9A">
            <wp:simplePos x="0" y="0"/>
            <wp:positionH relativeFrom="column">
              <wp:posOffset>5281727</wp:posOffset>
            </wp:positionH>
            <wp:positionV relativeFrom="paragraph">
              <wp:posOffset>11989</wp:posOffset>
            </wp:positionV>
            <wp:extent cx="1371600" cy="879293"/>
            <wp:effectExtent l="0" t="0" r="0" b="0"/>
            <wp:wrapTight wrapText="bothSides">
              <wp:wrapPolygon edited="0">
                <wp:start x="0" y="0"/>
                <wp:lineTo x="0" y="21069"/>
                <wp:lineTo x="21300" y="21069"/>
                <wp:lineTo x="21300" y="0"/>
                <wp:lineTo x="0" y="0"/>
              </wp:wrapPolygon>
            </wp:wrapTight>
            <wp:docPr id="199698" name="Picture 199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371600" cy="879293"/>
                    </a:xfrm>
                    <a:prstGeom prst="rect">
                      <a:avLst/>
                    </a:prstGeom>
                    <a:noFill/>
                  </pic:spPr>
                </pic:pic>
              </a:graphicData>
            </a:graphic>
            <wp14:sizeRelH relativeFrom="page">
              <wp14:pctWidth>0</wp14:pctWidth>
            </wp14:sizeRelH>
            <wp14:sizeRelV relativeFrom="page">
              <wp14:pctHeight>0</wp14:pctHeight>
            </wp14:sizeRelV>
          </wp:anchor>
        </w:drawing>
      </w:r>
      <w:r w:rsidR="00661423" w:rsidRPr="00661423">
        <w:t>Legs</w:t>
      </w:r>
      <w:bookmarkEnd w:id="106"/>
    </w:p>
    <w:p w14:paraId="4B4887A1" w14:textId="50A8FFB9" w:rsidR="00661423" w:rsidRPr="00661423" w:rsidRDefault="00043AEF" w:rsidP="00661423">
      <w:r>
        <w:t>A m</w:t>
      </w:r>
      <w:r w:rsidR="00661423" w:rsidRPr="00661423">
        <w:t xml:space="preserve">inimum 5-point support system for the chair legs is the industry standard. </w:t>
      </w:r>
    </w:p>
    <w:p w14:paraId="38880CD2" w14:textId="4E06660E" w:rsidR="00661423" w:rsidRPr="00661423" w:rsidRDefault="00661423" w:rsidP="00661423">
      <w:r w:rsidRPr="00661423">
        <w:t xml:space="preserve">This is specifically intended to reduce the likelihood of inadvertently tipping over the chair. The older style 4-point leg systems </w:t>
      </w:r>
      <w:r w:rsidR="00043AEF">
        <w:t xml:space="preserve">hopefully </w:t>
      </w:r>
      <w:r w:rsidRPr="00661423">
        <w:t>are a thing of the past.</w:t>
      </w:r>
    </w:p>
    <w:p w14:paraId="5660AC41" w14:textId="3063BC21" w:rsidR="00661423" w:rsidRPr="00661423" w:rsidRDefault="00661423" w:rsidP="005D73D2">
      <w:pPr>
        <w:pStyle w:val="Heading6"/>
      </w:pPr>
      <w:bookmarkStart w:id="107" w:name="_Toc320801040"/>
      <w:r w:rsidRPr="00661423">
        <w:t>Casters</w:t>
      </w:r>
      <w:bookmarkEnd w:id="107"/>
    </w:p>
    <w:p w14:paraId="55BD1CE4" w14:textId="7D35092B" w:rsidR="00661423" w:rsidRPr="00661423" w:rsidRDefault="00EE26B2" w:rsidP="00661423">
      <w:r w:rsidRPr="00661423">
        <w:rPr>
          <w:noProof/>
        </w:rPr>
        <w:drawing>
          <wp:anchor distT="0" distB="0" distL="114300" distR="114300" simplePos="0" relativeHeight="252498432" behindDoc="1" locked="0" layoutInCell="1" allowOverlap="1" wp14:anchorId="57DC83D9" wp14:editId="7AC69D5F">
            <wp:simplePos x="0" y="0"/>
            <wp:positionH relativeFrom="column">
              <wp:posOffset>4376090</wp:posOffset>
            </wp:positionH>
            <wp:positionV relativeFrom="paragraph">
              <wp:posOffset>31750</wp:posOffset>
            </wp:positionV>
            <wp:extent cx="2286000" cy="1588208"/>
            <wp:effectExtent l="19050" t="19050" r="19050" b="12065"/>
            <wp:wrapTight wrapText="bothSides">
              <wp:wrapPolygon edited="0">
                <wp:start x="-180" y="-259"/>
                <wp:lineTo x="-180" y="21505"/>
                <wp:lineTo x="21600" y="21505"/>
                <wp:lineTo x="21600" y="-259"/>
                <wp:lineTo x="-180" y="-259"/>
              </wp:wrapPolygon>
            </wp:wrapTight>
            <wp:docPr id="199699" name="Picture 199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b="-953"/>
                    <a:stretch/>
                  </pic:blipFill>
                  <pic:spPr bwMode="auto">
                    <a:xfrm>
                      <a:off x="0" y="0"/>
                      <a:ext cx="2286000" cy="1588208"/>
                    </a:xfrm>
                    <a:prstGeom prst="rect">
                      <a:avLst/>
                    </a:prstGeom>
                    <a:noFill/>
                    <a:ln w="9525">
                      <a:solidFill>
                        <a:schemeClr val="bg1">
                          <a:lumMod val="6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61423" w:rsidRPr="00661423">
        <w:t>Different types of chair casters are necessary based on the floor surface.</w:t>
      </w:r>
    </w:p>
    <w:p w14:paraId="530A4A84" w14:textId="0F191BD4" w:rsidR="00661423" w:rsidRPr="00661423" w:rsidRDefault="00661423" w:rsidP="00661423">
      <w:r w:rsidRPr="00661423">
        <w:t xml:space="preserve">Most office workstations will have a carpeted floor and should have </w:t>
      </w:r>
      <w:r w:rsidR="00EE26B2">
        <w:t>‘</w:t>
      </w:r>
      <w:r w:rsidRPr="00661423">
        <w:t>carpet caster</w:t>
      </w:r>
      <w:r w:rsidR="00EE26B2">
        <w:t>’</w:t>
      </w:r>
      <w:r w:rsidRPr="00661423">
        <w:t xml:space="preserve"> to match. This will typically be a fairly wide</w:t>
      </w:r>
      <w:r w:rsidR="00043AEF">
        <w:t>,</w:t>
      </w:r>
      <w:r w:rsidRPr="00661423">
        <w:t xml:space="preserve"> hard plastic shell caster that rolls smoothly on the softer </w:t>
      </w:r>
      <w:r w:rsidR="00FD5C8A">
        <w:t xml:space="preserve">carpeted </w:t>
      </w:r>
      <w:r w:rsidRPr="00661423">
        <w:t xml:space="preserve"> surface.</w:t>
      </w:r>
    </w:p>
    <w:p w14:paraId="4CD9952D" w14:textId="6FA385AD" w:rsidR="00661423" w:rsidRPr="00661423" w:rsidRDefault="00661423" w:rsidP="00661423">
      <w:r w:rsidRPr="00661423">
        <w:t>On the other hand, for a hard surface such as tile or concrete</w:t>
      </w:r>
      <w:r w:rsidR="00043AEF">
        <w:t xml:space="preserve"> </w:t>
      </w:r>
      <w:r w:rsidRPr="00661423">
        <w:t xml:space="preserve">the caster type should be a softer, often rubberized material that allows for increased friction between the caster and floor. </w:t>
      </w:r>
    </w:p>
    <w:p w14:paraId="523CB66A" w14:textId="3D1B8B4D" w:rsidR="00661423" w:rsidRPr="00661423" w:rsidRDefault="00661423" w:rsidP="00661423">
      <w:r w:rsidRPr="00661423">
        <w:t xml:space="preserve">Imagine a </w:t>
      </w:r>
      <w:r w:rsidR="00EE26B2">
        <w:t>‘</w:t>
      </w:r>
      <w:r w:rsidRPr="00661423">
        <w:t>carpet caster</w:t>
      </w:r>
      <w:r w:rsidR="00EE26B2">
        <w:t>’</w:t>
      </w:r>
      <w:r w:rsidRPr="00661423">
        <w:t>, hard plastic shell on a hard surface floor. What do you get? The user goes for a ride! Reports have noted users have fallen out of their chairs because the chair slipped away from them</w:t>
      </w:r>
      <w:r w:rsidR="00043AEF">
        <w:t xml:space="preserve"> when they tried to sit down.</w:t>
      </w:r>
    </w:p>
    <w:p w14:paraId="7E2EDCE4" w14:textId="48638500" w:rsidR="00661423" w:rsidRPr="00661423" w:rsidRDefault="00661423" w:rsidP="00661423">
      <w:r w:rsidRPr="00661423">
        <w:t xml:space="preserve">The only exception noted may be in a control room where the user wants to quickly “scoot” along the control room workstation for </w:t>
      </w:r>
      <w:r w:rsidR="00043AEF">
        <w:t xml:space="preserve">side-to-side </w:t>
      </w:r>
      <w:r w:rsidRPr="00661423">
        <w:t>access.</w:t>
      </w:r>
    </w:p>
    <w:p w14:paraId="66DD159B" w14:textId="514D59EC" w:rsidR="00661423" w:rsidRPr="00661423" w:rsidRDefault="00661423" w:rsidP="00661423">
      <w:r w:rsidRPr="00661423">
        <w:t xml:space="preserve">Next imagine a </w:t>
      </w:r>
      <w:r w:rsidR="00043AEF">
        <w:t>‘</w:t>
      </w:r>
      <w:r w:rsidRPr="00661423">
        <w:t>hard surface caster</w:t>
      </w:r>
      <w:r w:rsidR="00043AEF">
        <w:t>’</w:t>
      </w:r>
      <w:r w:rsidRPr="00661423">
        <w:t xml:space="preserve">, </w:t>
      </w:r>
      <w:r w:rsidR="00043AEF">
        <w:t xml:space="preserve">a </w:t>
      </w:r>
      <w:r w:rsidRPr="00661423">
        <w:t xml:space="preserve">softer rubberized on a </w:t>
      </w:r>
      <w:r w:rsidR="00FD5C8A">
        <w:t xml:space="preserve">carpeted </w:t>
      </w:r>
      <w:r w:rsidRPr="00661423">
        <w:t xml:space="preserve"> surface. Now what do you get? Too much friction between the caster and floor and excessive force to roll the chair.</w:t>
      </w:r>
    </w:p>
    <w:p w14:paraId="4A92C209" w14:textId="3CBCF346" w:rsidR="00661423" w:rsidRPr="00661423" w:rsidRDefault="00661423" w:rsidP="00661423">
      <w:r w:rsidRPr="00661423">
        <w:t xml:space="preserve">Remember the </w:t>
      </w:r>
      <w:r w:rsidR="00EE26B2">
        <w:t>‘</w:t>
      </w:r>
      <w:r w:rsidRPr="00661423">
        <w:t xml:space="preserve">rule of </w:t>
      </w:r>
      <w:proofErr w:type="gramStart"/>
      <w:r w:rsidRPr="00661423">
        <w:t>opposites</w:t>
      </w:r>
      <w:r w:rsidR="00EE26B2">
        <w:t>’</w:t>
      </w:r>
      <w:proofErr w:type="gramEnd"/>
      <w:r w:rsidRPr="00661423">
        <w:t xml:space="preserve">. Hard caster on a soft floor and soft caster on a hard floor. </w:t>
      </w:r>
    </w:p>
    <w:p w14:paraId="3628584B" w14:textId="77777777" w:rsidR="00661423" w:rsidRPr="00661423" w:rsidRDefault="00661423" w:rsidP="005D73D2">
      <w:pPr>
        <w:pStyle w:val="Heading6"/>
      </w:pPr>
      <w:bookmarkStart w:id="108" w:name="_Toc213054793"/>
      <w:bookmarkStart w:id="109" w:name="_Toc213055659"/>
      <w:bookmarkStart w:id="110" w:name="_Toc320801082"/>
      <w:r w:rsidRPr="00661423">
        <w:t>Floor surface</w:t>
      </w:r>
      <w:bookmarkEnd w:id="108"/>
      <w:bookmarkEnd w:id="109"/>
      <w:bookmarkEnd w:id="110"/>
    </w:p>
    <w:p w14:paraId="44D0100F" w14:textId="5F9F77DC" w:rsidR="00661423" w:rsidRPr="00661423" w:rsidRDefault="00661423" w:rsidP="00661423">
      <w:r w:rsidRPr="00661423">
        <w:t xml:space="preserve">The floor surface of the workstation is important to consider in terms of providing ease of rolling the chair on the floor surface, a nonskid surface to prevent slips and </w:t>
      </w:r>
      <w:r w:rsidR="00313648">
        <w:t>falls</w:t>
      </w:r>
      <w:r w:rsidRPr="00661423">
        <w:t xml:space="preserve"> and a non-glare surface to reduce overall glare in the workstation.</w:t>
      </w:r>
    </w:p>
    <w:p w14:paraId="7D04EEFB" w14:textId="0CCC65FA" w:rsidR="00661423" w:rsidRPr="00661423" w:rsidRDefault="000C6AB3" w:rsidP="005D73D2">
      <w:pPr>
        <w:pStyle w:val="Heading6"/>
      </w:pPr>
      <w:bookmarkStart w:id="111" w:name="_Toc320801041"/>
      <w:r w:rsidRPr="00661423">
        <w:rPr>
          <w:noProof/>
        </w:rPr>
        <w:drawing>
          <wp:anchor distT="0" distB="0" distL="114300" distR="114300" simplePos="0" relativeHeight="252444160" behindDoc="1" locked="0" layoutInCell="1" allowOverlap="1" wp14:anchorId="3B4D4638" wp14:editId="790FE983">
            <wp:simplePos x="0" y="0"/>
            <wp:positionH relativeFrom="column">
              <wp:posOffset>4912995</wp:posOffset>
            </wp:positionH>
            <wp:positionV relativeFrom="paragraph">
              <wp:posOffset>132373</wp:posOffset>
            </wp:positionV>
            <wp:extent cx="1737360" cy="2113899"/>
            <wp:effectExtent l="133350" t="152400" r="281940" b="325120"/>
            <wp:wrapTight wrapText="bothSides">
              <wp:wrapPolygon edited="0">
                <wp:start x="9947" y="-1558"/>
                <wp:lineTo x="947" y="-1168"/>
                <wp:lineTo x="947" y="1947"/>
                <wp:lineTo x="-237" y="1947"/>
                <wp:lineTo x="-947" y="5063"/>
                <wp:lineTo x="-947" y="11293"/>
                <wp:lineTo x="2132" y="11293"/>
                <wp:lineTo x="2132" y="14409"/>
                <wp:lineTo x="-1184" y="14409"/>
                <wp:lineTo x="-1658" y="19861"/>
                <wp:lineTo x="-1184" y="20639"/>
                <wp:lineTo x="8763" y="23755"/>
                <wp:lineTo x="10421" y="24728"/>
                <wp:lineTo x="13026" y="24728"/>
                <wp:lineTo x="14684" y="23755"/>
                <wp:lineTo x="23921" y="20639"/>
                <wp:lineTo x="24632" y="17719"/>
                <wp:lineTo x="24868" y="16745"/>
                <wp:lineTo x="21079" y="14409"/>
                <wp:lineTo x="19658" y="14409"/>
                <wp:lineTo x="19895" y="11293"/>
                <wp:lineTo x="21789" y="8178"/>
                <wp:lineTo x="24395" y="5063"/>
                <wp:lineTo x="24868" y="1947"/>
                <wp:lineTo x="22026" y="-974"/>
                <wp:lineTo x="21789" y="-1558"/>
                <wp:lineTo x="9947" y="-1558"/>
              </wp:wrapPolygon>
            </wp:wrapTight>
            <wp:docPr id="70" name="Picture 279" descr="Chair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Chair red"/>
                    <pic:cNvPicPr>
                      <a:picLocks noChangeAspect="1" noChangeArrowheads="1"/>
                    </pic:cNvPicPr>
                  </pic:nvPicPr>
                  <pic:blipFill>
                    <a:blip r:embed="rId35" cstate="print"/>
                    <a:srcRect/>
                    <a:stretch>
                      <a:fillRect/>
                    </a:stretch>
                  </pic:blipFill>
                  <pic:spPr bwMode="auto">
                    <a:xfrm>
                      <a:off x="0" y="0"/>
                      <a:ext cx="1737360" cy="2113899"/>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661423" w:rsidRPr="00661423">
        <w:t>Seatpan</w:t>
      </w:r>
      <w:bookmarkEnd w:id="111"/>
    </w:p>
    <w:p w14:paraId="415103BA" w14:textId="0F961C67" w:rsidR="00661423" w:rsidRPr="00661423" w:rsidRDefault="00EE26B2" w:rsidP="00661423">
      <w:r>
        <w:t>Seatpan h</w:t>
      </w:r>
      <w:r w:rsidR="00661423" w:rsidRPr="00661423">
        <w:t>eight, tilt</w:t>
      </w:r>
      <w:r w:rsidR="00214BC4">
        <w:t xml:space="preserve">, </w:t>
      </w:r>
      <w:r w:rsidR="00661423" w:rsidRPr="00661423">
        <w:t xml:space="preserve">tension </w:t>
      </w:r>
      <w:r w:rsidR="00214BC4">
        <w:t xml:space="preserve">and depth </w:t>
      </w:r>
      <w:r w:rsidR="00661423" w:rsidRPr="00661423">
        <w:t xml:space="preserve">adjustability need to be suited for the individual user's body segment length and size. </w:t>
      </w:r>
    </w:p>
    <w:p w14:paraId="5C08C9D0" w14:textId="4860D961" w:rsidR="00661423" w:rsidRDefault="00661423" w:rsidP="006A7BA9">
      <w:pPr>
        <w:pStyle w:val="ListParagraph"/>
      </w:pPr>
      <w:r w:rsidRPr="00661423">
        <w:t>If the height of the seatpan is not fixed, the type of mechanism to raise or lower the seatpan could be spin up/</w:t>
      </w:r>
      <w:r w:rsidR="00043AEF">
        <w:t xml:space="preserve">spin </w:t>
      </w:r>
      <w:r w:rsidRPr="00661423">
        <w:t xml:space="preserve">down but in a modern chair will be a gas pneumatic cylinder. </w:t>
      </w:r>
      <w:r w:rsidR="00214BC4">
        <w:t>For the chair to go up, typically you will pull up on the control lever while somewhat standing out of the chair and then release the lever when at the desired height. To lower the chair, pull up on the lever and carefully sit to put some body weight into chair. Release the lever when the chair is at the desired height.</w:t>
      </w:r>
    </w:p>
    <w:p w14:paraId="20C11A3A" w14:textId="555A6202" w:rsidR="00043AEF" w:rsidRPr="00661423" w:rsidRDefault="00043AEF" w:rsidP="006A7BA9">
      <w:pPr>
        <w:pStyle w:val="ListParagraph"/>
      </w:pPr>
      <w:r>
        <w:t>Typically, the seatpan has a tilt or angle adjustment.</w:t>
      </w:r>
      <w:r w:rsidR="00214BC4">
        <w:t xml:space="preserve"> Look for a lever or control that locks and unlocks the til</w:t>
      </w:r>
      <w:r w:rsidR="00B219F1">
        <w:t>t</w:t>
      </w:r>
      <w:r w:rsidR="00214BC4">
        <w:t xml:space="preserve"> mechanism. </w:t>
      </w:r>
    </w:p>
    <w:p w14:paraId="480E187E" w14:textId="4548CB4B" w:rsidR="00043AEF" w:rsidRDefault="00043AEF" w:rsidP="00043AEF">
      <w:pPr>
        <w:pStyle w:val="ListParagraph"/>
      </w:pPr>
      <w:r>
        <w:t>If the seatpan has a tilt adjustment</w:t>
      </w:r>
      <w:r w:rsidR="00214BC4">
        <w:t xml:space="preserve"> feature,</w:t>
      </w:r>
      <w:r>
        <w:t xml:space="preserve"> look for a </w:t>
      </w:r>
      <w:r w:rsidRPr="00661423">
        <w:t xml:space="preserve">seat pan tension </w:t>
      </w:r>
      <w:r>
        <w:t>adjustment (typically on the undersurface of the seatpan)</w:t>
      </w:r>
      <w:r w:rsidR="00214BC4">
        <w:t xml:space="preserve">. If the tension is too loose, the seatpan </w:t>
      </w:r>
      <w:r w:rsidR="00214BC4">
        <w:lastRenderedPageBreak/>
        <w:t xml:space="preserve">tilt is not controlled and the person may tip backward  and not be happy! </w:t>
      </w:r>
      <w:r w:rsidRPr="00661423">
        <w:t xml:space="preserve">The </w:t>
      </w:r>
      <w:r w:rsidR="00214BC4">
        <w:t xml:space="preserve">appropriate </w:t>
      </w:r>
      <w:r w:rsidRPr="00661423">
        <w:t>seatpan tension provides a balance between adequate support and movement in the chair.</w:t>
      </w:r>
      <w:r w:rsidRPr="00043AEF">
        <w:t xml:space="preserve"> </w:t>
      </w:r>
    </w:p>
    <w:p w14:paraId="3DC04DF0" w14:textId="611A5D99" w:rsidR="00661423" w:rsidRPr="00661423" w:rsidRDefault="00661423" w:rsidP="006A7BA9">
      <w:pPr>
        <w:pStyle w:val="ListParagraph"/>
      </w:pPr>
      <w:r w:rsidRPr="00661423">
        <w:t xml:space="preserve">The seat pan height and angle </w:t>
      </w:r>
      <w:r w:rsidR="00214BC4">
        <w:t xml:space="preserve">will </w:t>
      </w:r>
      <w:r w:rsidRPr="00661423">
        <w:t>establish the relationship between the user, work surface and the floor</w:t>
      </w:r>
    </w:p>
    <w:p w14:paraId="157AC3CF" w14:textId="7C2DC303" w:rsidR="00661423" w:rsidRPr="00661423" w:rsidRDefault="00043AEF" w:rsidP="00043AEF">
      <w:pPr>
        <w:pStyle w:val="ListParagraph"/>
      </w:pPr>
      <w:r w:rsidRPr="00661423">
        <w:t>A seatpan slide is also a recommended feature. This allows for the apparent depth of the seatpan to be changed to fit the user.</w:t>
      </w:r>
      <w:r w:rsidR="00214BC4">
        <w:t xml:space="preserve"> Look for a lever that allows the seatpan to move forward and backward in relation to the back support. A gap </w:t>
      </w:r>
      <w:r w:rsidR="00FD5C8A">
        <w:t xml:space="preserve">of </w:t>
      </w:r>
      <w:r w:rsidR="00214BC4">
        <w:t xml:space="preserve">about 2 to 3 inches between the front edge of the chair and the </w:t>
      </w:r>
      <w:proofErr w:type="gramStart"/>
      <w:r w:rsidR="00214BC4">
        <w:t>back</w:t>
      </w:r>
      <w:proofErr w:type="gramEnd"/>
      <w:r w:rsidR="00214BC4">
        <w:t xml:space="preserve"> the knee is desired.</w:t>
      </w:r>
    </w:p>
    <w:p w14:paraId="21B6AAF3" w14:textId="5AD6AD9C" w:rsidR="00661423" w:rsidRPr="00661423" w:rsidRDefault="000C6AB3" w:rsidP="005D73D2">
      <w:pPr>
        <w:pStyle w:val="Heading6"/>
      </w:pPr>
      <w:bookmarkStart w:id="112" w:name="_Toc320801042"/>
      <w:r w:rsidRPr="00661423">
        <w:rPr>
          <w:noProof/>
        </w:rPr>
        <w:drawing>
          <wp:anchor distT="0" distB="0" distL="114300" distR="114300" simplePos="0" relativeHeight="252421632" behindDoc="1" locked="0" layoutInCell="1" allowOverlap="1" wp14:anchorId="6E6AC37A" wp14:editId="39AF7115">
            <wp:simplePos x="0" y="0"/>
            <wp:positionH relativeFrom="column">
              <wp:posOffset>4744748</wp:posOffset>
            </wp:positionH>
            <wp:positionV relativeFrom="paragraph">
              <wp:posOffset>163707</wp:posOffset>
            </wp:positionV>
            <wp:extent cx="1920240" cy="1706691"/>
            <wp:effectExtent l="0" t="0" r="3810" b="8255"/>
            <wp:wrapTight wrapText="bothSides">
              <wp:wrapPolygon edited="0">
                <wp:start x="0" y="0"/>
                <wp:lineTo x="0" y="21463"/>
                <wp:lineTo x="21429" y="21463"/>
                <wp:lineTo x="21429" y="0"/>
                <wp:lineTo x="0" y="0"/>
              </wp:wrapPolygon>
            </wp:wrapTight>
            <wp:docPr id="71" name="Picture 280" descr="bodybiltK3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bodybiltK3502"/>
                    <pic:cNvPicPr>
                      <a:picLocks noChangeAspect="1" noChangeArrowheads="1"/>
                    </pic:cNvPicPr>
                  </pic:nvPicPr>
                  <pic:blipFill rotWithShape="1">
                    <a:blip r:embed="rId36" cstate="print"/>
                    <a:srcRect t="22296"/>
                    <a:stretch/>
                  </pic:blipFill>
                  <pic:spPr bwMode="auto">
                    <a:xfrm>
                      <a:off x="0" y="0"/>
                      <a:ext cx="1920240" cy="170669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61423" w:rsidRPr="00661423">
        <w:t>Back support</w:t>
      </w:r>
      <w:bookmarkEnd w:id="112"/>
    </w:p>
    <w:p w14:paraId="77C90271" w14:textId="59317EB4" w:rsidR="00661423" w:rsidRPr="00661423" w:rsidRDefault="00A92587" w:rsidP="00661423">
      <w:r>
        <w:rPr>
          <w:noProof/>
        </w:rPr>
        <w:t>B</w:t>
      </w:r>
      <w:r w:rsidR="00661423" w:rsidRPr="00661423">
        <w:t>ack support height and angle needs to be suited for the individual user's body segment length and size.</w:t>
      </w:r>
    </w:p>
    <w:p w14:paraId="756FA4E8" w14:textId="773708D4" w:rsidR="00661423" w:rsidRDefault="00661423" w:rsidP="00661423">
      <w:r w:rsidRPr="00661423">
        <w:t>The back support angle and height influence the angle between the upper and lower body as well as the relationship to the worksurface.</w:t>
      </w:r>
      <w:r w:rsidR="00EE26B2">
        <w:t xml:space="preserve"> </w:t>
      </w:r>
      <w:r w:rsidRPr="00661423">
        <w:t xml:space="preserve">The back support </w:t>
      </w:r>
      <w:r w:rsidR="00A92587">
        <w:t>height</w:t>
      </w:r>
      <w:r w:rsidRPr="00661423">
        <w:t xml:space="preserve"> allows the user to adjust the lumbar support built into the back support so that it can comfortably support the</w:t>
      </w:r>
      <w:r w:rsidR="00A92587">
        <w:t xml:space="preserve"> lower back</w:t>
      </w:r>
      <w:r w:rsidRPr="00661423">
        <w:t>.</w:t>
      </w:r>
    </w:p>
    <w:p w14:paraId="628FB2A9" w14:textId="7C4EA43D" w:rsidR="00A92587" w:rsidRDefault="00A92587" w:rsidP="00661423">
      <w:r>
        <w:t>We’ll get into more chair adjustment details in the ‘Art of Sitting’ section.</w:t>
      </w:r>
    </w:p>
    <w:p w14:paraId="57163BDC" w14:textId="77777777" w:rsidR="00661423" w:rsidRPr="00661423" w:rsidRDefault="00661423" w:rsidP="005D73D2">
      <w:pPr>
        <w:pStyle w:val="Heading6"/>
      </w:pPr>
      <w:bookmarkStart w:id="113" w:name="_Toc320801043"/>
      <w:r w:rsidRPr="00661423">
        <w:t>Cushion</w:t>
      </w:r>
      <w:bookmarkEnd w:id="113"/>
    </w:p>
    <w:p w14:paraId="0B035033" w14:textId="1F7F9EA2" w:rsidR="00661423" w:rsidRPr="00661423" w:rsidRDefault="00A92587" w:rsidP="00661423">
      <w:r>
        <w:t>A s</w:t>
      </w:r>
      <w:r w:rsidR="00661423" w:rsidRPr="00661423">
        <w:t xml:space="preserve">uitable cushion - in terms of foam density, wearability and breathability, type of material (fabric or rubberized) - for the seatpan and back support should be in the chair. </w:t>
      </w:r>
      <w:r w:rsidR="00FD5C8A">
        <w:t xml:space="preserve">Many chair manufacturers </w:t>
      </w:r>
      <w:r w:rsidR="00661423" w:rsidRPr="00661423">
        <w:t xml:space="preserve"> have introduced web or mesh fabrics in place of the traditional cushion.</w:t>
      </w:r>
    </w:p>
    <w:p w14:paraId="19286FE0" w14:textId="0D0AADE1" w:rsidR="00661423" w:rsidRPr="00661423" w:rsidRDefault="00661423" w:rsidP="005D73D2">
      <w:pPr>
        <w:pStyle w:val="Heading6"/>
      </w:pPr>
      <w:bookmarkStart w:id="114" w:name="_Toc320801044"/>
      <w:r w:rsidRPr="00661423">
        <w:t>Armrests</w:t>
      </w:r>
      <w:bookmarkEnd w:id="114"/>
    </w:p>
    <w:p w14:paraId="3F589275" w14:textId="6DBD359A" w:rsidR="00661423" w:rsidRPr="00661423" w:rsidRDefault="00A92587" w:rsidP="00661423">
      <w:r w:rsidRPr="00661423">
        <w:rPr>
          <w:noProof/>
        </w:rPr>
        <w:drawing>
          <wp:anchor distT="0" distB="0" distL="114300" distR="114300" simplePos="0" relativeHeight="252413440" behindDoc="1" locked="0" layoutInCell="1" allowOverlap="1" wp14:anchorId="1A6B4FD7" wp14:editId="077ED7A2">
            <wp:simplePos x="0" y="0"/>
            <wp:positionH relativeFrom="column">
              <wp:posOffset>5158561</wp:posOffset>
            </wp:positionH>
            <wp:positionV relativeFrom="paragraph">
              <wp:posOffset>102690</wp:posOffset>
            </wp:positionV>
            <wp:extent cx="1371600" cy="1765301"/>
            <wp:effectExtent l="0" t="0" r="0" b="6350"/>
            <wp:wrapTight wrapText="bothSides">
              <wp:wrapPolygon edited="0">
                <wp:start x="0" y="0"/>
                <wp:lineTo x="0" y="21445"/>
                <wp:lineTo x="21300" y="21445"/>
                <wp:lineTo x="21300" y="0"/>
                <wp:lineTo x="0" y="0"/>
              </wp:wrapPolygon>
            </wp:wrapTight>
            <wp:docPr id="72" name="Picture 281" descr="arm 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arm rest"/>
                    <pic:cNvPicPr>
                      <a:picLocks noChangeAspect="1" noChangeArrowheads="1"/>
                    </pic:cNvPicPr>
                  </pic:nvPicPr>
                  <pic:blipFill>
                    <a:blip r:embed="rId37" cstate="print"/>
                    <a:srcRect/>
                    <a:stretch>
                      <a:fillRect/>
                    </a:stretch>
                  </pic:blipFill>
                  <pic:spPr bwMode="auto">
                    <a:xfrm>
                      <a:off x="0" y="0"/>
                      <a:ext cx="1371600" cy="1765301"/>
                    </a:xfrm>
                    <a:prstGeom prst="rect">
                      <a:avLst/>
                    </a:prstGeom>
                    <a:noFill/>
                  </pic:spPr>
                </pic:pic>
              </a:graphicData>
            </a:graphic>
            <wp14:sizeRelH relativeFrom="margin">
              <wp14:pctWidth>0</wp14:pctWidth>
            </wp14:sizeRelH>
            <wp14:sizeRelV relativeFrom="margin">
              <wp14:pctHeight>0</wp14:pctHeight>
            </wp14:sizeRelV>
          </wp:anchor>
        </w:drawing>
      </w:r>
      <w:r w:rsidR="00661423" w:rsidRPr="00661423">
        <w:t xml:space="preserve">Armrests may be used to support the weight of the arms and upper body. If used, the armrests need to be adjustable in height, lateral position and </w:t>
      </w:r>
      <w:r>
        <w:t xml:space="preserve">perhaps </w:t>
      </w:r>
      <w:r w:rsidR="00661423" w:rsidRPr="00661423">
        <w:t>axial rotation. Non-adjustable armrests on office task chairs are essentially non-functional.</w:t>
      </w:r>
    </w:p>
    <w:p w14:paraId="4C6C8414" w14:textId="77777777" w:rsidR="000C6AB3" w:rsidRDefault="00661423" w:rsidP="00661423">
      <w:r w:rsidRPr="00661423">
        <w:t xml:space="preserve">The armrest adjustments allow </w:t>
      </w:r>
      <w:proofErr w:type="gramStart"/>
      <w:r w:rsidRPr="00661423">
        <w:t>position</w:t>
      </w:r>
      <w:r w:rsidR="00A92587">
        <w:t>ing</w:t>
      </w:r>
      <w:proofErr w:type="gramEnd"/>
      <w:r w:rsidRPr="00661423">
        <w:t xml:space="preserve"> the armrests where they will provide adequate support for </w:t>
      </w:r>
      <w:r w:rsidR="00A92587">
        <w:t>the</w:t>
      </w:r>
      <w:r w:rsidRPr="00661423">
        <w:t xml:space="preserve"> arms and shoulders in neutral postures.</w:t>
      </w:r>
    </w:p>
    <w:p w14:paraId="43F7612E" w14:textId="7A13D75E" w:rsidR="00661423" w:rsidRPr="00661423" w:rsidRDefault="00661423" w:rsidP="00661423">
      <w:r w:rsidRPr="00661423">
        <w:t>Appropriate upper extremity support through the forearms supported on the armrests will “unload” the neck, shoulders and back to reduce axial weight bearing.</w:t>
      </w:r>
    </w:p>
    <w:p w14:paraId="0457F0EA" w14:textId="77777777" w:rsidR="00661423" w:rsidRPr="00661423" w:rsidRDefault="00661423" w:rsidP="005D73D2">
      <w:pPr>
        <w:pStyle w:val="Heading6"/>
      </w:pPr>
      <w:bookmarkStart w:id="115" w:name="_Toc320801045"/>
      <w:r w:rsidRPr="00661423">
        <w:t>Adjustment levers/knobs/controls</w:t>
      </w:r>
      <w:bookmarkEnd w:id="115"/>
    </w:p>
    <w:p w14:paraId="3CC1F442" w14:textId="534133DA" w:rsidR="00661423" w:rsidRPr="00661423" w:rsidRDefault="000C6AB3" w:rsidP="00661423">
      <w:r w:rsidRPr="00661423">
        <w:rPr>
          <w:noProof/>
        </w:rPr>
        <w:drawing>
          <wp:anchor distT="0" distB="0" distL="114300" distR="114300" simplePos="0" relativeHeight="252445184" behindDoc="1" locked="0" layoutInCell="1" allowOverlap="1" wp14:anchorId="11740311" wp14:editId="652140F2">
            <wp:simplePos x="0" y="0"/>
            <wp:positionH relativeFrom="column">
              <wp:posOffset>5382135</wp:posOffset>
            </wp:positionH>
            <wp:positionV relativeFrom="paragraph">
              <wp:posOffset>401320</wp:posOffset>
            </wp:positionV>
            <wp:extent cx="1280160" cy="1384093"/>
            <wp:effectExtent l="0" t="0" r="0" b="6985"/>
            <wp:wrapTight wrapText="bothSides">
              <wp:wrapPolygon edited="0">
                <wp:start x="0" y="0"/>
                <wp:lineTo x="0" y="21412"/>
                <wp:lineTo x="21214" y="21412"/>
                <wp:lineTo x="21214" y="0"/>
                <wp:lineTo x="0" y="0"/>
              </wp:wrapPolygon>
            </wp:wrapTight>
            <wp:docPr id="129040" name="Picture 280" descr="bodybiltK3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bodybiltK3502"/>
                    <pic:cNvPicPr>
                      <a:picLocks noChangeAspect="1" noChangeArrowheads="1"/>
                    </pic:cNvPicPr>
                  </pic:nvPicPr>
                  <pic:blipFill rotWithShape="1">
                    <a:blip r:embed="rId36" cstate="print"/>
                    <a:srcRect t="-462" r="43344" b="46903"/>
                    <a:stretch/>
                  </pic:blipFill>
                  <pic:spPr bwMode="auto">
                    <a:xfrm>
                      <a:off x="0" y="0"/>
                      <a:ext cx="1280160" cy="138409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61423" w:rsidRPr="00661423">
        <w:t>Adjustment levers/knobs/controls for the chair should generally be within easy reach of the user when seated in the chair. The levers should be easy to manipulate and not be so complicated that they discourage use.</w:t>
      </w:r>
    </w:p>
    <w:p w14:paraId="77C46B1B" w14:textId="03118C54" w:rsidR="00661423" w:rsidRPr="00661423" w:rsidRDefault="00661423" w:rsidP="005D73D2">
      <w:pPr>
        <w:pStyle w:val="Heading6"/>
      </w:pPr>
      <w:bookmarkStart w:id="116" w:name="_Toc320801046"/>
      <w:r w:rsidRPr="00661423">
        <w:t>Cervical support</w:t>
      </w:r>
      <w:bookmarkEnd w:id="116"/>
    </w:p>
    <w:p w14:paraId="5FA1312B" w14:textId="77777777" w:rsidR="000C6AB3" w:rsidRDefault="00661423" w:rsidP="00661423">
      <w:r w:rsidRPr="00661423">
        <w:t xml:space="preserve">Additional modifications are possible </w:t>
      </w:r>
      <w:proofErr w:type="gramStart"/>
      <w:r w:rsidRPr="00661423">
        <w:t>for chairs</w:t>
      </w:r>
      <w:proofErr w:type="gramEnd"/>
      <w:r w:rsidRPr="00661423">
        <w:t>. In some situations, the user may require cervical and head support in addition to mid and low back support.</w:t>
      </w:r>
    </w:p>
    <w:p w14:paraId="753E4A2E" w14:textId="77777777" w:rsidR="000C6AB3" w:rsidRDefault="000C6AB3" w:rsidP="00661423"/>
    <w:p w14:paraId="69257C61" w14:textId="77777777" w:rsidR="002D1FC0" w:rsidRDefault="002D1FC0" w:rsidP="00661423"/>
    <w:p w14:paraId="48666D9F" w14:textId="77777777" w:rsidR="002D1FC0" w:rsidRDefault="002D1FC0" w:rsidP="00661423"/>
    <w:p w14:paraId="454DD090" w14:textId="71B0C962" w:rsidR="00661423" w:rsidRPr="00661423" w:rsidRDefault="00661423" w:rsidP="00661423"/>
    <w:p w14:paraId="5546F190" w14:textId="114C6A4E" w:rsidR="00661423" w:rsidRPr="00661423" w:rsidRDefault="00A75FDF" w:rsidP="005D73D2">
      <w:pPr>
        <w:pStyle w:val="Heading5"/>
      </w:pPr>
      <w:bookmarkStart w:id="117" w:name="_Toc320801047"/>
      <w:bookmarkStart w:id="118" w:name="_Toc172040353"/>
      <w:r>
        <w:lastRenderedPageBreak/>
        <w:t>B</w:t>
      </w:r>
      <w:r w:rsidR="00661423" w:rsidRPr="00661423">
        <w:t>all chairs</w:t>
      </w:r>
      <w:bookmarkEnd w:id="117"/>
      <w:bookmarkEnd w:id="118"/>
    </w:p>
    <w:p w14:paraId="1DAE0592" w14:textId="651A1426" w:rsidR="00661423" w:rsidRPr="00661423" w:rsidRDefault="000C6AB3" w:rsidP="00661423">
      <w:r w:rsidRPr="00661423">
        <w:rPr>
          <w:noProof/>
        </w:rPr>
        <w:drawing>
          <wp:anchor distT="0" distB="0" distL="114300" distR="114300" simplePos="0" relativeHeight="252499456" behindDoc="1" locked="0" layoutInCell="1" allowOverlap="1" wp14:anchorId="4B346C62" wp14:editId="6149BB4D">
            <wp:simplePos x="0" y="0"/>
            <wp:positionH relativeFrom="column">
              <wp:posOffset>5496139</wp:posOffset>
            </wp:positionH>
            <wp:positionV relativeFrom="paragraph">
              <wp:posOffset>50800</wp:posOffset>
            </wp:positionV>
            <wp:extent cx="1188720" cy="1583975"/>
            <wp:effectExtent l="0" t="0" r="0" b="0"/>
            <wp:wrapTight wrapText="bothSides">
              <wp:wrapPolygon edited="0">
                <wp:start x="0" y="0"/>
                <wp:lineTo x="0" y="21306"/>
                <wp:lineTo x="21115" y="21306"/>
                <wp:lineTo x="21115" y="0"/>
                <wp:lineTo x="0" y="0"/>
              </wp:wrapPolygon>
            </wp:wrapTight>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188720" cy="1583975"/>
                    </a:xfrm>
                    <a:prstGeom prst="rect">
                      <a:avLst/>
                    </a:prstGeom>
                    <a:noFill/>
                  </pic:spPr>
                </pic:pic>
              </a:graphicData>
            </a:graphic>
            <wp14:sizeRelH relativeFrom="page">
              <wp14:pctWidth>0</wp14:pctWidth>
            </wp14:sizeRelH>
            <wp14:sizeRelV relativeFrom="page">
              <wp14:pctHeight>0</wp14:pctHeight>
            </wp14:sizeRelV>
          </wp:anchor>
        </w:drawing>
      </w:r>
      <w:r w:rsidR="00661423" w:rsidRPr="00661423">
        <w:t xml:space="preserve">Therapeutically, exercise balls have been used in clinical settings as treatment modalities to improve spinal stability.  Over the past several years, the use of exercise balls in the workplace in place of or in addition to task chairs has been noted. </w:t>
      </w:r>
    </w:p>
    <w:p w14:paraId="381866DD" w14:textId="19077EA4" w:rsidR="00661423" w:rsidRPr="00661423" w:rsidRDefault="00661423" w:rsidP="00661423">
      <w:r w:rsidRPr="00661423">
        <w:t xml:space="preserve">At this point, primarily only anecdotal evidence exists to support the full-time use of them.  Most ergonomists continue to advocate for properly sized and properly adjusted office task chairs rather than the use of ball chairs. </w:t>
      </w:r>
    </w:p>
    <w:p w14:paraId="1B2F084D" w14:textId="5E65298C" w:rsidR="00661423" w:rsidRPr="00661423" w:rsidRDefault="00661423" w:rsidP="005D73D2">
      <w:pPr>
        <w:pStyle w:val="Heading5"/>
      </w:pPr>
      <w:bookmarkStart w:id="119" w:name="_Toc320801048"/>
      <w:bookmarkStart w:id="120" w:name="_Toc172040354"/>
      <w:r w:rsidRPr="00661423">
        <w:t>Micro-breaks</w:t>
      </w:r>
      <w:bookmarkEnd w:id="119"/>
      <w:bookmarkEnd w:id="120"/>
    </w:p>
    <w:p w14:paraId="765E278B" w14:textId="5D4ED9EB" w:rsidR="00661423" w:rsidRPr="00661423" w:rsidRDefault="000C6AB3" w:rsidP="00661423">
      <w:r w:rsidRPr="00661423">
        <w:rPr>
          <w:noProof/>
        </w:rPr>
        <w:drawing>
          <wp:anchor distT="0" distB="0" distL="114300" distR="114300" simplePos="0" relativeHeight="252677632" behindDoc="1" locked="0" layoutInCell="1" allowOverlap="1" wp14:anchorId="1BDFC32A" wp14:editId="0C5B4226">
            <wp:simplePos x="0" y="0"/>
            <wp:positionH relativeFrom="column">
              <wp:posOffset>5494911</wp:posOffset>
            </wp:positionH>
            <wp:positionV relativeFrom="paragraph">
              <wp:posOffset>211228</wp:posOffset>
            </wp:positionV>
            <wp:extent cx="1188720" cy="1168908"/>
            <wp:effectExtent l="0"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188720" cy="1168908"/>
                    </a:xfrm>
                    <a:prstGeom prst="rect">
                      <a:avLst/>
                    </a:prstGeom>
                    <a:noFill/>
                  </pic:spPr>
                </pic:pic>
              </a:graphicData>
            </a:graphic>
            <wp14:sizeRelH relativeFrom="page">
              <wp14:pctWidth>0</wp14:pctWidth>
            </wp14:sizeRelH>
            <wp14:sizeRelV relativeFrom="page">
              <wp14:pctHeight>0</wp14:pctHeight>
            </wp14:sizeRelV>
          </wp:anchor>
        </w:drawing>
      </w:r>
      <w:r w:rsidR="00661423" w:rsidRPr="00661423">
        <w:t>Frequent and regular body movement is one of the basic ergonomics principles, the 30/30/30 Rule of Physical Movement (physically active micro-breaks</w:t>
      </w:r>
      <w:r w:rsidR="00FD5C8A">
        <w:t>,</w:t>
      </w:r>
      <w:r w:rsidR="00661423" w:rsidRPr="00661423">
        <w:t xml:space="preserve"> 30 seconds in length</w:t>
      </w:r>
      <w:r w:rsidR="00FD5C8A">
        <w:t>,</w:t>
      </w:r>
      <w:r w:rsidR="00661423" w:rsidRPr="00661423">
        <w:t xml:space="preserve"> taken about every 30 minutes and practiced for the next 30 days to make it a habit) is supported by research to reduce tissue compression and joint stiffness, enhance circulation and improve overall comfort levels. </w:t>
      </w:r>
    </w:p>
    <w:p w14:paraId="6A4688B2" w14:textId="7DF575E7" w:rsidR="00661423" w:rsidRPr="00661423" w:rsidRDefault="00661423" w:rsidP="00661423">
      <w:r w:rsidRPr="00661423">
        <w:t xml:space="preserve">When the 30/30/30 concept is described to people, </w:t>
      </w:r>
      <w:r w:rsidR="00FD5C8A">
        <w:t xml:space="preserve">most people </w:t>
      </w:r>
      <w:r w:rsidRPr="00661423">
        <w:t xml:space="preserve"> agree it makes all the sense in the world. Like many things in life</w:t>
      </w:r>
      <w:r w:rsidR="00FD5C8A">
        <w:t>,</w:t>
      </w:r>
      <w:r w:rsidRPr="00661423">
        <w:t xml:space="preserve"> the idea is marvelous, but the actual implementation leaves something to be desired. Encourage the person to figure out reminders that will work </w:t>
      </w:r>
      <w:r w:rsidR="00FD5C8A">
        <w:t xml:space="preserve">best </w:t>
      </w:r>
      <w:r w:rsidRPr="00661423">
        <w:t xml:space="preserve">for them; </w:t>
      </w:r>
      <w:proofErr w:type="spellStart"/>
      <w:r w:rsidRPr="00661423">
        <w:t>post-it</w:t>
      </w:r>
      <w:proofErr w:type="spellEnd"/>
      <w:r w:rsidRPr="00661423">
        <w:t xml:space="preserve"> notes, the buddy approach, drink a lot of water, set reminders on their calendar.</w:t>
      </w:r>
      <w:r w:rsidR="00EE26B2">
        <w:t xml:space="preserve"> </w:t>
      </w:r>
      <w:r w:rsidRPr="00661423">
        <w:t>Have them try out various strategies to see what works for them.</w:t>
      </w:r>
    </w:p>
    <w:p w14:paraId="2EF70642" w14:textId="77777777" w:rsidR="00661423" w:rsidRPr="00661423" w:rsidRDefault="00661423" w:rsidP="005D73D2">
      <w:pPr>
        <w:pStyle w:val="Heading5"/>
      </w:pPr>
      <w:bookmarkStart w:id="121" w:name="_Toc213054763"/>
      <w:bookmarkStart w:id="122" w:name="_Toc320801049"/>
      <w:bookmarkStart w:id="123" w:name="_Toc172040355"/>
      <w:r w:rsidRPr="00661423">
        <w:t>Art of sitting</w:t>
      </w:r>
      <w:bookmarkEnd w:id="121"/>
      <w:bookmarkEnd w:id="122"/>
      <w:bookmarkEnd w:id="123"/>
    </w:p>
    <w:p w14:paraId="6126FC65" w14:textId="4A225855" w:rsidR="00661423" w:rsidRPr="00661423" w:rsidRDefault="00661423" w:rsidP="00661423">
      <w:r w:rsidRPr="00661423">
        <w:t xml:space="preserve">The body is not designed to sit for long periods of time. Studies have determined that even when seated in well-supported postures, individuals want to move to gain relief within </w:t>
      </w:r>
      <w:r w:rsidR="000A01A8">
        <w:t xml:space="preserve">about 20 </w:t>
      </w:r>
      <w:r w:rsidRPr="00661423">
        <w:t>minutes. Let’s cover the art of sitting.</w:t>
      </w:r>
    </w:p>
    <w:p w14:paraId="017013CF" w14:textId="77777777" w:rsidR="00661423" w:rsidRPr="00661423" w:rsidRDefault="00661423" w:rsidP="005D73D2">
      <w:pPr>
        <w:pStyle w:val="Heading6"/>
      </w:pPr>
      <w:bookmarkStart w:id="124" w:name="_Toc213054764"/>
      <w:bookmarkStart w:id="125" w:name="_Toc320801050"/>
      <w:r w:rsidRPr="00661423">
        <w:t>Three point contact</w:t>
      </w:r>
      <w:bookmarkEnd w:id="124"/>
      <w:bookmarkEnd w:id="125"/>
    </w:p>
    <w:tbl>
      <w:tblPr>
        <w:tblStyle w:val="TableGrid"/>
        <w:tblW w:w="9810" w:type="dxa"/>
        <w:tblInd w:w="6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30" w:type="dxa"/>
          <w:right w:w="202" w:type="dxa"/>
        </w:tblCellMar>
        <w:tblLook w:val="04A0" w:firstRow="1" w:lastRow="0" w:firstColumn="1" w:lastColumn="0" w:noHBand="0" w:noVBand="1"/>
      </w:tblPr>
      <w:tblGrid>
        <w:gridCol w:w="6840"/>
        <w:gridCol w:w="2970"/>
      </w:tblGrid>
      <w:tr w:rsidR="00661423" w:rsidRPr="00661423" w14:paraId="7AC49FD4" w14:textId="77777777" w:rsidTr="002D1FC0">
        <w:trPr>
          <w:trHeight w:val="1134"/>
        </w:trPr>
        <w:tc>
          <w:tcPr>
            <w:tcW w:w="6840" w:type="dxa"/>
          </w:tcPr>
          <w:p w14:paraId="43B4AD9D" w14:textId="1CE82A46" w:rsidR="00661423" w:rsidRPr="00661423" w:rsidRDefault="00661423" w:rsidP="000C6AB3">
            <w:pPr>
              <w:spacing w:before="33" w:after="33"/>
              <w:ind w:left="-12" w:right="-103"/>
            </w:pPr>
            <w:r w:rsidRPr="00661423">
              <w:rPr>
                <w:b/>
                <w:bCs/>
              </w:rPr>
              <w:t>Trunk</w:t>
            </w:r>
            <w:r w:rsidR="000A01A8">
              <w:rPr>
                <w:b/>
                <w:bCs/>
              </w:rPr>
              <w:t>:</w:t>
            </w:r>
            <w:r w:rsidRPr="00661423">
              <w:t xml:space="preserve"> Imagine sitting on a bleacher without any back support. Very uncomfortable and promotes a slumped </w:t>
            </w:r>
            <w:proofErr w:type="gramStart"/>
            <w:r w:rsidRPr="00661423">
              <w:t xml:space="preserve">posture, </w:t>
            </w:r>
            <w:r w:rsidR="00FD5C8A">
              <w:t>and</w:t>
            </w:r>
            <w:proofErr w:type="gramEnd"/>
            <w:r w:rsidR="00FD5C8A">
              <w:t xml:space="preserve"> </w:t>
            </w:r>
            <w:r w:rsidRPr="00661423">
              <w:t>rounded out low back. Low and mid-back support from the chair is needed to maintain a neutral spine.</w:t>
            </w:r>
          </w:p>
        </w:tc>
        <w:tc>
          <w:tcPr>
            <w:tcW w:w="2970" w:type="dxa"/>
            <w:vMerge w:val="restart"/>
          </w:tcPr>
          <w:p w14:paraId="05752978" w14:textId="0EE30D5C" w:rsidR="00661423" w:rsidRPr="00661423" w:rsidRDefault="002D1FC0" w:rsidP="00661423">
            <w:pPr>
              <w:spacing w:before="33" w:after="33"/>
              <w:ind w:left="403" w:right="201"/>
            </w:pPr>
            <w:r w:rsidRPr="00661423">
              <w:rPr>
                <w:noProof/>
              </w:rPr>
              <mc:AlternateContent>
                <mc:Choice Requires="wps">
                  <w:drawing>
                    <wp:anchor distT="0" distB="0" distL="114300" distR="114300" simplePos="0" relativeHeight="252431872" behindDoc="0" locked="0" layoutInCell="1" allowOverlap="1" wp14:anchorId="73534CD3" wp14:editId="3B529481">
                      <wp:simplePos x="0" y="0"/>
                      <wp:positionH relativeFrom="column">
                        <wp:posOffset>1336040</wp:posOffset>
                      </wp:positionH>
                      <wp:positionV relativeFrom="paragraph">
                        <wp:posOffset>1068705</wp:posOffset>
                      </wp:positionV>
                      <wp:extent cx="365760" cy="182880"/>
                      <wp:effectExtent l="19050" t="19050" r="15240" b="45720"/>
                      <wp:wrapNone/>
                      <wp:docPr id="100" name="AutoShape 16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182880"/>
                              </a:xfrm>
                              <a:prstGeom prst="leftArrow">
                                <a:avLst>
                                  <a:gd name="adj1" fmla="val 50000"/>
                                  <a:gd name="adj2" fmla="val 65243"/>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B8BA9F2"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utoShape 1647" o:spid="_x0000_s1026" type="#_x0000_t66" style="position:absolute;margin-left:105.2pt;margin-top:84.15pt;width:28.8pt;height:14.4pt;z-index:25243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iwMQIAAGsEAAAOAAAAZHJzL2Uyb0RvYy54bWysVNuO0zAQfUfiHyy/0zTZptuNmq5WXYqQ&#10;lou08AGuL4nBN2y36fL1TJy0pPCGyIPl8cycOXPL+v6kFTpyH6Q1Nc5nc4y4oZZJ09T465fdmxVG&#10;IRLDiLKG1/iFB3y/ef1q3bmKF7a1inGPAMSEqnM1bmN0VZYF2nJNwsw6bkAprNckguibjHnSAbpW&#10;WTGfL7POeua8pTwEeH0clHiT8IXgNH4SIvCIVI2BW0ynT+e+P7PNmlSNJ66VdKRB/oGFJtJA0AvU&#10;I4kEHbz8C0pL6m2wIs6o1ZkVQlKecoBs8vkf2Ty3xPGUCxQnuEuZwv+DpR+Pz+6z76kH92Tp94CM&#10;3bbENPzBe9u1nDAIl/eFyjoXqotDLwRwRfvug2XQWnKINtXgJLzuASE7dEqlfrmUmp8iovB4syxv&#10;l9AQCqp8VaxWqRUZqc7Ozof4jluN+kuNFRcxEUoRyPEpxFRuhgzRfXD2LcdIaAXdOxKFyjl8Y3cn&#10;NsXUZlkWi5uUGKlGRCBwDpxKYpVkO6lUEnyz3yqPAL7Gu/SNzmFqpgzqanxXFmWieqULU4ie4cAR&#10;ol6ZaRlhKZTUNV5djEjV9+KtYWlkI5FquIOzMmNz+n70ox+qvWUv0Btvh4mHDYVLa/1PjDqY9hqH&#10;HwfiOUbqvYH+3uWLRb8eSViUtwUIfqrZTzXEUICqccRouG7jsFIH52XTQqQ85W7sA8yEkPE8PAOr&#10;kSxMNNyuVmYqJ6vf/4jNLwAAAP//AwBQSwMEFAAGAAgAAAAhAPgcHl3gAAAACwEAAA8AAABkcnMv&#10;ZG93bnJldi54bWxMj71OxDAQhHsk3sFaJDrOSUC5XIhzQvwJCgoCBaUvXpwc8TqKfbnw9iwVlDvz&#10;aXam2i5uEDNOofekIF0lIJBab3qyCt7fHi4KECFqMnrwhAq+McC2Pj2pdGn8kV5xbqIVHEKh1Aq6&#10;GMdSytB26HRY+RGJvU8/OR35nKw0kz5yuBtkliS5dLon/tDpEW87bL+ag1Ow6Z7v9umLjc1iH+/X&#10;TfY078cPpc7PlptrEBGX+AfDb32uDjV32vkDmSAGBVmaXDHKRl5cgmAiywtet2Nls05B1pX8v6H+&#10;AQAA//8DAFBLAQItABQABgAIAAAAIQC2gziS/gAAAOEBAAATAAAAAAAAAAAAAAAAAAAAAABbQ29u&#10;dGVudF9UeXBlc10ueG1sUEsBAi0AFAAGAAgAAAAhADj9If/WAAAAlAEAAAsAAAAAAAAAAAAAAAAA&#10;LwEAAF9yZWxzLy5yZWxzUEsBAi0AFAAGAAgAAAAhAAv+aLAxAgAAawQAAA4AAAAAAAAAAAAAAAAA&#10;LgIAAGRycy9lMm9Eb2MueG1sUEsBAi0AFAAGAAgAAAAhAPgcHl3gAAAACwEAAA8AAAAAAAAAAAAA&#10;AAAAiwQAAGRycy9kb3ducmV2LnhtbFBLBQYAAAAABAAEAPMAAACYBQAAAAA=&#10;" adj="7046"/>
                  </w:pict>
                </mc:Fallback>
              </mc:AlternateContent>
            </w:r>
            <w:r w:rsidRPr="00661423">
              <w:rPr>
                <w:noProof/>
              </w:rPr>
              <mc:AlternateContent>
                <mc:Choice Requires="wps">
                  <w:drawing>
                    <wp:anchor distT="0" distB="0" distL="114300" distR="114300" simplePos="0" relativeHeight="252430848" behindDoc="0" locked="0" layoutInCell="1" allowOverlap="1" wp14:anchorId="5489D52F" wp14:editId="4EAC1947">
                      <wp:simplePos x="0" y="0"/>
                      <wp:positionH relativeFrom="column">
                        <wp:posOffset>970915</wp:posOffset>
                      </wp:positionH>
                      <wp:positionV relativeFrom="paragraph">
                        <wp:posOffset>1478915</wp:posOffset>
                      </wp:positionV>
                      <wp:extent cx="365760" cy="182880"/>
                      <wp:effectExtent l="19050" t="19050" r="15240" b="45720"/>
                      <wp:wrapNone/>
                      <wp:docPr id="97" name="AutoShape 16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182880"/>
                              </a:xfrm>
                              <a:prstGeom prst="leftArrow">
                                <a:avLst>
                                  <a:gd name="adj1" fmla="val 50000"/>
                                  <a:gd name="adj2" fmla="val 65243"/>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CE7A06" id="AutoShape 1645" o:spid="_x0000_s1026" type="#_x0000_t66" style="position:absolute;margin-left:76.45pt;margin-top:116.45pt;width:28.8pt;height:14.4pt;z-index:25243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iwMQIAAGsEAAAOAAAAZHJzL2Uyb0RvYy54bWysVNuO0zAQfUfiHyy/0zTZptuNmq5WXYqQ&#10;lou08AGuL4nBN2y36fL1TJy0pPCGyIPl8cycOXPL+v6kFTpyH6Q1Nc5nc4y4oZZJ09T465fdmxVG&#10;IRLDiLKG1/iFB3y/ef1q3bmKF7a1inGPAMSEqnM1bmN0VZYF2nJNwsw6bkAprNckguibjHnSAbpW&#10;WTGfL7POeua8pTwEeH0clHiT8IXgNH4SIvCIVI2BW0ynT+e+P7PNmlSNJ66VdKRB/oGFJtJA0AvU&#10;I4kEHbz8C0pL6m2wIs6o1ZkVQlKecoBs8vkf2Ty3xPGUCxQnuEuZwv+DpR+Pz+6z76kH92Tp94CM&#10;3bbENPzBe9u1nDAIl/eFyjoXqotDLwRwRfvug2XQWnKINtXgJLzuASE7dEqlfrmUmp8iovB4syxv&#10;l9AQCqp8VaxWqRUZqc7Ozof4jluN+kuNFRcxEUoRyPEpxFRuhgzRfXD2LcdIaAXdOxKFyjl8Y3cn&#10;NsXUZlkWi5uUGKlGRCBwDpxKYpVkO6lUEnyz3yqPAL7Gu/SNzmFqpgzqanxXFmWieqULU4ie4cAR&#10;ol6ZaRlhKZTUNV5djEjV9+KtYWlkI5FquIOzMmNz+n70ox+qvWUv0Btvh4mHDYVLa/1PjDqY9hqH&#10;HwfiOUbqvYH+3uWLRb8eSViUtwUIfqrZTzXEUICqccRouG7jsFIH52XTQqQ85W7sA8yEkPE8PAOr&#10;kSxMNNyuVmYqJ6vf/4jNLwAAAP//AwBQSwMEFAAGAAgAAAAhAD8t2qTgAAAACwEAAA8AAABkcnMv&#10;ZG93bnJldi54bWxMj81OwzAQhO9IvIO1SNyoE6O2NMSpEH+iBw6kPXB0Y2OnxOsodtPw9mxPcJvR&#10;fpqdKdeT79hohtgGlJDPMmAGm6BbtBJ225ebO2AxKdSqC2gk/JgI6+ryolSFDif8MGOdLKMQjIWS&#10;4FLqC85j44xXcRZ6g3T7CoNXiexguR7UicJ9x0WWLbhXLdIHp3rz6EzzXR+9hJXbPB3yd5vqyb4+&#10;L2vxNh76Tymvr6aHe2DJTOkPhnN9qg4VddqHI+rIOvJzsSJUgrg9CyJEns2B7Uks8iXwquT/N1S/&#10;AAAA//8DAFBLAQItABQABgAIAAAAIQC2gziS/gAAAOEBAAATAAAAAAAAAAAAAAAAAAAAAABbQ29u&#10;dGVudF9UeXBlc10ueG1sUEsBAi0AFAAGAAgAAAAhADj9If/WAAAAlAEAAAsAAAAAAAAAAAAAAAAA&#10;LwEAAF9yZWxzLy5yZWxzUEsBAi0AFAAGAAgAAAAhAAv+aLAxAgAAawQAAA4AAAAAAAAAAAAAAAAA&#10;LgIAAGRycy9lMm9Eb2MueG1sUEsBAi0AFAAGAAgAAAAhAD8t2qTgAAAACwEAAA8AAAAAAAAAAAAA&#10;AAAAiwQAAGRycy9kb3ducmV2LnhtbFBLBQYAAAAABAAEAPMAAACYBQAAAAA=&#10;" adj="7046"/>
                  </w:pict>
                </mc:Fallback>
              </mc:AlternateContent>
            </w:r>
            <w:r w:rsidRPr="00661423">
              <w:rPr>
                <w:noProof/>
              </w:rPr>
              <mc:AlternateContent>
                <mc:Choice Requires="wps">
                  <w:drawing>
                    <wp:anchor distT="0" distB="0" distL="114300" distR="114300" simplePos="0" relativeHeight="252446208" behindDoc="0" locked="0" layoutInCell="1" allowOverlap="1" wp14:anchorId="1440F169" wp14:editId="5B5E53E8">
                      <wp:simplePos x="0" y="0"/>
                      <wp:positionH relativeFrom="column">
                        <wp:posOffset>1264920</wp:posOffset>
                      </wp:positionH>
                      <wp:positionV relativeFrom="paragraph">
                        <wp:posOffset>767385</wp:posOffset>
                      </wp:positionV>
                      <wp:extent cx="365760" cy="182880"/>
                      <wp:effectExtent l="19050" t="19050" r="15240" b="45720"/>
                      <wp:wrapNone/>
                      <wp:docPr id="101" name="AutoShape 16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182880"/>
                              </a:xfrm>
                              <a:prstGeom prst="leftArrow">
                                <a:avLst>
                                  <a:gd name="adj1" fmla="val 50000"/>
                                  <a:gd name="adj2" fmla="val 65201"/>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E17FC6" id="AutoShape 1646" o:spid="_x0000_s1026" type="#_x0000_t66" style="position:absolute;margin-left:99.6pt;margin-top:60.4pt;width:28.8pt;height:14.4pt;z-index:25244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yI1MAIAAGsEAAAOAAAAZHJzL2Uyb0RvYy54bWysVNuO0zAQfUfiHyy/0zSh6XajpqtVlyKk&#10;5SItfIBrO4nBN2y36fL1O3bSksIbIg+WxzNz5swt67uTkujInRdG1zifzTHimhomdFvjb193b1YY&#10;+UA0I9JoXuNn7vHd5vWrdW8rXpjOSMYdAhDtq97WuAvBVlnmaccV8TNjuQZlY5wiAUTXZsyRHtCV&#10;zIr5fJn1xjHrDOXew+vDoMSbhN80nIbPTeN5QLLGwC2k06VzH89ssyZV64jtBB1pkH9goYjQEPQC&#10;9UACQQcn/oJSgjrjTRNm1KjMNI2gPOUA2eTzP7J56ojlKRcojreXMvn/B0s/HZ/sFxepe/to6A+P&#10;tNl2RLf83jnTd5wwCJfHQmW99dXFIQoeXNG+/2gYtJYcgkk1ODVORUDIDp1SqZ8vpeangCg8vl2W&#10;N0toCAVVvipWq9SKjFRnZ+t8eM+NQvFSY8mbkAilCOT46EMqN0OaqBicfc8xapSE7h2JROUcvrG7&#10;E5tiarMsoeYpMVKNiEDgHDiVxEjBdkLKJLh2v5UOAXyNd+kbnf3UTGrU1/i2LMpE9UrnpxCR4cAR&#10;ol6ZKRFgKaRQNV5djEgVe/FOszSygQg53MFZ6rE5sR9x9H21N+wZeuPMMPGwoXDpjPuFUQ/TXmP/&#10;80Acx0h+0NDf23yxiOuRhEV5U4Dgppr9VEM0BagaB4yG6zYMK3WwTrQdRMpT7trcw0w0IpyHZ2A1&#10;koWJhtvVykzlZPX7H7F5AQAA//8DAFBLAwQUAAYACAAAACEAHFCF++AAAAALAQAADwAAAGRycy9k&#10;b3ducmV2LnhtbExPwUrDQBS8C/7D8gQvYneNNpiYTRHBg4Ug1oA9brPPJJh9G7LbNvXrfZ70NvNm&#10;mDdTrGY3iANOofek4WahQCA13vbUaqjfn6/vQYRoyJrBE2o4YYBVeX5WmNz6I73hYRNbwSEUcqOh&#10;i3HMpQxNh86EhR+RWPv0kzOR6dRKO5kjh7tBJkql0pme+ENnRnzqsPna7J2Gj1qtb7dXp2pdxdfv&#10;Oplfqu241PryYn58ABFxjn9m+K3P1aHkTju/JxvEwDzLErYySBRvYEeyTBns+HKXpSDLQv7fUP4A&#10;AAD//wMAUEsBAi0AFAAGAAgAAAAhALaDOJL+AAAA4QEAABMAAAAAAAAAAAAAAAAAAAAAAFtDb250&#10;ZW50X1R5cGVzXS54bWxQSwECLQAUAAYACAAAACEAOP0h/9YAAACUAQAACwAAAAAAAAAAAAAAAAAv&#10;AQAAX3JlbHMvLnJlbHNQSwECLQAUAAYACAAAACEAME8iNTACAABrBAAADgAAAAAAAAAAAAAAAAAu&#10;AgAAZHJzL2Uyb0RvYy54bWxQSwECLQAUAAYACAAAACEAHFCF++AAAAALAQAADwAAAAAAAAAAAAAA&#10;AACKBAAAZHJzL2Rvd25yZXYueG1sUEsFBgAAAAAEAAQA8wAAAJcFAAAAAA==&#10;" adj="7042"/>
                  </w:pict>
                </mc:Fallback>
              </mc:AlternateContent>
            </w:r>
            <w:r w:rsidR="000C6AB3" w:rsidRPr="00661423">
              <w:rPr>
                <w:noProof/>
              </w:rPr>
              <w:drawing>
                <wp:anchor distT="0" distB="0" distL="114300" distR="114300" simplePos="0" relativeHeight="252429824" behindDoc="0" locked="0" layoutInCell="1" allowOverlap="1" wp14:anchorId="554C0411" wp14:editId="42B0FDFF">
                  <wp:simplePos x="0" y="0"/>
                  <wp:positionH relativeFrom="column">
                    <wp:posOffset>392125</wp:posOffset>
                  </wp:positionH>
                  <wp:positionV relativeFrom="paragraph">
                    <wp:posOffset>44627</wp:posOffset>
                  </wp:positionV>
                  <wp:extent cx="1171115" cy="1789044"/>
                  <wp:effectExtent l="0" t="0" r="0" b="1905"/>
                  <wp:wrapNone/>
                  <wp:docPr id="199700" name="Picture 199700" descr="1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3" descr="11145"/>
                          <pic:cNvPicPr>
                            <a:picLocks noChangeAspect="1" noChangeArrowheads="1"/>
                          </pic:cNvPicPr>
                        </pic:nvPicPr>
                        <pic:blipFill rotWithShape="1">
                          <a:blip r:embed="rId40">
                            <a:extLst>
                              <a:ext uri="{28A0092B-C50C-407E-A947-70E740481C1C}">
                                <a14:useLocalDpi xmlns:a14="http://schemas.microsoft.com/office/drawing/2010/main" val="0"/>
                              </a:ext>
                            </a:extLst>
                          </a:blip>
                          <a:srcRect l="19581"/>
                          <a:stretch/>
                        </pic:blipFill>
                        <pic:spPr bwMode="auto">
                          <a:xfrm>
                            <a:off x="0" y="0"/>
                            <a:ext cx="1171115" cy="178904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661423" w:rsidRPr="00661423" w14:paraId="38583FA8" w14:textId="77777777" w:rsidTr="002D1FC0">
        <w:trPr>
          <w:trHeight w:val="864"/>
        </w:trPr>
        <w:tc>
          <w:tcPr>
            <w:tcW w:w="6840" w:type="dxa"/>
          </w:tcPr>
          <w:p w14:paraId="643493E8" w14:textId="75DB0F34" w:rsidR="00661423" w:rsidRPr="00661423" w:rsidRDefault="00661423" w:rsidP="000C6AB3">
            <w:pPr>
              <w:spacing w:before="33" w:after="33"/>
              <w:ind w:left="-12" w:right="-103"/>
            </w:pPr>
            <w:r w:rsidRPr="00661423">
              <w:rPr>
                <w:b/>
                <w:bCs/>
              </w:rPr>
              <w:t>Thighs/Hips/Buttocks</w:t>
            </w:r>
            <w:r w:rsidR="000A01A8">
              <w:rPr>
                <w:b/>
                <w:bCs/>
              </w:rPr>
              <w:t>:</w:t>
            </w:r>
            <w:r w:rsidRPr="00661423">
              <w:rPr>
                <w:b/>
                <w:bCs/>
              </w:rPr>
              <w:t xml:space="preserve"> </w:t>
            </w:r>
            <w:r w:rsidRPr="00661423">
              <w:t>Of course, without a seatpan it wouldn’t be a chair! However, appropriate size and cushioning of the seatpan is necessary for comfortable use.</w:t>
            </w:r>
          </w:p>
        </w:tc>
        <w:tc>
          <w:tcPr>
            <w:tcW w:w="2970" w:type="dxa"/>
            <w:vMerge/>
          </w:tcPr>
          <w:p w14:paraId="501B09EA" w14:textId="77777777" w:rsidR="00661423" w:rsidRPr="00661423" w:rsidRDefault="00661423" w:rsidP="00661423">
            <w:pPr>
              <w:spacing w:before="33" w:after="33"/>
              <w:ind w:left="403" w:right="201"/>
            </w:pPr>
          </w:p>
        </w:tc>
      </w:tr>
      <w:tr w:rsidR="00661423" w:rsidRPr="00661423" w14:paraId="51C530B8" w14:textId="77777777" w:rsidTr="002D1FC0">
        <w:trPr>
          <w:trHeight w:val="927"/>
        </w:trPr>
        <w:tc>
          <w:tcPr>
            <w:tcW w:w="6840" w:type="dxa"/>
          </w:tcPr>
          <w:p w14:paraId="02559A30" w14:textId="4CB922F1" w:rsidR="00661423" w:rsidRPr="00661423" w:rsidRDefault="00661423" w:rsidP="000C6AB3">
            <w:pPr>
              <w:spacing w:before="33" w:after="33"/>
              <w:ind w:left="-12" w:right="-103"/>
            </w:pPr>
            <w:r w:rsidRPr="00661423">
              <w:rPr>
                <w:b/>
                <w:bCs/>
              </w:rPr>
              <w:t>Feet</w:t>
            </w:r>
            <w:r w:rsidR="000A01A8">
              <w:rPr>
                <w:b/>
                <w:bCs/>
              </w:rPr>
              <w:t>:</w:t>
            </w:r>
            <w:r w:rsidRPr="00661423">
              <w:rPr>
                <w:b/>
                <w:bCs/>
              </w:rPr>
              <w:t xml:space="preserve"> </w:t>
            </w:r>
            <w:r w:rsidRPr="00661423">
              <w:t>Imagine sitting on a high stool with no support for the feet. Very uncomfortable and promotes a slumped posture.</w:t>
            </w:r>
            <w:r w:rsidR="00FD5C8A">
              <w:t xml:space="preserve"> </w:t>
            </w:r>
            <w:r w:rsidRPr="00661423">
              <w:t>Foot support is needed to allow for appropriate seated posture.</w:t>
            </w:r>
          </w:p>
        </w:tc>
        <w:tc>
          <w:tcPr>
            <w:tcW w:w="2970" w:type="dxa"/>
            <w:vMerge/>
          </w:tcPr>
          <w:p w14:paraId="2908CDA0" w14:textId="77777777" w:rsidR="00661423" w:rsidRPr="00661423" w:rsidRDefault="00661423" w:rsidP="00661423">
            <w:pPr>
              <w:spacing w:before="33" w:after="33"/>
              <w:ind w:left="403" w:right="201"/>
            </w:pPr>
          </w:p>
        </w:tc>
      </w:tr>
    </w:tbl>
    <w:p w14:paraId="14EAD92A" w14:textId="2466F82E" w:rsidR="00661423" w:rsidRPr="00661423" w:rsidRDefault="005D73D2" w:rsidP="005D73D2">
      <w:pPr>
        <w:pStyle w:val="Heading5"/>
      </w:pPr>
      <w:bookmarkStart w:id="126" w:name="_Toc213054765"/>
      <w:bookmarkStart w:id="127" w:name="_Toc320801051"/>
      <w:bookmarkStart w:id="128" w:name="_Toc172040356"/>
      <w:r w:rsidRPr="00661423">
        <w:rPr>
          <w:noProof/>
        </w:rPr>
        <w:drawing>
          <wp:anchor distT="0" distB="0" distL="114300" distR="114300" simplePos="0" relativeHeight="252415488" behindDoc="1" locked="0" layoutInCell="1" allowOverlap="1" wp14:anchorId="4D2D3476" wp14:editId="4EF5EDD2">
            <wp:simplePos x="0" y="0"/>
            <wp:positionH relativeFrom="column">
              <wp:posOffset>5216779</wp:posOffset>
            </wp:positionH>
            <wp:positionV relativeFrom="paragraph">
              <wp:posOffset>175260</wp:posOffset>
            </wp:positionV>
            <wp:extent cx="1380490" cy="1496060"/>
            <wp:effectExtent l="0" t="0" r="0" b="8890"/>
            <wp:wrapTight wrapText="bothSides">
              <wp:wrapPolygon edited="0">
                <wp:start x="0" y="0"/>
                <wp:lineTo x="0" y="21453"/>
                <wp:lineTo x="21163" y="21453"/>
                <wp:lineTo x="21163" y="0"/>
                <wp:lineTo x="0" y="0"/>
              </wp:wrapPolygon>
            </wp:wrapTight>
            <wp:docPr id="73" name="Picture 309" descr="perfect 90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perfect 90 90"/>
                    <pic:cNvPicPr>
                      <a:picLocks noChangeAspect="1" noChangeArrowheads="1"/>
                    </pic:cNvPicPr>
                  </pic:nvPicPr>
                  <pic:blipFill>
                    <a:blip r:embed="rId41" cstate="print"/>
                    <a:srcRect/>
                    <a:stretch>
                      <a:fillRect/>
                    </a:stretch>
                  </pic:blipFill>
                  <pic:spPr bwMode="auto">
                    <a:xfrm>
                      <a:off x="0" y="0"/>
                      <a:ext cx="1380490" cy="1496060"/>
                    </a:xfrm>
                    <a:prstGeom prst="rect">
                      <a:avLst/>
                    </a:prstGeom>
                    <a:noFill/>
                  </pic:spPr>
                </pic:pic>
              </a:graphicData>
            </a:graphic>
            <wp14:sizeRelH relativeFrom="margin">
              <wp14:pctWidth>0</wp14:pctWidth>
            </wp14:sizeRelH>
            <wp14:sizeRelV relativeFrom="margin">
              <wp14:pctHeight>0</wp14:pctHeight>
            </wp14:sizeRelV>
          </wp:anchor>
        </w:drawing>
      </w:r>
      <w:r w:rsidR="00661423" w:rsidRPr="00661423">
        <w:t>90/90 seated posture?</w:t>
      </w:r>
      <w:bookmarkEnd w:id="126"/>
      <w:bookmarkEnd w:id="127"/>
      <w:bookmarkEnd w:id="128"/>
    </w:p>
    <w:p w14:paraId="1099DD54" w14:textId="05AEF7D9" w:rsidR="00661423" w:rsidRPr="00661423" w:rsidRDefault="00661423" w:rsidP="00661423">
      <w:r w:rsidRPr="00661423">
        <w:t>You probably have seen illustrations of an office workstation where the person is seated at the chair with their hips and knees at 90 degrees. In all practicality very few people actually sit this way. A much more commonly accepted seated posture is 105 to 110 degrees at the hips and knees. Let’s look at how people sit.</w:t>
      </w:r>
    </w:p>
    <w:p w14:paraId="79CC9469" w14:textId="77777777" w:rsidR="00661423" w:rsidRPr="00661423" w:rsidRDefault="00661423" w:rsidP="005D73D2">
      <w:pPr>
        <w:pStyle w:val="Heading6"/>
      </w:pPr>
      <w:bookmarkStart w:id="129" w:name="_Toc213054766"/>
      <w:bookmarkStart w:id="130" w:name="_Toc320801052"/>
      <w:r w:rsidRPr="00661423">
        <w:t>Sitting styles</w:t>
      </w:r>
      <w:bookmarkEnd w:id="129"/>
      <w:bookmarkEnd w:id="130"/>
    </w:p>
    <w:p w14:paraId="3866897D" w14:textId="77777777" w:rsidR="00661423" w:rsidRPr="00661423" w:rsidRDefault="00661423" w:rsidP="00661423">
      <w:r w:rsidRPr="00661423">
        <w:t xml:space="preserve">Sitting styles can </w:t>
      </w:r>
      <w:proofErr w:type="gramStart"/>
      <w:r w:rsidRPr="00661423">
        <w:t>be quite varied</w:t>
      </w:r>
      <w:proofErr w:type="gramEnd"/>
      <w:r w:rsidRPr="00661423">
        <w:t xml:space="preserve"> from person to person. The particular sitting style observed needs to be assessed to determine why it is being used. </w:t>
      </w:r>
    </w:p>
    <w:p w14:paraId="7A72E7F7" w14:textId="04C41FD4" w:rsidR="00661423" w:rsidRPr="00661423" w:rsidRDefault="00661423" w:rsidP="00661423">
      <w:r w:rsidRPr="00661423">
        <w:lastRenderedPageBreak/>
        <w:t xml:space="preserve">It may be a habit that has been developed over time; it may be in response to a poor workstation setup or a combination of both. What drives the problem is the frequency and duration of the seated position. If the individual only occasionally sits in an undesirable </w:t>
      </w:r>
      <w:proofErr w:type="gramStart"/>
      <w:r w:rsidRPr="00661423">
        <w:t>position</w:t>
      </w:r>
      <w:proofErr w:type="gramEnd"/>
      <w:r w:rsidRPr="00661423">
        <w:t xml:space="preserve"> it may not be a concern; however, if that is their habitual manner of sitting it could lead to problems.</w:t>
      </w:r>
      <w:r w:rsidR="000A01A8">
        <w:t xml:space="preserve"> </w:t>
      </w:r>
      <w:r w:rsidRPr="00661423">
        <w:t>Let’s look at some potentially problematic sitting styles.</w:t>
      </w:r>
    </w:p>
    <w:p w14:paraId="2539D995" w14:textId="29185231" w:rsidR="00661423" w:rsidRPr="00661423" w:rsidRDefault="00661423" w:rsidP="00885139">
      <w:pPr>
        <w:pStyle w:val="Heading7"/>
      </w:pPr>
      <w:r w:rsidRPr="00661423">
        <w:t>Percher</w:t>
      </w:r>
    </w:p>
    <w:p w14:paraId="375CDD81" w14:textId="2515E5FD" w:rsidR="00661423" w:rsidRPr="00661423" w:rsidRDefault="000C6AB3" w:rsidP="00661423">
      <w:r w:rsidRPr="00661423">
        <w:rPr>
          <w:noProof/>
        </w:rPr>
        <w:drawing>
          <wp:anchor distT="0" distB="0" distL="114300" distR="114300" simplePos="0" relativeHeight="252447232" behindDoc="1" locked="0" layoutInCell="1" allowOverlap="1" wp14:anchorId="401D9B44" wp14:editId="6E33EE98">
            <wp:simplePos x="0" y="0"/>
            <wp:positionH relativeFrom="column">
              <wp:posOffset>5236210</wp:posOffset>
            </wp:positionH>
            <wp:positionV relativeFrom="paragraph">
              <wp:posOffset>37608</wp:posOffset>
            </wp:positionV>
            <wp:extent cx="1371600" cy="1198959"/>
            <wp:effectExtent l="0" t="0" r="0" b="1270"/>
            <wp:wrapTight wrapText="bothSides">
              <wp:wrapPolygon edited="0">
                <wp:start x="0" y="0"/>
                <wp:lineTo x="0" y="21280"/>
                <wp:lineTo x="21300" y="21280"/>
                <wp:lineTo x="21300" y="0"/>
                <wp:lineTo x="0" y="0"/>
              </wp:wrapPolygon>
            </wp:wrapTight>
            <wp:docPr id="129041" name="Picture 129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371600" cy="1198959"/>
                    </a:xfrm>
                    <a:prstGeom prst="rect">
                      <a:avLst/>
                    </a:prstGeom>
                    <a:noFill/>
                  </pic:spPr>
                </pic:pic>
              </a:graphicData>
            </a:graphic>
            <wp14:sizeRelH relativeFrom="page">
              <wp14:pctWidth>0</wp14:pctWidth>
            </wp14:sizeRelH>
            <wp14:sizeRelV relativeFrom="page">
              <wp14:pctHeight>0</wp14:pctHeight>
            </wp14:sizeRelV>
          </wp:anchor>
        </w:drawing>
      </w:r>
      <w:r w:rsidR="00661423" w:rsidRPr="00661423">
        <w:t xml:space="preserve">Perchers tend to sit on the front lip of the chair and seldom sit all the way back to gain low back support. </w:t>
      </w:r>
    </w:p>
    <w:p w14:paraId="00AA766F" w14:textId="33C07F2C" w:rsidR="00661423" w:rsidRPr="00661423" w:rsidRDefault="00661423" w:rsidP="00661423">
      <w:r w:rsidRPr="00661423">
        <w:t>Also, perchers have been observed to be up and down from the chair frequently and as a result tend not to take the time to position themselves all the way back in the chair even if they do have long enough femurs. Anecdotally</w:t>
      </w:r>
      <w:r w:rsidR="008D361A">
        <w:t>,</w:t>
      </w:r>
      <w:r w:rsidRPr="00661423">
        <w:t xml:space="preserve"> many perchers tend to exhibit quite good erect posture when seated. </w:t>
      </w:r>
    </w:p>
    <w:p w14:paraId="268E2843" w14:textId="74980234" w:rsidR="00661423" w:rsidRPr="00661423" w:rsidRDefault="00661423" w:rsidP="00661423">
      <w:r w:rsidRPr="00661423">
        <w:t>Potential reasons for perching may be related to the user’s stature. Shorter individuals will corresponding</w:t>
      </w:r>
      <w:r w:rsidR="008D361A">
        <w:t>ly</w:t>
      </w:r>
      <w:r w:rsidRPr="00661423">
        <w:t xml:space="preserve"> have shorter femurs; they have learned if they try to sit all the way back in the chair, the seatpan is too deep and they end up with contact stress behind the knee. Manufacturers produce petite versions of </w:t>
      </w:r>
      <w:proofErr w:type="gramStart"/>
      <w:r w:rsidRPr="00661423">
        <w:t>chair</w:t>
      </w:r>
      <w:proofErr w:type="gramEnd"/>
      <w:r w:rsidRPr="00661423">
        <w:t xml:space="preserve"> that are appropriately sized for people of shorter statue.</w:t>
      </w:r>
    </w:p>
    <w:p w14:paraId="36AB6510" w14:textId="77777777" w:rsidR="00661423" w:rsidRPr="00661423" w:rsidRDefault="00661423" w:rsidP="00885139">
      <w:pPr>
        <w:pStyle w:val="Heading7"/>
      </w:pPr>
      <w:r w:rsidRPr="00661423">
        <w:t>Sloucher</w:t>
      </w:r>
    </w:p>
    <w:p w14:paraId="6850EA2B" w14:textId="77777777" w:rsidR="00661423" w:rsidRPr="00661423" w:rsidRDefault="00661423" w:rsidP="00661423">
      <w:r w:rsidRPr="00661423">
        <w:rPr>
          <w:noProof/>
        </w:rPr>
        <w:drawing>
          <wp:anchor distT="0" distB="0" distL="114300" distR="114300" simplePos="0" relativeHeight="252448256" behindDoc="1" locked="0" layoutInCell="1" allowOverlap="1" wp14:anchorId="32B03D71" wp14:editId="132BD014">
            <wp:simplePos x="0" y="0"/>
            <wp:positionH relativeFrom="column">
              <wp:posOffset>5299710</wp:posOffset>
            </wp:positionH>
            <wp:positionV relativeFrom="paragraph">
              <wp:posOffset>49530</wp:posOffset>
            </wp:positionV>
            <wp:extent cx="1371600" cy="1203325"/>
            <wp:effectExtent l="0" t="0" r="0" b="0"/>
            <wp:wrapTight wrapText="bothSides">
              <wp:wrapPolygon edited="0">
                <wp:start x="0" y="0"/>
                <wp:lineTo x="0" y="21201"/>
                <wp:lineTo x="21300" y="21201"/>
                <wp:lineTo x="21300" y="0"/>
                <wp:lineTo x="0" y="0"/>
              </wp:wrapPolygon>
            </wp:wrapTight>
            <wp:docPr id="64" name="Picture 5" descr="chair_slou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09" name="Picture 15" descr="chair_slouch"/>
                    <pic:cNvPicPr>
                      <a:picLocks noGrp="1" noChangeAspect="1" noChangeArrowheads="1"/>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1371600" cy="120332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661423">
        <w:t xml:space="preserve"> Slouchers tend to slump in the chair. The result may be a decrease in the lumbar lordosis, and some are even observed to demonstrate </w:t>
      </w:r>
      <w:proofErr w:type="gramStart"/>
      <w:r w:rsidRPr="00661423">
        <w:t>a lumbar</w:t>
      </w:r>
      <w:proofErr w:type="gramEnd"/>
      <w:r w:rsidRPr="00661423">
        <w:t xml:space="preserve"> kyphosis (reversal of the typical inward lumber lordosis). The slouching will sometimes become more pronounced with extended seated durations.</w:t>
      </w:r>
    </w:p>
    <w:p w14:paraId="03346391" w14:textId="77777777" w:rsidR="00661423" w:rsidRPr="00661423" w:rsidRDefault="00661423" w:rsidP="00661423">
      <w:r w:rsidRPr="00661423">
        <w:t xml:space="preserve">Studies have shown a kyphotic lumbar curve increases inter-vertebral disc pressure compared to the maintenance of the lumbar lordosis. </w:t>
      </w:r>
    </w:p>
    <w:p w14:paraId="0BDC7364" w14:textId="55192C88" w:rsidR="00661423" w:rsidRPr="00661423" w:rsidRDefault="00661423" w:rsidP="00661423">
      <w:r w:rsidRPr="00661423">
        <w:t>When seated</w:t>
      </w:r>
      <w:r w:rsidR="008D361A">
        <w:t>,</w:t>
      </w:r>
      <w:r w:rsidRPr="00661423">
        <w:t xml:space="preserve"> the desired S-curve of the spine slumps into a C-curve. Chair designers have recognized this factor and work to design chairs that can support the user’s lumbo-sacral spine in the neutral inward curve configuration.</w:t>
      </w:r>
    </w:p>
    <w:p w14:paraId="23438246" w14:textId="57D94E47" w:rsidR="00661423" w:rsidRPr="00661423" w:rsidRDefault="00661423" w:rsidP="00661423">
      <w:r w:rsidRPr="00661423">
        <w:t>With this style of seated posture, instruction in chair set-up along with an emphasis on getting out</w:t>
      </w:r>
      <w:r w:rsidR="008D361A">
        <w:t xml:space="preserve"> of</w:t>
      </w:r>
      <w:r w:rsidRPr="00661423">
        <w:t xml:space="preserve"> the chair more frequently is beneficial.</w:t>
      </w:r>
    </w:p>
    <w:p w14:paraId="6FE971B6" w14:textId="1AF0540F" w:rsidR="00661423" w:rsidRPr="00661423" w:rsidRDefault="00661423" w:rsidP="00885139">
      <w:pPr>
        <w:pStyle w:val="Heading7"/>
      </w:pPr>
      <w:r w:rsidRPr="00661423">
        <w:t>Sit Cross Legged</w:t>
      </w:r>
    </w:p>
    <w:p w14:paraId="69BC5035" w14:textId="10D5792D" w:rsidR="00661423" w:rsidRPr="00661423" w:rsidRDefault="000A01A8" w:rsidP="00661423">
      <w:r w:rsidRPr="00661423">
        <w:rPr>
          <w:noProof/>
        </w:rPr>
        <w:drawing>
          <wp:anchor distT="0" distB="0" distL="114300" distR="114300" simplePos="0" relativeHeight="252449280" behindDoc="1" locked="0" layoutInCell="1" allowOverlap="1" wp14:anchorId="49F78D95" wp14:editId="190362C6">
            <wp:simplePos x="0" y="0"/>
            <wp:positionH relativeFrom="column">
              <wp:posOffset>5288728</wp:posOffset>
            </wp:positionH>
            <wp:positionV relativeFrom="paragraph">
              <wp:posOffset>1923</wp:posOffset>
            </wp:positionV>
            <wp:extent cx="1371600" cy="1079637"/>
            <wp:effectExtent l="0" t="0" r="0" b="6350"/>
            <wp:wrapTight wrapText="bothSides">
              <wp:wrapPolygon edited="0">
                <wp:start x="0" y="0"/>
                <wp:lineTo x="0" y="21346"/>
                <wp:lineTo x="21300" y="21346"/>
                <wp:lineTo x="21300" y="0"/>
                <wp:lineTo x="0" y="0"/>
              </wp:wrapPolygon>
            </wp:wrapTight>
            <wp:docPr id="92" name="Picture 6" descr="chair_crossed_l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10" name="Picture 17" descr="chair_crossed_leg"/>
                    <pic:cNvPicPr>
                      <a:picLocks noChangeAspect="1" noChangeArrowheads="1"/>
                    </pic:cNvPicPr>
                  </pic:nvPicPr>
                  <pic:blipFill>
                    <a:blip r:embed="rId44" cstate="print">
                      <a:extLst>
                        <a:ext uri="{28A0092B-C50C-407E-A947-70E740481C1C}">
                          <a14:useLocalDpi xmlns:a14="http://schemas.microsoft.com/office/drawing/2010/main" val="0"/>
                        </a:ext>
                      </a:extLst>
                    </a:blip>
                    <a:stretch>
                      <a:fillRect/>
                    </a:stretch>
                  </pic:blipFill>
                  <pic:spPr bwMode="auto">
                    <a:xfrm>
                      <a:off x="0" y="0"/>
                      <a:ext cx="1371600" cy="1079637"/>
                    </a:xfrm>
                    <a:prstGeom prst="rect">
                      <a:avLst/>
                    </a:prstGeom>
                    <a:noFill/>
                    <a:ln>
                      <a:noFill/>
                    </a:ln>
                  </pic:spPr>
                </pic:pic>
              </a:graphicData>
            </a:graphic>
            <wp14:sizeRelH relativeFrom="page">
              <wp14:pctWidth>0</wp14:pctWidth>
            </wp14:sizeRelH>
            <wp14:sizeRelV relativeFrom="page">
              <wp14:pctHeight>0</wp14:pctHeight>
            </wp14:sizeRelV>
          </wp:anchor>
        </w:drawing>
      </w:r>
      <w:r w:rsidR="00661423" w:rsidRPr="00661423">
        <w:t xml:space="preserve">People that tend to sit cross legged are observed quite commonly. These individuals have found they achieve greater support and stability in the chair if they cross one leg over the other. </w:t>
      </w:r>
    </w:p>
    <w:p w14:paraId="785DF7DD" w14:textId="77777777" w:rsidR="00661423" w:rsidRPr="00661423" w:rsidRDefault="00661423" w:rsidP="00661423">
      <w:r w:rsidRPr="00661423">
        <w:t>You can demonstrate this for yourself by trying this little experiment. As best you can sit all the way back in the chair with both feet directly on the floor. Next allow your legs to slide forward on the seatpan and determine how easy it is to slump in the chair. Pretty easy, isn’t it.</w:t>
      </w:r>
    </w:p>
    <w:p w14:paraId="47FAC7BB" w14:textId="77777777" w:rsidR="00661423" w:rsidRPr="00661423" w:rsidRDefault="00661423" w:rsidP="00661423">
      <w:r w:rsidRPr="00661423">
        <w:t xml:space="preserve">Now sit all the way back in the chair but this time cross one leg over the other. Try the forward slide maneuver again. What did you find out? That one foot on the floor tends to allow you to “lock” yourself in the chair and helps you to push your lower back against the back support? </w:t>
      </w:r>
    </w:p>
    <w:p w14:paraId="7ACD20E1" w14:textId="757E537C" w:rsidR="00661423" w:rsidRPr="00661423" w:rsidRDefault="00661423" w:rsidP="00661423">
      <w:r w:rsidRPr="00661423">
        <w:t>If this is a habitual way of sitting it may cause issues with asymmetrical seated posture not to mention the potential lower extremity blood circulation issue. Individuals have reported the leg “goes to sleep” and they have difficult</w:t>
      </w:r>
      <w:r w:rsidR="008D361A">
        <w:t>y</w:t>
      </w:r>
      <w:r w:rsidRPr="00661423">
        <w:t xml:space="preserve">  standing up.</w:t>
      </w:r>
    </w:p>
    <w:p w14:paraId="2A7350AD" w14:textId="77777777" w:rsidR="00661423" w:rsidRPr="00661423" w:rsidRDefault="00661423" w:rsidP="00661423">
      <w:r w:rsidRPr="00661423">
        <w:lastRenderedPageBreak/>
        <w:t xml:space="preserve">Many times, the relationship between the fit and adjustment of the chair to the person is inappropriate. Also, the worksurface may tend to be set at a higher level than recommended because otherwise the person can’t get the crossed leg under the worksurface. </w:t>
      </w:r>
    </w:p>
    <w:p w14:paraId="24EAB6EB" w14:textId="77777777" w:rsidR="00661423" w:rsidRPr="00661423" w:rsidRDefault="00661423" w:rsidP="00661423">
      <w:r w:rsidRPr="00661423">
        <w:t xml:space="preserve">Ensuring the appropriate size chair, instruction in proper chair set-up and matching the worksurface height to proper seatpan height can remedy this seated posture. </w:t>
      </w:r>
    </w:p>
    <w:p w14:paraId="5B782671" w14:textId="24F35171" w:rsidR="00661423" w:rsidRPr="00661423" w:rsidRDefault="00661423" w:rsidP="00885139">
      <w:pPr>
        <w:pStyle w:val="Heading7"/>
      </w:pPr>
      <w:r w:rsidRPr="00661423">
        <w:t>Sit on Leg</w:t>
      </w:r>
    </w:p>
    <w:p w14:paraId="2B67AB6C" w14:textId="2588123A" w:rsidR="00661423" w:rsidRPr="00661423" w:rsidRDefault="000A01A8" w:rsidP="00661423">
      <w:r w:rsidRPr="00661423">
        <w:rPr>
          <w:noProof/>
        </w:rPr>
        <w:drawing>
          <wp:anchor distT="0" distB="0" distL="114300" distR="114300" simplePos="0" relativeHeight="252450304" behindDoc="1" locked="0" layoutInCell="1" allowOverlap="1" wp14:anchorId="38E1AC7B" wp14:editId="6952AD4D">
            <wp:simplePos x="0" y="0"/>
            <wp:positionH relativeFrom="column">
              <wp:posOffset>5287010</wp:posOffset>
            </wp:positionH>
            <wp:positionV relativeFrom="paragraph">
              <wp:posOffset>31115</wp:posOffset>
            </wp:positionV>
            <wp:extent cx="1371600" cy="1077595"/>
            <wp:effectExtent l="0" t="0" r="0" b="8255"/>
            <wp:wrapTight wrapText="bothSides">
              <wp:wrapPolygon edited="0">
                <wp:start x="0" y="0"/>
                <wp:lineTo x="0" y="21384"/>
                <wp:lineTo x="21300" y="21384"/>
                <wp:lineTo x="21300" y="0"/>
                <wp:lineTo x="0" y="0"/>
              </wp:wrapPolygon>
            </wp:wrapTight>
            <wp:docPr id="95" name="Picture 7" descr="chair_sit_on_l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11" name="Picture 18" descr="chair_sit_on_leg"/>
                    <pic:cNvPicPr>
                      <a:picLocks noChangeAspect="1" noChangeArrowheads="1"/>
                    </pic:cNvPicPr>
                  </pic:nvPicPr>
                  <pic:blipFill>
                    <a:blip r:embed="rId45" cstate="print">
                      <a:extLst>
                        <a:ext uri="{28A0092B-C50C-407E-A947-70E740481C1C}">
                          <a14:useLocalDpi xmlns:a14="http://schemas.microsoft.com/office/drawing/2010/main" val="0"/>
                        </a:ext>
                      </a:extLst>
                    </a:blip>
                    <a:stretch>
                      <a:fillRect/>
                    </a:stretch>
                  </pic:blipFill>
                  <pic:spPr bwMode="auto">
                    <a:xfrm>
                      <a:off x="0" y="0"/>
                      <a:ext cx="1371600" cy="1077595"/>
                    </a:xfrm>
                    <a:prstGeom prst="rect">
                      <a:avLst/>
                    </a:prstGeom>
                    <a:noFill/>
                    <a:ln>
                      <a:noFill/>
                    </a:ln>
                  </pic:spPr>
                </pic:pic>
              </a:graphicData>
            </a:graphic>
            <wp14:sizeRelH relativeFrom="page">
              <wp14:pctWidth>0</wp14:pctWidth>
            </wp14:sizeRelH>
            <wp14:sizeRelV relativeFrom="page">
              <wp14:pctHeight>0</wp14:pctHeight>
            </wp14:sizeRelV>
          </wp:anchor>
        </w:drawing>
      </w:r>
      <w:r w:rsidR="00661423" w:rsidRPr="00661423">
        <w:t xml:space="preserve">At one time or another we </w:t>
      </w:r>
      <w:proofErr w:type="gramStart"/>
      <w:r w:rsidR="00661423" w:rsidRPr="00661423">
        <w:t>probably have</w:t>
      </w:r>
      <w:proofErr w:type="gramEnd"/>
      <w:r w:rsidR="00661423" w:rsidRPr="00661423">
        <w:t xml:space="preserve"> all sat on one leg tucked under us. Next time you are at restaurant do a little “chair study”. </w:t>
      </w:r>
    </w:p>
    <w:p w14:paraId="43281711" w14:textId="0A55B762" w:rsidR="00661423" w:rsidRPr="00661423" w:rsidRDefault="00661423" w:rsidP="00661423">
      <w:r w:rsidRPr="00661423">
        <w:t xml:space="preserve">Restaurants tend to </w:t>
      </w:r>
      <w:r w:rsidR="008D361A" w:rsidRPr="00661423">
        <w:t>not have</w:t>
      </w:r>
      <w:r w:rsidRPr="00661423">
        <w:t xml:space="preserve"> the most comfortable chairs in the world; they don’t want you to sit there forever. They want to move patrons through.</w:t>
      </w:r>
    </w:p>
    <w:p w14:paraId="7409AFEE" w14:textId="77777777" w:rsidR="00661423" w:rsidRPr="00661423" w:rsidRDefault="00661423" w:rsidP="00661423">
      <w:r w:rsidRPr="00661423">
        <w:t>For some individuals sitting on one leg improves stability in the chair and can seem to make an uncomfortable chair a little more comfortable.</w:t>
      </w:r>
    </w:p>
    <w:p w14:paraId="32AF259D" w14:textId="77777777" w:rsidR="00661423" w:rsidRPr="00661423" w:rsidRDefault="00661423" w:rsidP="00661423">
      <w:r w:rsidRPr="00661423">
        <w:t xml:space="preserve">In the workplace it is common to see shorter individuals sit on a leg because they have learned this technique positions them at higher position in relation to the worksurface. </w:t>
      </w:r>
    </w:p>
    <w:p w14:paraId="0442BE19" w14:textId="27276DA1" w:rsidR="00661423" w:rsidRPr="00661423" w:rsidRDefault="00661423" w:rsidP="00661423">
      <w:r w:rsidRPr="00661423">
        <w:t xml:space="preserve">Imagine a fixed worksurface height at 29” (industry standard) with an individual who needs a worksurface height of 27” based on their anthropometry. Sitting on one leg seems to make them </w:t>
      </w:r>
      <w:r w:rsidR="007F732C">
        <w:t>‘</w:t>
      </w:r>
      <w:r w:rsidRPr="00661423">
        <w:t>taller</w:t>
      </w:r>
      <w:r w:rsidR="007F732C">
        <w:t>’</w:t>
      </w:r>
      <w:r w:rsidRPr="00661423">
        <w:t>.</w:t>
      </w:r>
    </w:p>
    <w:p w14:paraId="0F837231" w14:textId="3430DCD6" w:rsidR="00661423" w:rsidRPr="00661423" w:rsidRDefault="00661423" w:rsidP="00661423">
      <w:r w:rsidRPr="00661423">
        <w:t xml:space="preserve">The appropriate height worksurface that allows the user to position the seatpan at a height that promotes the feet on the floor or providing a footrest for foot and lower extremity support for a worksurface that is on the high side can be the solution. </w:t>
      </w:r>
    </w:p>
    <w:p w14:paraId="40C0829D" w14:textId="2D42A613" w:rsidR="00661423" w:rsidRPr="00661423" w:rsidRDefault="00661423" w:rsidP="005D73D2">
      <w:pPr>
        <w:pStyle w:val="Heading5"/>
      </w:pPr>
      <w:bookmarkStart w:id="131" w:name="_Toc213054767"/>
      <w:bookmarkStart w:id="132" w:name="_Toc320801053"/>
      <w:bookmarkStart w:id="133" w:name="_Toc172040357"/>
      <w:r w:rsidRPr="00661423">
        <w:t>Functional seated positions</w:t>
      </w:r>
      <w:bookmarkEnd w:id="131"/>
      <w:bookmarkEnd w:id="132"/>
      <w:bookmarkEnd w:id="133"/>
    </w:p>
    <w:p w14:paraId="345F9F72" w14:textId="37CAE911" w:rsidR="00661423" w:rsidRPr="00661423" w:rsidRDefault="00661423" w:rsidP="00661423">
      <w:r w:rsidRPr="00661423">
        <w:t xml:space="preserve">A common question is, </w:t>
      </w:r>
      <w:r w:rsidRPr="007F732C">
        <w:rPr>
          <w:b/>
          <w:bCs/>
          <w:i/>
          <w:iCs/>
        </w:rPr>
        <w:t>“What is the best sitting posture?”</w:t>
      </w:r>
      <w:r w:rsidR="00950C23">
        <w:t xml:space="preserve"> This is a bit of a </w:t>
      </w:r>
      <w:proofErr w:type="gramStart"/>
      <w:r w:rsidR="00950C23">
        <w:t>trick</w:t>
      </w:r>
      <w:proofErr w:type="gramEnd"/>
      <w:r w:rsidR="00950C23">
        <w:t xml:space="preserve"> question. In my mind there is not a best sitting posture! D</w:t>
      </w:r>
      <w:r w:rsidRPr="00661423">
        <w:t>oes it make sense that the best answer</w:t>
      </w:r>
      <w:r w:rsidR="00950C23">
        <w:t xml:space="preserve"> to what is the best sitting posture</w:t>
      </w:r>
      <w:r w:rsidRPr="00661423">
        <w:t xml:space="preserve"> is, </w:t>
      </w:r>
      <w:r w:rsidRPr="007F732C">
        <w:rPr>
          <w:b/>
          <w:bCs/>
          <w:i/>
          <w:iCs/>
        </w:rPr>
        <w:t>“The next one!”?</w:t>
      </w:r>
    </w:p>
    <w:p w14:paraId="5374AD28" w14:textId="26D727A2" w:rsidR="00661423" w:rsidRPr="00661423" w:rsidRDefault="00661423" w:rsidP="00661423">
      <w:r w:rsidRPr="00661423">
        <w:t xml:space="preserve">A general guideline in the </w:t>
      </w:r>
      <w:r w:rsidR="00950C23">
        <w:rPr>
          <w:b/>
          <w:bCs/>
          <w:i/>
          <w:iCs/>
        </w:rPr>
        <w:t>‘</w:t>
      </w:r>
      <w:r w:rsidR="00950C23" w:rsidRPr="007F732C">
        <w:rPr>
          <w:b/>
          <w:bCs/>
          <w:i/>
          <w:iCs/>
        </w:rPr>
        <w:t>Art</w:t>
      </w:r>
      <w:r w:rsidRPr="007F732C">
        <w:rPr>
          <w:b/>
          <w:bCs/>
          <w:i/>
          <w:iCs/>
        </w:rPr>
        <w:t xml:space="preserve"> of </w:t>
      </w:r>
      <w:r w:rsidR="00950C23">
        <w:rPr>
          <w:b/>
          <w:bCs/>
          <w:i/>
          <w:iCs/>
        </w:rPr>
        <w:t>S</w:t>
      </w:r>
      <w:r w:rsidRPr="007F732C">
        <w:rPr>
          <w:b/>
          <w:bCs/>
          <w:i/>
          <w:iCs/>
        </w:rPr>
        <w:t>itting</w:t>
      </w:r>
      <w:r w:rsidR="007F732C">
        <w:rPr>
          <w:b/>
          <w:bCs/>
          <w:i/>
          <w:iCs/>
        </w:rPr>
        <w:t>’</w:t>
      </w:r>
      <w:r w:rsidRPr="00661423">
        <w:t xml:space="preserve"> is to provide for different acceptable seated postures that a person can rotate throughout the day on a regular basis. </w:t>
      </w:r>
    </w:p>
    <w:p w14:paraId="3E23C214" w14:textId="48DE04EA" w:rsidR="00661423" w:rsidRPr="00661423" w:rsidRDefault="00661423" w:rsidP="00661423">
      <w:r w:rsidRPr="00661423">
        <w:t xml:space="preserve">Tying the functional seated position to the task at hand is a viable method for people to remember to make the change in posture throughout the day. </w:t>
      </w:r>
    </w:p>
    <w:p w14:paraId="7CD95E57" w14:textId="702570B7" w:rsidR="00661423" w:rsidRPr="00661423" w:rsidRDefault="00661423" w:rsidP="005D73D2">
      <w:pPr>
        <w:pStyle w:val="Heading6"/>
      </w:pPr>
      <w:r w:rsidRPr="00661423">
        <w:t>Upright Keyboard Position</w:t>
      </w:r>
    </w:p>
    <w:p w14:paraId="3A053115" w14:textId="609A62EF" w:rsidR="00661423" w:rsidRPr="00661423" w:rsidRDefault="007F732C" w:rsidP="00661423">
      <w:r w:rsidRPr="00661423">
        <w:rPr>
          <w:noProof/>
        </w:rPr>
        <w:drawing>
          <wp:anchor distT="0" distB="0" distL="114300" distR="114300" simplePos="0" relativeHeight="252451328" behindDoc="1" locked="0" layoutInCell="1" allowOverlap="1" wp14:anchorId="34C16A30" wp14:editId="28DD05B2">
            <wp:simplePos x="0" y="0"/>
            <wp:positionH relativeFrom="column">
              <wp:posOffset>5255260</wp:posOffset>
            </wp:positionH>
            <wp:positionV relativeFrom="paragraph">
              <wp:posOffset>20320</wp:posOffset>
            </wp:positionV>
            <wp:extent cx="1371600" cy="1388110"/>
            <wp:effectExtent l="19050" t="19050" r="19050" b="21590"/>
            <wp:wrapTight wrapText="bothSides">
              <wp:wrapPolygon edited="0">
                <wp:start x="-300" y="-296"/>
                <wp:lineTo x="-300" y="21640"/>
                <wp:lineTo x="21600" y="21640"/>
                <wp:lineTo x="21600" y="-296"/>
                <wp:lineTo x="-300" y="-296"/>
              </wp:wrapPolygon>
            </wp:wrapTight>
            <wp:docPr id="98" name="Picture 87" descr="K:\Clients\Medtronic\Rice Creek East\WSE\Sly Ramona\IMG_0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K:\Clients\Medtronic\Rice Creek East\WSE\Sly Ramona\IMG_0225.JPG"/>
                    <pic:cNvPicPr>
                      <a:picLocks noChangeAspect="1" noChangeArrowheads="1"/>
                    </pic:cNvPicPr>
                  </pic:nvPicPr>
                  <pic:blipFill>
                    <a:blip r:embed="rId46" cstate="print">
                      <a:extLst>
                        <a:ext uri="{28A0092B-C50C-407E-A947-70E740481C1C}">
                          <a14:useLocalDpi xmlns:a14="http://schemas.microsoft.com/office/drawing/2010/main" val="0"/>
                        </a:ext>
                      </a:extLst>
                    </a:blip>
                    <a:srcRect r="25432"/>
                    <a:stretch>
                      <a:fillRect/>
                    </a:stretch>
                  </pic:blipFill>
                  <pic:spPr bwMode="auto">
                    <a:xfrm>
                      <a:off x="0" y="0"/>
                      <a:ext cx="1371600" cy="1388110"/>
                    </a:xfrm>
                    <a:prstGeom prst="rect">
                      <a:avLst/>
                    </a:prstGeom>
                    <a:noFill/>
                    <a:ln w="3175">
                      <a:solidFill>
                        <a:sysClr val="windowText" lastClr="000000"/>
                      </a:solidFill>
                      <a:miter lim="800000"/>
                      <a:headEnd/>
                      <a:tailEnd/>
                    </a:ln>
                  </pic:spPr>
                </pic:pic>
              </a:graphicData>
            </a:graphic>
            <wp14:sizeRelH relativeFrom="page">
              <wp14:pctWidth>0</wp14:pctWidth>
            </wp14:sizeRelH>
            <wp14:sizeRelV relativeFrom="page">
              <wp14:pctHeight>0</wp14:pctHeight>
            </wp14:sizeRelV>
          </wp:anchor>
        </w:drawing>
      </w:r>
      <w:r w:rsidR="00661423" w:rsidRPr="00661423">
        <w:t>When the person is performing primarily hand</w:t>
      </w:r>
      <w:r>
        <w:t>-</w:t>
      </w:r>
      <w:r w:rsidR="00661423" w:rsidRPr="00661423">
        <w:t xml:space="preserve">centric activities such as keyboard and mouse use along with handwriting the </w:t>
      </w:r>
      <w:r w:rsidRPr="007F732C">
        <w:rPr>
          <w:b/>
          <w:bCs/>
          <w:i/>
          <w:iCs/>
        </w:rPr>
        <w:t>‘</w:t>
      </w:r>
      <w:r w:rsidR="00661423" w:rsidRPr="007F732C">
        <w:rPr>
          <w:b/>
          <w:bCs/>
          <w:i/>
          <w:iCs/>
        </w:rPr>
        <w:t>upright keyboard position</w:t>
      </w:r>
      <w:r w:rsidRPr="007F732C">
        <w:rPr>
          <w:b/>
          <w:bCs/>
          <w:i/>
          <w:iCs/>
        </w:rPr>
        <w:t>’</w:t>
      </w:r>
      <w:r w:rsidR="00661423" w:rsidRPr="007F732C">
        <w:rPr>
          <w:b/>
          <w:bCs/>
          <w:i/>
          <w:iCs/>
        </w:rPr>
        <w:t xml:space="preserve"> </w:t>
      </w:r>
      <w:r w:rsidR="00661423" w:rsidRPr="00661423">
        <w:t xml:space="preserve">is recommended. The chair is adjusted with the back support fairly upright and the seatpan about horizontal allowing for an easy reach to the worksurface. </w:t>
      </w:r>
    </w:p>
    <w:p w14:paraId="7438C7AB" w14:textId="5CE32FBB" w:rsidR="00661423" w:rsidRPr="00661423" w:rsidRDefault="00661423" w:rsidP="00661423">
      <w:r w:rsidRPr="00661423">
        <w:t xml:space="preserve">Chair armrests if used, can be positioned to allow for forearm support to unload the neck, shoulders and back. Just make sure the armrests don’t limit close access </w:t>
      </w:r>
      <w:r w:rsidR="008D361A">
        <w:t xml:space="preserve">to </w:t>
      </w:r>
      <w:r w:rsidRPr="00661423">
        <w:t xml:space="preserve">the worksurface. </w:t>
      </w:r>
    </w:p>
    <w:p w14:paraId="4150F18B" w14:textId="5D323F61" w:rsidR="00661423" w:rsidRPr="00661423" w:rsidRDefault="00661423" w:rsidP="00661423">
      <w:r w:rsidRPr="00661423">
        <w:t xml:space="preserve">For those individuals who use the </w:t>
      </w:r>
      <w:r w:rsidR="007F732C" w:rsidRPr="007F732C">
        <w:rPr>
          <w:b/>
          <w:bCs/>
          <w:i/>
          <w:iCs/>
        </w:rPr>
        <w:t>‘</w:t>
      </w:r>
      <w:r w:rsidRPr="007F732C">
        <w:rPr>
          <w:b/>
          <w:bCs/>
          <w:i/>
          <w:iCs/>
        </w:rPr>
        <w:t>forearm worksurface support keyboard technique</w:t>
      </w:r>
      <w:r w:rsidR="007F732C" w:rsidRPr="007F732C">
        <w:rPr>
          <w:b/>
          <w:bCs/>
          <w:i/>
          <w:iCs/>
        </w:rPr>
        <w:t>’</w:t>
      </w:r>
      <w:r w:rsidRPr="00661423">
        <w:t xml:space="preserve"> (more about this technique in the </w:t>
      </w:r>
      <w:r w:rsidRPr="007F732C">
        <w:rPr>
          <w:b/>
          <w:bCs/>
          <w:i/>
          <w:iCs/>
        </w:rPr>
        <w:t>Keyboard Section</w:t>
      </w:r>
      <w:r w:rsidRPr="00661423">
        <w:t>) the armrests need to be adjusted low enough to go underneath the worksurface.</w:t>
      </w:r>
    </w:p>
    <w:p w14:paraId="594F363D" w14:textId="1AEFF4EE" w:rsidR="00661423" w:rsidRPr="00661423" w:rsidRDefault="00661423" w:rsidP="005D73D2">
      <w:pPr>
        <w:pStyle w:val="Heading6"/>
      </w:pPr>
      <w:r w:rsidRPr="00661423">
        <w:lastRenderedPageBreak/>
        <w:t>Semi-reclined Conversation Position</w:t>
      </w:r>
    </w:p>
    <w:p w14:paraId="4EE0ACB5" w14:textId="1568DD7B" w:rsidR="00661423" w:rsidRPr="00661423" w:rsidRDefault="005D73D2" w:rsidP="00661423">
      <w:r w:rsidRPr="00661423">
        <w:rPr>
          <w:noProof/>
        </w:rPr>
        <w:drawing>
          <wp:anchor distT="0" distB="0" distL="114300" distR="114300" simplePos="0" relativeHeight="252452352" behindDoc="1" locked="0" layoutInCell="1" allowOverlap="1" wp14:anchorId="3598EB90" wp14:editId="366A8CB6">
            <wp:simplePos x="0" y="0"/>
            <wp:positionH relativeFrom="column">
              <wp:posOffset>5289653</wp:posOffset>
            </wp:positionH>
            <wp:positionV relativeFrom="paragraph">
              <wp:posOffset>26809</wp:posOffset>
            </wp:positionV>
            <wp:extent cx="1371600" cy="1416368"/>
            <wp:effectExtent l="19050" t="19050" r="19050" b="12700"/>
            <wp:wrapTight wrapText="bothSides">
              <wp:wrapPolygon edited="0">
                <wp:start x="-300" y="-291"/>
                <wp:lineTo x="-300" y="21503"/>
                <wp:lineTo x="21600" y="21503"/>
                <wp:lineTo x="21600" y="-291"/>
                <wp:lineTo x="-300" y="-291"/>
              </wp:wrapPolygon>
            </wp:wrapTight>
            <wp:docPr id="99" name="Picture 88" descr="K:\Clients\Medtronic\Rice Creek East\WSE\Sly Ramona\IMG_0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K:\Clients\Medtronic\Rice Creek East\WSE\Sly Ramona\IMG_0226.JPG"/>
                    <pic:cNvPicPr>
                      <a:picLocks noChangeAspect="1" noChangeArrowheads="1"/>
                    </pic:cNvPicPr>
                  </pic:nvPicPr>
                  <pic:blipFill>
                    <a:blip r:embed="rId47" cstate="print">
                      <a:extLst>
                        <a:ext uri="{28A0092B-C50C-407E-A947-70E740481C1C}">
                          <a14:useLocalDpi xmlns:a14="http://schemas.microsoft.com/office/drawing/2010/main" val="0"/>
                        </a:ext>
                      </a:extLst>
                    </a:blip>
                    <a:srcRect r="30937"/>
                    <a:stretch>
                      <a:fillRect/>
                    </a:stretch>
                  </pic:blipFill>
                  <pic:spPr bwMode="auto">
                    <a:xfrm>
                      <a:off x="0" y="0"/>
                      <a:ext cx="1371600" cy="1416368"/>
                    </a:xfrm>
                    <a:prstGeom prst="rect">
                      <a:avLst/>
                    </a:prstGeom>
                    <a:noFill/>
                    <a:ln w="3175">
                      <a:solidFill>
                        <a:sysClr val="windowText" lastClr="000000"/>
                      </a:solidFill>
                      <a:miter lim="800000"/>
                      <a:headEnd/>
                      <a:tailEnd/>
                    </a:ln>
                  </pic:spPr>
                </pic:pic>
              </a:graphicData>
            </a:graphic>
            <wp14:sizeRelH relativeFrom="page">
              <wp14:pctWidth>0</wp14:pctWidth>
            </wp14:sizeRelH>
            <wp14:sizeRelV relativeFrom="page">
              <wp14:pctHeight>0</wp14:pctHeight>
            </wp14:sizeRelV>
          </wp:anchor>
        </w:drawing>
      </w:r>
      <w:r w:rsidR="00661423" w:rsidRPr="00661423">
        <w:t>For tasks that are not hand</w:t>
      </w:r>
      <w:r w:rsidR="008D361A">
        <w:t>-</w:t>
      </w:r>
      <w:r w:rsidR="00661423" w:rsidRPr="00661423">
        <w:t>centric, such as reading, having a conversation with someone in the office or on the telephone</w:t>
      </w:r>
      <w:r w:rsidR="007F732C">
        <w:t>,</w:t>
      </w:r>
      <w:r w:rsidR="00661423" w:rsidRPr="00661423">
        <w:t xml:space="preserve"> the </w:t>
      </w:r>
      <w:r w:rsidR="007F732C">
        <w:rPr>
          <w:b/>
          <w:bCs/>
          <w:i/>
          <w:iCs/>
        </w:rPr>
        <w:t>‘</w:t>
      </w:r>
      <w:r w:rsidR="00661423" w:rsidRPr="007F732C">
        <w:rPr>
          <w:b/>
          <w:bCs/>
          <w:i/>
          <w:iCs/>
        </w:rPr>
        <w:t>semi-reclined conversation position</w:t>
      </w:r>
      <w:r w:rsidR="007F732C">
        <w:rPr>
          <w:b/>
          <w:bCs/>
          <w:i/>
          <w:iCs/>
        </w:rPr>
        <w:t>’</w:t>
      </w:r>
      <w:r w:rsidR="00661423" w:rsidRPr="007F732C">
        <w:rPr>
          <w:b/>
          <w:bCs/>
          <w:i/>
          <w:iCs/>
        </w:rPr>
        <w:t xml:space="preserve"> </w:t>
      </w:r>
      <w:r w:rsidR="00661423" w:rsidRPr="00661423">
        <w:t xml:space="preserve">is recommended. </w:t>
      </w:r>
    </w:p>
    <w:p w14:paraId="1C4E80D6" w14:textId="2B560246" w:rsidR="00661423" w:rsidRPr="00661423" w:rsidRDefault="00661423" w:rsidP="00661423">
      <w:r w:rsidRPr="00661423">
        <w:t xml:space="preserve">The chair is adjusted to provide for semi-reclined position by tilting the seatpan back about 5 to </w:t>
      </w:r>
      <w:r w:rsidR="007F732C">
        <w:t>20</w:t>
      </w:r>
      <w:r w:rsidRPr="00661423">
        <w:rPr>
          <w:vertAlign w:val="superscript"/>
        </w:rPr>
        <w:t>0</w:t>
      </w:r>
      <w:r w:rsidRPr="00661423">
        <w:t xml:space="preserve"> and reclining the back support as well if possible.</w:t>
      </w:r>
    </w:p>
    <w:p w14:paraId="4DEA24D1" w14:textId="0D06F614" w:rsidR="00661423" w:rsidRPr="00661423" w:rsidRDefault="00661423" w:rsidP="00661423">
      <w:r w:rsidRPr="00661423">
        <w:t xml:space="preserve">Armrests are brought into play to support the forearms to unload the neck, shoulders and back. Some individuals tend to rock their feet off the floor in this position and benefit from a footrest for foot support. </w:t>
      </w:r>
    </w:p>
    <w:p w14:paraId="2A9345FC" w14:textId="00C8B540" w:rsidR="00661423" w:rsidRPr="00661423" w:rsidRDefault="00661423" w:rsidP="00661423">
      <w:r w:rsidRPr="00661423">
        <w:t>Axial loading of the spine is reduced and with the pivot action between the skull and first vertebrae the head remains balanced over the shoulders.</w:t>
      </w:r>
    </w:p>
    <w:p w14:paraId="6EF0A923" w14:textId="240A14E9" w:rsidR="00661423" w:rsidRPr="00661423" w:rsidRDefault="00661423" w:rsidP="005D73D2">
      <w:pPr>
        <w:pStyle w:val="Heading6"/>
      </w:pPr>
      <w:r w:rsidRPr="00661423">
        <w:t>Standing</w:t>
      </w:r>
    </w:p>
    <w:p w14:paraId="2195A6B1" w14:textId="31D0F7A0" w:rsidR="00661423" w:rsidRPr="00661423" w:rsidRDefault="007F732C" w:rsidP="00661423">
      <w:r w:rsidRPr="00661423">
        <w:rPr>
          <w:noProof/>
        </w:rPr>
        <w:drawing>
          <wp:anchor distT="0" distB="0" distL="114300" distR="114300" simplePos="0" relativeHeight="252453376" behindDoc="1" locked="0" layoutInCell="1" allowOverlap="1" wp14:anchorId="6363D83C" wp14:editId="12DD882A">
            <wp:simplePos x="0" y="0"/>
            <wp:positionH relativeFrom="column">
              <wp:posOffset>5670719</wp:posOffset>
            </wp:positionH>
            <wp:positionV relativeFrom="paragraph">
              <wp:posOffset>-361862</wp:posOffset>
            </wp:positionV>
            <wp:extent cx="1005840" cy="1660525"/>
            <wp:effectExtent l="19050" t="19050" r="22860" b="15875"/>
            <wp:wrapTight wrapText="bothSides">
              <wp:wrapPolygon edited="0">
                <wp:start x="-409" y="-248"/>
                <wp:lineTo x="-409" y="21559"/>
                <wp:lineTo x="21682" y="21559"/>
                <wp:lineTo x="21682" y="-248"/>
                <wp:lineTo x="-409" y="-248"/>
              </wp:wrapPolygon>
            </wp:wrapTight>
            <wp:docPr id="104" name="Picture 10" descr="WS 6-22 stand at worksur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16" name="Picture 8" descr="WS 6-22 stand at worksurface"/>
                    <pic:cNvPicPr>
                      <a:picLocks noChangeAspect="1" noChangeArrowheads="1"/>
                    </pic:cNvPicPr>
                  </pic:nvPicPr>
                  <pic:blipFill>
                    <a:blip r:embed="rId48" cstate="print">
                      <a:lum bright="10000"/>
                      <a:extLst>
                        <a:ext uri="{28A0092B-C50C-407E-A947-70E740481C1C}">
                          <a14:useLocalDpi xmlns:a14="http://schemas.microsoft.com/office/drawing/2010/main" val="0"/>
                        </a:ext>
                      </a:extLst>
                    </a:blip>
                    <a:stretch>
                      <a:fillRect/>
                    </a:stretch>
                  </pic:blipFill>
                  <pic:spPr bwMode="auto">
                    <a:xfrm>
                      <a:off x="0" y="0"/>
                      <a:ext cx="1005840" cy="1660525"/>
                    </a:xfrm>
                    <a:prstGeom prst="rect">
                      <a:avLst/>
                    </a:prstGeom>
                    <a:noFill/>
                    <a:ln w="3175">
                      <a:solidFill>
                        <a:sysClr val="windowText" lastClr="000000"/>
                      </a:solidFill>
                      <a:miter lim="800000"/>
                      <a:headEnd/>
                      <a:tailEnd/>
                    </a:ln>
                  </pic:spPr>
                </pic:pic>
              </a:graphicData>
            </a:graphic>
            <wp14:sizeRelH relativeFrom="page">
              <wp14:pctWidth>0</wp14:pctWidth>
            </wp14:sizeRelH>
            <wp14:sizeRelV relativeFrom="page">
              <wp14:pctHeight>0</wp14:pctHeight>
            </wp14:sizeRelV>
          </wp:anchor>
        </w:drawing>
      </w:r>
      <w:r w:rsidR="00661423" w:rsidRPr="00661423">
        <w:t>We recognize standing is not a seated posture, but it makes the point that an individual needs to get out of the chair and either stand or walk around the workplace on a regular basis. Promote the 30/30 Rule!</w:t>
      </w:r>
    </w:p>
    <w:p w14:paraId="05289B43" w14:textId="77777777" w:rsidR="00661423" w:rsidRPr="00661423" w:rsidRDefault="00661423" w:rsidP="00661423">
      <w:r w:rsidRPr="00661423">
        <w:t xml:space="preserve">With the advent of sit/stand workstations this concept is getting easier to accomplish. </w:t>
      </w:r>
    </w:p>
    <w:p w14:paraId="01D90D58" w14:textId="77777777" w:rsidR="00661423" w:rsidRPr="00661423" w:rsidRDefault="00661423" w:rsidP="00661423">
      <w:r w:rsidRPr="00661423">
        <w:t xml:space="preserve">We will discuss the details of using sit/stand workstations in the </w:t>
      </w:r>
      <w:r w:rsidRPr="007F732C">
        <w:rPr>
          <w:b/>
          <w:bCs/>
          <w:i/>
          <w:iCs/>
        </w:rPr>
        <w:t>Worksurface Section.</w:t>
      </w:r>
    </w:p>
    <w:p w14:paraId="7EE19EB0" w14:textId="77777777" w:rsidR="00661423" w:rsidRPr="00661423" w:rsidRDefault="00661423" w:rsidP="005D73D2">
      <w:pPr>
        <w:pStyle w:val="Heading5"/>
      </w:pPr>
      <w:bookmarkStart w:id="134" w:name="_Toc213054768"/>
      <w:bookmarkStart w:id="135" w:name="_Toc320801054"/>
      <w:bookmarkStart w:id="136" w:name="_Toc172040358"/>
      <w:r w:rsidRPr="00661423">
        <w:t>Adjustment anxiety</w:t>
      </w:r>
      <w:bookmarkEnd w:id="134"/>
      <w:bookmarkEnd w:id="135"/>
      <w:bookmarkEnd w:id="136"/>
    </w:p>
    <w:p w14:paraId="3091CF36" w14:textId="79EF7279" w:rsidR="00661423" w:rsidRPr="00661423" w:rsidRDefault="006C6932" w:rsidP="00661423">
      <w:r w:rsidRPr="00661423">
        <w:rPr>
          <w:noProof/>
        </w:rPr>
        <w:drawing>
          <wp:anchor distT="0" distB="0" distL="114300" distR="114300" simplePos="0" relativeHeight="252418560" behindDoc="1" locked="0" layoutInCell="1" allowOverlap="1" wp14:anchorId="18E365FE" wp14:editId="43A51F31">
            <wp:simplePos x="0" y="0"/>
            <wp:positionH relativeFrom="column">
              <wp:posOffset>5302575</wp:posOffset>
            </wp:positionH>
            <wp:positionV relativeFrom="paragraph">
              <wp:posOffset>50165</wp:posOffset>
            </wp:positionV>
            <wp:extent cx="1371600" cy="1343978"/>
            <wp:effectExtent l="0" t="0" r="0" b="8890"/>
            <wp:wrapTight wrapText="bothSides">
              <wp:wrapPolygon edited="0">
                <wp:start x="0" y="0"/>
                <wp:lineTo x="0" y="21437"/>
                <wp:lineTo x="21300" y="21437"/>
                <wp:lineTo x="21300" y="0"/>
                <wp:lineTo x="0" y="0"/>
              </wp:wrapPolygon>
            </wp:wrapTight>
            <wp:docPr id="275" name="Picture 20" descr="WS 5-9a back he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WS 5-9a back height"/>
                    <pic:cNvPicPr>
                      <a:picLocks noChangeAspect="1" noChangeArrowheads="1"/>
                    </pic:cNvPicPr>
                  </pic:nvPicPr>
                  <pic:blipFill>
                    <a:blip r:embed="rId49" cstate="print"/>
                    <a:srcRect l="20335" r="6375"/>
                    <a:stretch>
                      <a:fillRect/>
                    </a:stretch>
                  </pic:blipFill>
                  <pic:spPr bwMode="auto">
                    <a:xfrm>
                      <a:off x="0" y="0"/>
                      <a:ext cx="1371600" cy="1343978"/>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661423" w:rsidRPr="00661423">
        <w:t>Chairs can be pretty expensive. They can have all kinds of bells and whistles. So, let’s see what this baby will do! It seems that the answer is nothing until we do something to the chair.</w:t>
      </w:r>
    </w:p>
    <w:p w14:paraId="64C70C2D" w14:textId="3E55BAE3" w:rsidR="00661423" w:rsidRPr="00661423" w:rsidRDefault="00661423" w:rsidP="00661423">
      <w:r w:rsidRPr="00661423">
        <w:t xml:space="preserve">Sometimes we overemphasize what a chair can do and forget to emphasize what it is we need to do to make it work. The truth is that a chair is only as good as what we choose to do with it.  </w:t>
      </w:r>
    </w:p>
    <w:p w14:paraId="432B1814" w14:textId="77777777" w:rsidR="00661423" w:rsidRPr="00661423" w:rsidRDefault="00661423" w:rsidP="00661423">
      <w:r w:rsidRPr="00661423">
        <w:t>Some people have never adjusted their chair. They just sit down and go to work. The bottom line is people need to be able to adjust their chair to fit them properly as well as throughout the day to provide the body with a break.</w:t>
      </w:r>
    </w:p>
    <w:p w14:paraId="67478929" w14:textId="77777777" w:rsidR="00661423" w:rsidRPr="00661423" w:rsidRDefault="00661423" w:rsidP="005D73D2">
      <w:pPr>
        <w:pStyle w:val="Heading5"/>
      </w:pPr>
      <w:bookmarkStart w:id="137" w:name="_Toc213054769"/>
      <w:bookmarkStart w:id="138" w:name="_Toc320801055"/>
      <w:bookmarkStart w:id="139" w:name="_Toc19711637"/>
      <w:bookmarkStart w:id="140" w:name="_Toc172040359"/>
      <w:r w:rsidRPr="00661423">
        <w:t>Chair solutions</w:t>
      </w:r>
      <w:bookmarkEnd w:id="137"/>
      <w:bookmarkEnd w:id="138"/>
      <w:bookmarkEnd w:id="139"/>
      <w:bookmarkEnd w:id="140"/>
    </w:p>
    <w:p w14:paraId="3E65D830" w14:textId="77777777" w:rsidR="00661423" w:rsidRPr="00661423" w:rsidRDefault="00661423" w:rsidP="005D73D2">
      <w:pPr>
        <w:pStyle w:val="Heading6"/>
      </w:pPr>
      <w:bookmarkStart w:id="141" w:name="_Toc213054770"/>
      <w:bookmarkStart w:id="142" w:name="_Toc320801056"/>
      <w:r w:rsidRPr="00661423">
        <w:t>Manual</w:t>
      </w:r>
      <w:bookmarkEnd w:id="141"/>
      <w:bookmarkEnd w:id="142"/>
    </w:p>
    <w:p w14:paraId="642391A9" w14:textId="77777777" w:rsidR="00661423" w:rsidRPr="00661423" w:rsidRDefault="00661423" w:rsidP="00661423">
      <w:r w:rsidRPr="00661423">
        <w:t>Look for the chair manual for specific information about the chair or to talk to someone who handles chairs in the work area. Most chair manufacturers have how-to-adjust videos on their websites.</w:t>
      </w:r>
    </w:p>
    <w:p w14:paraId="4397F3A2" w14:textId="77777777" w:rsidR="00661423" w:rsidRPr="00661423" w:rsidRDefault="00661423" w:rsidP="005D73D2">
      <w:pPr>
        <w:pStyle w:val="Heading6"/>
      </w:pPr>
      <w:r w:rsidRPr="00661423">
        <w:t>Hands-on approach</w:t>
      </w:r>
    </w:p>
    <w:p w14:paraId="376A75A1" w14:textId="0F2C62C9" w:rsidR="00661423" w:rsidRPr="00661423" w:rsidRDefault="00661423" w:rsidP="00661423">
      <w:r w:rsidRPr="00661423">
        <w:t xml:space="preserve">Better </w:t>
      </w:r>
      <w:r w:rsidR="00197F36" w:rsidRPr="00661423">
        <w:t>yet</w:t>
      </w:r>
      <w:r w:rsidRPr="00661423">
        <w:t xml:space="preserve"> just start playing with the adjustments. Most people learn best by the “hands-on” approach. Practice relates to increased comfort level and efficiency of adjustment. Have the person practice going between the recommended seated postures so they can quickly make the change. Promote their commitment for the next two to four weeks to make the change a habit so they will integrate this behavior into their day-to-day routines. </w:t>
      </w:r>
    </w:p>
    <w:p w14:paraId="0A2F6AEC" w14:textId="77777777" w:rsidR="00661423" w:rsidRPr="00661423" w:rsidRDefault="00661423" w:rsidP="00661423">
      <w:r w:rsidRPr="00661423">
        <w:t xml:space="preserve">Going through the </w:t>
      </w:r>
      <w:r w:rsidRPr="006C6932">
        <w:rPr>
          <w:b/>
          <w:bCs/>
          <w:i/>
          <w:iCs/>
        </w:rPr>
        <w:t>Chair Section</w:t>
      </w:r>
      <w:r w:rsidRPr="00661423">
        <w:t xml:space="preserve"> of the assessment will take some time. You may end up with 30 to 40% of the assessment dedicated to the chair set-up and use.</w:t>
      </w:r>
    </w:p>
    <w:p w14:paraId="58259382" w14:textId="45211F03" w:rsidR="00661423" w:rsidRPr="00661423" w:rsidRDefault="00661423" w:rsidP="005D73D2">
      <w:pPr>
        <w:pStyle w:val="Heading5"/>
      </w:pPr>
      <w:bookmarkStart w:id="143" w:name="_Hlk51232306"/>
      <w:bookmarkStart w:id="144" w:name="_Toc172040360"/>
      <w:r w:rsidRPr="00661423">
        <w:t>Case Study: Chair</w:t>
      </w:r>
      <w:bookmarkEnd w:id="144"/>
    </w:p>
    <w:p w14:paraId="3498CFC6" w14:textId="7F830B3D" w:rsidR="00661423" w:rsidRPr="00661423" w:rsidRDefault="006C6932" w:rsidP="00661423">
      <w:r>
        <w:t xml:space="preserve">Returning to our Case Study. </w:t>
      </w:r>
      <w:r w:rsidR="00661423" w:rsidRPr="00661423">
        <w:t xml:space="preserve">Refer to the </w:t>
      </w:r>
      <w:r w:rsidR="00661423" w:rsidRPr="00661423">
        <w:rPr>
          <w:b/>
          <w:bCs/>
          <w:i/>
          <w:iCs/>
        </w:rPr>
        <w:t>Office Ergonomics Assessment Quick Reference Guide</w:t>
      </w:r>
      <w:r w:rsidR="00661423" w:rsidRPr="00661423">
        <w:t xml:space="preserve"> for step-by-step instructions</w:t>
      </w:r>
    </w:p>
    <w:p w14:paraId="6567A7D5" w14:textId="77777777" w:rsidR="00661423" w:rsidRPr="00661423" w:rsidRDefault="00661423" w:rsidP="006A7BA9">
      <w:pPr>
        <w:pStyle w:val="ListParagraph"/>
      </w:pPr>
      <w:r w:rsidRPr="00661423">
        <w:lastRenderedPageBreak/>
        <w:t>Have the person go step-by-step through the adjustment features and learn about the chair.</w:t>
      </w:r>
    </w:p>
    <w:p w14:paraId="549E8C77" w14:textId="23D8D59C" w:rsidR="00661423" w:rsidRPr="00661423" w:rsidRDefault="00661423" w:rsidP="006A7BA9">
      <w:pPr>
        <w:pStyle w:val="ListParagraph"/>
      </w:pPr>
      <w:r w:rsidRPr="00661423">
        <w:t xml:space="preserve">As much as possible, have them try out the features themselves. If needed, you </w:t>
      </w:r>
      <w:r w:rsidR="00197F36" w:rsidRPr="00661423">
        <w:t>can also</w:t>
      </w:r>
      <w:r w:rsidRPr="00661423">
        <w:t xml:space="preserve"> demonstrate the adjustment features of the chair to the person to help them learn how to adjust the chair.</w:t>
      </w:r>
    </w:p>
    <w:p w14:paraId="617F9542" w14:textId="77777777" w:rsidR="00661423" w:rsidRPr="00661423" w:rsidRDefault="00661423" w:rsidP="004E2EDC">
      <w:pPr>
        <w:pStyle w:val="Heading6"/>
      </w:pPr>
      <w:r w:rsidRPr="00661423">
        <w:t>Chair adjustment tips and techniques</w:t>
      </w:r>
    </w:p>
    <w:p w14:paraId="768DF19F" w14:textId="77777777" w:rsidR="00661423" w:rsidRPr="00661423" w:rsidRDefault="00661423" w:rsidP="00661423">
      <w:r w:rsidRPr="00661423">
        <w:t>Here is a series of chair adjustment steps along with tips and techniques:</w:t>
      </w:r>
    </w:p>
    <w:p w14:paraId="3E7B4923" w14:textId="77777777" w:rsidR="00661423" w:rsidRPr="00661423" w:rsidRDefault="00661423" w:rsidP="006A7BA9">
      <w:pPr>
        <w:pStyle w:val="ListParagraph"/>
      </w:pPr>
      <w:r w:rsidRPr="00661423">
        <w:t xml:space="preserve">Let them know initially the objective </w:t>
      </w:r>
      <w:proofErr w:type="gramStart"/>
      <w:r w:rsidRPr="00661423">
        <w:t>with</w:t>
      </w:r>
      <w:proofErr w:type="gramEnd"/>
      <w:r w:rsidRPr="00661423">
        <w:t xml:space="preserve"> the chair is to help them become familiar with the adjustment features and then the proper set-up.</w:t>
      </w:r>
    </w:p>
    <w:p w14:paraId="1AB19E9B" w14:textId="37B9965C" w:rsidR="00661423" w:rsidRPr="00661423" w:rsidRDefault="00661423" w:rsidP="006A7BA9">
      <w:pPr>
        <w:pStyle w:val="ListParagraph"/>
      </w:pPr>
      <w:r w:rsidRPr="00661423">
        <w:t xml:space="preserve">Adjust the </w:t>
      </w:r>
      <w:r w:rsidR="00950C23" w:rsidRPr="00661423">
        <w:rPr>
          <w:b/>
          <w:bCs/>
        </w:rPr>
        <w:t xml:space="preserve">seat </w:t>
      </w:r>
      <w:r w:rsidRPr="00661423">
        <w:rPr>
          <w:b/>
          <w:bCs/>
        </w:rPr>
        <w:t>pan height</w:t>
      </w:r>
      <w:r w:rsidRPr="00661423">
        <w:t xml:space="preserve"> to get </w:t>
      </w:r>
      <w:r w:rsidR="00950C23">
        <w:t xml:space="preserve">the </w:t>
      </w:r>
      <w:r w:rsidRPr="00661423">
        <w:t xml:space="preserve">feet on the floor with even pressure on hips and thighs. </w:t>
      </w:r>
    </w:p>
    <w:p w14:paraId="2B1E6073" w14:textId="77777777" w:rsidR="00661423" w:rsidRPr="00661423" w:rsidRDefault="00661423" w:rsidP="00FA6571">
      <w:pPr>
        <w:numPr>
          <w:ilvl w:val="1"/>
          <w:numId w:val="13"/>
        </w:numPr>
        <w:ind w:left="1530"/>
      </w:pPr>
      <w:r w:rsidRPr="00661423">
        <w:t>If the feet do not touch the floor adjust the seat pan height to get the feet on the floor with even pressure on hips and thighs – if still not possible to get the seatpan low enough, a footrest will be needed. Another option is to replace the chair with one that will go low enough.</w:t>
      </w:r>
    </w:p>
    <w:p w14:paraId="4766E1D6" w14:textId="77777777" w:rsidR="00661423" w:rsidRPr="00661423" w:rsidRDefault="00661423" w:rsidP="00FA6571">
      <w:pPr>
        <w:numPr>
          <w:ilvl w:val="1"/>
          <w:numId w:val="13"/>
        </w:numPr>
        <w:ind w:left="1530"/>
      </w:pPr>
      <w:r w:rsidRPr="00661423">
        <w:t>If needed, add a seat cushion to elevate the user to a more appropriate height – although many times this means the chair does not fit right and a replacement chair may need to be considered.</w:t>
      </w:r>
    </w:p>
    <w:p w14:paraId="50F2A236" w14:textId="77777777" w:rsidR="00661423" w:rsidRPr="00661423" w:rsidRDefault="00661423" w:rsidP="006A7BA9">
      <w:pPr>
        <w:pStyle w:val="ListParagraph"/>
      </w:pPr>
      <w:r w:rsidRPr="00661423">
        <w:t xml:space="preserve">Adjust the </w:t>
      </w:r>
      <w:r w:rsidRPr="00661423">
        <w:rPr>
          <w:b/>
          <w:bCs/>
        </w:rPr>
        <w:t>seat pan/back support tension</w:t>
      </w:r>
      <w:r w:rsidRPr="00661423">
        <w:t xml:space="preserve"> to hold body in a solid upright neutral position.</w:t>
      </w:r>
    </w:p>
    <w:p w14:paraId="0745D8CC" w14:textId="77777777" w:rsidR="00661423" w:rsidRPr="00661423" w:rsidRDefault="00661423" w:rsidP="006A7BA9">
      <w:pPr>
        <w:pStyle w:val="ListParagraph"/>
      </w:pPr>
      <w:r w:rsidRPr="00661423">
        <w:t xml:space="preserve">Adjust the </w:t>
      </w:r>
      <w:r w:rsidRPr="00661423">
        <w:rPr>
          <w:b/>
          <w:bCs/>
        </w:rPr>
        <w:t>height and angle of the back support</w:t>
      </w:r>
      <w:r w:rsidRPr="00661423">
        <w:t xml:space="preserve"> to fill in the low back curve. </w:t>
      </w:r>
    </w:p>
    <w:p w14:paraId="1D9AC228" w14:textId="77777777" w:rsidR="00661423" w:rsidRPr="00661423" w:rsidRDefault="00661423" w:rsidP="00FA6571">
      <w:pPr>
        <w:numPr>
          <w:ilvl w:val="1"/>
          <w:numId w:val="13"/>
        </w:numPr>
      </w:pPr>
      <w:r w:rsidRPr="00661423">
        <w:t>Add a back cushion to provide better support for spine – although many times this means the chair does not fit right and a replacement chair may need to be considered.</w:t>
      </w:r>
    </w:p>
    <w:p w14:paraId="55174D46" w14:textId="02F75E75" w:rsidR="00661423" w:rsidRPr="00661423" w:rsidRDefault="00661423" w:rsidP="00FA6571">
      <w:pPr>
        <w:numPr>
          <w:ilvl w:val="1"/>
          <w:numId w:val="13"/>
        </w:numPr>
      </w:pPr>
      <w:r w:rsidRPr="00661423">
        <w:t xml:space="preserve">If the back of knees run into the front of the chair see if a back cushion to move the body forward on the chair and still have adequate back support, will work. Firmly fix the cushion to the chair, one way to do this is with Velcro tape.  </w:t>
      </w:r>
      <w:r w:rsidRPr="006C6932">
        <w:rPr>
          <w:b/>
          <w:bCs/>
          <w:i/>
          <w:iCs/>
        </w:rPr>
        <w:t xml:space="preserve">Although many times this means the chair does not fit </w:t>
      </w:r>
      <w:r w:rsidR="006C6932">
        <w:rPr>
          <w:b/>
          <w:bCs/>
          <w:i/>
          <w:iCs/>
        </w:rPr>
        <w:t>correctly</w:t>
      </w:r>
      <w:r w:rsidRPr="006C6932">
        <w:rPr>
          <w:b/>
          <w:bCs/>
          <w:i/>
          <w:iCs/>
        </w:rPr>
        <w:t xml:space="preserve"> and a replacement chair may need to be considered.</w:t>
      </w:r>
    </w:p>
    <w:p w14:paraId="79FC60F9" w14:textId="1BA9F1B6" w:rsidR="00661423" w:rsidRPr="00661423" w:rsidRDefault="00661423" w:rsidP="006A7BA9">
      <w:pPr>
        <w:pStyle w:val="ListParagraph"/>
      </w:pPr>
      <w:r w:rsidRPr="00661423">
        <w:rPr>
          <w:b/>
          <w:bCs/>
        </w:rPr>
        <w:t xml:space="preserve">Adjust </w:t>
      </w:r>
      <w:r w:rsidR="006C6932">
        <w:rPr>
          <w:b/>
          <w:bCs/>
        </w:rPr>
        <w:t xml:space="preserve">the </w:t>
      </w:r>
      <w:r w:rsidRPr="00661423">
        <w:rPr>
          <w:b/>
          <w:bCs/>
        </w:rPr>
        <w:t>armrests</w:t>
      </w:r>
      <w:r w:rsidRPr="00661423">
        <w:t xml:space="preserve"> if they are adjustable, see if they can be adjusted to provide neutral support for the arms based on particular job tasks.</w:t>
      </w:r>
    </w:p>
    <w:p w14:paraId="62213BE6" w14:textId="77777777" w:rsidR="00661423" w:rsidRPr="00661423" w:rsidRDefault="00661423" w:rsidP="00FA6571">
      <w:pPr>
        <w:numPr>
          <w:ilvl w:val="1"/>
          <w:numId w:val="13"/>
        </w:numPr>
      </w:pPr>
      <w:r w:rsidRPr="00661423">
        <w:t>Build up the armrests by putting pads on them if more height is needed.</w:t>
      </w:r>
    </w:p>
    <w:p w14:paraId="3003C1BE" w14:textId="730577F8" w:rsidR="00661423" w:rsidRPr="00661423" w:rsidRDefault="00661423" w:rsidP="006A7BA9">
      <w:pPr>
        <w:pStyle w:val="ListParagraph"/>
      </w:pPr>
      <w:r w:rsidRPr="00661423">
        <w:t>For the case where hips and thighs don’t fit on the seat - the seat pan is too short or too narrow or is too large; see if you can find a chair that</w:t>
      </w:r>
      <w:r w:rsidR="008D361A">
        <w:t xml:space="preserve"> fits</w:t>
      </w:r>
      <w:r w:rsidRPr="00661423">
        <w:t xml:space="preserve"> better</w:t>
      </w:r>
      <w:r w:rsidR="008D361A">
        <w:t>.</w:t>
      </w:r>
    </w:p>
    <w:p w14:paraId="1B2C720A" w14:textId="77777777" w:rsidR="00661423" w:rsidRPr="00661423" w:rsidRDefault="00661423" w:rsidP="006A7BA9">
      <w:pPr>
        <w:pStyle w:val="ListParagraph"/>
      </w:pPr>
      <w:r w:rsidRPr="00661423">
        <w:t>If you identify maintenance problems with the chair, make sure you contact the appropriate people to get them taken care of.</w:t>
      </w:r>
    </w:p>
    <w:p w14:paraId="131F9F36" w14:textId="53353044" w:rsidR="00661423" w:rsidRPr="00661423" w:rsidRDefault="00661423" w:rsidP="006A7BA9">
      <w:pPr>
        <w:pStyle w:val="ListParagraph"/>
      </w:pPr>
      <w:r w:rsidRPr="00661423">
        <w:t xml:space="preserve">Discuss with them the </w:t>
      </w:r>
      <w:r w:rsidR="006C6932">
        <w:t>‘</w:t>
      </w:r>
      <w:r w:rsidRPr="00661423">
        <w:t>upright keyboard</w:t>
      </w:r>
      <w:r w:rsidR="006C6932">
        <w:t>’</w:t>
      </w:r>
      <w:r w:rsidRPr="00661423">
        <w:t xml:space="preserve"> and </w:t>
      </w:r>
      <w:r w:rsidR="006C6932">
        <w:t>‘</w:t>
      </w:r>
      <w:r w:rsidRPr="00661423">
        <w:t>conversation</w:t>
      </w:r>
      <w:r w:rsidR="006C6932">
        <w:t>’</w:t>
      </w:r>
      <w:r w:rsidRPr="00661423">
        <w:t xml:space="preserve"> chair positions and have them practice going between the two positions.</w:t>
      </w:r>
    </w:p>
    <w:p w14:paraId="3F2B8939" w14:textId="5CA50FCC" w:rsidR="00661423" w:rsidRPr="00661423" w:rsidRDefault="00661423" w:rsidP="006A7BA9">
      <w:pPr>
        <w:pStyle w:val="ListParagraph"/>
      </w:pPr>
      <w:r w:rsidRPr="00661423">
        <w:t xml:space="preserve">Remember, no matter how perfectly the chair is adjusted it still comes down to physical movement on a regular basis </w:t>
      </w:r>
      <w:r w:rsidR="006C6932">
        <w:t xml:space="preserve">to </w:t>
      </w:r>
      <w:r w:rsidRPr="00661423">
        <w:t>help keep the body healthy and safe.</w:t>
      </w:r>
    </w:p>
    <w:p w14:paraId="12F5F2D4" w14:textId="29087945" w:rsidR="00661423" w:rsidRPr="00661423" w:rsidRDefault="00661423" w:rsidP="00661423">
      <w:r w:rsidRPr="00661423">
        <w:t xml:space="preserve">Fill out the </w:t>
      </w:r>
      <w:r w:rsidRPr="00661423">
        <w:rPr>
          <w:b/>
          <w:bCs/>
        </w:rPr>
        <w:t>Chair Section</w:t>
      </w:r>
      <w:r w:rsidRPr="00661423">
        <w:t xml:space="preserve"> of the </w:t>
      </w:r>
      <w:r w:rsidRPr="00661423">
        <w:rPr>
          <w:b/>
          <w:bCs/>
        </w:rPr>
        <w:t>Office Ergonomics Workstation Assessment Worksheet</w:t>
      </w:r>
      <w:r w:rsidRPr="00661423">
        <w:t>.</w:t>
      </w:r>
    </w:p>
    <w:bookmarkEnd w:id="143"/>
    <w:p w14:paraId="007164E5" w14:textId="77777777" w:rsidR="00661423" w:rsidRPr="00661423" w:rsidRDefault="00661423" w:rsidP="006A7BA9">
      <w:pPr>
        <w:pStyle w:val="ListParagraph"/>
      </w:pPr>
      <w:r w:rsidRPr="00661423">
        <w:t>If possible, try to identify the make and model of the chair. Look for identifying tags on the bottom of the seatpan. In some cases, you may not be able to determine the identity and indicate “Not Determined”.</w:t>
      </w:r>
    </w:p>
    <w:p w14:paraId="1938494F" w14:textId="77777777" w:rsidR="00661423" w:rsidRPr="00661423" w:rsidRDefault="00661423" w:rsidP="006A7BA9">
      <w:pPr>
        <w:pStyle w:val="ListParagraph"/>
      </w:pPr>
      <w:r w:rsidRPr="00661423">
        <w:t xml:space="preserve">Document the features of chair in terms of number of </w:t>
      </w:r>
      <w:r w:rsidRPr="00661423">
        <w:rPr>
          <w:b/>
          <w:bCs/>
        </w:rPr>
        <w:t>Legs</w:t>
      </w:r>
      <w:r w:rsidRPr="00661423">
        <w:t xml:space="preserve">, type of </w:t>
      </w:r>
      <w:r w:rsidRPr="00661423">
        <w:rPr>
          <w:b/>
          <w:bCs/>
        </w:rPr>
        <w:t>Casters</w:t>
      </w:r>
      <w:r w:rsidRPr="00661423">
        <w:t xml:space="preserve"> and </w:t>
      </w:r>
      <w:r w:rsidRPr="00661423">
        <w:rPr>
          <w:b/>
          <w:bCs/>
        </w:rPr>
        <w:t>Seatpan/Back/Armrest</w:t>
      </w:r>
      <w:r w:rsidRPr="00661423">
        <w:t xml:space="preserve"> adjustment. Identify any </w:t>
      </w:r>
      <w:r w:rsidRPr="00661423">
        <w:rPr>
          <w:b/>
          <w:bCs/>
        </w:rPr>
        <w:t>Maintenance Issues</w:t>
      </w:r>
      <w:r w:rsidRPr="00661423">
        <w:t>.</w:t>
      </w:r>
    </w:p>
    <w:p w14:paraId="1F61244F" w14:textId="77777777" w:rsidR="00661423" w:rsidRPr="00661423" w:rsidRDefault="00661423" w:rsidP="006A7BA9">
      <w:pPr>
        <w:pStyle w:val="ListParagraph"/>
      </w:pPr>
      <w:r w:rsidRPr="00661423">
        <w:t xml:space="preserve">Next indicate if </w:t>
      </w:r>
      <w:r w:rsidRPr="00661423">
        <w:rPr>
          <w:b/>
          <w:bCs/>
        </w:rPr>
        <w:t>Issues</w:t>
      </w:r>
      <w:r w:rsidRPr="00661423">
        <w:t xml:space="preserve"> exist (YES or NO).</w:t>
      </w:r>
    </w:p>
    <w:p w14:paraId="6CBAAA0C" w14:textId="78B847FA" w:rsidR="00661423" w:rsidRPr="00661423" w:rsidRDefault="00A6440E" w:rsidP="004E2EDC">
      <w:r>
        <w:t>Study the options for the checkboxes in</w:t>
      </w:r>
      <w:r w:rsidR="00661423" w:rsidRPr="00661423">
        <w:t xml:space="preserve"> the </w:t>
      </w:r>
      <w:r w:rsidR="00661423" w:rsidRPr="00661423">
        <w:rPr>
          <w:b/>
          <w:bCs/>
        </w:rPr>
        <w:t>Comment</w:t>
      </w:r>
      <w:r w:rsidR="00661423" w:rsidRPr="00661423">
        <w:t xml:space="preserve"> and </w:t>
      </w:r>
      <w:r w:rsidR="00661423" w:rsidRPr="00661423">
        <w:rPr>
          <w:b/>
          <w:bCs/>
        </w:rPr>
        <w:t>Recommendation</w:t>
      </w:r>
      <w:r w:rsidR="00661423" w:rsidRPr="00661423">
        <w:t xml:space="preserve"> sections</w:t>
      </w:r>
      <w:r>
        <w:t>,</w:t>
      </w:r>
      <w:r w:rsidR="00661423" w:rsidRPr="00661423">
        <w:t xml:space="preserve"> check the appropriate box and add any pertinent comments. </w:t>
      </w:r>
      <w:r>
        <w:t xml:space="preserve">A </w:t>
      </w:r>
      <w:r w:rsidR="00661423" w:rsidRPr="00661423">
        <w:t xml:space="preserve">one-to-one correlation should exist between the </w:t>
      </w:r>
      <w:r w:rsidR="00661423" w:rsidRPr="00661423">
        <w:lastRenderedPageBreak/>
        <w:t>Comment and the Recommendation. For example, if you comment the chair is not properly adjusted the recommendation should provide a solution.</w:t>
      </w:r>
    </w:p>
    <w:p w14:paraId="2F9757EC" w14:textId="3B713E0D" w:rsidR="00947B36" w:rsidRDefault="00661423" w:rsidP="00A6440E">
      <w:r w:rsidRPr="00661423">
        <w:rPr>
          <w:b/>
          <w:bCs/>
        </w:rPr>
        <w:t>NOTE:</w:t>
      </w:r>
      <w:r w:rsidRPr="00661423">
        <w:t xml:space="preserve"> As you go through the assessment and work on completing the form you will sometimes find you can’t complete the current section until you get to another section. Don’t worry about this; it demonstrates the inter-relationships among the sections. Once you have gone through the assessment take another swing through the form and complete it.</w:t>
      </w:r>
      <w:r w:rsidR="00A6440E">
        <w:t xml:space="preserve"> </w:t>
      </w:r>
    </w:p>
    <w:p w14:paraId="02664082" w14:textId="5869E031" w:rsidR="00FB7983" w:rsidRDefault="00FB7983" w:rsidP="00FB7983">
      <w:pPr>
        <w:pStyle w:val="Heading4"/>
      </w:pPr>
      <w:bookmarkStart w:id="145" w:name="_Toc172040361"/>
      <w:r>
        <w:t>Case Study</w:t>
      </w:r>
      <w:r w:rsidR="00A16660">
        <w:t xml:space="preserve">: </w:t>
      </w:r>
      <w:r>
        <w:t xml:space="preserve"> Chair</w:t>
      </w:r>
      <w:bookmarkEnd w:id="145"/>
    </w:p>
    <w:p w14:paraId="2B53D12C" w14:textId="4BBCCFB7" w:rsidR="00A6440E" w:rsidRDefault="00947B36" w:rsidP="00A6440E">
      <w:r w:rsidRPr="00661423">
        <w:rPr>
          <w:noProof/>
        </w:rPr>
        <w:drawing>
          <wp:anchor distT="0" distB="0" distL="114300" distR="114300" simplePos="0" relativeHeight="252679680" behindDoc="0" locked="0" layoutInCell="1" allowOverlap="1" wp14:anchorId="2E45AB4A" wp14:editId="2EA10B5F">
            <wp:simplePos x="0" y="0"/>
            <wp:positionH relativeFrom="column">
              <wp:posOffset>464820</wp:posOffset>
            </wp:positionH>
            <wp:positionV relativeFrom="paragraph">
              <wp:posOffset>568116</wp:posOffset>
            </wp:positionV>
            <wp:extent cx="6217920" cy="1929765"/>
            <wp:effectExtent l="19050" t="19050" r="11430" b="13335"/>
            <wp:wrapTopAndBottom/>
            <wp:docPr id="129055" name="Picture 129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217920" cy="1929765"/>
                    </a:xfrm>
                    <a:prstGeom prst="rect">
                      <a:avLst/>
                    </a:prstGeom>
                    <a:noFill/>
                    <a:ln w="6350">
                      <a:solidFill>
                        <a:schemeClr val="bg1">
                          <a:lumMod val="65000"/>
                        </a:schemeClr>
                      </a:solidFill>
                    </a:ln>
                  </pic:spPr>
                </pic:pic>
              </a:graphicData>
            </a:graphic>
            <wp14:sizeRelH relativeFrom="page">
              <wp14:pctWidth>0</wp14:pctWidth>
            </wp14:sizeRelH>
            <wp14:sizeRelV relativeFrom="page">
              <wp14:pctHeight>0</wp14:pctHeight>
            </wp14:sizeRelV>
          </wp:anchor>
        </w:drawing>
      </w:r>
      <w:r w:rsidR="006C6932">
        <w:rPr>
          <w:noProof/>
        </w:rPr>
        <w:t>Take a look at</w:t>
      </w:r>
      <w:r w:rsidR="00661423" w:rsidRPr="00661423">
        <w:t xml:space="preserve"> the completed chair section for our case study. </w:t>
      </w:r>
      <w:r w:rsidRPr="00197F36">
        <w:rPr>
          <w:b/>
          <w:bCs/>
          <w:i/>
          <w:iCs/>
        </w:rPr>
        <w:t>“</w:t>
      </w:r>
      <w:r w:rsidR="00A6440E" w:rsidRPr="00197F36">
        <w:rPr>
          <w:b/>
          <w:bCs/>
          <w:i/>
          <w:iCs/>
        </w:rPr>
        <w:t xml:space="preserve">Chair </w:t>
      </w:r>
      <w:r w:rsidRPr="00197F36">
        <w:rPr>
          <w:b/>
          <w:bCs/>
          <w:i/>
          <w:iCs/>
        </w:rPr>
        <w:t>not adjusted to full advantage”</w:t>
      </w:r>
      <w:r w:rsidR="00A6440E">
        <w:t xml:space="preserve"> was the primary </w:t>
      </w:r>
      <w:r w:rsidR="00A6440E" w:rsidRPr="00A6440E">
        <w:rPr>
          <w:b/>
          <w:bCs/>
          <w:i/>
          <w:iCs/>
        </w:rPr>
        <w:t>Comment</w:t>
      </w:r>
      <w:r w:rsidR="00A6440E">
        <w:t xml:space="preserve"> with the appropriate </w:t>
      </w:r>
      <w:r w:rsidR="00A6440E" w:rsidRPr="00A6440E">
        <w:rPr>
          <w:b/>
          <w:bCs/>
          <w:i/>
          <w:iCs/>
        </w:rPr>
        <w:t>Recommendation</w:t>
      </w:r>
      <w:r>
        <w:rPr>
          <w:b/>
          <w:bCs/>
          <w:i/>
          <w:iCs/>
        </w:rPr>
        <w:t xml:space="preserve"> </w:t>
      </w:r>
      <w:r>
        <w:t xml:space="preserve">of, </w:t>
      </w:r>
      <w:r w:rsidRPr="00197F36">
        <w:rPr>
          <w:b/>
          <w:bCs/>
          <w:i/>
          <w:iCs/>
        </w:rPr>
        <w:t>“Chair adjusted with instructions in the upright keyboard position and semi-reclined conversation position”</w:t>
      </w:r>
      <w:r w:rsidR="00A6440E" w:rsidRPr="00197F36">
        <w:rPr>
          <w:b/>
          <w:bCs/>
          <w:i/>
          <w:iCs/>
        </w:rPr>
        <w:t>.</w:t>
      </w:r>
    </w:p>
    <w:bookmarkStart w:id="146" w:name="_Toc172040362"/>
    <w:p w14:paraId="1A2255A4" w14:textId="4FFCA0BD" w:rsidR="00661423" w:rsidRPr="00661423" w:rsidRDefault="00661423" w:rsidP="004E2EDC">
      <w:pPr>
        <w:pStyle w:val="Heading4"/>
      </w:pPr>
      <w:r w:rsidRPr="00661423">
        <w:rPr>
          <w:noProof/>
        </w:rPr>
        <mc:AlternateContent>
          <mc:Choice Requires="wps">
            <w:drawing>
              <wp:anchor distT="0" distB="0" distL="114300" distR="114300" simplePos="0" relativeHeight="252519936" behindDoc="0" locked="0" layoutInCell="1" allowOverlap="1" wp14:anchorId="4451E4E5" wp14:editId="6AD85866">
                <wp:simplePos x="0" y="0"/>
                <wp:positionH relativeFrom="column">
                  <wp:posOffset>713329</wp:posOffset>
                </wp:positionH>
                <wp:positionV relativeFrom="paragraph">
                  <wp:posOffset>1597025</wp:posOffset>
                </wp:positionV>
                <wp:extent cx="9144" cy="9144"/>
                <wp:effectExtent l="0" t="0" r="29210" b="29210"/>
                <wp:wrapNone/>
                <wp:docPr id="6" name="Rectangle 6"/>
                <wp:cNvGraphicFramePr/>
                <a:graphic xmlns:a="http://schemas.openxmlformats.org/drawingml/2006/main">
                  <a:graphicData uri="http://schemas.microsoft.com/office/word/2010/wordprocessingShape">
                    <wps:wsp>
                      <wps:cNvSpPr/>
                      <wps:spPr>
                        <a:xfrm>
                          <a:off x="0" y="0"/>
                          <a:ext cx="9144" cy="9144"/>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F7806F" id="Rectangle 6" o:spid="_x0000_s1026" style="position:absolute;margin-left:56.15pt;margin-top:125.75pt;width:.7pt;height:.7pt;z-index:25251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z1QgAIAAGcFAAAOAAAAZHJzL2Uyb0RvYy54bWysVEtrGzEQvhf6H4TuzdomSVuTdTAOKYWQ&#10;hCQlZ1kreQVajTqSvXZ/fUfah00aeij1QR7tzHzz0Ddzdb1vLNspDAZcyadnE86Uk1AZtyn5j5fb&#10;T184C1G4SlhwquQHFfj14uOHq9bP1QxqsJVCRiAuzFtf8jpGPy+KIGvViHAGXjlSasBGRLripqhQ&#10;tITe2GI2mVwWLWDlEaQKgb7edEq+yPhaKxkftA4qMltyyi3mE/O5TmexuBLzDQpfG9mnIf4hi0YY&#10;R0FHqBsRBdui+QOqMRIhgI5nEpoCtDZS5RqomunkTTXPtfAq10LNCX5sU/h/sPJ+94jMVCW/5MyJ&#10;hp7oiZom3MYqdpna0/owJ6tn/4j9LZCYat1rbNI/VcH2uaWHsaVqH5mkj1+n5+ecSVJkiRCKo6PH&#10;EL8paFgSSo4UODdR7O5C7EwHkxQngDXVrbE2XxJD1Moi2wl627ifpmQJ/MSqSLl32WYpHqxKvtY9&#10;KU1FU36zHDDT7QgmpFQuTjtVLSrVxbiY0G+IMoTPMTNgQtaU3YjdAwyWHciA3SXb2ydXldk6Ok/+&#10;lljnPHrkyODi6NwYB/gegKWq+sidPaV/0pokrqE6ECUQulkJXt4aep47EeKjQBoOGiMa+PhAh7bQ&#10;lhx6ibMa8Nd735M9cZa0nLU0bCUPP7cCFWf2uyM2J26k6cyX84vPM7rgqWZ9qnHbZgX05lNaLV5m&#10;MdlHO4gaoXmlvbBMUUklnKTYJZcRh8sqdkuANotUy2U2o4n0It65Zy8TeOpqot/L/lWg7zkaidj3&#10;MAymmL+hamebPB0stxG0yTw+9rXvN01zJk6/edK6OL1nq+N+XPwGAAD//wMAUEsDBBQABgAIAAAA&#10;IQB3E07d4AAAAAsBAAAPAAAAZHJzL2Rvd25yZXYueG1sTI/RSsMwFIbvBd8hHMEbcUkz6rQ2HSLI&#10;7gZOGdtd2hybYpOUJlujT296NS//cz7+851yHU1Pzjj6zlkB2YIBQds41dlWwOfH2/0jEB+kVbJ3&#10;FgX8oId1dX1VykK5yb7jeRdakkqsL6QAHcJQUOobjUb6hRvQpt2XG40MKY4tVaOcUrnpKWfsgRrZ&#10;2XRBywFfNTbfu5MRsN3E42GlNyxuec7uar3H32kvxO1NfHkGEjCGCwyzflKHKjnV7mSVJ33KGV8m&#10;VADPsxzITGTLFZB6nvAnoFVJ//9Q/QEAAP//AwBQSwECLQAUAAYACAAAACEAtoM4kv4AAADhAQAA&#10;EwAAAAAAAAAAAAAAAAAAAAAAW0NvbnRlbnRfVHlwZXNdLnhtbFBLAQItABQABgAIAAAAIQA4/SH/&#10;1gAAAJQBAAALAAAAAAAAAAAAAAAAAC8BAABfcmVscy8ucmVsc1BLAQItABQABgAIAAAAIQDhOz1Q&#10;gAIAAGcFAAAOAAAAAAAAAAAAAAAAAC4CAABkcnMvZTJvRG9jLnhtbFBLAQItABQABgAIAAAAIQB3&#10;E07d4AAAAAsBAAAPAAAAAAAAAAAAAAAAANoEAABkcnMvZG93bnJldi54bWxQSwUGAAAAAAQABADz&#10;AAAA5wUAAAAA&#10;" fillcolor="black [3213]" strokecolor="#243f60 [1604]" strokeweight="2pt"/>
            </w:pict>
          </mc:Fallback>
        </mc:AlternateContent>
      </w:r>
      <w:r w:rsidRPr="00661423">
        <w:rPr>
          <w:noProof/>
        </w:rPr>
        <mc:AlternateContent>
          <mc:Choice Requires="wps">
            <w:drawing>
              <wp:anchor distT="0" distB="0" distL="114300" distR="114300" simplePos="0" relativeHeight="252518912" behindDoc="0" locked="0" layoutInCell="1" allowOverlap="1" wp14:anchorId="30862F57" wp14:editId="08C44130">
                <wp:simplePos x="0" y="0"/>
                <wp:positionH relativeFrom="column">
                  <wp:posOffset>719044</wp:posOffset>
                </wp:positionH>
                <wp:positionV relativeFrom="paragraph">
                  <wp:posOffset>1476375</wp:posOffset>
                </wp:positionV>
                <wp:extent cx="9144" cy="9144"/>
                <wp:effectExtent l="0" t="0" r="29210" b="29210"/>
                <wp:wrapNone/>
                <wp:docPr id="199690" name="Rectangle 199690"/>
                <wp:cNvGraphicFramePr/>
                <a:graphic xmlns:a="http://schemas.openxmlformats.org/drawingml/2006/main">
                  <a:graphicData uri="http://schemas.microsoft.com/office/word/2010/wordprocessingShape">
                    <wps:wsp>
                      <wps:cNvSpPr/>
                      <wps:spPr>
                        <a:xfrm>
                          <a:off x="0" y="0"/>
                          <a:ext cx="9144" cy="9144"/>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89D5CF" id="Rectangle 199690" o:spid="_x0000_s1026" style="position:absolute;margin-left:56.6pt;margin-top:116.25pt;width:.7pt;height:.7pt;z-index:25251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NZwhQIAAHEFAAAOAAAAZHJzL2Uyb0RvYy54bWysVEtrGzEQvhf6H4TuzdomSWuTdTAJKYWQ&#10;hDzIWdFKXoFWo45kr91f35H2YZOGHkp9kEc7M9889M1cXO4ay7YKgwFX8unJhDPlJFTGrUv+8nzz&#10;5RtnIQpXCQtOlXyvAr9cfv500fqFmkENtlLICMSFRetLXsfoF0URZK0aEU7AK0dKDdiISFdcFxWK&#10;ltAbW8wmk/OiBaw8glQh0NfrTsmXGV9rJeO91kFFZktOucV8Yj7f0lksL8RijcLXRvZpiH/IohHG&#10;UdAR6lpEwTZo/oBqjEQIoOOJhKYArY1UuQaqZjp5V81TLbzKtVBzgh/bFP4frLzbPiAzFb3dfH4+&#10;pxY50dA7PVLnhFtbxfrv1KjWhwXZP/kH7G+BxFT1TmOT/qketsvN3Y/NVbvIJH2cT09POZOkyBIh&#10;FAdHjyF+V9CwJJQcKXpup9jehtiZDiYpTgBrqhtjbb4krqgri2wr6JXjbppelcCPrIqUe5dtluLe&#10;quRr3aPSVD7lN8sBM/EOYEJK5eK0U9WiUl2Mswn9hihD+BwzAyZkTdmN2D3AYNmBDNhdsr19clWZ&#10;t6Pz5G+Jdc6jR44MLo7OjXGAHwFYqqqP3NlT+ketSeIbVHsiB0I3NcHLG0PPcytCfBBIY0JsodGP&#10;93RoC23JoZc4qwF/ffQ92RN7SctZS2NX8vBzI1BxZn844nXiRprTfDk9+zqjCx5r3o41btNcAb35&#10;lJaMl1lM9tEOokZoXmlDrFJUUgknKXbJZcThchW7dUA7RqrVKpvRbHoRb92Tlwk8dTXR73n3KtD3&#10;HI1E7DsYRlQs3lG1s02eDlabCNpkHh/62veb5joTp99BaXEc37PVYVMufwMAAP//AwBQSwMEFAAG&#10;AAgAAAAhAHF22JrgAAAACwEAAA8AAABkcnMvZG93bnJldi54bWxMj0FOwzAQRfdI3MEaJDaI2nHa&#10;AiFOhZBQd5UoqIKdEw9xRGxHsdsYTl9nBcs/8/TnTbmJpicnHH3nrIBswYCgbZzqbCvg/e3l9h6I&#10;D9Iq2TuLAn7Qw6a6vChlodxkX/G0Dy1JJdYXUoAOYSgo9Y1GI/3CDWjT7suNRoYUx5aqUU6p3PSU&#10;M7amRnY2XdBywGeNzff+aATstvHz405vWdzxFbup9QF/p4MQ11fx6RFIwBj+YJj1kzpUyal2R6s8&#10;6VPOcp5QATznKyAzkS3XQOp5kj8ArUr6/4fqDAAA//8DAFBLAQItABQABgAIAAAAIQC2gziS/gAA&#10;AOEBAAATAAAAAAAAAAAAAAAAAAAAAABbQ29udGVudF9UeXBlc10ueG1sUEsBAi0AFAAGAAgAAAAh&#10;ADj9If/WAAAAlAEAAAsAAAAAAAAAAAAAAAAALwEAAF9yZWxzLy5yZWxzUEsBAi0AFAAGAAgAAAAh&#10;ANB01nCFAgAAcQUAAA4AAAAAAAAAAAAAAAAALgIAAGRycy9lMm9Eb2MueG1sUEsBAi0AFAAGAAgA&#10;AAAhAHF22JrgAAAACwEAAA8AAAAAAAAAAAAAAAAA3wQAAGRycy9kb3ducmV2LnhtbFBLBQYAAAAA&#10;BAAEAPMAAADsBQAAAAA=&#10;" fillcolor="black [3213]" strokecolor="#243f60 [1604]" strokeweight="2pt"/>
            </w:pict>
          </mc:Fallback>
        </mc:AlternateContent>
      </w:r>
      <w:bookmarkStart w:id="147" w:name="_Toc213054772"/>
      <w:bookmarkStart w:id="148" w:name="_Toc213055656"/>
      <w:bookmarkStart w:id="149" w:name="_Toc19711638"/>
      <w:bookmarkStart w:id="150" w:name="_Toc320801058"/>
      <w:bookmarkStart w:id="151" w:name="_Toc61256639"/>
      <w:r w:rsidRPr="00661423">
        <w:t>Worksurface</w:t>
      </w:r>
      <w:bookmarkEnd w:id="146"/>
      <w:bookmarkEnd w:id="147"/>
      <w:bookmarkEnd w:id="148"/>
      <w:bookmarkEnd w:id="149"/>
      <w:bookmarkEnd w:id="150"/>
      <w:bookmarkEnd w:id="151"/>
    </w:p>
    <w:p w14:paraId="323C462D" w14:textId="33700C5A" w:rsidR="00661423" w:rsidRPr="00661423" w:rsidRDefault="00661423" w:rsidP="00661423">
      <w:r w:rsidRPr="00661423">
        <w:t xml:space="preserve">Whether a desk or table or some type of platform, the worksurface is an essential component </w:t>
      </w:r>
      <w:r w:rsidR="00947B36">
        <w:t>of</w:t>
      </w:r>
      <w:r w:rsidRPr="00661423">
        <w:t xml:space="preserve"> the workstation.</w:t>
      </w:r>
    </w:p>
    <w:p w14:paraId="4D5CFEC5" w14:textId="77777777" w:rsidR="00661423" w:rsidRPr="00661423" w:rsidRDefault="00661423" w:rsidP="004E2EDC">
      <w:pPr>
        <w:pStyle w:val="Heading5"/>
      </w:pPr>
      <w:bookmarkStart w:id="152" w:name="_Toc213054773"/>
      <w:bookmarkStart w:id="153" w:name="_Toc320801059"/>
      <w:bookmarkStart w:id="154" w:name="_Toc172040363"/>
      <w:r w:rsidRPr="00661423">
        <w:t>Worksurface objectives</w:t>
      </w:r>
      <w:bookmarkEnd w:id="152"/>
      <w:bookmarkEnd w:id="153"/>
      <w:bookmarkEnd w:id="154"/>
    </w:p>
    <w:p w14:paraId="03A69DEB" w14:textId="74B4ED86" w:rsidR="00661423" w:rsidRDefault="00661423" w:rsidP="00661423">
      <w:r w:rsidRPr="00661423">
        <w:t>The objectives of the worksurface include:</w:t>
      </w:r>
    </w:p>
    <w:p w14:paraId="5E759DB2" w14:textId="77777777" w:rsidR="008579E3" w:rsidRPr="00661423" w:rsidRDefault="008579E3" w:rsidP="008579E3">
      <w:pPr>
        <w:pStyle w:val="ListParagraph"/>
      </w:pPr>
      <w:r w:rsidRPr="00661423">
        <w:t>Provide functional workspace (depth, width)</w:t>
      </w:r>
    </w:p>
    <w:p w14:paraId="612FA8E7" w14:textId="77777777" w:rsidR="008579E3" w:rsidRDefault="008579E3" w:rsidP="008579E3">
      <w:pPr>
        <w:pStyle w:val="ListParagraph"/>
      </w:pPr>
      <w:r w:rsidRPr="00661423">
        <w:t>Support and position equipment</w:t>
      </w:r>
    </w:p>
    <w:p w14:paraId="7C6F8DB1" w14:textId="77777777" w:rsidR="008579E3" w:rsidRPr="00661423" w:rsidRDefault="008579E3" w:rsidP="008579E3">
      <w:pPr>
        <w:pStyle w:val="ListParagraph"/>
      </w:pPr>
      <w:r w:rsidRPr="00661423">
        <w:t>Provide access to work materials</w:t>
      </w:r>
    </w:p>
    <w:p w14:paraId="5E9BAF18" w14:textId="77777777" w:rsidR="008579E3" w:rsidRPr="00661423" w:rsidRDefault="008579E3" w:rsidP="008579E3">
      <w:pPr>
        <w:pStyle w:val="ListParagraph"/>
      </w:pPr>
      <w:r w:rsidRPr="00661423">
        <w:t>Achieve the desired relationship match between the user and the work</w:t>
      </w:r>
    </w:p>
    <w:p w14:paraId="2CD953A5" w14:textId="77777777" w:rsidR="00661423" w:rsidRPr="00661423" w:rsidRDefault="00661423" w:rsidP="004E2EDC">
      <w:pPr>
        <w:pStyle w:val="Heading5"/>
      </w:pPr>
      <w:bookmarkStart w:id="155" w:name="_Toc213054774"/>
      <w:bookmarkStart w:id="156" w:name="_Toc320801060"/>
      <w:bookmarkStart w:id="157" w:name="_Toc172040364"/>
      <w:r w:rsidRPr="00661423">
        <w:t>Types of workstation layouts</w:t>
      </w:r>
      <w:bookmarkEnd w:id="155"/>
      <w:bookmarkEnd w:id="156"/>
      <w:bookmarkEnd w:id="157"/>
    </w:p>
    <w:p w14:paraId="286A9FF5" w14:textId="77777777" w:rsidR="00661423" w:rsidRPr="00661423" w:rsidRDefault="00661423" w:rsidP="00661423">
      <w:r w:rsidRPr="00661423">
        <w:t>Three types of workstation layouts are typically recognized.</w:t>
      </w:r>
    </w:p>
    <w:tbl>
      <w:tblPr>
        <w:tblStyle w:val="TableGrid"/>
        <w:tblW w:w="9720" w:type="dxa"/>
        <w:tblInd w:w="5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15" w:type="dxa"/>
          <w:right w:w="115" w:type="dxa"/>
        </w:tblCellMar>
        <w:tblLook w:val="04A0" w:firstRow="1" w:lastRow="0" w:firstColumn="1" w:lastColumn="0" w:noHBand="0" w:noVBand="1"/>
      </w:tblPr>
      <w:tblGrid>
        <w:gridCol w:w="7560"/>
        <w:gridCol w:w="30"/>
        <w:gridCol w:w="2130"/>
      </w:tblGrid>
      <w:tr w:rsidR="00661423" w:rsidRPr="00661423" w14:paraId="26442FA8" w14:textId="77777777" w:rsidTr="009516DE">
        <w:tc>
          <w:tcPr>
            <w:tcW w:w="7590" w:type="dxa"/>
            <w:gridSpan w:val="2"/>
          </w:tcPr>
          <w:p w14:paraId="1D874AA1" w14:textId="77777777" w:rsidR="00661423" w:rsidRPr="00661423" w:rsidRDefault="00661423" w:rsidP="004E2EDC">
            <w:pPr>
              <w:pStyle w:val="Heading6"/>
              <w:spacing w:before="33" w:after="33"/>
              <w:ind w:left="37" w:right="201"/>
            </w:pPr>
            <w:bookmarkStart w:id="158" w:name="_Toc213054775"/>
            <w:bookmarkStart w:id="159" w:name="_Toc320801061"/>
            <w:r w:rsidRPr="00661423">
              <w:t>Straight line (desk/table)</w:t>
            </w:r>
            <w:bookmarkEnd w:id="158"/>
            <w:bookmarkEnd w:id="159"/>
          </w:p>
          <w:p w14:paraId="6A46C70C" w14:textId="77777777" w:rsidR="00661423" w:rsidRPr="00661423" w:rsidRDefault="00661423" w:rsidP="004E2EDC">
            <w:pPr>
              <w:spacing w:before="33" w:after="33"/>
              <w:ind w:left="37" w:right="201"/>
            </w:pPr>
            <w:r w:rsidRPr="00661423">
              <w:t xml:space="preserve">The </w:t>
            </w:r>
            <w:r w:rsidRPr="00661423">
              <w:rPr>
                <w:b/>
              </w:rPr>
              <w:t>straight in-line</w:t>
            </w:r>
            <w:r w:rsidRPr="00661423">
              <w:t xml:space="preserve"> configuration is suited for single task activities with minimal reach requirements for other office equipment and materials. </w:t>
            </w:r>
          </w:p>
          <w:p w14:paraId="384EF8EB" w14:textId="77777777" w:rsidR="00661423" w:rsidRPr="00661423" w:rsidRDefault="00661423" w:rsidP="004E2EDC">
            <w:pPr>
              <w:spacing w:before="33" w:after="33"/>
              <w:ind w:left="37" w:right="201"/>
            </w:pPr>
            <w:r w:rsidRPr="00661423">
              <w:t>A common example of the straight-line configuration is a stand-alone desk.</w:t>
            </w:r>
          </w:p>
        </w:tc>
        <w:tc>
          <w:tcPr>
            <w:tcW w:w="2130" w:type="dxa"/>
            <w:vAlign w:val="center"/>
          </w:tcPr>
          <w:p w14:paraId="48B015E1" w14:textId="77777777" w:rsidR="00661423" w:rsidRPr="00661423" w:rsidRDefault="00661423" w:rsidP="00661423">
            <w:pPr>
              <w:spacing w:before="33" w:after="33"/>
              <w:ind w:left="403" w:right="201"/>
            </w:pPr>
            <w:r w:rsidRPr="00661423">
              <w:rPr>
                <w:noProof/>
              </w:rPr>
              <w:drawing>
                <wp:inline distT="0" distB="0" distL="0" distR="0" wp14:anchorId="0303AA98" wp14:editId="6410DE12">
                  <wp:extent cx="822960" cy="954157"/>
                  <wp:effectExtent l="0" t="0" r="0" b="0"/>
                  <wp:docPr id="308" name="Picture 22" descr="Traditional De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Traditional Desk"/>
                          <pic:cNvPicPr>
                            <a:picLocks noChangeAspect="1" noChangeArrowheads="1"/>
                          </pic:cNvPicPr>
                        </pic:nvPicPr>
                        <pic:blipFill>
                          <a:blip r:embed="rId51" cstate="print"/>
                          <a:srcRect b="5797"/>
                          <a:stretch>
                            <a:fillRect/>
                          </a:stretch>
                        </pic:blipFill>
                        <pic:spPr bwMode="auto">
                          <a:xfrm>
                            <a:off x="0" y="0"/>
                            <a:ext cx="822960" cy="954157"/>
                          </a:xfrm>
                          <a:prstGeom prst="rect">
                            <a:avLst/>
                          </a:prstGeom>
                          <a:noFill/>
                          <a:ln w="9525">
                            <a:noFill/>
                            <a:miter lim="800000"/>
                            <a:headEnd/>
                            <a:tailEnd/>
                          </a:ln>
                        </pic:spPr>
                      </pic:pic>
                    </a:graphicData>
                  </a:graphic>
                </wp:inline>
              </w:drawing>
            </w:r>
          </w:p>
        </w:tc>
      </w:tr>
      <w:tr w:rsidR="00661423" w:rsidRPr="00661423" w14:paraId="4CA746AB" w14:textId="77777777" w:rsidTr="009516DE">
        <w:tc>
          <w:tcPr>
            <w:tcW w:w="7560" w:type="dxa"/>
          </w:tcPr>
          <w:p w14:paraId="20E50E7C" w14:textId="6D511DE1" w:rsidR="00661423" w:rsidRPr="00661423" w:rsidRDefault="00661423" w:rsidP="004E2EDC">
            <w:pPr>
              <w:pStyle w:val="Heading6"/>
              <w:spacing w:before="33" w:after="33"/>
              <w:ind w:left="37" w:right="201"/>
              <w:jc w:val="left"/>
            </w:pPr>
            <w:bookmarkStart w:id="160" w:name="_Toc213054776"/>
            <w:bookmarkStart w:id="161" w:name="_Toc320801062"/>
            <w:r w:rsidRPr="00661423">
              <w:t>L-shape (two work surfaces)</w:t>
            </w:r>
            <w:bookmarkEnd w:id="160"/>
            <w:bookmarkEnd w:id="161"/>
            <w:r w:rsidRPr="00661423">
              <w:t>, U-shape (three worksurfaces)</w:t>
            </w:r>
          </w:p>
          <w:p w14:paraId="0E696558" w14:textId="77777777" w:rsidR="00661423" w:rsidRPr="00661423" w:rsidRDefault="00661423" w:rsidP="004E2EDC">
            <w:pPr>
              <w:spacing w:before="33" w:after="33"/>
              <w:ind w:left="37" w:right="201"/>
            </w:pPr>
            <w:r w:rsidRPr="00661423">
              <w:t xml:space="preserve">The </w:t>
            </w:r>
            <w:r w:rsidRPr="00661423">
              <w:rPr>
                <w:b/>
              </w:rPr>
              <w:t>L-shape or U-shape</w:t>
            </w:r>
            <w:r w:rsidRPr="00661423">
              <w:t xml:space="preserve"> configuration is suited for single to multitask activities that require two or more separate workspaces. </w:t>
            </w:r>
          </w:p>
          <w:p w14:paraId="7C61A094" w14:textId="77777777" w:rsidR="00661423" w:rsidRPr="00661423" w:rsidRDefault="00661423" w:rsidP="004E2EDC">
            <w:pPr>
              <w:spacing w:before="33" w:after="33"/>
              <w:ind w:left="37" w:right="201"/>
            </w:pPr>
            <w:r w:rsidRPr="00661423">
              <w:t xml:space="preserve">For example, one workspace may be used as the computer workstation and another as a writing or collating workstation. </w:t>
            </w:r>
          </w:p>
        </w:tc>
        <w:tc>
          <w:tcPr>
            <w:tcW w:w="2160" w:type="dxa"/>
            <w:gridSpan w:val="2"/>
            <w:vAlign w:val="center"/>
          </w:tcPr>
          <w:p w14:paraId="485A5623" w14:textId="77777777" w:rsidR="00661423" w:rsidRPr="00661423" w:rsidRDefault="00661423" w:rsidP="00661423">
            <w:pPr>
              <w:spacing w:before="33" w:after="33"/>
              <w:ind w:left="403" w:right="201"/>
            </w:pPr>
            <w:r w:rsidRPr="00661423">
              <w:rPr>
                <w:noProof/>
              </w:rPr>
              <w:drawing>
                <wp:inline distT="0" distB="0" distL="0" distR="0" wp14:anchorId="24584107" wp14:editId="4D7350FD">
                  <wp:extent cx="822960" cy="909702"/>
                  <wp:effectExtent l="0" t="0" r="0" b="5080"/>
                  <wp:docPr id="310" name="Picture 24" descr="L shape m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L shape move"/>
                          <pic:cNvPicPr>
                            <a:picLocks noChangeAspect="1" noChangeArrowheads="1"/>
                          </pic:cNvPicPr>
                        </pic:nvPicPr>
                        <pic:blipFill>
                          <a:blip r:embed="rId52" cstate="print"/>
                          <a:srcRect b="5797"/>
                          <a:stretch>
                            <a:fillRect/>
                          </a:stretch>
                        </pic:blipFill>
                        <pic:spPr bwMode="auto">
                          <a:xfrm>
                            <a:off x="0" y="0"/>
                            <a:ext cx="822960" cy="909702"/>
                          </a:xfrm>
                          <a:prstGeom prst="rect">
                            <a:avLst/>
                          </a:prstGeom>
                          <a:noFill/>
                          <a:ln w="9525">
                            <a:noFill/>
                            <a:miter lim="800000"/>
                            <a:headEnd/>
                            <a:tailEnd/>
                          </a:ln>
                        </pic:spPr>
                      </pic:pic>
                    </a:graphicData>
                  </a:graphic>
                </wp:inline>
              </w:drawing>
            </w:r>
          </w:p>
        </w:tc>
      </w:tr>
    </w:tbl>
    <w:p w14:paraId="5424D9A0" w14:textId="77777777" w:rsidR="000C6AB3" w:rsidRDefault="000C6AB3"/>
    <w:tbl>
      <w:tblPr>
        <w:tblStyle w:val="TableGrid"/>
        <w:tblW w:w="9720" w:type="dxa"/>
        <w:tblInd w:w="5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15" w:type="dxa"/>
          <w:right w:w="115" w:type="dxa"/>
        </w:tblCellMar>
        <w:tblLook w:val="04A0" w:firstRow="1" w:lastRow="0" w:firstColumn="1" w:lastColumn="0" w:noHBand="0" w:noVBand="1"/>
      </w:tblPr>
      <w:tblGrid>
        <w:gridCol w:w="7290"/>
        <w:gridCol w:w="2430"/>
      </w:tblGrid>
      <w:tr w:rsidR="00661423" w:rsidRPr="00661423" w14:paraId="25ABF64D" w14:textId="77777777" w:rsidTr="00947B36">
        <w:tc>
          <w:tcPr>
            <w:tcW w:w="7290" w:type="dxa"/>
          </w:tcPr>
          <w:p w14:paraId="484EF2AD" w14:textId="58D80718" w:rsidR="00661423" w:rsidRPr="00661423" w:rsidRDefault="00661423" w:rsidP="004E2EDC">
            <w:pPr>
              <w:pStyle w:val="Heading6"/>
              <w:spacing w:before="33" w:after="33"/>
              <w:ind w:left="37" w:right="201"/>
            </w:pPr>
            <w:bookmarkStart w:id="162" w:name="_Toc213054777"/>
            <w:bookmarkStart w:id="163" w:name="_Toc320801063"/>
            <w:r w:rsidRPr="00661423">
              <w:lastRenderedPageBreak/>
              <w:t>Corner/Cockpit (middle with two side pieces</w:t>
            </w:r>
            <w:bookmarkEnd w:id="162"/>
            <w:r w:rsidRPr="00661423">
              <w:t>)</w:t>
            </w:r>
            <w:bookmarkEnd w:id="163"/>
          </w:p>
          <w:p w14:paraId="17C0A78C" w14:textId="77777777" w:rsidR="00661423" w:rsidRPr="00661423" w:rsidRDefault="00661423" w:rsidP="004E2EDC">
            <w:pPr>
              <w:spacing w:before="33" w:after="33"/>
              <w:ind w:left="37" w:right="201"/>
            </w:pPr>
            <w:r w:rsidRPr="00661423">
              <w:t xml:space="preserve">The </w:t>
            </w:r>
            <w:r w:rsidRPr="00661423">
              <w:rPr>
                <w:b/>
              </w:rPr>
              <w:t>corner/cockpit</w:t>
            </w:r>
            <w:r w:rsidRPr="00661423">
              <w:t xml:space="preserve"> configuration is well suited for multitask activities in the same workspace with significant requirements to frequently reach other office equipment and materials. </w:t>
            </w:r>
          </w:p>
          <w:p w14:paraId="54E87163" w14:textId="77777777" w:rsidR="00661423" w:rsidRPr="00661423" w:rsidRDefault="00661423" w:rsidP="004E2EDC">
            <w:pPr>
              <w:spacing w:before="33" w:after="33"/>
              <w:ind w:left="37" w:right="201"/>
            </w:pPr>
            <w:r w:rsidRPr="00661423">
              <w:t>Modular furniture systems are often configured in corner set-ups.</w:t>
            </w:r>
          </w:p>
        </w:tc>
        <w:tc>
          <w:tcPr>
            <w:tcW w:w="2430" w:type="dxa"/>
            <w:vAlign w:val="center"/>
          </w:tcPr>
          <w:p w14:paraId="7452C066" w14:textId="77777777" w:rsidR="00661423" w:rsidRPr="00661423" w:rsidRDefault="00661423" w:rsidP="00661423">
            <w:pPr>
              <w:spacing w:before="33" w:after="33"/>
              <w:ind w:left="403" w:right="201"/>
            </w:pPr>
            <w:r w:rsidRPr="00661423">
              <w:rPr>
                <w:noProof/>
              </w:rPr>
              <w:drawing>
                <wp:inline distT="0" distB="0" distL="0" distR="0" wp14:anchorId="2EBC81F9" wp14:editId="7CE8D959">
                  <wp:extent cx="914400" cy="1063936"/>
                  <wp:effectExtent l="0" t="0" r="0" b="3175"/>
                  <wp:docPr id="311" name="Picture 26" descr="I desk bas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 desk basic"/>
                          <pic:cNvPicPr>
                            <a:picLocks noChangeAspect="1" noChangeArrowheads="1"/>
                          </pic:cNvPicPr>
                        </pic:nvPicPr>
                        <pic:blipFill>
                          <a:blip r:embed="rId53" cstate="print"/>
                          <a:srcRect/>
                          <a:stretch>
                            <a:fillRect/>
                          </a:stretch>
                        </pic:blipFill>
                        <pic:spPr bwMode="auto">
                          <a:xfrm>
                            <a:off x="0" y="0"/>
                            <a:ext cx="914400" cy="1063936"/>
                          </a:xfrm>
                          <a:prstGeom prst="rect">
                            <a:avLst/>
                          </a:prstGeom>
                          <a:noFill/>
                          <a:ln w="9525">
                            <a:noFill/>
                            <a:miter lim="800000"/>
                            <a:headEnd/>
                            <a:tailEnd/>
                          </a:ln>
                        </pic:spPr>
                      </pic:pic>
                    </a:graphicData>
                  </a:graphic>
                </wp:inline>
              </w:drawing>
            </w:r>
          </w:p>
        </w:tc>
      </w:tr>
    </w:tbl>
    <w:p w14:paraId="5114BB84" w14:textId="35EA54D1" w:rsidR="00661423" w:rsidRPr="00661423" w:rsidRDefault="00661423" w:rsidP="00B468C1">
      <w:pPr>
        <w:pStyle w:val="Heading5"/>
      </w:pPr>
      <w:bookmarkStart w:id="164" w:name="_Toc213054778"/>
      <w:bookmarkStart w:id="165" w:name="_Toc320801064"/>
      <w:bookmarkStart w:id="166" w:name="_Toc172040365"/>
      <w:r w:rsidRPr="00661423">
        <w:t>Worksurface height adjustability</w:t>
      </w:r>
      <w:bookmarkEnd w:id="164"/>
      <w:bookmarkEnd w:id="165"/>
      <w:bookmarkEnd w:id="166"/>
    </w:p>
    <w:p w14:paraId="236AA51A" w14:textId="77777777" w:rsidR="00661423" w:rsidRPr="00661423" w:rsidRDefault="00661423" w:rsidP="00661423">
      <w:r w:rsidRPr="00661423">
        <w:t>Height adjustability of the worksurface is a critical component. In general terms, three different types of worksurface adjustability are recognized:</w:t>
      </w:r>
    </w:p>
    <w:p w14:paraId="4D4C8A5F" w14:textId="77777777" w:rsidR="00661423" w:rsidRPr="00661423" w:rsidRDefault="00661423" w:rsidP="00B468C1">
      <w:pPr>
        <w:pStyle w:val="Heading6"/>
      </w:pPr>
      <w:bookmarkStart w:id="167" w:name="_Toc213054779"/>
      <w:bookmarkStart w:id="168" w:name="_Toc320801065"/>
      <w:r w:rsidRPr="00661423">
        <w:t>Fixed</w:t>
      </w:r>
      <w:bookmarkEnd w:id="167"/>
      <w:bookmarkEnd w:id="168"/>
    </w:p>
    <w:p w14:paraId="21784664" w14:textId="77777777" w:rsidR="005D6DF8" w:rsidRDefault="00661423" w:rsidP="00661423">
      <w:r w:rsidRPr="00661423">
        <w:rPr>
          <w:noProof/>
        </w:rPr>
        <w:drawing>
          <wp:anchor distT="0" distB="0" distL="114300" distR="114300" simplePos="0" relativeHeight="252454400" behindDoc="1" locked="0" layoutInCell="1" allowOverlap="1" wp14:anchorId="0B0DDD4F" wp14:editId="380CAC5C">
            <wp:simplePos x="0" y="0"/>
            <wp:positionH relativeFrom="column">
              <wp:posOffset>4809439</wp:posOffset>
            </wp:positionH>
            <wp:positionV relativeFrom="paragraph">
              <wp:posOffset>35814</wp:posOffset>
            </wp:positionV>
            <wp:extent cx="1828800" cy="1275080"/>
            <wp:effectExtent l="0" t="0" r="0" b="1270"/>
            <wp:wrapTight wrapText="bothSides">
              <wp:wrapPolygon edited="0">
                <wp:start x="0" y="0"/>
                <wp:lineTo x="0" y="21299"/>
                <wp:lineTo x="21375" y="21299"/>
                <wp:lineTo x="21375" y="0"/>
                <wp:lineTo x="0" y="0"/>
              </wp:wrapPolygon>
            </wp:wrapTight>
            <wp:docPr id="313" name="Picture 28" descr="W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WS 6"/>
                    <pic:cNvPicPr>
                      <a:picLocks noChangeAspect="1" noChangeArrowheads="1"/>
                    </pic:cNvPicPr>
                  </pic:nvPicPr>
                  <pic:blipFill>
                    <a:blip r:embed="rId54" cstate="print">
                      <a:extLst>
                        <a:ext uri="{28A0092B-C50C-407E-A947-70E740481C1C}">
                          <a14:useLocalDpi xmlns:a14="http://schemas.microsoft.com/office/drawing/2010/main" val="0"/>
                        </a:ext>
                      </a:extLst>
                    </a:blip>
                    <a:srcRect l="3180" r="3331"/>
                    <a:stretch>
                      <a:fillRect/>
                    </a:stretch>
                  </pic:blipFill>
                  <pic:spPr bwMode="auto">
                    <a:xfrm>
                      <a:off x="0" y="0"/>
                      <a:ext cx="1828800" cy="1275080"/>
                    </a:xfrm>
                    <a:prstGeom prst="rect">
                      <a:avLst/>
                    </a:prstGeom>
                    <a:ln>
                      <a:noFill/>
                    </a:ln>
                    <a:effectLst/>
                  </pic:spPr>
                </pic:pic>
              </a:graphicData>
            </a:graphic>
            <wp14:sizeRelH relativeFrom="page">
              <wp14:pctWidth>0</wp14:pctWidth>
            </wp14:sizeRelH>
            <wp14:sizeRelV relativeFrom="page">
              <wp14:pctHeight>0</wp14:pctHeight>
            </wp14:sizeRelV>
          </wp:anchor>
        </w:drawing>
      </w:r>
      <w:r w:rsidRPr="00661423">
        <w:t xml:space="preserve">An example is the traditional desk at a fixed worksurface height of 29 inches. There are literally millions of these types of worksurface in workstations. </w:t>
      </w:r>
    </w:p>
    <w:p w14:paraId="0C6533A2" w14:textId="6E8C8FDF" w:rsidR="00661423" w:rsidRPr="00661423" w:rsidRDefault="00661423" w:rsidP="00661423">
      <w:r w:rsidRPr="00661423">
        <w:t xml:space="preserve">In this case </w:t>
      </w:r>
      <w:r w:rsidRPr="00661423">
        <w:rPr>
          <w:i/>
        </w:rPr>
        <w:t>F</w:t>
      </w:r>
      <w:r w:rsidRPr="00661423">
        <w:rPr>
          <w:b/>
          <w:i/>
        </w:rPr>
        <w:t>ixed</w:t>
      </w:r>
      <w:r w:rsidRPr="00661423">
        <w:t xml:space="preserve"> means that they are not designed to be changed in height. </w:t>
      </w:r>
    </w:p>
    <w:p w14:paraId="217A8E84" w14:textId="77777777" w:rsidR="00661423" w:rsidRPr="00661423" w:rsidRDefault="00661423" w:rsidP="00661423">
      <w:r w:rsidRPr="00661423">
        <w:t xml:space="preserve">Note: It is possible to raise a fixed height worksurface on supports but typically very difficult to lower it. </w:t>
      </w:r>
    </w:p>
    <w:p w14:paraId="75BA2E6C" w14:textId="391F76CB" w:rsidR="00661423" w:rsidRPr="00661423" w:rsidRDefault="00661423" w:rsidP="00661423">
      <w:r w:rsidRPr="00661423">
        <w:t xml:space="preserve">Although </w:t>
      </w:r>
      <w:r w:rsidR="00882134">
        <w:t>I</w:t>
      </w:r>
      <w:r w:rsidRPr="00661423">
        <w:t xml:space="preserve"> have been known to shorten legs on traditional desks!</w:t>
      </w:r>
    </w:p>
    <w:p w14:paraId="0293E896" w14:textId="21C2F9DE" w:rsidR="00661423" w:rsidRPr="00661423" w:rsidRDefault="00661423" w:rsidP="00B468C1">
      <w:pPr>
        <w:pStyle w:val="Heading6"/>
      </w:pPr>
      <w:bookmarkStart w:id="169" w:name="_Toc213054780"/>
      <w:bookmarkStart w:id="170" w:name="_Toc320801066"/>
      <w:r w:rsidRPr="00661423">
        <w:t>Fixed/Adjustable</w:t>
      </w:r>
      <w:bookmarkEnd w:id="169"/>
      <w:bookmarkEnd w:id="170"/>
    </w:p>
    <w:p w14:paraId="7F4E8600" w14:textId="4FF88BB2" w:rsidR="00661423" w:rsidRPr="00661423" w:rsidRDefault="00B468C1" w:rsidP="00661423">
      <w:r w:rsidRPr="00661423">
        <w:rPr>
          <w:noProof/>
        </w:rPr>
        <w:drawing>
          <wp:anchor distT="0" distB="0" distL="114300" distR="114300" simplePos="0" relativeHeight="252500480" behindDoc="1" locked="0" layoutInCell="1" allowOverlap="1" wp14:anchorId="677EF4BF" wp14:editId="593D16B8">
            <wp:simplePos x="0" y="0"/>
            <wp:positionH relativeFrom="column">
              <wp:posOffset>4811395</wp:posOffset>
            </wp:positionH>
            <wp:positionV relativeFrom="paragraph">
              <wp:posOffset>6350</wp:posOffset>
            </wp:positionV>
            <wp:extent cx="1828800" cy="1101725"/>
            <wp:effectExtent l="0" t="0" r="0" b="3175"/>
            <wp:wrapTight wrapText="bothSides">
              <wp:wrapPolygon edited="0">
                <wp:start x="0" y="0"/>
                <wp:lineTo x="0" y="21289"/>
                <wp:lineTo x="21375" y="21289"/>
                <wp:lineTo x="21375" y="0"/>
                <wp:lineTo x="0" y="0"/>
              </wp:wrapPolygon>
            </wp:wrapTight>
            <wp:docPr id="199701" name="Picture 199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828800" cy="1101725"/>
                    </a:xfrm>
                    <a:prstGeom prst="rect">
                      <a:avLst/>
                    </a:prstGeom>
                    <a:noFill/>
                  </pic:spPr>
                </pic:pic>
              </a:graphicData>
            </a:graphic>
            <wp14:sizeRelH relativeFrom="page">
              <wp14:pctWidth>0</wp14:pctWidth>
            </wp14:sizeRelH>
            <wp14:sizeRelV relativeFrom="page">
              <wp14:pctHeight>0</wp14:pctHeight>
            </wp14:sizeRelV>
          </wp:anchor>
        </w:drawing>
      </w:r>
      <w:r w:rsidR="00661423" w:rsidRPr="00661423">
        <w:t xml:space="preserve">An example of a </w:t>
      </w:r>
      <w:r w:rsidR="00661423" w:rsidRPr="00661423">
        <w:rPr>
          <w:i/>
        </w:rPr>
        <w:t>F</w:t>
      </w:r>
      <w:r w:rsidR="00661423" w:rsidRPr="00661423">
        <w:rPr>
          <w:b/>
          <w:i/>
        </w:rPr>
        <w:t>ixed/Adjustable</w:t>
      </w:r>
      <w:r w:rsidR="00661423" w:rsidRPr="00661423">
        <w:t xml:space="preserve"> work-surface is a wall panel mounted system where the worksurface is hanging on the wall panel or a worksurface on legs where the height can be adjusted by loosening screws and sliding sleeves up or down in the legs. </w:t>
      </w:r>
    </w:p>
    <w:p w14:paraId="0277A119" w14:textId="014915A6" w:rsidR="00661423" w:rsidRPr="00661423" w:rsidRDefault="00661423" w:rsidP="00661423">
      <w:r w:rsidRPr="00661423">
        <w:t xml:space="preserve">These worksurfaces are termed </w:t>
      </w:r>
      <w:r w:rsidRPr="00661423">
        <w:rPr>
          <w:i/>
        </w:rPr>
        <w:t>F</w:t>
      </w:r>
      <w:r w:rsidRPr="00661423">
        <w:rPr>
          <w:b/>
          <w:i/>
        </w:rPr>
        <w:t>ixed/ Adjustable</w:t>
      </w:r>
      <w:r w:rsidRPr="00661423">
        <w:t xml:space="preserve"> because they can be adjusted within a given range but once adjusted, they are fixed in that position and not readily moved.</w:t>
      </w:r>
    </w:p>
    <w:p w14:paraId="426BE046" w14:textId="4CA95430" w:rsidR="00661423" w:rsidRPr="00661423" w:rsidRDefault="00661423" w:rsidP="00B468C1">
      <w:pPr>
        <w:pStyle w:val="Heading6"/>
      </w:pPr>
      <w:bookmarkStart w:id="171" w:name="_Toc213054781"/>
      <w:bookmarkStart w:id="172" w:name="_Toc320801067"/>
      <w:r w:rsidRPr="00661423">
        <w:t>Adjustable/Adjustable</w:t>
      </w:r>
      <w:bookmarkEnd w:id="171"/>
      <w:bookmarkEnd w:id="172"/>
    </w:p>
    <w:p w14:paraId="3F87AD02" w14:textId="170F9220" w:rsidR="00661423" w:rsidRPr="00661423" w:rsidRDefault="00B468C1" w:rsidP="00661423">
      <w:r w:rsidRPr="00661423">
        <w:rPr>
          <w:noProof/>
        </w:rPr>
        <w:drawing>
          <wp:anchor distT="0" distB="0" distL="114300" distR="114300" simplePos="0" relativeHeight="252501504" behindDoc="1" locked="0" layoutInCell="1" allowOverlap="1" wp14:anchorId="2CED8937" wp14:editId="179D6DC2">
            <wp:simplePos x="0" y="0"/>
            <wp:positionH relativeFrom="column">
              <wp:posOffset>4812157</wp:posOffset>
            </wp:positionH>
            <wp:positionV relativeFrom="paragraph">
              <wp:posOffset>18592</wp:posOffset>
            </wp:positionV>
            <wp:extent cx="1828800" cy="1372524"/>
            <wp:effectExtent l="0" t="0" r="0" b="0"/>
            <wp:wrapTight wrapText="bothSides">
              <wp:wrapPolygon edited="0">
                <wp:start x="0" y="0"/>
                <wp:lineTo x="0" y="21290"/>
                <wp:lineTo x="21375" y="21290"/>
                <wp:lineTo x="21375" y="0"/>
                <wp:lineTo x="0" y="0"/>
              </wp:wrapPolygon>
            </wp:wrapTight>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828800" cy="1372524"/>
                    </a:xfrm>
                    <a:prstGeom prst="rect">
                      <a:avLst/>
                    </a:prstGeom>
                    <a:noFill/>
                    <a:ln>
                      <a:noFill/>
                    </a:ln>
                  </pic:spPr>
                </pic:pic>
              </a:graphicData>
            </a:graphic>
            <wp14:sizeRelH relativeFrom="page">
              <wp14:pctWidth>0</wp14:pctWidth>
            </wp14:sizeRelH>
            <wp14:sizeRelV relativeFrom="page">
              <wp14:pctHeight>0</wp14:pctHeight>
            </wp14:sizeRelV>
          </wp:anchor>
        </w:drawing>
      </w:r>
      <w:r w:rsidR="00661423" w:rsidRPr="00661423">
        <w:t xml:space="preserve">Adjustable/adjustable indicates that the user – as needed throughout the day - can readily and easily adjust the worksurface height. </w:t>
      </w:r>
    </w:p>
    <w:p w14:paraId="5304EC75" w14:textId="7BBB9910" w:rsidR="00661423" w:rsidRPr="00661423" w:rsidRDefault="00661423" w:rsidP="00661423">
      <w:r w:rsidRPr="00661423">
        <w:t xml:space="preserve">Examples of these worksurfaces are sit/stand workstations. Sit/stand worksurfaces have become much common in the past </w:t>
      </w:r>
      <w:r w:rsidR="00197F36">
        <w:t>several</w:t>
      </w:r>
      <w:r w:rsidRPr="00661423">
        <w:t xml:space="preserve"> years. For many companies this is becoming the standard workstation configuration. We’ll discuss details of sit/stand workstations a little later.</w:t>
      </w:r>
    </w:p>
    <w:p w14:paraId="7EF03052" w14:textId="77777777" w:rsidR="00661423" w:rsidRPr="00661423" w:rsidRDefault="00661423" w:rsidP="00B468C1">
      <w:pPr>
        <w:pStyle w:val="Heading5"/>
      </w:pPr>
      <w:bookmarkStart w:id="173" w:name="_Toc213054782"/>
      <w:bookmarkStart w:id="174" w:name="_Toc320801068"/>
      <w:bookmarkStart w:id="175" w:name="_Toc172040366"/>
      <w:r w:rsidRPr="00661423">
        <w:t>Other Considerations</w:t>
      </w:r>
      <w:bookmarkEnd w:id="173"/>
      <w:bookmarkEnd w:id="174"/>
      <w:bookmarkEnd w:id="175"/>
    </w:p>
    <w:p w14:paraId="5F7AC89A" w14:textId="77777777" w:rsidR="00661423" w:rsidRPr="00661423" w:rsidRDefault="00661423" w:rsidP="00B468C1">
      <w:pPr>
        <w:pStyle w:val="Heading6"/>
      </w:pPr>
      <w:bookmarkStart w:id="176" w:name="_Toc213054790"/>
      <w:bookmarkStart w:id="177" w:name="_Toc320801079"/>
      <w:bookmarkStart w:id="178" w:name="_Toc19711640"/>
      <w:r w:rsidRPr="00661423">
        <w:t>Sharp edges</w:t>
      </w:r>
      <w:bookmarkEnd w:id="176"/>
      <w:bookmarkEnd w:id="177"/>
      <w:bookmarkEnd w:id="178"/>
    </w:p>
    <w:p w14:paraId="22AB83BA" w14:textId="33D85F74" w:rsidR="00661423" w:rsidRPr="00661423" w:rsidRDefault="00661423" w:rsidP="00661423">
      <w:r w:rsidRPr="00661423">
        <w:t xml:space="preserve">It is a problem if sharp edges </w:t>
      </w:r>
      <w:r w:rsidR="00467A1D" w:rsidRPr="00661423">
        <w:t>are in</w:t>
      </w:r>
      <w:r w:rsidRPr="00661423">
        <w:t xml:space="preserve"> contact with the wrists and forearms.</w:t>
      </w:r>
      <w:r w:rsidR="00B468C1">
        <w:t xml:space="preserve"> </w:t>
      </w:r>
      <w:r w:rsidRPr="00661423">
        <w:t xml:space="preserve">Make sure that you are at the proper work height in relation to the worksurface edge.  Simply getting </w:t>
      </w:r>
      <w:proofErr w:type="gramStart"/>
      <w:r w:rsidRPr="00661423">
        <w:t>at</w:t>
      </w:r>
      <w:proofErr w:type="gramEnd"/>
      <w:r w:rsidRPr="00661423">
        <w:t xml:space="preserve"> the proper work height may change the contact point of your desk and distribute the pressure more evenly.</w:t>
      </w:r>
    </w:p>
    <w:p w14:paraId="28E938E2" w14:textId="77777777" w:rsidR="00661423" w:rsidRPr="00661423" w:rsidRDefault="00661423" w:rsidP="00661423">
      <w:r w:rsidRPr="00661423">
        <w:t>Another option is to pad the sharp edge.  This may be as home grown as a small washcloth or dishtowel folded up or a commercially available edge added to the worksurface edge itself.</w:t>
      </w:r>
    </w:p>
    <w:p w14:paraId="1638066D" w14:textId="26B0739F" w:rsidR="00661423" w:rsidRPr="00661423" w:rsidRDefault="00B468C1" w:rsidP="00B468C1">
      <w:pPr>
        <w:pStyle w:val="Heading6"/>
      </w:pPr>
      <w:bookmarkStart w:id="179" w:name="_Toc213054786"/>
      <w:bookmarkStart w:id="180" w:name="_Toc320801071"/>
      <w:bookmarkStart w:id="181" w:name="_Toc213054791"/>
      <w:bookmarkStart w:id="182" w:name="_Toc213055658"/>
      <w:bookmarkStart w:id="183" w:name="_Toc19711641"/>
      <w:bookmarkStart w:id="184" w:name="_Toc320801080"/>
      <w:r w:rsidRPr="00661423">
        <w:rPr>
          <w:noProof/>
        </w:rPr>
        <w:lastRenderedPageBreak/>
        <w:drawing>
          <wp:anchor distT="0" distB="0" distL="114300" distR="114300" simplePos="0" relativeHeight="252502528" behindDoc="1" locked="0" layoutInCell="1" allowOverlap="1" wp14:anchorId="6AE8C3DF" wp14:editId="0D8867F2">
            <wp:simplePos x="0" y="0"/>
            <wp:positionH relativeFrom="column">
              <wp:posOffset>4810658</wp:posOffset>
            </wp:positionH>
            <wp:positionV relativeFrom="paragraph">
              <wp:posOffset>150622</wp:posOffset>
            </wp:positionV>
            <wp:extent cx="1828800" cy="1220850"/>
            <wp:effectExtent l="0" t="0" r="0" b="0"/>
            <wp:wrapTight wrapText="bothSides">
              <wp:wrapPolygon edited="0">
                <wp:start x="0" y="0"/>
                <wp:lineTo x="0" y="21240"/>
                <wp:lineTo x="21375" y="21240"/>
                <wp:lineTo x="21375" y="0"/>
                <wp:lineTo x="0" y="0"/>
              </wp:wrapPolygon>
            </wp:wrapTight>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828800" cy="1220850"/>
                    </a:xfrm>
                    <a:prstGeom prst="rect">
                      <a:avLst/>
                    </a:prstGeom>
                    <a:noFill/>
                  </pic:spPr>
                </pic:pic>
              </a:graphicData>
            </a:graphic>
            <wp14:sizeRelH relativeFrom="page">
              <wp14:pctWidth>0</wp14:pctWidth>
            </wp14:sizeRelH>
            <wp14:sizeRelV relativeFrom="page">
              <wp14:pctHeight>0</wp14:pctHeight>
            </wp14:sizeRelV>
          </wp:anchor>
        </w:drawing>
      </w:r>
      <w:r w:rsidR="00661423" w:rsidRPr="00661423">
        <w:t>Not enough layout space</w:t>
      </w:r>
      <w:bookmarkEnd w:id="179"/>
      <w:bookmarkEnd w:id="180"/>
    </w:p>
    <w:p w14:paraId="7E5B52A5" w14:textId="3A81F568" w:rsidR="00661423" w:rsidRPr="00661423" w:rsidRDefault="00661423" w:rsidP="00661423">
      <w:r w:rsidRPr="00661423">
        <w:t xml:space="preserve">Occasionally, or possibly quite frequently, there is not enough space on the </w:t>
      </w:r>
      <w:proofErr w:type="gramStart"/>
      <w:r w:rsidRPr="00661423">
        <w:t>worksurface</w:t>
      </w:r>
      <w:proofErr w:type="gramEnd"/>
      <w:r w:rsidRPr="00661423">
        <w:t xml:space="preserve"> to lay out materials. Now, one option is to get a bigger desk, and a bigger office. </w:t>
      </w:r>
    </w:p>
    <w:p w14:paraId="107E75FC" w14:textId="77777777" w:rsidR="00661423" w:rsidRPr="00661423" w:rsidRDefault="00661423" w:rsidP="00661423">
      <w:r w:rsidRPr="00661423">
        <w:t>Assuming that this is probably not a realistic option, we may need to be a bit more creative.</w:t>
      </w:r>
    </w:p>
    <w:p w14:paraId="5E8109B4" w14:textId="77777777" w:rsidR="00661423" w:rsidRPr="00661423" w:rsidRDefault="00661423" w:rsidP="006A7BA9">
      <w:pPr>
        <w:pStyle w:val="ListParagraph"/>
      </w:pPr>
      <w:r w:rsidRPr="00661423">
        <w:t>Try a little house cleaning and see if this frees up more available space on the desk.</w:t>
      </w:r>
    </w:p>
    <w:p w14:paraId="175E3155" w14:textId="447B7E49" w:rsidR="00661423" w:rsidRPr="00661423" w:rsidRDefault="00661423" w:rsidP="006A7BA9">
      <w:pPr>
        <w:pStyle w:val="ListParagraph"/>
      </w:pPr>
      <w:r w:rsidRPr="00661423">
        <w:t>Look around to see if there are other worksurfaces available for use, for example</w:t>
      </w:r>
      <w:r w:rsidR="00467A1D">
        <w:t>,</w:t>
      </w:r>
      <w:r w:rsidRPr="00661423">
        <w:t xml:space="preserve"> a file cabinet at a standing height to review documents or perform other work. If there is available space, see if any more worksurface can be added to the workstation. This can be a small worktable.</w:t>
      </w:r>
    </w:p>
    <w:p w14:paraId="139755C9" w14:textId="77777777" w:rsidR="00661423" w:rsidRPr="00661423" w:rsidRDefault="00661423" w:rsidP="006A7BA9">
      <w:pPr>
        <w:pStyle w:val="ListParagraph"/>
      </w:pPr>
      <w:r w:rsidRPr="00661423">
        <w:t>If it doesn’t need to be readily available, relocate some of the equipment on the desk to see if it provides more space.</w:t>
      </w:r>
    </w:p>
    <w:p w14:paraId="2FC2B392" w14:textId="77777777" w:rsidR="00661423" w:rsidRPr="00661423" w:rsidRDefault="00661423" w:rsidP="006A7BA9">
      <w:pPr>
        <w:pStyle w:val="ListParagraph"/>
      </w:pPr>
      <w:r w:rsidRPr="00661423">
        <w:t>Make use of any pullout drawers already in the desk.</w:t>
      </w:r>
    </w:p>
    <w:p w14:paraId="5B6FC0AE" w14:textId="77777777" w:rsidR="00661423" w:rsidRPr="00661423" w:rsidRDefault="00661423" w:rsidP="006A7BA9">
      <w:pPr>
        <w:pStyle w:val="ListParagraph"/>
      </w:pPr>
      <w:r w:rsidRPr="00661423">
        <w:t xml:space="preserve">A computer monitor stand can be added to provide more clearance on the desk. </w:t>
      </w:r>
    </w:p>
    <w:p w14:paraId="693FA87A" w14:textId="77777777" w:rsidR="00661423" w:rsidRPr="00661423" w:rsidRDefault="00661423" w:rsidP="00086F25">
      <w:pPr>
        <w:pStyle w:val="Heading5"/>
      </w:pPr>
      <w:bookmarkStart w:id="185" w:name="_Toc172040367"/>
      <w:r w:rsidRPr="00661423">
        <w:t>Work organization</w:t>
      </w:r>
      <w:bookmarkEnd w:id="181"/>
      <w:bookmarkEnd w:id="182"/>
      <w:bookmarkEnd w:id="183"/>
      <w:bookmarkEnd w:id="184"/>
      <w:bookmarkEnd w:id="185"/>
    </w:p>
    <w:p w14:paraId="4A2F4548" w14:textId="0ED3C87F" w:rsidR="00661423" w:rsidRDefault="00661423" w:rsidP="00086F25">
      <w:r w:rsidRPr="00661423">
        <w:t xml:space="preserve">Organize work in a way that allows work goals to be achieved as efficiently as possible.  This considers all aspects that make up the workstation including your chair, desk, computer, telephone and other materials used </w:t>
      </w:r>
      <w:proofErr w:type="gramStart"/>
      <w:r w:rsidRPr="00661423">
        <w:t>through</w:t>
      </w:r>
      <w:proofErr w:type="gramEnd"/>
      <w:r w:rsidRPr="00661423">
        <w:t xml:space="preserve"> the day. This also includes the organization and structure of tasks and activities performed throughout the workday.</w:t>
      </w:r>
    </w:p>
    <w:p w14:paraId="1281C9C1" w14:textId="77777777" w:rsidR="00661423" w:rsidRPr="00661423" w:rsidRDefault="00661423" w:rsidP="00086F25">
      <w:pPr>
        <w:pStyle w:val="Heading5"/>
        <w:rPr>
          <w:i w:val="0"/>
        </w:rPr>
      </w:pPr>
      <w:bookmarkStart w:id="186" w:name="_Toc213054784"/>
      <w:bookmarkStart w:id="187" w:name="_Toc320801069"/>
      <w:bookmarkStart w:id="188" w:name="_Toc172040368"/>
      <w:r w:rsidRPr="00661423">
        <w:rPr>
          <w:i w:val="0"/>
        </w:rPr>
        <w:t>Worksurface height solutions</w:t>
      </w:r>
      <w:bookmarkEnd w:id="186"/>
      <w:bookmarkEnd w:id="187"/>
      <w:bookmarkEnd w:id="188"/>
    </w:p>
    <w:p w14:paraId="1825A87D" w14:textId="77777777" w:rsidR="00661423" w:rsidRPr="00661423" w:rsidRDefault="00661423" w:rsidP="00086F25">
      <w:pPr>
        <w:pStyle w:val="Heading6"/>
        <w:rPr>
          <w:b/>
        </w:rPr>
      </w:pPr>
      <w:bookmarkStart w:id="189" w:name="_Toc213054785"/>
      <w:bookmarkStart w:id="190" w:name="_Toc320801070"/>
      <w:r w:rsidRPr="00661423">
        <w:rPr>
          <w:b/>
        </w:rPr>
        <w:t>Wrong desk height</w:t>
      </w:r>
      <w:bookmarkEnd w:id="189"/>
      <w:bookmarkEnd w:id="190"/>
    </w:p>
    <w:p w14:paraId="77BD7FCD" w14:textId="77777777" w:rsidR="00661423" w:rsidRPr="00661423" w:rsidRDefault="00661423" w:rsidP="00086F25">
      <w:r w:rsidRPr="00661423">
        <w:t xml:space="preserve">What are some options if the issue is the wrong desk height in relation to the user’s position at the desk? </w:t>
      </w:r>
    </w:p>
    <w:p w14:paraId="3BDCC4BF" w14:textId="7332099B" w:rsidR="00661423" w:rsidRPr="00661423" w:rsidRDefault="00661423" w:rsidP="00086F25">
      <w:r w:rsidRPr="00661423">
        <w:t xml:space="preserve">NOTE: We haven’t discussed yet how to determine what is the </w:t>
      </w:r>
      <w:r w:rsidR="006058FB">
        <w:t>correct</w:t>
      </w:r>
      <w:r w:rsidRPr="00661423">
        <w:t xml:space="preserve"> worksurface height in relation to the user’s position at the worksurface. To answer this question, we need to talk about how the keyboard is used. Yes, the keyboard. </w:t>
      </w:r>
    </w:p>
    <w:p w14:paraId="1F74B52C" w14:textId="43C7CDF2" w:rsidR="00661423" w:rsidRPr="00661423" w:rsidRDefault="00661423" w:rsidP="00086F25">
      <w:r w:rsidRPr="00661423">
        <w:t>Hang onto this thought</w:t>
      </w:r>
      <w:r w:rsidR="00467A1D">
        <w:t>. W</w:t>
      </w:r>
      <w:r w:rsidRPr="00661423">
        <w:t>e will address it in the Keyboard Section. But for now, let’s look at</w:t>
      </w:r>
      <w:r w:rsidR="00467A1D">
        <w:t xml:space="preserve"> </w:t>
      </w:r>
      <w:r w:rsidRPr="00661423">
        <w:t xml:space="preserve"> potential worksurface height solutions.</w:t>
      </w:r>
    </w:p>
    <w:p w14:paraId="5B570E08" w14:textId="77777777" w:rsidR="00661423" w:rsidRPr="00661423" w:rsidRDefault="00661423" w:rsidP="00086F25">
      <w:pPr>
        <w:pStyle w:val="Heading6"/>
      </w:pPr>
      <w:r w:rsidRPr="00661423">
        <w:t>Adjustable height</w:t>
      </w:r>
    </w:p>
    <w:p w14:paraId="35C239D3" w14:textId="77777777" w:rsidR="00661423" w:rsidRPr="00661423" w:rsidRDefault="00661423" w:rsidP="00086F25">
      <w:r w:rsidRPr="00661423">
        <w:t xml:space="preserve">If work height is adjustable, adjust it. For example, modular work surfaces that can be adjusted on the wall panels or a sit/stand desk that can be adjusted. </w:t>
      </w:r>
    </w:p>
    <w:p w14:paraId="77312339" w14:textId="77777777" w:rsidR="00661423" w:rsidRPr="00661423" w:rsidRDefault="00661423" w:rsidP="00086F25">
      <w:r w:rsidRPr="00661423">
        <w:t xml:space="preserve">Adding a height adjustable keyboard tray mounted underneath the work surface is an option. We’ll get into the pros and cons of keyboard trays in the Keyboard Tray Section. </w:t>
      </w:r>
    </w:p>
    <w:p w14:paraId="33213E2A" w14:textId="4B2E2D86" w:rsidR="00661423" w:rsidRPr="00661423" w:rsidRDefault="00661423" w:rsidP="00086F25">
      <w:pPr>
        <w:pStyle w:val="Heading6"/>
      </w:pPr>
      <w:r w:rsidRPr="00661423">
        <w:t>Fixed height</w:t>
      </w:r>
    </w:p>
    <w:p w14:paraId="1D5A9FDC" w14:textId="459546FF" w:rsidR="00661423" w:rsidRPr="00661423" w:rsidRDefault="00BA65FB" w:rsidP="00086F25">
      <w:r w:rsidRPr="00661423">
        <w:rPr>
          <w:noProof/>
        </w:rPr>
        <w:drawing>
          <wp:anchor distT="0" distB="0" distL="114300" distR="114300" simplePos="0" relativeHeight="252503552" behindDoc="1" locked="0" layoutInCell="1" allowOverlap="1" wp14:anchorId="1F8163DF" wp14:editId="372DE8BF">
            <wp:simplePos x="0" y="0"/>
            <wp:positionH relativeFrom="column">
              <wp:posOffset>4968184</wp:posOffset>
            </wp:positionH>
            <wp:positionV relativeFrom="paragraph">
              <wp:posOffset>67310</wp:posOffset>
            </wp:positionV>
            <wp:extent cx="1737360" cy="1106764"/>
            <wp:effectExtent l="0" t="0" r="0" b="0"/>
            <wp:wrapTight wrapText="bothSides">
              <wp:wrapPolygon edited="0">
                <wp:start x="0" y="0"/>
                <wp:lineTo x="0" y="21203"/>
                <wp:lineTo x="21316" y="21203"/>
                <wp:lineTo x="21316" y="0"/>
                <wp:lineTo x="0" y="0"/>
              </wp:wrapPolygon>
            </wp:wrapTight>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t="22840"/>
                    <a:stretch/>
                  </pic:blipFill>
                  <pic:spPr bwMode="auto">
                    <a:xfrm>
                      <a:off x="0" y="0"/>
                      <a:ext cx="1737360" cy="110676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61423" w:rsidRPr="00661423">
        <w:t>For a fixed height desk, one option is to raise the height of the work surface by putting it up on desk risers. This can be commercially available risers or even just blocks. Just make sure that the desk or work surface is solidly placed on the blocks and won’t fall off. It may be advisable to get maintenance or someone else to help do it safely.</w:t>
      </w:r>
    </w:p>
    <w:p w14:paraId="38B38327" w14:textId="3F283193" w:rsidR="00661423" w:rsidRPr="00661423" w:rsidRDefault="00661423" w:rsidP="00086F25">
      <w:r w:rsidRPr="00661423">
        <w:t>Another option is to adjust chair height. Once again, make sure the feet are supported either on the floor or with a footrest.</w:t>
      </w:r>
    </w:p>
    <w:p w14:paraId="59BB4CE7" w14:textId="3AEFC0AA" w:rsidR="00661423" w:rsidRPr="00661423" w:rsidRDefault="00661423" w:rsidP="00086F25">
      <w:pPr>
        <w:pStyle w:val="Heading6"/>
        <w:rPr>
          <w:b/>
        </w:rPr>
      </w:pPr>
      <w:bookmarkStart w:id="191" w:name="_Toc320801072"/>
      <w:r w:rsidRPr="00661423">
        <w:rPr>
          <w:b/>
        </w:rPr>
        <w:lastRenderedPageBreak/>
        <w:t>Sit/Stand Workstations</w:t>
      </w:r>
      <w:bookmarkEnd w:id="191"/>
    </w:p>
    <w:p w14:paraId="01821CAD" w14:textId="63349028" w:rsidR="00661423" w:rsidRPr="00661423" w:rsidRDefault="00BA65FB" w:rsidP="00086F25">
      <w:r w:rsidRPr="00661423">
        <w:rPr>
          <w:noProof/>
        </w:rPr>
        <w:drawing>
          <wp:anchor distT="0" distB="0" distL="114300" distR="114300" simplePos="0" relativeHeight="252504576" behindDoc="1" locked="0" layoutInCell="1" allowOverlap="1" wp14:anchorId="76608748" wp14:editId="2563847B">
            <wp:simplePos x="0" y="0"/>
            <wp:positionH relativeFrom="column">
              <wp:posOffset>5300980</wp:posOffset>
            </wp:positionH>
            <wp:positionV relativeFrom="paragraph">
              <wp:posOffset>3175</wp:posOffset>
            </wp:positionV>
            <wp:extent cx="1371600" cy="1652905"/>
            <wp:effectExtent l="0" t="0" r="0" b="4445"/>
            <wp:wrapTight wrapText="bothSides">
              <wp:wrapPolygon edited="0">
                <wp:start x="0" y="0"/>
                <wp:lineTo x="0" y="21409"/>
                <wp:lineTo x="21300" y="21409"/>
                <wp:lineTo x="21300" y="0"/>
                <wp:lineTo x="0" y="0"/>
              </wp:wrapPolygon>
            </wp:wrapTight>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371600" cy="1652905"/>
                    </a:xfrm>
                    <a:prstGeom prst="rect">
                      <a:avLst/>
                    </a:prstGeom>
                    <a:noFill/>
                    <a:ln>
                      <a:noFill/>
                    </a:ln>
                  </pic:spPr>
                </pic:pic>
              </a:graphicData>
            </a:graphic>
            <wp14:sizeRelH relativeFrom="page">
              <wp14:pctWidth>0</wp14:pctWidth>
            </wp14:sizeRelH>
            <wp14:sizeRelV relativeFrom="page">
              <wp14:pctHeight>0</wp14:pctHeight>
            </wp14:sizeRelV>
          </wp:anchor>
        </w:drawing>
      </w:r>
      <w:r w:rsidR="00661423" w:rsidRPr="00661423">
        <w:t>Sit/stand workstations are more prevalent in offices these days. Office jobs are very sedentary in nature with resulting negative impact on general health and wellness.</w:t>
      </w:r>
    </w:p>
    <w:p w14:paraId="7792DBC1" w14:textId="3BE75E89" w:rsidR="00661423" w:rsidRDefault="00661423" w:rsidP="00086F25">
      <w:r w:rsidRPr="00661423">
        <w:t>Several options exist for creating sit/stand workstation that range all the way from makeshift ones created by putting boxes on the desk to full-fledged powered sit/stand workstations and other options in between. The same setup principles for office ergonomics in general remain in effect: neutral body position and support, reach zones, control exposure to sustained positions by promoting movement throughout the day and so on. Here are some ways to create a viable sit/stand workstation.</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600"/>
        <w:gridCol w:w="3597"/>
        <w:gridCol w:w="2522"/>
      </w:tblGrid>
      <w:tr w:rsidR="00B468C1" w14:paraId="3E8B56B7" w14:textId="77777777" w:rsidTr="00882134">
        <w:tc>
          <w:tcPr>
            <w:tcW w:w="3600" w:type="dxa"/>
          </w:tcPr>
          <w:p w14:paraId="68C3CCC6" w14:textId="77777777" w:rsidR="00B468C1" w:rsidRPr="00661423" w:rsidRDefault="00B468C1" w:rsidP="00885139">
            <w:pPr>
              <w:pStyle w:val="Heading7"/>
            </w:pPr>
            <w:bookmarkStart w:id="192" w:name="_Toc320801073"/>
            <w:r w:rsidRPr="00661423">
              <w:t>Fixed worksurface at standing height</w:t>
            </w:r>
            <w:bookmarkEnd w:id="192"/>
          </w:p>
          <w:p w14:paraId="3A93C8BB" w14:textId="77777777" w:rsidR="00B468C1" w:rsidRPr="00661423" w:rsidRDefault="00B468C1" w:rsidP="00086F25">
            <w:pPr>
              <w:spacing w:before="33" w:after="33"/>
              <w:ind w:left="0" w:right="201"/>
            </w:pPr>
            <w:r w:rsidRPr="00661423">
              <w:t>The correct height of the worksurface when the user is standing at it is determined.</w:t>
            </w:r>
          </w:p>
          <w:p w14:paraId="143F0B97" w14:textId="77777777" w:rsidR="00B468C1" w:rsidRDefault="00B468C1" w:rsidP="00086F25">
            <w:pPr>
              <w:spacing w:before="33" w:after="33"/>
              <w:ind w:left="0" w:right="201"/>
            </w:pPr>
            <w:r w:rsidRPr="00661423">
              <w:t>A stool and footrest are provided to allow for an elevated seated position.</w:t>
            </w:r>
          </w:p>
          <w:p w14:paraId="7D51ED3B" w14:textId="343AC97C" w:rsidR="00882134" w:rsidRDefault="00882134" w:rsidP="00086F25">
            <w:pPr>
              <w:spacing w:before="33" w:after="33"/>
              <w:ind w:left="0" w:right="201"/>
            </w:pPr>
          </w:p>
        </w:tc>
        <w:tc>
          <w:tcPr>
            <w:tcW w:w="3593" w:type="dxa"/>
            <w:vAlign w:val="center"/>
          </w:tcPr>
          <w:p w14:paraId="4B06D8A9" w14:textId="2C3995E1" w:rsidR="00B468C1" w:rsidRDefault="00B468C1" w:rsidP="00086F25">
            <w:pPr>
              <w:spacing w:before="33" w:after="33"/>
              <w:ind w:left="0" w:right="201"/>
              <w:jc w:val="center"/>
            </w:pPr>
            <w:r w:rsidRPr="00661423">
              <w:rPr>
                <w:noProof/>
              </w:rPr>
              <w:drawing>
                <wp:inline distT="0" distB="0" distL="0" distR="0" wp14:anchorId="3837A6E4" wp14:editId="374DF4BD">
                  <wp:extent cx="1554480" cy="1829797"/>
                  <wp:effectExtent l="0" t="0" r="7620" b="0"/>
                  <wp:docPr id="199702" name="Picture 6" descr="MV Reception 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MV Reception 014.jpg"/>
                          <pic:cNvPicPr>
                            <a:picLocks noChangeAspect="1"/>
                          </pic:cNvPicPr>
                        </pic:nvPicPr>
                        <pic:blipFill>
                          <a:blip r:embed="rId60" cstate="screen"/>
                          <a:srcRect l="12551" r="29745"/>
                          <a:stretch>
                            <a:fillRect/>
                          </a:stretch>
                        </pic:blipFill>
                        <pic:spPr>
                          <a:xfrm>
                            <a:off x="0" y="0"/>
                            <a:ext cx="1554480" cy="1829797"/>
                          </a:xfrm>
                          <a:prstGeom prst="rect">
                            <a:avLst/>
                          </a:prstGeom>
                          <a:noFill/>
                          <a:ln>
                            <a:noFill/>
                          </a:ln>
                        </pic:spPr>
                      </pic:pic>
                    </a:graphicData>
                  </a:graphic>
                </wp:inline>
              </w:drawing>
            </w:r>
          </w:p>
        </w:tc>
        <w:tc>
          <w:tcPr>
            <w:tcW w:w="2522" w:type="dxa"/>
            <w:vAlign w:val="center"/>
          </w:tcPr>
          <w:p w14:paraId="60B29858" w14:textId="29859E34" w:rsidR="00B468C1" w:rsidRDefault="00B468C1" w:rsidP="00086F25">
            <w:pPr>
              <w:spacing w:before="33" w:after="33"/>
              <w:ind w:left="0" w:right="201"/>
              <w:jc w:val="center"/>
            </w:pPr>
            <w:r w:rsidRPr="00661423">
              <w:rPr>
                <w:noProof/>
              </w:rPr>
              <w:drawing>
                <wp:inline distT="0" distB="0" distL="0" distR="0" wp14:anchorId="0612EAAA" wp14:editId="08220125">
                  <wp:extent cx="1280160" cy="1777687"/>
                  <wp:effectExtent l="0" t="0" r="0" b="0"/>
                  <wp:docPr id="199703" name="Picture 7" descr="MV Reception 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MV Reception 015.jpg"/>
                          <pic:cNvPicPr>
                            <a:picLocks noChangeAspect="1"/>
                          </pic:cNvPicPr>
                        </pic:nvPicPr>
                        <pic:blipFill>
                          <a:blip r:embed="rId61" cstate="screen">
                            <a:lum bright="10000"/>
                          </a:blip>
                          <a:srcRect l="11479" t="5618" r="9752"/>
                          <a:stretch>
                            <a:fillRect/>
                          </a:stretch>
                        </pic:blipFill>
                        <pic:spPr>
                          <a:xfrm>
                            <a:off x="0" y="0"/>
                            <a:ext cx="1280160" cy="1777687"/>
                          </a:xfrm>
                          <a:prstGeom prst="rect">
                            <a:avLst/>
                          </a:prstGeom>
                          <a:noFill/>
                          <a:ln>
                            <a:noFill/>
                          </a:ln>
                        </pic:spPr>
                      </pic:pic>
                    </a:graphicData>
                  </a:graphic>
                </wp:inline>
              </w:drawing>
            </w:r>
          </w:p>
        </w:tc>
      </w:tr>
      <w:tr w:rsidR="00B468C1" w14:paraId="7A2A20A5" w14:textId="77777777" w:rsidTr="00B468C1">
        <w:tc>
          <w:tcPr>
            <w:tcW w:w="3596" w:type="dxa"/>
          </w:tcPr>
          <w:p w14:paraId="79B71C64" w14:textId="77777777" w:rsidR="005737F5" w:rsidRPr="00661423" w:rsidRDefault="005737F5" w:rsidP="00885139">
            <w:pPr>
              <w:pStyle w:val="Heading7"/>
            </w:pPr>
            <w:bookmarkStart w:id="193" w:name="_Toc320801074"/>
            <w:r w:rsidRPr="00661423">
              <w:t>Portable system placed on desk</w:t>
            </w:r>
            <w:bookmarkEnd w:id="193"/>
          </w:p>
          <w:p w14:paraId="028A6FCB" w14:textId="728B472A" w:rsidR="00B468C1" w:rsidRDefault="005737F5" w:rsidP="00086F25">
            <w:pPr>
              <w:spacing w:before="33" w:after="33"/>
              <w:ind w:left="0" w:right="201"/>
            </w:pPr>
            <w:r w:rsidRPr="00661423">
              <w:t>Portable desktop systems are now available to be placed on the worksurface. The system can be height</w:t>
            </w:r>
            <w:r w:rsidR="00467A1D">
              <w:t>-</w:t>
            </w:r>
            <w:r w:rsidRPr="00661423">
              <w:t>adjusted to alternate between a seated and standing position.</w:t>
            </w:r>
          </w:p>
        </w:tc>
        <w:tc>
          <w:tcPr>
            <w:tcW w:w="3597" w:type="dxa"/>
            <w:vAlign w:val="center"/>
          </w:tcPr>
          <w:p w14:paraId="13EF72E6" w14:textId="1EBDDB72" w:rsidR="00B468C1" w:rsidRDefault="00B468C1" w:rsidP="00086F25">
            <w:pPr>
              <w:spacing w:before="33" w:after="33"/>
              <w:ind w:left="0" w:right="201"/>
              <w:jc w:val="center"/>
            </w:pPr>
            <w:r w:rsidRPr="00661423">
              <w:rPr>
                <w:noProof/>
              </w:rPr>
              <w:drawing>
                <wp:inline distT="0" distB="0" distL="0" distR="0" wp14:anchorId="74985D6E" wp14:editId="13D01950">
                  <wp:extent cx="1554480" cy="1823716"/>
                  <wp:effectExtent l="0" t="0" r="7620" b="5715"/>
                  <wp:docPr id="199704" name="Picture 199704" descr="K:\Clients\WorkWell\Therapist Course 2012\Images\workfit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K:\Clients\WorkWell\Therapist Course 2012\Images\workfitAd.jpg"/>
                          <pic:cNvPicPr>
                            <a:picLocks noChangeAspect="1" noChangeArrowheads="1"/>
                          </pic:cNvPicPr>
                        </pic:nvPicPr>
                        <pic:blipFill>
                          <a:blip r:embed="rId62" cstate="print"/>
                          <a:srcRect l="51747" t="20245" b="15951"/>
                          <a:stretch>
                            <a:fillRect/>
                          </a:stretch>
                        </pic:blipFill>
                        <pic:spPr bwMode="auto">
                          <a:xfrm>
                            <a:off x="0" y="0"/>
                            <a:ext cx="1554480" cy="1823716"/>
                          </a:xfrm>
                          <a:prstGeom prst="rect">
                            <a:avLst/>
                          </a:prstGeom>
                          <a:noFill/>
                          <a:ln w="9525">
                            <a:noFill/>
                            <a:miter lim="800000"/>
                            <a:headEnd/>
                            <a:tailEnd/>
                          </a:ln>
                        </pic:spPr>
                      </pic:pic>
                    </a:graphicData>
                  </a:graphic>
                </wp:inline>
              </w:drawing>
            </w:r>
          </w:p>
        </w:tc>
        <w:tc>
          <w:tcPr>
            <w:tcW w:w="2522" w:type="dxa"/>
            <w:vAlign w:val="center"/>
          </w:tcPr>
          <w:p w14:paraId="6417A537" w14:textId="6405BA2F" w:rsidR="00B468C1" w:rsidRDefault="00B468C1" w:rsidP="00086F25">
            <w:pPr>
              <w:spacing w:before="33" w:after="33"/>
              <w:ind w:left="0" w:right="201"/>
              <w:jc w:val="center"/>
            </w:pPr>
            <w:r w:rsidRPr="00661423">
              <w:rPr>
                <w:noProof/>
              </w:rPr>
              <w:drawing>
                <wp:inline distT="0" distB="0" distL="0" distR="0" wp14:anchorId="4AC47DCF" wp14:editId="06A52E53">
                  <wp:extent cx="1554480" cy="1889199"/>
                  <wp:effectExtent l="0" t="0" r="7620" b="0"/>
                  <wp:docPr id="199705" name="Picture 57" descr="K:\Clients\WorkWell\Therapist Course 2012\Images\workfit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K:\Clients\WorkWell\Therapist Course 2012\Images\workfitAd.jpg"/>
                          <pic:cNvPicPr>
                            <a:picLocks noChangeAspect="1" noChangeArrowheads="1"/>
                          </pic:cNvPicPr>
                        </pic:nvPicPr>
                        <pic:blipFill>
                          <a:blip r:embed="rId62" cstate="print"/>
                          <a:srcRect t="37997" r="49173" b="-175"/>
                          <a:stretch>
                            <a:fillRect/>
                          </a:stretch>
                        </pic:blipFill>
                        <pic:spPr bwMode="auto">
                          <a:xfrm>
                            <a:off x="0" y="0"/>
                            <a:ext cx="1554480" cy="1889199"/>
                          </a:xfrm>
                          <a:prstGeom prst="rect">
                            <a:avLst/>
                          </a:prstGeom>
                          <a:noFill/>
                          <a:ln w="9525">
                            <a:noFill/>
                            <a:miter lim="800000"/>
                            <a:headEnd/>
                            <a:tailEnd/>
                          </a:ln>
                        </pic:spPr>
                      </pic:pic>
                    </a:graphicData>
                  </a:graphic>
                </wp:inline>
              </w:drawing>
            </w:r>
          </w:p>
        </w:tc>
      </w:tr>
      <w:tr w:rsidR="00B468C1" w14:paraId="353D87A2" w14:textId="77777777" w:rsidTr="00B468C1">
        <w:tc>
          <w:tcPr>
            <w:tcW w:w="3596" w:type="dxa"/>
          </w:tcPr>
          <w:p w14:paraId="1FE15CEC" w14:textId="77777777" w:rsidR="005737F5" w:rsidRPr="005737F5" w:rsidRDefault="005737F5" w:rsidP="00885139">
            <w:pPr>
              <w:pStyle w:val="Heading7"/>
            </w:pPr>
            <w:bookmarkStart w:id="194" w:name="_Toc320801075"/>
            <w:r w:rsidRPr="005737F5">
              <w:t>Sit/Stand workstation</w:t>
            </w:r>
            <w:bookmarkEnd w:id="194"/>
          </w:p>
          <w:p w14:paraId="23B69D22" w14:textId="77777777" w:rsidR="005737F5" w:rsidRPr="005737F5" w:rsidRDefault="005737F5" w:rsidP="00086F25">
            <w:pPr>
              <w:spacing w:before="33" w:after="33"/>
              <w:ind w:left="0" w:right="201"/>
            </w:pPr>
            <w:r w:rsidRPr="005737F5">
              <w:t xml:space="preserve">The entire workstation is height adjustable allowing for seated and standing height work </w:t>
            </w:r>
            <w:r w:rsidRPr="005737F5">
              <w:rPr>
                <w:bCs/>
              </w:rPr>
              <w:t>positions</w:t>
            </w:r>
            <w:r w:rsidRPr="005737F5">
              <w:t>.</w:t>
            </w:r>
          </w:p>
          <w:p w14:paraId="3D3348D6" w14:textId="77777777" w:rsidR="00B468C1" w:rsidRDefault="00B468C1" w:rsidP="00086F25">
            <w:pPr>
              <w:spacing w:before="33" w:after="33"/>
              <w:ind w:left="0" w:right="201"/>
            </w:pPr>
          </w:p>
        </w:tc>
        <w:tc>
          <w:tcPr>
            <w:tcW w:w="3597" w:type="dxa"/>
            <w:vAlign w:val="center"/>
          </w:tcPr>
          <w:p w14:paraId="737E0CFC" w14:textId="24E1A80D" w:rsidR="00B468C1" w:rsidRDefault="00B468C1" w:rsidP="00086F25">
            <w:pPr>
              <w:spacing w:before="33" w:after="33"/>
              <w:ind w:left="0" w:right="201"/>
              <w:jc w:val="center"/>
            </w:pPr>
            <w:r w:rsidRPr="00661423">
              <w:rPr>
                <w:noProof/>
              </w:rPr>
              <w:drawing>
                <wp:inline distT="0" distB="0" distL="0" distR="0" wp14:anchorId="7FF8B9F5" wp14:editId="3CFB75AE">
                  <wp:extent cx="1554480" cy="1938712"/>
                  <wp:effectExtent l="0" t="0" r="7620" b="4445"/>
                  <wp:docPr id="199706" name="Picture 54" descr="K:\Clients\Medtronic\World Headquarters\Ergonomics Website Revision\Images\sit stand Mounds View\IMG_7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K:\Clients\Medtronic\World Headquarters\Ergonomics Website Revision\Images\sit stand Mounds View\IMG_7498.JPG"/>
                          <pic:cNvPicPr>
                            <a:picLocks noChangeAspect="1" noChangeArrowheads="1"/>
                          </pic:cNvPicPr>
                        </pic:nvPicPr>
                        <pic:blipFill>
                          <a:blip r:embed="rId63" cstate="print"/>
                          <a:srcRect l="21567" r="12008"/>
                          <a:stretch>
                            <a:fillRect/>
                          </a:stretch>
                        </pic:blipFill>
                        <pic:spPr bwMode="auto">
                          <a:xfrm>
                            <a:off x="0" y="0"/>
                            <a:ext cx="1554480" cy="1938712"/>
                          </a:xfrm>
                          <a:prstGeom prst="rect">
                            <a:avLst/>
                          </a:prstGeom>
                          <a:noFill/>
                          <a:ln w="9525">
                            <a:noFill/>
                            <a:miter lim="800000"/>
                            <a:headEnd/>
                            <a:tailEnd/>
                          </a:ln>
                        </pic:spPr>
                      </pic:pic>
                    </a:graphicData>
                  </a:graphic>
                </wp:inline>
              </w:drawing>
            </w:r>
          </w:p>
        </w:tc>
        <w:tc>
          <w:tcPr>
            <w:tcW w:w="2522" w:type="dxa"/>
            <w:vAlign w:val="center"/>
          </w:tcPr>
          <w:p w14:paraId="45C5182E" w14:textId="5011BA2E" w:rsidR="00B468C1" w:rsidRDefault="00B468C1" w:rsidP="00086F25">
            <w:pPr>
              <w:spacing w:before="33" w:after="33"/>
              <w:ind w:left="0" w:right="201"/>
              <w:jc w:val="center"/>
            </w:pPr>
            <w:r w:rsidRPr="00661423">
              <w:rPr>
                <w:noProof/>
              </w:rPr>
              <w:drawing>
                <wp:inline distT="0" distB="0" distL="0" distR="0" wp14:anchorId="532054F8" wp14:editId="2DF598F2">
                  <wp:extent cx="1463040" cy="1960246"/>
                  <wp:effectExtent l="0" t="0" r="3810" b="1905"/>
                  <wp:docPr id="199707" name="Picture 55" descr="K:\Clients\Medtronic\World Headquarters\Ergonomics Website Revision\Images\sit stand Mounds View\IMG_74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K:\Clients\Medtronic\World Headquarters\Ergonomics Website Revision\Images\sit stand Mounds View\IMG_7499.JPG"/>
                          <pic:cNvPicPr>
                            <a:picLocks noChangeAspect="1" noChangeArrowheads="1"/>
                          </pic:cNvPicPr>
                        </pic:nvPicPr>
                        <pic:blipFill>
                          <a:blip r:embed="rId64" cstate="print"/>
                          <a:srcRect l="18905" t="16611"/>
                          <a:stretch>
                            <a:fillRect/>
                          </a:stretch>
                        </pic:blipFill>
                        <pic:spPr bwMode="auto">
                          <a:xfrm>
                            <a:off x="0" y="0"/>
                            <a:ext cx="1463040" cy="1960246"/>
                          </a:xfrm>
                          <a:prstGeom prst="rect">
                            <a:avLst/>
                          </a:prstGeom>
                          <a:noFill/>
                          <a:ln w="9525">
                            <a:noFill/>
                            <a:miter lim="800000"/>
                            <a:headEnd/>
                            <a:tailEnd/>
                          </a:ln>
                        </pic:spPr>
                      </pic:pic>
                    </a:graphicData>
                  </a:graphic>
                </wp:inline>
              </w:drawing>
            </w:r>
          </w:p>
        </w:tc>
      </w:tr>
    </w:tbl>
    <w:p w14:paraId="06007AA1" w14:textId="77777777" w:rsidR="00661423" w:rsidRPr="00661423" w:rsidRDefault="00661423" w:rsidP="00086F25">
      <w:pPr>
        <w:pStyle w:val="Heading6"/>
        <w:rPr>
          <w:b/>
        </w:rPr>
      </w:pPr>
      <w:bookmarkStart w:id="195" w:name="_Toc17898906"/>
      <w:r w:rsidRPr="00661423">
        <w:rPr>
          <w:b/>
        </w:rPr>
        <w:t>Tips for Sit/Stand Worksurfaces</w:t>
      </w:r>
      <w:bookmarkEnd w:id="195"/>
    </w:p>
    <w:p w14:paraId="5B6D31BA" w14:textId="64360107" w:rsidR="00661423" w:rsidRPr="00661423" w:rsidRDefault="00661423" w:rsidP="00086F25">
      <w:r w:rsidRPr="00661423">
        <w:t>Here are tips to obtain the most benefits from sit-stand workstation.</w:t>
      </w:r>
    </w:p>
    <w:p w14:paraId="0719921A" w14:textId="77777777" w:rsidR="00661423" w:rsidRPr="00661423" w:rsidRDefault="00661423" w:rsidP="006A7BA9">
      <w:pPr>
        <w:pStyle w:val="ListParagraph"/>
      </w:pPr>
      <w:bookmarkStart w:id="196" w:name="_Hlk61157989"/>
      <w:r w:rsidRPr="00661423">
        <w:lastRenderedPageBreak/>
        <w:t>Employ the adjustment strategies to make sure seated and standing worksurface heights are correct.</w:t>
      </w:r>
    </w:p>
    <w:p w14:paraId="7B06A7A3" w14:textId="77777777" w:rsidR="00661423" w:rsidRPr="00661423" w:rsidRDefault="00661423" w:rsidP="006A7BA9">
      <w:pPr>
        <w:pStyle w:val="ListParagraph"/>
      </w:pPr>
      <w:r w:rsidRPr="00661423">
        <w:t>Utilize footwear that has significant cushioning and support. If they are good walking shoes, they also will be good standing shoes.</w:t>
      </w:r>
    </w:p>
    <w:p w14:paraId="495A2142" w14:textId="038E56DC" w:rsidR="00661423" w:rsidRPr="00661423" w:rsidRDefault="00661423" w:rsidP="006A7BA9">
      <w:pPr>
        <w:pStyle w:val="ListParagraph"/>
      </w:pPr>
      <w:r w:rsidRPr="00661423">
        <w:t xml:space="preserve">Use a footrest that will </w:t>
      </w:r>
      <w:r w:rsidR="00197F36" w:rsidRPr="00661423">
        <w:t>allow</w:t>
      </w:r>
      <w:r w:rsidRPr="00661423">
        <w:t xml:space="preserve"> one foot up on the rest and then alternate with the other foot. This promotes varied standing postures and intermittently redistributes weight-bearing stresses. </w:t>
      </w:r>
    </w:p>
    <w:p w14:paraId="21BAC35C" w14:textId="10D87A66" w:rsidR="00661423" w:rsidRPr="00661423" w:rsidRDefault="00661423" w:rsidP="006A7BA9">
      <w:pPr>
        <w:pStyle w:val="ListParagraph"/>
      </w:pPr>
      <w:r w:rsidRPr="00661423">
        <w:t>Shift weight forward to the balls of the feet and backwards to the heels when standing on both feet</w:t>
      </w:r>
      <w:r w:rsidR="00467A1D">
        <w:t>,</w:t>
      </w:r>
      <w:r w:rsidRPr="00661423">
        <w:t xml:space="preserve"> </w:t>
      </w:r>
      <w:proofErr w:type="gramStart"/>
      <w:r w:rsidRPr="00661423">
        <w:t>or</w:t>
      </w:r>
      <w:proofErr w:type="gramEnd"/>
      <w:r w:rsidRPr="00661423">
        <w:t xml:space="preserve"> alternately when standing with one foot in front of the other.</w:t>
      </w:r>
    </w:p>
    <w:p w14:paraId="14E566DC" w14:textId="77777777" w:rsidR="00661423" w:rsidRPr="00661423" w:rsidRDefault="00661423" w:rsidP="006A7BA9">
      <w:pPr>
        <w:pStyle w:val="ListParagraph"/>
      </w:pPr>
      <w:r w:rsidRPr="00661423">
        <w:t>Perform “heel lifts” frequently.  This will improve lower extremity circulation.</w:t>
      </w:r>
    </w:p>
    <w:bookmarkEnd w:id="196"/>
    <w:p w14:paraId="1F04E0CD" w14:textId="17D29891" w:rsidR="00661423" w:rsidRPr="00661423" w:rsidRDefault="00661423" w:rsidP="00086F25">
      <w:r w:rsidRPr="00661423">
        <w:t xml:space="preserve">Remember to provide a break-in period if new to sit/stand workstations. Start with a specific schedule for the first week; for example, 10-15-minutes of standing followed by a 30-second walk, then 45-minutes seated work followed by a 30-second walk and repeat. And then modify the time periods based on the response. </w:t>
      </w:r>
    </w:p>
    <w:p w14:paraId="01042FD5" w14:textId="2A1DD078" w:rsidR="00661423" w:rsidRPr="00661423" w:rsidRDefault="00661423" w:rsidP="00086F25">
      <w:r w:rsidRPr="00661423">
        <w:t xml:space="preserve">Remember the mantra . . . </w:t>
      </w:r>
      <w:r w:rsidRPr="00661423">
        <w:rPr>
          <w:b/>
          <w:bCs/>
        </w:rPr>
        <w:t>“Don’t wait until it’s too late!”</w:t>
      </w:r>
      <w:r w:rsidRPr="00661423">
        <w:t xml:space="preserve"> </w:t>
      </w:r>
      <w:r w:rsidR="003E1D25">
        <w:t xml:space="preserve"> </w:t>
      </w:r>
      <w:r w:rsidRPr="00661423">
        <w:t>Move on a regular basis.</w:t>
      </w:r>
    </w:p>
    <w:p w14:paraId="18ABA844" w14:textId="77777777" w:rsidR="00661423" w:rsidRPr="00661423" w:rsidRDefault="00661423" w:rsidP="00086F25">
      <w:pPr>
        <w:pStyle w:val="Heading5"/>
        <w:rPr>
          <w:i w:val="0"/>
        </w:rPr>
      </w:pPr>
      <w:bookmarkStart w:id="197" w:name="_Toc213054828"/>
      <w:bookmarkStart w:id="198" w:name="_Toc213055665"/>
      <w:bookmarkStart w:id="199" w:name="_Toc320801144"/>
      <w:bookmarkStart w:id="200" w:name="_Toc172040369"/>
      <w:r w:rsidRPr="00661423">
        <w:rPr>
          <w:i w:val="0"/>
        </w:rPr>
        <w:t>Conference rooms</w:t>
      </w:r>
      <w:bookmarkEnd w:id="197"/>
      <w:bookmarkEnd w:id="198"/>
      <w:bookmarkEnd w:id="199"/>
      <w:bookmarkEnd w:id="200"/>
    </w:p>
    <w:p w14:paraId="0C6300CA" w14:textId="77777777" w:rsidR="00661423" w:rsidRPr="00661423" w:rsidRDefault="00661423" w:rsidP="00086F25">
      <w:r w:rsidRPr="00661423">
        <w:t xml:space="preserve">What about conference rooms? We need to take into account not only the information that is being delivered but is our audience capable of receiving and using the information in an effective way? One issue of meetings in conference rooms is the lack of physical movement: </w:t>
      </w:r>
    </w:p>
    <w:p w14:paraId="2B8CEF13" w14:textId="24CD6EE5" w:rsidR="00661423" w:rsidRPr="00661423" w:rsidRDefault="00661423" w:rsidP="00086F25">
      <w:r w:rsidRPr="00661423">
        <w:t xml:space="preserve">Long meetings without adequate movement can lead to fatigue, discomfort and a non-productive meeting. Ineffective workstation setup (often just a conference table with poor chairs) is an issue with meetings. For example, meetings held at a standard conference table could make </w:t>
      </w:r>
      <w:r w:rsidR="00882134">
        <w:t>the person</w:t>
      </w:r>
      <w:r w:rsidRPr="00661423">
        <w:t xml:space="preserve"> perform work outside of </w:t>
      </w:r>
      <w:proofErr w:type="gramStart"/>
      <w:r w:rsidRPr="00661423">
        <w:t>the neutral</w:t>
      </w:r>
      <w:proofErr w:type="gramEnd"/>
      <w:r w:rsidRPr="00661423">
        <w:t xml:space="preserve"> postures. It is tough to be in one position for long periods of time.  Look for as many opportunities as possible to move as part of </w:t>
      </w:r>
      <w:r w:rsidR="00882134">
        <w:t xml:space="preserve">the </w:t>
      </w:r>
      <w:r w:rsidRPr="00661423">
        <w:t xml:space="preserve">meeting. </w:t>
      </w:r>
    </w:p>
    <w:p w14:paraId="4FE5A3EA" w14:textId="683C4EA4" w:rsidR="00661423" w:rsidRPr="00661423" w:rsidRDefault="00661423" w:rsidP="00086F25">
      <w:r w:rsidRPr="00661423">
        <w:t>You probably have heard that people think better on their feet. It has to do with improving oxygen flow. If you</w:t>
      </w:r>
      <w:r w:rsidR="00882134">
        <w:t xml:space="preserve"> </w:t>
      </w:r>
      <w:r w:rsidRPr="00661423">
        <w:t>want people to think better during a meeting, consider</w:t>
      </w:r>
      <w:r w:rsidR="00882134">
        <w:t xml:space="preserve"> </w:t>
      </w:r>
      <w:r w:rsidR="00947B36">
        <w:t>encouraging</w:t>
      </w:r>
      <w:r w:rsidRPr="00661423">
        <w:t xml:space="preserve"> a bit of standing mixed in with sitting. </w:t>
      </w:r>
      <w:r w:rsidR="002C2D16">
        <w:t>To</w:t>
      </w:r>
      <w:r w:rsidRPr="00661423">
        <w:t xml:space="preserve"> </w:t>
      </w:r>
      <w:r w:rsidR="00882134">
        <w:t>increase</w:t>
      </w:r>
      <w:r w:rsidRPr="00661423">
        <w:t xml:space="preserve"> comfort </w:t>
      </w:r>
      <w:r w:rsidR="002C2D16">
        <w:t xml:space="preserve">in </w:t>
      </w:r>
      <w:r w:rsidRPr="00661423">
        <w:t>long meetings bring in a small footrest or back cushion</w:t>
      </w:r>
      <w:r w:rsidR="00947B36">
        <w:t xml:space="preserve"> if needed.</w:t>
      </w:r>
    </w:p>
    <w:p w14:paraId="37CE310F" w14:textId="1DA8CDEE" w:rsidR="00661423" w:rsidRPr="00661423" w:rsidRDefault="00661423" w:rsidP="00086F25">
      <w:pPr>
        <w:pStyle w:val="Heading5"/>
        <w:rPr>
          <w:i w:val="0"/>
        </w:rPr>
      </w:pPr>
      <w:bookmarkStart w:id="201" w:name="_Hlk51241685"/>
      <w:bookmarkStart w:id="202" w:name="_Toc172040370"/>
      <w:r w:rsidRPr="00661423">
        <w:rPr>
          <w:i w:val="0"/>
        </w:rPr>
        <w:t>Case Study: Worksurface</w:t>
      </w:r>
      <w:bookmarkEnd w:id="202"/>
    </w:p>
    <w:p w14:paraId="7C3CD93F" w14:textId="77777777" w:rsidR="00661423" w:rsidRPr="00661423" w:rsidRDefault="00661423" w:rsidP="00947B36">
      <w:bookmarkStart w:id="203" w:name="_Hlk51241722"/>
      <w:bookmarkEnd w:id="201"/>
      <w:r w:rsidRPr="00661423">
        <w:t xml:space="preserve">Complete the </w:t>
      </w:r>
      <w:r w:rsidRPr="00947B36">
        <w:rPr>
          <w:b/>
          <w:bCs/>
          <w:i/>
          <w:iCs/>
        </w:rPr>
        <w:t>Worksurface Section</w:t>
      </w:r>
      <w:r w:rsidRPr="00661423">
        <w:t xml:space="preserve"> of the </w:t>
      </w:r>
      <w:r w:rsidRPr="00947B36">
        <w:rPr>
          <w:b/>
          <w:bCs/>
          <w:i/>
          <w:iCs/>
        </w:rPr>
        <w:t>Office Ergonomics Workstation Assessment Workshee</w:t>
      </w:r>
      <w:r w:rsidRPr="00661423">
        <w:t>t.</w:t>
      </w:r>
    </w:p>
    <w:p w14:paraId="45674D0F" w14:textId="77777777" w:rsidR="00661423" w:rsidRPr="00661423" w:rsidRDefault="00661423" w:rsidP="00947B36">
      <w:r w:rsidRPr="00661423">
        <w:t xml:space="preserve">Document the </w:t>
      </w:r>
      <w:r w:rsidRPr="00947B36">
        <w:rPr>
          <w:b/>
          <w:bCs/>
          <w:i/>
          <w:iCs/>
        </w:rPr>
        <w:t>Worksurface Configuration</w:t>
      </w:r>
      <w:r w:rsidRPr="00661423">
        <w:t xml:space="preserve"> (Straight/Corner/L-shape/U-shape) and Type (Fixed or Adjustable).</w:t>
      </w:r>
    </w:p>
    <w:p w14:paraId="27040600" w14:textId="278188E7" w:rsidR="00661423" w:rsidRPr="00661423" w:rsidRDefault="00661423" w:rsidP="00947B36">
      <w:r w:rsidRPr="00661423">
        <w:t xml:space="preserve">Measure the current </w:t>
      </w:r>
      <w:r w:rsidR="00947B36" w:rsidRPr="00947B36">
        <w:rPr>
          <w:b/>
          <w:bCs/>
          <w:i/>
          <w:iCs/>
        </w:rPr>
        <w:t>W</w:t>
      </w:r>
      <w:r w:rsidRPr="00947B36">
        <w:rPr>
          <w:b/>
          <w:bCs/>
          <w:i/>
          <w:iCs/>
        </w:rPr>
        <w:t>orksurface Height</w:t>
      </w:r>
      <w:r w:rsidRPr="00661423">
        <w:t xml:space="preserve"> in the sit and/or stand set-ups.</w:t>
      </w:r>
    </w:p>
    <w:p w14:paraId="35A605CB" w14:textId="36E49FEF" w:rsidR="00661423" w:rsidRDefault="00661423" w:rsidP="00947B36">
      <w:r w:rsidRPr="00661423">
        <w:t xml:space="preserve">Under the </w:t>
      </w:r>
      <w:r w:rsidRPr="00947B36">
        <w:rPr>
          <w:b/>
          <w:bCs/>
          <w:i/>
          <w:iCs/>
        </w:rPr>
        <w:t xml:space="preserve">Comment </w:t>
      </w:r>
      <w:r w:rsidRPr="00947B36">
        <w:t>and</w:t>
      </w:r>
      <w:r w:rsidRPr="00947B36">
        <w:rPr>
          <w:b/>
          <w:bCs/>
          <w:i/>
          <w:iCs/>
        </w:rPr>
        <w:t xml:space="preserve"> Recommendation</w:t>
      </w:r>
      <w:r w:rsidRPr="00661423">
        <w:t xml:space="preserve"> sections check the appropriate box and add any pertinent comments. A one-to-one correlation should exist between the Comment and the Recommendation. For example, if you comment the </w:t>
      </w:r>
      <w:proofErr w:type="gramStart"/>
      <w:r w:rsidRPr="00661423">
        <w:t>worksurface</w:t>
      </w:r>
      <w:proofErr w:type="gramEnd"/>
      <w:r w:rsidRPr="00661423">
        <w:t xml:space="preserve"> is too low the recommendation should provide a solution. </w:t>
      </w:r>
    </w:p>
    <w:p w14:paraId="7BD86FE8" w14:textId="25C397F1" w:rsidR="00A16660" w:rsidRDefault="00A16660" w:rsidP="00A16660">
      <w:pPr>
        <w:pStyle w:val="Heading4"/>
      </w:pPr>
      <w:bookmarkStart w:id="204" w:name="_Toc172040371"/>
      <w:r>
        <w:t>Case Study:  Worksurface</w:t>
      </w:r>
      <w:bookmarkEnd w:id="204"/>
    </w:p>
    <w:p w14:paraId="0C3FF7AF" w14:textId="77777777" w:rsidR="0063309F" w:rsidRDefault="00947B36" w:rsidP="00947B36">
      <w:r>
        <w:t xml:space="preserve">Let’s look at </w:t>
      </w:r>
      <w:r w:rsidR="0063309F">
        <w:t xml:space="preserve">Mr. Wilson’s worksurface section results. </w:t>
      </w:r>
    </w:p>
    <w:p w14:paraId="5FBB4EFB" w14:textId="77777777" w:rsidR="0063309F" w:rsidRDefault="0063309F" w:rsidP="00947B36">
      <w:r>
        <w:t xml:space="preserve">He has a Corner configuration that is adjustable height. </w:t>
      </w:r>
    </w:p>
    <w:p w14:paraId="22C3E2F5" w14:textId="2FD1D245" w:rsidR="00947B36" w:rsidRDefault="0063309F" w:rsidP="00947B36">
      <w:r>
        <w:t>Initial standing height is 42 inches (107 cm) and seated height is 28 inches (71 cm).</w:t>
      </w:r>
    </w:p>
    <w:p w14:paraId="1F7C67CD" w14:textId="08696236" w:rsidR="0063309F" w:rsidRDefault="0063309F" w:rsidP="00947B36">
      <w:r>
        <w:t xml:space="preserve">For </w:t>
      </w:r>
      <w:r w:rsidRPr="009F4158">
        <w:rPr>
          <w:b/>
          <w:bCs/>
          <w:i/>
          <w:iCs/>
        </w:rPr>
        <w:t>Comment</w:t>
      </w:r>
      <w:r w:rsidR="009F4158" w:rsidRPr="009F4158">
        <w:rPr>
          <w:b/>
          <w:bCs/>
          <w:i/>
          <w:iCs/>
        </w:rPr>
        <w:t xml:space="preserve"> S</w:t>
      </w:r>
      <w:r w:rsidRPr="009F4158">
        <w:rPr>
          <w:b/>
          <w:bCs/>
          <w:i/>
          <w:iCs/>
        </w:rPr>
        <w:t>ection</w:t>
      </w:r>
      <w:r>
        <w:t xml:space="preserve"> </w:t>
      </w:r>
      <w:r w:rsidR="009F4158">
        <w:t>I</w:t>
      </w:r>
      <w:r>
        <w:t xml:space="preserve"> note</w:t>
      </w:r>
      <w:r w:rsidR="009F4158">
        <w:t>d</w:t>
      </w:r>
      <w:r>
        <w:t xml:space="preserve"> the worksurface </w:t>
      </w:r>
      <w:r w:rsidR="009F4158">
        <w:t>was</w:t>
      </w:r>
      <w:r>
        <w:t xml:space="preserve"> too low with the comment made that, “When adjusted to the standing height, the powered sit/stand corner worksurface is two inches too low. The fixed height side worksurface</w:t>
      </w:r>
      <w:r w:rsidR="009F4158">
        <w:t>s</w:t>
      </w:r>
      <w:r>
        <w:t xml:space="preserve"> ha</w:t>
      </w:r>
      <w:r w:rsidR="009F4158">
        <w:t>ve</w:t>
      </w:r>
      <w:r>
        <w:t xml:space="preserve"> been </w:t>
      </w:r>
      <w:r w:rsidRPr="0063309F">
        <w:t>lowered for a previous occupant and are two inches too low.</w:t>
      </w:r>
    </w:p>
    <w:p w14:paraId="14174009" w14:textId="1660FD28" w:rsidR="009F4158" w:rsidRDefault="009F4158" w:rsidP="009F4158">
      <w:r>
        <w:lastRenderedPageBreak/>
        <w:t xml:space="preserve">For the </w:t>
      </w:r>
      <w:r w:rsidRPr="009F4158">
        <w:rPr>
          <w:b/>
          <w:bCs/>
          <w:i/>
          <w:iCs/>
        </w:rPr>
        <w:t>Recommendation Section</w:t>
      </w:r>
      <w:r>
        <w:t>, “Raise worksurface to 30 inches (76 cm)” is checked along with the comment to “Add Desk Riser (2”, 5 cm) for the sit/stand workstation. Raise the fixed height worksurfaces to 30" (76 cm).  Refer to Recommended Products Section.”</w:t>
      </w:r>
    </w:p>
    <w:p w14:paraId="3D390A99" w14:textId="21DC9B02" w:rsidR="00661423" w:rsidRDefault="00661423" w:rsidP="00086F25">
      <w:r w:rsidRPr="00661423">
        <w:rPr>
          <w:noProof/>
        </w:rPr>
        <w:drawing>
          <wp:inline distT="0" distB="0" distL="0" distR="0" wp14:anchorId="0B18E27B" wp14:editId="1F055C4A">
            <wp:extent cx="6217920" cy="1918641"/>
            <wp:effectExtent l="19050" t="19050" r="11430" b="24765"/>
            <wp:docPr id="39937" name="Picture 39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217920" cy="1918641"/>
                    </a:xfrm>
                    <a:prstGeom prst="rect">
                      <a:avLst/>
                    </a:prstGeom>
                    <a:noFill/>
                    <a:ln w="6350">
                      <a:solidFill>
                        <a:schemeClr val="bg1">
                          <a:lumMod val="65000"/>
                        </a:schemeClr>
                      </a:solidFill>
                    </a:ln>
                  </pic:spPr>
                </pic:pic>
              </a:graphicData>
            </a:graphic>
          </wp:inline>
        </w:drawing>
      </w:r>
    </w:p>
    <w:p w14:paraId="50585EDB" w14:textId="77777777" w:rsidR="00661423" w:rsidRPr="00661423" w:rsidRDefault="00661423" w:rsidP="003E1D25">
      <w:pPr>
        <w:pStyle w:val="Heading4"/>
      </w:pPr>
      <w:bookmarkStart w:id="205" w:name="_Toc213054787"/>
      <w:bookmarkStart w:id="206" w:name="_Toc213055657"/>
      <w:bookmarkStart w:id="207" w:name="_Toc320801076"/>
      <w:bookmarkStart w:id="208" w:name="_Toc19711639"/>
      <w:bookmarkStart w:id="209" w:name="_Toc61256640"/>
      <w:bookmarkStart w:id="210" w:name="_Toc172040372"/>
      <w:bookmarkEnd w:id="203"/>
      <w:r w:rsidRPr="00661423">
        <w:t>Foot support/clearance</w:t>
      </w:r>
      <w:bookmarkEnd w:id="205"/>
      <w:bookmarkEnd w:id="206"/>
      <w:bookmarkEnd w:id="207"/>
      <w:bookmarkEnd w:id="208"/>
      <w:bookmarkEnd w:id="209"/>
      <w:bookmarkEnd w:id="210"/>
    </w:p>
    <w:p w14:paraId="693BD824" w14:textId="3ECE558C" w:rsidR="00661423" w:rsidRPr="00661423" w:rsidRDefault="00661423" w:rsidP="003E1D25">
      <w:pPr>
        <w:pStyle w:val="Heading5"/>
      </w:pPr>
      <w:bookmarkStart w:id="211" w:name="_Toc213054788"/>
      <w:bookmarkStart w:id="212" w:name="_Toc320801077"/>
      <w:bookmarkStart w:id="213" w:name="_Toc172040373"/>
      <w:r w:rsidRPr="00661423">
        <w:t>Foot support</w:t>
      </w:r>
      <w:bookmarkEnd w:id="211"/>
      <w:bookmarkEnd w:id="212"/>
      <w:bookmarkEnd w:id="213"/>
    </w:p>
    <w:p w14:paraId="37DFBC17" w14:textId="2B56B823" w:rsidR="00661423" w:rsidRPr="00661423" w:rsidRDefault="003E1D25" w:rsidP="00661423">
      <w:r w:rsidRPr="00661423">
        <w:rPr>
          <w:noProof/>
        </w:rPr>
        <mc:AlternateContent>
          <mc:Choice Requires="wpg">
            <w:drawing>
              <wp:anchor distT="0" distB="0" distL="114300" distR="114300" simplePos="0" relativeHeight="252455424" behindDoc="1" locked="0" layoutInCell="1" allowOverlap="1" wp14:anchorId="6F63AD36" wp14:editId="0BF1E1EF">
                <wp:simplePos x="0" y="0"/>
                <wp:positionH relativeFrom="column">
                  <wp:posOffset>3733165</wp:posOffset>
                </wp:positionH>
                <wp:positionV relativeFrom="paragraph">
                  <wp:posOffset>37465</wp:posOffset>
                </wp:positionV>
                <wp:extent cx="1371600" cy="1524000"/>
                <wp:effectExtent l="0" t="0" r="0" b="0"/>
                <wp:wrapTight wrapText="bothSides">
                  <wp:wrapPolygon edited="0">
                    <wp:start x="0" y="0"/>
                    <wp:lineTo x="0" y="21330"/>
                    <wp:lineTo x="21300" y="21330"/>
                    <wp:lineTo x="21300" y="0"/>
                    <wp:lineTo x="0" y="0"/>
                  </wp:wrapPolygon>
                </wp:wrapTight>
                <wp:docPr id="39966" name="Group 39966"/>
                <wp:cNvGraphicFramePr/>
                <a:graphic xmlns:a="http://schemas.openxmlformats.org/drawingml/2006/main">
                  <a:graphicData uri="http://schemas.microsoft.com/office/word/2010/wordprocessingGroup">
                    <wpg:wgp>
                      <wpg:cNvGrpSpPr/>
                      <wpg:grpSpPr>
                        <a:xfrm>
                          <a:off x="0" y="0"/>
                          <a:ext cx="1371600" cy="1524000"/>
                          <a:chOff x="0" y="0"/>
                          <a:chExt cx="1371600" cy="1524000"/>
                        </a:xfrm>
                      </wpg:grpSpPr>
                      <pic:pic xmlns:pic="http://schemas.openxmlformats.org/drawingml/2006/picture">
                        <pic:nvPicPr>
                          <pic:cNvPr id="76" name="Picture 434" descr="WS 5-14 feet do not touch floor"/>
                          <pic:cNvPicPr>
                            <a:picLocks noChangeAspect="1"/>
                          </pic:cNvPicPr>
                        </pic:nvPicPr>
                        <pic:blipFill>
                          <a:blip r:embed="rId66" cstate="print"/>
                          <a:srcRect/>
                          <a:stretch>
                            <a:fillRect/>
                          </a:stretch>
                        </pic:blipFill>
                        <pic:spPr bwMode="auto">
                          <a:xfrm>
                            <a:off x="0" y="0"/>
                            <a:ext cx="1371600" cy="1524000"/>
                          </a:xfrm>
                          <a:prstGeom prst="rect">
                            <a:avLst/>
                          </a:prstGeom>
                          <a:ln>
                            <a:noFill/>
                          </a:ln>
                          <a:effectLst/>
                        </pic:spPr>
                      </pic:pic>
                      <pic:pic xmlns:pic="http://schemas.openxmlformats.org/drawingml/2006/picture">
                        <pic:nvPicPr>
                          <pic:cNvPr id="129042" name="Picture 129042" descr="A close up of a sign&#10;&#10;Description automatically generated"/>
                          <pic:cNvPicPr>
                            <a:picLocks noChangeAspect="1"/>
                          </pic:cNvPicPr>
                        </pic:nvPicPr>
                        <pic:blipFill>
                          <a:blip r:embed="rId67" cstate="print">
                            <a:alphaModFix amt="50000"/>
                            <a:extLst>
                              <a:ext uri="{28A0092B-C50C-407E-A947-70E740481C1C}">
                                <a14:useLocalDpi xmlns:a14="http://schemas.microsoft.com/office/drawing/2010/main" val="0"/>
                              </a:ext>
                            </a:extLst>
                          </a:blip>
                          <a:stretch>
                            <a:fillRect/>
                          </a:stretch>
                        </pic:blipFill>
                        <pic:spPr>
                          <a:xfrm>
                            <a:off x="0" y="111318"/>
                            <a:ext cx="1252220" cy="1252220"/>
                          </a:xfrm>
                          <a:prstGeom prst="rect">
                            <a:avLst/>
                          </a:prstGeom>
                        </pic:spPr>
                      </pic:pic>
                    </wpg:wgp>
                  </a:graphicData>
                </a:graphic>
                <wp14:sizeRelH relativeFrom="margin">
                  <wp14:pctWidth>0</wp14:pctWidth>
                </wp14:sizeRelH>
              </wp:anchor>
            </w:drawing>
          </mc:Choice>
          <mc:Fallback>
            <w:pict>
              <v:group w14:anchorId="0D6EE61C" id="Group 39966" o:spid="_x0000_s1026" style="position:absolute;margin-left:293.95pt;margin-top:2.95pt;width:108pt;height:120pt;z-index:-250861056;mso-width-relative:margin" coordsize="13716,1524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JdhxAMDAABoCAAADgAAAGRycy9lMm9Eb2MueG1s1JZZ&#10;T9wwEMffK/U7WKnUN8ixB5Cyi1C3oEq0XZVWffY6TmLhS7az2f32HTsHpwSlTzxgfI5n/vPzZE/P&#10;doKjLTWWKbmI0sMkQlQSVTBZLaLfvy4OjiNkHZYF5krSRbSnNjpbvn932uqcZqpWvKAGgRFp81Yv&#10;oto5ncexJTUV2B4qTSUslsoI7GBoqrgwuAXrgsdZkszjVplCG0WotTC76hajZbBflpS4H2VpqUN8&#10;EYFvLrQmtBvfxstTnFcG65qR3g38Ci8EZhIuHU2tsMOoMeyRKcGIUVaV7pAoEauyZISGGCCaNHkQ&#10;zaVRjQ6xVHlb6VEmkPaBTq82S75v1waxYhFNTk7m8whJLCBN4WbUTYFEra5y2Hlp9LVem36i6kY+&#10;6l1phP8P8aBdEHc/ikt3DhGYTCdH6TyBHBBYS2fZNIFBkJ/UkKNH50j95ZmT8XBx7P0b3dGM5PDX&#10;qwW9R2o9TxWcco2hUW9EvMiGwOam0QeQWI0d2zDO3D5ACin0TsntmpG16Qa3wh+NqsOyvxVNJ9MI&#10;FdQSAPXPNZodpFNUUoC4UEgqh5xqSI1KrpTxCnrb3lxnHPvgrxS5sbD3c41lRc+thocAqvvd8f3t&#10;YXjPsw1n+oJx7hPq+70G4MsD6J6QsQN6pUgjqHTdCzWUgxxK2pppGyGTU7GhAJz5WqRAA1QHB8Rp&#10;w6TreLCG/AR/AxvWGepI7X0pwad+HjI/LoQAbn320VmAFG3ab6oAw7hxKjzN/4F0RA3UNdZdUiWQ&#10;70AU4Gkwj7dX1vsMW4ct3msufSuVV7Rb7WZoKE79kcHpPjsw7LIKnTeDcZqdJNNsKCDrHuVhtqf5&#10;HBGuLEWNRqpEGFlWyY8fduefQrPyyDPtYUE+bVDzGcGc71FFJTXASfG2eQd57vPu2cBc1xhYvWA7&#10;hAUgNYPKGEojoOTB9ptG3P/1HfjDT5KfpukkPe5e3Fijs1mWZUON7gcdtYONge0X4R/epn+Nd8EO&#10;1Ro+Z+Gp9J9e/728O4b+3R8Iy78AAAD//wMAUEsDBAoAAAAAAAAAIQAQyDQVfzsAAH87AAAVAAAA&#10;ZHJzL21lZGlhL2ltYWdlMS5qcGVn/9j/4AAQSkZJRgABAQEAyADIAAD//gAcU29mdHdhcmU6IE1p&#10;Y3Jvc29mdCBPZmZpY2X/2wBDAAoHBwgHBgoICAgLCgoLDhgQDg0NDh0VFhEYIx8lJCIfIiEmKzcv&#10;Jik0KSEiMEExNDk7Pj4+JS5ESUM8SDc9Pjv/2wBDAQoLCw4NDhwQEBw7KCIoOzs7Ozs7Ozs7Ozs7&#10;Ozs7Ozs7Ozs7Ozs7Ozs7Ozs7Ozs7Ozs7Ozs7Ozs7Ozs7Ozs7Ozv/wAARCAFhAT4DASIAAhEBAxEB&#10;/8QAHAAAAQUBAQEAAAAAAAAAAAAAAwABAgQFBgcI/8QASxAAAQMDAgMFBAUJBQUIAwAAAQACEQME&#10;IRIxBUFRBhMiYXEUMoGRI0KhsdEHFRYzNFJVlMEkQ3Lh8FNiY3ODJSY1gpKTovFEVGT/xAAZAQEB&#10;AQEBAQAAAAAAAAAAAAAAAQIDBAX/xAAfEQEBAQEAAwADAQEAAAAAAAAAARECEiExE0FRYQP/3QAE&#10;ACj/2gAMAwEAAhEDEQA/APQf0e4J/BuH/wAqz8Ev0e4H/BeH/wAqz8FopIM79HuB/wAF4f8AyrPw&#10;S/R7gf8ABeH/AMqz8FopIM79HuB/wXh/8qz8Ez+A8Cpsc93BuHgNEn+ys/BaJIAkoNT6Y93Hh5qW&#10;4KNHgXA6tMVPzJYN1cjas/BE/R7gf8F4f/Ks/BaAAAAAgBOkGd+j3A/4Lw/+VZ+CX6PcD/gvD/5V&#10;n4LRSVGd+j3A/wCC8P8A5Vn4Jfo9wP8AgvD/AOVZ+C0UkGd+j3A/4Lw/+VZ+CX6PcD/gvD/5Vn4L&#10;RSQZ36PcD/gvD/5Vn4Jfo9wP+C8P/lWfgtFJBnfo9wP+C8P/AJVn4LzD8oFhYW/HqtOhY21FoYzF&#10;Ok1oGPIL2BeRflEeHdp7kdGsH2IlcrZWlu6oQ6hTPqwK/Xs7QUzFrRH/AEwqlnmoZwr1wT3eNoWF&#10;c7eUKIc7TSYI6NCz+6YX026BJe0QB5rSvSJKq2bNfE7NnJ1zTH/yC3GX0XR7PcE9npTwbh8922Zt&#10;Wbx6J6vZrgVak+k/g1hpeIOm2YD8DC0yIMdEkaeW8b7KW3BrzR7JQfRqZpPNFufI43WcOG2IH7Hb&#10;7f7Jv4L1niPD6XE7Kpa1hAcPC7m08ivNrq1rWty+3rDTUpO0u/H4rn1FURw2xmPYrb/2m/gnHDLE&#10;N/YreT/wm/grQB+aeDmTzXLaqsOG2BH7Dbdf1LfwT/muwJP9hto/5TfwVsDA8t04gnUMkTKWkip+&#10;bLAt/YbeTn9U38FIcM4fpBNjbH/pN/BWiJwRuMJwJEc02ioOF2BH7BbTt+pbn7E44Xw/P9htvXuW&#10;/grgEx15qUcwJhNFL818PkD2C2zt9C38EvzXw+D/AGC2BjH0LfwV7SdojoU5b4okx5IKI4Tw8jNh&#10;bDp9E38FE8JsBj2G2/8AZb+C0NOQJGUoDifRNozHcLsAMWNtj/hN/BL81WPOwtz6Um/gtFzMkxuP&#10;6KOjESfgm1XpqSZOvSwSYkNBJMAc0iQ0STACGAaplwho2HX1UtDtl51uEDk3+qk1oaE6dJP2EmTq&#10;LnaR1PIIHTqLQQMnKkrAkkkkCSSSQJJJMgdeOflAfPam8A3BaPsC9ddXBqijT8T+cbBeMdu6urtX&#10;fiZipH2JU1kWWXDoVdr/AKuPJUbEkOB6K7XMsJK5qwb73j0UODM73j/DWfvXlIf/ACCe+PiKXAar&#10;aPafhdV/uMu6TneQDluI+mXe+fVMqtpxGhf1awoay2m73y2A70VpVSXOdruGsq2f5yYNNa3gOge8&#10;3/JdGq3EaPtHDbmkfr0nD7FL8HmcDEZ81ICcTAUGEFjSQpggmTK89aiWY25qQgBuI8xzTCZzGU7c&#10;DGyipETkYTgSciEwEnylTBJzMQmhQQNpndOAduW6cDcRH9U4aYEDMIEABz81LSekJw0HluITxA07&#10;wFBCIEx5eiRbyBRA3A/1KYtIEZIB2QQLck6YgKIaZMT8kUtOwGwynAI2ByMoP//Q9RTPqNZEnJ2H&#10;VBNdzzpoNn/fOwRKdIMOpxL3ndxWd/gQYXkOqD0b0REklcCTJ0xMJaFKaBMqJqNG5SkkAnAWNVOU&#10;i4IDqpPu4HVVa/EKFCQX5HRPIaBe0blDdXYOawLnjjQPehZ9btJQYfFVAHqrNqWuv79vUKL7qmzd&#10;wXn1324oN8NEue/bAlZtTtVxG5jurdwk/W5rrOXO2vTHcRoNaXVKrWMAkuJwq35wuOJeCxBo2/O4&#10;qYn0XmzL7idyRUuC0EHDDsPgjV7viV60MqXtQtAw1p0gLXizr0u37ik029Cq0NGX1S4ZK8a7bVKT&#10;u1/ERQcHU+9wWmQcCVpCjWjT3jy08i4rlL4RxCsw8nws9TG+VqyIPwVuv7n9VVtBtCs1z9GRzXKt&#10;sG9y+ThS7OG3PajhYuyG2/tTS8naJ5pXgyfLCFwmmKnGrWmRIdUEhWD6Hd2j4FTJaOJWzQOQOAqV&#10;1254DbGG3Rrn/hj+q83uOCWlV2NTHTmCq1Xg1akNNsWvn63RW7+mPJ3V5+Uqg06bOyc5x2NR39Ar&#10;HZriXGON8VdcXdUstRTc002iGSRgeq5Ds92cdeXQZqLoM1HnkOa9Xs7W2tLanRtmhtFgGkDn5nzW&#10;ZtV5gGljnUzu17m/IqQy6ZgSp3ILL65a8QRWfPzUGkEnHwXGukEbGMx1UhvHONkIGPOFNu0yZUUU&#10;EiR5KYKG0gYPopB3yj5FARvIInMHMhCBiDz5hEZkSZlA4BJAwFKMZ3BwmB8Q6KTDPQHfCinaCcdI&#10;TkSI3H3pNjed07RMj7yiGieQ/wAkhg9fJTzIjACRAJ3geSK7hrmg6RHwUgVXmjaU5rVWUxzLnQqv&#10;58tXu0WrKt07/hMkfNdpaw01EuDRJMLPNXiVVsvbQsmHnUfLlUr33BrME3/F6byN26/6Ba2o1XXb&#10;J0sl5PQJg2tUdLoaFzF1+UXs/ZtLLVtSu4baGwFz9/8AlN4ncgt4dZMoNOznGSnjaa9If3NtTL6j&#10;g0Dm4rE4j2r4faA95csEcpXmNxxXjnFKhN1fvAInGyqCwpFpdWe6q4fvOlan/NL067iX5Q2OPd25&#10;MbQ0LArdp+IXTvoqTs83FVmWtNrtLWhsZU2MczmCTsteGM6i5/E7kaq1wWh3JvJTp2dNpaXl1Qxl&#10;zjhPqj4FP30mCr8S6t0msp1BFBrWjoFYHdOqCoJEdVQ78uODhTFfEz5wteaYvB4I8IyN/NSb4ZHk&#10;qLa4bEuwURlwA7M+qeWpi61w1t6bLiL8/wDa91GfpCuuZWa54IK5C68fFLnzqlTq+muVu2w0QrFb&#10;3Sd0K3ACJW905wVxroxr0STBUOAnTx60dEkOJ+xEvMAyFX4ZU7rilKofqz9y1Erv/aqemHiHHMz1&#10;SpXLNLgTEGQucN+Z8R5boJ4g9p0tMgH7Ftxx3XDOOfmu4763c2pIh9N2A8f0K73hnFLG/tzWt3ad&#10;AmpTdu3/AF1Xg35yc3nstWw4/Ut3teKhbHP+iljU2N27r+031xXGBUqucPmotMGZxCrUa7blpe3a&#10;UYO3jdea+q7z4MMDClq5oIdH9fNSBzKyowPhB+MIg2E780AO6BTDhtKA4I0gx6IkkjByPNADhq81&#10;IHpsoDBxBgHzCmNpxg8kIVBvAHVSBGQefRAbcdJ6J4JGfUoQMEyY8wpzknl0QEB5kwTHwTjbJQw7&#10;xAE+vonLoyiv/9HlWdquKucKj2te+d3+JWH9re0NRull8+iw7tpgBZjGEuZG3OOSsGhpbJJ0zldf&#10;DllC4vb65aTWu61Uk7l5TUrc1AXOdPIzlWhSpFuoN2GUSmWs1QAM/NPECp29NgBDdRRC7RTaGNAc&#10;fegJF8YIOeY5IkSBHPJJV9GFncmQMpi2SCTzUhMRv0SAz1CJTnwgnzx6JOAcAZiQkQAd8SpFoHvG&#10;EA9PP7ExaCJ+xEOBr33hJzNLRG8SfwUsUCC3SAZB3Td949I5YkozACCDh25CBVZD/CMD7FzsIM2s&#10;AYOYGUxqumB4RuVTbWfsQNI5/wBEM1/ADG56qLi+LkNOqeeViVM3lVwzLyiVbrqZjZBokOeTPvJa&#10;NG3kNjmp1fc+CHbDARK23TGVzVj3ZkO3gYVGgdNwXdJV26I+1Z5MF56BaF415kOxOyF33hHRV3VZ&#10;MggwEI1jpjzW9ZxedUEgAgJMr6Rn1We6o7VHRLvHZzvtKmrjrez92XXDqBMhzZyuga4bfJch2Ua9&#10;99Vq/wB3TZE9SurDgPvXLutT0Nq+1SY6N+uUEP5H4p2u5RiFyVYY+CeqmHCcKsHQRz81NpIEHZBZ&#10;1ZPnlTbUMgHEKsHFoBnc5RA89JRVhrwiBwE9T0VUPg4UwSJn5qC0HeEkxlODOAgBxaACZkqYdzCA&#10;odBGfRScQPPzQQ6chS+tjog4cNOmANJjdS7sxAJhHAxCdrMhfQtc5EGsxkz1U+7n5yVMNhwb0U4E&#10;SeXRNMCcwTlOG6mmNkTR4pIkFOfC4OHLkksEWgaSTgcvNSa1pGoAw0QU5d4R6QhknUdLt8kdE+od&#10;wisBEjBCm8MOrUfdQtZaCS71hBNSAXcyqgrHAOJ2BgwoueATJJAMwq5qkkARtCFUrw7Tz3jyUVcd&#10;UAl2ZjKq1biNQBMOVatdanQDyyqtS4GqJ+SzaCVrhwMbHmUF9xPPfdV6tacqs6sYiSVitQetXmQD&#10;lRtbxzTBbLVTfUJJ6qdsZyOu6lV0dpeUzTio1wjmFO4vKOn63pCp2hloHU7KzWADJWBi3dy0zpa6&#10;FRqVPCcZdBHotC9aACAJ5qkbO4rP0UmFwDRmMKywBzElyY1BGASdleo8CvaxgUzPmVeHZS7D2hz2&#10;ARnKt6iMMa9w2YxHVbvA+yXFuOVG9zbup0Bl9eoIa0Lo+Adj6VtUo3FwRWqCoHAEYj0XoVWvqoua&#10;waG6BDGiGNHp1Wb3D24Z/C7fgtJlpbu1AGXvP1z1TasiP9FXOL5Id0KztUAZ5Fc/qwYPzk5Uw74C&#10;FX1/W+QUg7HooqwHbCZjYogfjr0VQPgGDmceSIH+Hf0QWdXMnIUxMkSq2vf7kRr4E81AdpAJAMwi&#10;teT6TlVg4jA5mD6KbTCKsa9lMGJLlXa7pgKTTOAiLDXeSnJJ1DBKC33YJiVMAEmN+iK//9LnwQTB&#10;xBUw4YJEQqPtjOeZU++a9gOtVVwPb0/zTd5EjMDdUfaGl7dRPllE9qYBUaSNQPNXUWQ8EE6sg9U3&#10;eag4uMNaduqoPrNY4F8kASYSNdoJJdgnHmmi265AbgQTiEjUaGknc7AqiKku1AjUDMTsmdV7x0kC&#10;Y+CsqYtOf4y1pgDOVVqXGqm3JwSDCDVruB0dFVNfwOAOkzqIV0kWjXa0DxQ45B6qu6uKm0lx+xVq&#10;lVp0NGGnMoXfinql2+ylpiyXxLAfEJg9VXLpcSTugvuQCSDJAQXV3PeWsYSVAV75BzgIReA0ZjKY&#10;0q7h7ukbknkouosY2X1ZM7BZqwJ9QZCuWEFhnqgW7adR9Okxmqo50ZWxe8LPCrpltrbUJYKhLfPk&#10;paq3ZsGCemFbu2juweSq2btgNp3V66ae5iIO650YF2YY49Bhb/DKU8KtjoHiZM9crn7pogtG2V2v&#10;BrQu4RaucPD3YKnXwiFKi2k0POUe2oOr1gIlx5I4t2vMxjotbhVs0VJIAyuS2tK1sXU7Vri0HHvK&#10;vdVA1rWklwYcNHMrTr1gyj3YP4LGuXE6i2NQ2J5LTEYfFNneRWUHCAFqcU9ypzjMrGnYdUaHmAeZ&#10;TNdyB+JQg4yn1RsijhwJk7qQdAxuSgBwjHzUw7I+9BZDoBk81MO8JEfBVmvzlE1dMILDXZJCmDJy&#10;cygB8yOqI0zid1FWGuwT0U2kAYCrgiQiNMYB9UQdrgd9ycqYcATPVBByPNEDi0RMorzkXJk53Ujc&#10;kAnVmMhR9gtwT/afiFB9C0BP9qJk5XpZT9tdLW/anddanEnB39UF1Oxa0D2h08ymDLHLe9e5sKg3&#10;tocNJdjeCk69a/DnegQHP4expOgzyyoC5tIAFAEjdUW/bmAt2J2JUat9qaMwGnBCrm4oOeHNoAET&#10;hQqXdUtOljRPlspqC1LmtVktY+NlHRdPcXeFocIyVX9putRyDA2Td/WduwEApou1Lakww+6k4w0K&#10;u8WtOprcXPE4HUKAqvmTQU+/8JJokSlphvbG947uLcbcxsgurV3ExTjM7c1tWNCmQHPp+IidsLSY&#10;6m54Hdsj0Wb0Y5MU7ioIe8gHdSZw9zyIJIPkuzp0bV0k27DKJ7HbggNpwCORU8hytPg76QbUdidv&#10;JHc1wvAC81NIAkroKtrb7mpUDR1Q6NjbB2tkuIEy5NFextnaxI81fu2AW5B3ARqVAaiT0lVeI1A0&#10;NcMgLI5m4J0ukSvSuFsDOC2I/wD52rzS6cPGR5xC9QsWaeGWbI2oMH2Kd/FhxTAOICt280yHc0Nr&#10;c5GOSJIjouUB31XPHi5SqlYyw+inqJkeSE85yqMniUljpH1dlhtMgea3eIE907VvpK58HAj4KxUw&#10;TBB2SDo+GFDVOSkDhVBmu8JHXCk1+0lAD0VpiJ64QGBxACmHQAIQA6TKmHECJ2KKOx2SJRWuGDyV&#10;cO26ogcAQZmVkWGnBlEaZzyVdr8z8ERrnBUWGEbFEGdzHmgtIO4lEaRzM+SlV//T8fbqIgE9N0wG&#10;Zn4KOtx8gm1RhTBNxAGBPqk2o7TGAPJQDhz2T+E80EhnO/VHtrWvcu0UKTnu2wFG3oVLmu2lSbre&#10;8wAOZXpfBeEU+D8NZRiazzqqujc9FnrrFxyVl2TvKhDrh4pNPLcrapdmrGnSLKgc93UlbrxJ85QT&#10;AJP2Lhe7Wscfx+z4bwnSxms13iWt6DqufbdACC35LueM8EpcWe2tq01WtjyIWczsNevaX0qDajQO&#10;TsldeepjNc6y7oncGVZpV7c4FUeUret+xXEHyPzaZDdQM8kO47G3eYtms0iZnda2JqFo5jqI0va4&#10;9AUei0B5x/ksH2G4tbtzDRrAMMEsG60fzg+m0CnaVxAgyN1lWrTMnSceissJ2Ky7PiTH1AK9CrTP&#10;m1azND2lzXA+qgr12u1b4JRqDQDtyhDuDOOYyi0sgO6qi1TacyRELI4rDQ4BbNIYdjHJYfGH+91U&#10;HOVyS6BzK9co09FpQHIUWfcvI3SazMTDgvXra4t72zo3NtUFSjUYNJ9BBCd/CHIyAmO+DCmRBgcu&#10;agQB81xUxcAYCG+JM8vtU3AZ80F5l3kFTGfxATbOHMS1c7PRdLegOpub/vArj6vFLWlVfTc4hzHF&#10;pEKzSrW/P/JLoDnKoHjNpmX/AAhN+eLQ47wz1hb9o0RM7qYP/wBLMHF7PP0hn0U28Xsh/e7eSmUa&#10;QOZ5qYdyxErMbxizzNcfJTbxeyJ0mr8YTKrVDoMKbTPJZY4xZf7cSiN43w8EzXCmUaoO2EZpj1WQ&#10;3jfDy2TcNCKOOcPA/aW4wplVrtdDRjPRFBgziTuslvG+Hf8A7LQQijjnDSJ9pZ5K4PMieSSfYJRh&#10;elg0FJFY0jLhiYU7sNNVoYB7o2U0H4Rxatwa+bd0abHuaIh4kL1ShXF3aUblpxWph8TMTuF5V7Ex&#10;1HXqh0Lp+y3aWjaWzeGcQ8Ab+rq8gOhXPubPTUdW6AT5ID0bWyozUwh45EGUMNNTwjdeexo9CmNY&#10;c4SBlaNIk3Aa14II5dFSqVGUKegRPNF4Y8Csaj89AtRmtsd3RIaXGHNII5k9Fm3ViabnHvDpYM+X&#10;krVteNZfd89geQfC0/Yh8XqPLBSc4HSSXub1WmGENjjMnkouAidI67KTj5RlDcYWWkHAcwM+SFUp&#10;03DxNRCZKi6CfRFVals4kmnV5RDlK274EUjS1HkQikzupUqppVW1QfcMq7TFgVdNFwcxzXR+6uf4&#10;qx5JOgkDyXoFN4qta6AdQnIRNLHAh1KmfItBV8zHjh+jqh0E52AyV6X2Ssq1j2Zt6Nw0tqPe+rpP&#10;1Qdgtb2S0LmvNnb6xkHuxgopMkkpe9mGBlRdgKZGSEzpM7QuagOKC/wglWCMwBlV64lwpjecqipW&#10;GqnUPoZXNXNtRFzUmkwmZ2XV1WjU1oEmI/zXOX7e7vHz0lUUjaW5/uWfJRNpbj+5Z12RicnKUZg8&#10;02rAPY7Y/wByw/BP7Fa/7Bh+CKDJ8uaff54V2gfsVtH6hnyUxYWkfqGfJEAx96m3kptAxw6zIzbs&#10;j0U/zbZE5tmbdEVp2RG+abVCbwyxIA9lZ8kVvCrEnNrT+SKw4HkjNOU2mK7eD8PJ/ZacjyRhwbhx&#10;/wDxKfyRmHojt2hZ2mP/1PHtAJGQP6qdOiHOGdgtatwmoxwDrSq0/wCFDHCaziAxlQEgyIWPIUHs&#10;e8Fvh1OMpu7JeGn6g0yOaLVsazHQQcYypMt6rKYJ6K6LD8UQBzCA5jS2HNkLobS97MG0p0b6xuW1&#10;mCDUpvmfgqN3b8ML3Psbx2nk2q2Cs6qvYcUvuFuBoVS+lzpuzhdRw7tRaXQFKq029d2wdsVyMMHh&#10;Dh0U2tpV2inVOmMNeNwp1zKa7oh1R/UlW6J7hzNWxMHzXL8D46bWoLG9IeQPBV6jzW027bXfrbXb&#10;9GZifuXKzKrp6vsYDYpPYD4ajpy3oPVZfErpjiaVIyBzQq94IqCiSRVDS6TMEKkXSd/VExIu80Mk&#10;EhM50iQoF2IGyinc7KgXRlM485UHGEU8jKacymLhqMKBOwCDoeCVzWtTTJ8VI4Pktdon7lzXAKun&#10;iBpT+tYQPULqqQ1DUPeG4UobTIScM9AjaIwolmPNQAIy4dcIbmxICO7qColvMoK8aG6jvCrMga6z&#10;vgj1fpXaG4EoVdmW0xsN1QOCLc1DuXSPRc/xlobeGOkrpa2KeNhhc5xTxXdE7gtgorM5nPJNJJjZ&#10;IkBxHQqJOSPJVEgRM7JxvHRDRAftRRG77KY6DrlDBn/NTaYGd1DRW4ycqbcGJQ25GRzU2oozd0Vh&#10;IxKC0z6IrTAQGbt6IzUBk7lGGPVRW+2uKrNQaHAdQMLL4pWqUbu0u6VIVW0i5tRjQJIIXOi8vGAs&#10;79w1AxBTe13QZo7x2rkumOSxVJNW74hdcHL7V1OC04IPULHPA76pZsvGWxNvV8TM5AV519evZofW&#10;eWRmeaRv7uGRVc1rB4WjYKy4Ofq2uhxa9pa7o4IFSjpMkSOgW/c1Pa3g1zJIxjKtdm+D2XE+Ki0u&#10;3va1zSRp3la8hyL4DAAMpUnkOAFPW8mA2JXfcY/J7E1OH1TUAGabsO+HVczU4LfcLvKdw2nUo1aL&#10;g9pI2IytTqUb/Zv8nnFOKtF3xKizhtkPE59bDiPIcviukq8D7NV7d/DOA8K9sr02w/iFR5ZSp9XE&#10;zn4Ll7/tL2l7QXVJ125tehSibZnhZU8yOZU+Ncb7QXlW3pMsfYuH0BDbWm2GvHMOPOUqYLxPs5Xs&#10;bXXwbiFTiValAr0qDC5rXc/EsCh2gq0bjuL6npg6XGILT5havGe2XF69Blrw6k3hFmxgaaVuYLj1&#10;JXI3Dn3FYl79VSoSXOcZmdyphr0F3Cr0sa5lPU1wlpaZkFDfwy9bBdQIPRYFDtDxG1pU6NOv4abQ&#10;1nwRXdquIlkmrk+Sx4q2H8Jv2gE0D4lB3DLwZNB0jdZQ7U8RDADVxHyUj2r4k4Qagh26nirUHBeI&#10;ucSLZx07pn8E4kwBzrV4HJZZ7W8TLQ0VYEzKf9LuJGIrHzKuDUo8P4lbV6VwLZ4cx2oY6LsQNTBc&#10;U/CHAFwPJedDtdxRrpFbO3kut7G8ZdxThtXv4Nai+Kg6tOxWbFjfbD9sHokaRjKl3VMw5hP4IkGB&#10;9vmsKqmm1oJO3JV6pJEN55VuqWicqqWl4wIQABDAeZhBduQMudt5ItXwywGXHmi2tAjJyeqCrds7&#10;q2cSeUrBuaGp9CsRiThbnE3mo/uGZ5u8gql+2nRonUQ1jMknkYVg5mtaVxVeW0KmnVg6TsoOtLnJ&#10;NCpE/ulKp2w4mW6W1AGtdDRHLknPbPipAaaogZjSFvER9luACe4qf+kpxb1xE0X4xOkqf6bcUDi7&#10;vGjVy0hDb204mXe+CCcS0K4miNoVuVF/X3VMUaunNJ4G8lqg3tpxRoADm5P7oTntrxLU4EsM4gtB&#10;TxXaKym/B0OI6wpta8EeB2DvCrN7ZcSaRpNMNHLQIKd3a6+c3BYA4yIaJCniauhrm/VInyRGh0Rp&#10;OPJUana+/LRIpnHNgTDthewSG05iPcCniu1qtBEYKICBuFmDthxAUgx7KTv+mNlA9q7l+SymP/IE&#10;8Ta//9XnSwhwJE4MeSn4XCQN8J31CJB36oWsNDdJHQ+S8jSLiyDBkDCHWENDm5I380znkuGNx81C&#10;o8ADOeYRcR/3nkSrHC7j2bjFnXZu2o0nzE7KmXGBpEiVOyLfzpahxhprNBHxWh6/c25FR3QGQVl3&#10;FAueQ5odOYcJXTXVEOe4j4LPNrrgkZEhY/Za588Ds6zy91q0E82+H7kS57H2/ELN9vQrVaFw5p7u&#10;oXkgHkCuhbaDSDHKE9SadMuG4C1KxXzrxZvEbDiFayvNba1Fxa9p6qhrI+sV6Z+VPhZu6lvxilSD&#10;akilWLR73QleZ1GFjyCIgrvzZRapX9RnhOW+avUrunWAAw4cljSW5Gyk0w4Fpg+aXmLrX1safE4C&#10;DlSDmloDII3KzZL5npzU6NQg4x/VYxpoAwXE7bqPvGJiDKhTcKrN4AmVNgmkQcQoHAJcehytbsxx&#10;UcH4wys9x7isO7q9AOvwWU0Brpncdd0sAuB58lL7HttGGlrXe68S08j0IKJUpPwCD5Lnfyf8W/Ov&#10;BPYbl+p9m/S1x3DTsuvazuRFWQ3k6JXKtRnG30jU5sqvWIYPCFsVrV9UjSWhkbyqzuGS7xuBaOim&#10;qx6VE1Km3mrFwRb0oaNTjyCuPZTtWeECSYBWfXDqtWo0mAGTKaYznUy7v2t8VV25HIeS5ntjxWnU&#10;aywtnTgGuRyPRXu03G32FBrLLFWqNDqoPu9YXDVXOc4kkl0kuPUrUREDS2NWxkFMckyMH7E4G8SQ&#10;UnZAMwOq6MolpJH2p94G3JLWJ08+qec4+SoQGQN52Umj92SSefRMwbRjzUmuzqIyRlSqRbNMTI5o&#10;gbnTjfkkGyGomjB8vvUMQawlwDv9BFaGFpgQUtgefJO0fYJTVIh2n7SiNaNPqnGTtjqnwBnkVNCt&#10;uKDFOvy2eVfNVjwDTjSOYXNPJdtnOVK3vKts4aHEsmXCV06534xK3jB9488INR7GFxG4G5SZVbWb&#10;3gEtfEDooVCBIcMLk0G6oYGcFQbU0uFTIc0yPJIuAcRHoUz9LWSMk7hUe9cIujf8Ds7swXVaLS71&#10;iCrDGDZcv+T7iVB/ZVltVuabatGo4Q90YOQukpXts50C4pf+sZWbZqZRi3EdFUuQBSIO6NdX9jas&#10;Lri8o0h/vPC47jnb7hNo4stnG7eB9XDZ9U2J41o3rbepa1adwxj6TwWv17AdV49xa14dV4lXtLSt&#10;3jGH6Kqefkj8e7V8Q4y5zHVDSoH+7ZgLnoIdgmZwQunOr4mr2lW3cWVWEaVo8O7K8V4nRbcUrfRb&#10;u2qvw05Vm1vbe+oi1vYDwIbUVqrecZ4bw08Ot7p4tNWsaTOfLoumsWVPjfZWhwCxZUZxGldV2PDa&#10;9uDkA7ELn3UtLg5plpO69JtO0nZHhPBrcUeEG7u7mkRdCr4nNPQuP9FxN1Ttqt1dVLWiaFo9xNKm&#10;4yWDpKfSbGbaeJtXMS5W40tjcHdAtG6KMwMn5Iw2AJ6rFbhYDQ6J5QpB2dpG0qEunS0mU5kyIzEL&#10;OK1uz/F38B4m27Euov8ADVpjm1e08Pv6V1b061vVbVo1WBzHHmOi8DOWwRPkvYvyYvp3fYqnQqtD&#10;xb1n089Jn+qlmm46Bzvozp0gjkCqlzc06VF7atxTaSIwZK038LsXNg2zY9SnZZWtH9XbU2/+WVyx&#10;dc+4VK7Gtt7SpUgTrfgKhXsb26qhtWoGh4HhbgLs3N/BZ9ezhgc0CQI+2QivOO0PBjV4U/QJew4H&#10;nuvPW3PjhwiRueq9m41SBuSwe7XGtvrzXnfbngosLhtzSYGsrDUY2BXTmxlhgw0HBHkoO8RgbAwm&#10;sqneg048Yg+qP3QcC4bFbvpbAmjxTtpyk0GQQN1ZpUG1Ja1w1bQeaFVpupHS8EeZU0k0zRgyZMzh&#10;EAFPcmShsf4iBBhWDFRhkCYWddJzEZacDpKkNUzynKp0rjunPD/dGQrrfFU8PugT6rTH7Sc3XBiD&#10;zUx4mkk7YSzjcicDqEQN2ECBush2tJBbPPZJgJJnJUmNJyDglEDWtwZkdU1X/9bzCpU01WxIxshg&#10;tqY913PoVKrOoGNhCt8I7P8AFOO3LaVhaVKuogF4Hhb5krBp7CsaVR1J5hpGPVXHEwdR5StTtP2M&#10;r9kqVg66uW3FK6cWOqUxApvGw+SxgXAuo1SO8b05jkufUalM8eETM+XJQAOwJMwpu36dFDEEgncZ&#10;WGsGo3L6dWA4hoOwMKz7XV8Tm1Hho5yVQcdIkcnJvaXOaWk8lm46z4lX4jVqOOt7n9C4ys6pXc93&#10;TKJV/eVWoYla5kZpnPyf9QoF3L4pF0mPtQ5c4HS2V2kYtPJA6FXLfi1xQboL9dPoVT7mo47H0U22&#10;1RxjTAKvplfPFaZzoj4KAuql1gSGDcpqfDSNJqEQDkK6aVJtNrWCGgT6rN6kTAJDWwPdITuDRpzJ&#10;I3KIWBxzgKJbqGI33XOtnjS6QJAATghjcDPMlSDSTByOadoLqZBG32ppEZ8DSBgn7V6z+SQ/9375&#10;kzF3PzaF5S0DUDkL1j8k1PT2evH/AL92fsaESu5TQnSWbENCHUYC2PiikqhxK+ba2znZLjhoG5Kx&#10;WptrmOI/S37aQP6s6/QHdYX5QaAf2cc87h4K3HOZbvr395UbRafFLjs3oF532x7VnjtZtvbh1Ozo&#10;zpHNx6lOXSRybajqFZtVu7fuV41HTrp5lsub+8OqpOb4TIlGt3v7s6TNSj4mjqOYXe+yQdtUVW6m&#10;Ekc/3giNvdQFOvDm8ndFReO6e2rSdAdkeXqp1nB9Flw0YcdL2/uuUxBKlPu3SHS07EKPeFpn5obK&#10;pa3QchRIlxg4BWfFrcRqOkGBJcYW1TH0bcT4R6rKtmd9XGoQG5Wm6owukYHJavxz+0ckB7DEwiiX&#10;NEmRsq7IMTgQiNJc0DmZOVhoUVHsbqj4QpuLmumclQMuYQDBhScwF8FxwN1BS4lYDh9+3HeUQ8Op&#10;nk4dF6XZ9rTxIWvDeyHDALgU9dRkaKdu6IJP7wyuHuqTn2wp1Wk0/qnm1Z3DuIXvZ/ilO+s3kPpn&#10;kcO8iOYXaXY449Nf2R4ff8Nee0naD2q8vml1J7qumnScBGoDnC8qrE0uIto942qWTSNVhkPDTghP&#10;xTi9/wAZvXXV9XdUqHaMBo6AcghWNLvrtpjws5jZUn1ZIcYnr0UDSLWafUwr5ojWAeX3p+4IcBGS&#10;uOt6yKxMluxVXvCx3WDBVziDHU64xEhUKlMnIcByVkbnROrEgDoq9R+oGEbQwOEmRzhBfBmBAPRd&#10;JMY66MBJAO3MrRtKbRbB7Wznms3UTgLZ4MBUovpHOl0hXr4zDOAB8LeWVPuiJ5g7eqvPot15bmOS&#10;TbYgggTGzVy1VUtgAZ2BKYNIJAnG/mrwtzOBzPwUjbtNRxmIj4pozi0uMxjMQpGkGmHNgAY81ec1&#10;jQ2SAZMQgPJIdjxdVNaxWGkO0eKN5RAAW894KcvGk/R84+CZtWZlu23mmqZ2CMEyF2HYPtYzs9Rq&#10;W93Tc+1rv1y3djlyTy0UHOyCBhRsXkUGNcZnZS243xJfr3e27U8FuWgsvmMkTFTwo7+OcKpiXcRt&#10;wP8AGF4bccQdUYGxhogLPqXRJiTHquc66a/Fy9wve2/Z+0Y4m+FUgYFMTK47if5S7Zzy+3stbj7v&#10;eHDT1XnFSo4g5wEIumevJWTVnMjS4x2gv+NVjUuqxIOzBgfJZLhPl1UhjICY+Z8l0kwvs3mQosca&#10;dQPbupmIMdU2kH4rWspaGPedPuOGR+6k76KwqU3e9UqNIHpzTNGd46lRcQXkuM5jPIJKVEDYBPDn&#10;ODQMlIOlwjefmrVOiW09RHiK052mpkUSWjIJj4qQqTgRA5p9IBjTJKXdjTjmss6I2oXADV4YwrVO&#10;pIgbN2VJjXCGgRmStC3puFQiBmCpVgjD4NQbkQrFNniPpMp6dHcOaQPvRm02sGRgY9VnWn//18up&#10;b5YWtAaABJ59VUueFW1Vr9UtfyIWw1ju6lxaACYkrHvuK0qDiyi4OcPrdF457aqkeA24cSXOIGIV&#10;mjYCg0U6dMRyhZVXidem8u73fOVf4Hxj2usLaoR3x9zzK1ZSLTrQthxaIJkSl7N3bvEZJ2har6Ln&#10;TTc0Q0Tk80J9u2nTYI8XnzWGnN8Zs3C3D4nTIJXL1w8ESea9EvLcXFs6iWmdMfFcXeWFQEhzSDOV&#10;04rNZ2d5MlRcIAwrTbWpB8Kk2xuKphtMknkAumiiN/RdTwKydb23eVBDqnXkEuFdmwxwrXZEjZh/&#10;qtuqaVOlqB1Ee70lZ66SKlRjWkSBM5KXfUqep2CTzVJ1w+rUMyBKKKepmwkrlW4matR8uAAA2jmh&#10;uBdq1fWG3REFM93jqnewOcDIRVZocCHxIaJE81EDSTqbg7o5YSSBsenJQc3UNMgefRACo2BBHNQD&#10;C5waMSivdI0ncYlKiIqNDjEHdFErUQ+xq5ALWyFl21UNIB6YWhfVf7DWbT3IiVjtJBBIOwV+xvi5&#10;V8mcCFXqMI/okKuYnlundUaWj1+S5+3f0C4QOagQCQSeSlVrAYHzVV1UkeETOV055tc+u5Bi5urH&#10;PZRdUBOI8kOmx1UhoO4lW22DGglziT0W8k+uN734q9/IOkc/mk3U6Q7C0aVtREy0SBseZRDSphuQ&#10;MEJsZ8qyhqnAJKJStqtV2G79VphtMOBgQMqbS3UeUYEJpug29i2m0l2XSrBptDXEj4IgqNY2T0S1&#10;CAXRJU1AiwawzT6J30Nb2OaIA5BWW0m97Lsxt5o9K0c8yzAd16KaAULUPJ1jfZaNG1bTe06ZBESj&#10;Mtx3eo7N5q5SoeBpkwRhZtbioyg0gknJMQimlT0/SxAwIVkWpY4scAB1KaowloaIdpJAPVY1WBxb&#10;tC2o407clrBjfdYJuBkuMlUn1S6ehSbPMSvTOZHEWtdFzQCE/Dbl1rxW3rjOmoCfmgVB4oHMKdDS&#10;y7ozzcCR8Vf0T69TpUwXSXAuIkD1UvZ3PIGIOAnp1PpGCkwwRJPwRgS+tq04piF562B7KDXIMAgb&#10;dFWq2dCv3ne0R4YzG61NQNM6JBPUbqL2NuGVGUvCWgAyPsWdMYQ4bbjvHCiMYzyCejahp0U2jMwR&#10;yW0+1pUtRq6jIAhv9UB9OhZhlWqdtmjn5rWpjOfQa+sQAfCQH+qocQaZ0hgDQeXNbDrxlSjWNFkO&#10;qHJP3qjBcC8wQ4znlCnks5ZjbYtqEP239EfR9E5sYByVZ0hzjIgP5qBou9wg6doS1pXDRlp2mVAs&#10;8IjJ3BVl1IEQ6QQcjyTGkNJpiRyCKr0mkBwICj3Y7txxk4RdJ76NhBSdTPdNzvn0TUUnUg0ExPmo&#10;aROoCICuPYKbYIkHZDNMwdQgDJVVUrAPoVQdy0rDNZ7IaRIXSOpa6eR7xn1XP3NBzK5bHwW+Waan&#10;cUQwh7CTG4KC+rnwjwyoObCgcjfC6ZE2lqOqSfNIHlHKE4E7KbaZJmFWUrd3jz+6VadWcQIQA0NL&#10;oySISDsc5jKzfarXekOaev8AVTNRx9PNBpU3VHMDZyrtO2c4S5pwMBZ1cC1FxEfJFl2lsDc7q2yx&#10;7wNGxJ26KyLANc0P93lCmwxSDSWCG6iOqtNoBzj4YaFbpWMadomTKtto0RUguAMdFnyXxV6Nnr0H&#10;TPhlaDLUMDA5p0kYUTXpU6TWgTPhBHJKrdQxtIl2M/gs2tTlaqURTaWaZbEgBS0Pp2tMv0jvAII5&#10;Kl7ZVcxzRuAM+ai25qOBbVwOnRRca7TTrPM4IGWnaeqEKYEANBAEQRzWWa9VhJyZ2PVGFesJlhJJ&#10;nBRcf//Q8jG6MwwJdlCAHM8lKPCCcAZXNTVHR5nYDzV224fWLRVcPGTPp5KrZUnV7triDAMgLo2h&#10;7QIEcoV9Rn26ngPEWX1vDZ9oZDXjyWvAa1zg6OeFxHZG4NLtSKOwrAt/BeiW9GydSf3xcarX+6MA&#10;hefuZXSKdOlo95znu0knGwURUPdBzsCJIG5PIFabqVNtOQwy8iYOYVa4t7VrhVEmCTK5NKNxWdTs&#10;21S0B2RMrFc83NWakkHC6NltSIOunracy44BVWtw+kBUrRpDf3VVZQps0Na0GBsp9yCzwtyFauKZ&#10;B8DfCBDY3JQqlFzW925riW5wVFVjRmq5ofv9hSfRgxEv1YPVTZSeyq6GkA9eqI9j202gj3Nh1QxX&#10;qT3sQPEfEUKoxrSNO88uSslpLBqb4szCjToMZULJzuAeaKpm2yXzkOgJOpQwzjCtsY54fpG5yoAS&#10;wue2DOyoolku1ES1o5p3MLqJkz6K8KTKglw95snoh90Q5mQG5kBNGaaRBJBkDPwQq9nSuGBxbBIW&#10;x7O1shwBaeiCbYDSNJgcimlmudr8PZPKVnV7ZjNjkcl077VziWNHVZtbh1WXam+LVyW50xYxm0ww&#10;TGOqlPgbGZCvmwc5rqeg+EzKQ4ZVe0vLYGy35M4o6ZbpA3wCp29u578tJG616HB9WgmYblX6PDmM&#10;d4R4SN+hUvSyVTtbI6J0SfPktEW4FLWRJ93CuUaMDSxurUZlPcW7gIackSFyvWusmAspNaSXCXAC&#10;FJ7dNLABkwrBALA00yXkAqLqJDWatht5qaoJYQ4uNSfFOOqcU6jvFpnMSiPtiGtDvWUzWOaG+M+I&#10;5QQYSY1wIzthPoa4udUBJDdwjNaA92JBgmOSTWgU3ltSXTABRVam0vaGbEHccwiMp/SHvMkYxz9U&#10;7KbnZmBz8lPuwKRewuw4kE8wiYGRqeKTIkjB6I+g0aRADnEukEdFBlPwN0xO6t29PxOmTjqg8sZT&#10;L3YG+UqhaIaP/tdBb2lhQ4DXNTW6/eRoxhoWC6zryTpg9AvXK8urXD7hlESY1EK7U4kCcdFiso3A&#10;humOWUUW9Y1YeAG9QrRq8DvTb9oKN2chj5gL0ew4jQrUnVMtAfMO5leccBte8vyS4NawbldzQbR0&#10;ilSqtBaJMkQSuHbpy6AXtq4eIy+ORx6KrVexxY7T4Rkgc1UtGDvQ1kPcTHkFaBLKdRkDbcZwuLYT&#10;63fUnMa8jxAqNSuXkHTkkO8kwazuCJ0zET080Co9zSSNmxiUBnXLgzUYAZ7pO8qu+uXBrpg8yoFx&#10;qUw0nnJ6piA6m4hoiYAByUUfVqa7X7zRIKhUqGsG6tLQzDgOaY1QHCno1MaMDqoVHgYiI3I5lFiT&#10;HPa8tawaXNhSqNY9wcxuRAKi0uDSG7xumY0/q2HUNUk+aLh4frcdIA2gfagvDqjgCRp0wRzVkzqJ&#10;kAyBMob6YZLmt1EiAT1BQKnbnTDfciJlVqtN1UhsmC3SMKyZe1zY2djySAJbnA5IK+h1B4xLQNOf&#10;vSc2ACDrDnfJGhz6zWtyC4jbfyUCNJ0QdXpsgC4AvBDAGkwCiPpUhSdpaNc4Re5Ap1DUkOmR6qAY&#10;W1oLfCeaJgTrRr2NLaYB1QTzQjb6GlsS4GSEYiuX1GtBAkOISJcJcW+IOA9AmriLmtDQ0CGug7fN&#10;OGltN1Q7CZwrEOa9vMTIG+ITOgxqadM4zuE1VVk94HbgbwiO0PeNIdDXYlO5vckte1zWkYB81NgF&#10;Lxncct0E6N0+ncPe1gbLS2SJgITtWtw3zuiBrHGpqECA6B9iZvimRAeMA+SBNe91AMgFo5+iG54N&#10;RmtsYHwKLLn0vCAZcAiBktZ3ghwdAwiKposywEh7s+qXdywHIj3geqtltM3DtIJMeFIsZVMVHOAx&#10;I81RXpyBMw6cQoOaNL4Mxv6q1VZTJ1UyC1m/JDDGt7xkAt0zJUUIuw3Www0ZI+9M9zSyS9wMwCOi&#10;suA0NotfAeB6INZppAFsNDkH/9HKNrRdH0Yx5KB4fbEx3YRhVwnFVecxT/M9q85YAhngNs6dwtHv&#10;W8o3S73zhNpjK/R9jSNDy0b4UTwSt9Su75rXFUbTPNOKggeaL7Y44fxKiZZcPHoVEN4xRJLbh+d8&#10;rZNXO/JO54ieR6qZDaxXV+MFuajjB5qDrzipcJccCBhbcjyynOjoJTJ/DaxGcR4kxoaW8+iPS4pe&#10;U2/qmmVpFlM7tGeagaVP91PHlfLpUbxS5JBNATtKPT4nXazT7OTME+aJ3dNrZ6KdNzWmQfSU8OV8&#10;+kvb9Yl1vUB8gjMvKIAhlUT5bJ6d45p3HyVpnEfAAaVI+rVnw5Tz6VX1rZlJopuqciSW80R1WyOP&#10;aH7bOatBnFrdsB9nQdjoit4hwtxmpw2mT5K+EPydM+m6wJJ7+AAPiVXquot7xjKjfFlrgdlsGvwN&#10;4JNiWnyOyBUocCqtju6jCdyCp+OL+W/xn0jTcNftAa5pDgPvRnmg6trZVEOOfVV63D7BzjoqOb0V&#10;Z/DKME07khw2U/H/AKv5f8aRo6Gy4gEnAJmZO6Y0xqIBwOZXLUOOVLC9NtdONWg4lpn6p6rqmNbo&#10;k+NrxIzuOSx1zY682X4QtzUD3B4I89yENtLVTa0uHeEw4eSM/RRFOo0eF0FwB5INxTIe8tGiowSW&#10;k7Tssa0XiDg9gkt8CdtSKg7xu2IOyloGmXHSHbjoVLuoAa46nEe90HVAC5cazWuIw4bc/JSFBoYw&#10;OdOPFAyE0OYBUf4gXRpG8cijzraRLWl28oAsolrdQOoBxDSRuOSiwOquc57SI2I5yjk1GU+7xky6&#10;fq+ibV3DQHw9pGmfNUOwUKTBJ8TXShspvc9xkiOZRO7ZoOl407QfqqTQxpb3znFrSAWg4d5oK+o0&#10;4LTJLgjDVUrl7nFvhMEdQmZTbRe6oWBzHO8MnboivoB4Zpc0NfDo/dRFWo0mnTJ8UmS0fYiVaegM&#10;DXRr96MolZrXl7W4LWgg7EqAa99QCm7SIEE9UEKjYY0nS4ndokGEE0nV3aXOgt29FarN03TtNYOB&#10;AB1iM803csc8s1GRsQN+qDn2V/PKkKypteAU4qCIJXpeZcdW+QTOrbc4VQ1J57YSNU4nmgt99znC&#10;l3s84EZVI1GgxMRul3rADL0Fzvd8pd84mFUNZhEB245phVa3OoHGQgtisRiVPvgYIyqPtbGwZTC8&#10;YNueyC/3uYJSNbOCqPtVJzsnfZN7bTYRGZQXe+MkeSQqOHiIMBUBxARsou4gTjkUGj32k+YCfvyQ&#10;AOazfbw4w5vOZTe3ATAKDVFZzszyU3VzsCegKxvziYwMypfnCRGcBQa4vagEavgoi8fM7hY7r0uI&#10;BBxz6qJvjs0Hqg2vbYkkSQovvW6JjPNYv5xacat1Gpey3mBnKDP4lUFas8xAJXacDuX3XArV73Aa&#10;R3c88Lhbiq3vDJ3XW9n61CnwChTDpe5zi7yynfuN8XK3nMYH1IqAsDcNnKnLO5JEOeSDJ6DkqdKo&#10;2o+SWENbAV2jShokgU24Mb9V5sdtT10oqBrA9rwck5b5hJtIhzSw4iHNO/qohmjXpggxqc7kpd27&#10;uw4POo7R1RdR8FS7LiCwtMPHVvkkKbRcPDIqU3AiXYRn2rtDqlSp42jURER0ChUphlFjpDXkw5g3&#10;lELvXvqh76YLWeW2IlQ73Xpb3YDRgNdzRqRNOi4EukvLSHb7J2NNMNADHGD4jtlFQhtFjm04xUgy&#10;Jwk8NdRa98NJOnHXdPVFWm6Hd24RMN5dU1ForuFEg6tLnB3TCIT2NeGtqR4t5xsMBRolx1yIfJaA&#10;egRGspua7vhVccEBu4jmoNfUHeVdJmNIBHXmgiHNfTNWfE06GyOSk8Fj+8aWuc6BI5IzaminDmzp&#10;IIMbgpU6BFc1C3UGYFMYQAqEQ11YanMmMYI81LU3UTLGjlnCekHHTUcC/cEEeaFcNaXhrGY3HKZR&#10;X//S40c/RMPfSSXOKk3Z3+JTfs34pJIAv+sguSSUCPvBSdu/0SSVoG/ceiTfdb6pJJAhuPVPzSSQ&#10;QGyc/ikklRNm7khySSViUXkfUKbffZ8EklVE5M9Shn63oUkllXP0Pfd6laFX9mHqkkpRl1ffXRcF&#10;/wDD2f4ikkl+Lz9bNh9f/XNdNYbn/XJJJcXWC1P2W4+H3qTf1VD/ABBJJVVi9/aXf4Qq7f2lvqz7&#10;0kkqxavP2k/4j9yHQ/YqXoUklVQZ7w9Hfcmo/r6fo5JJEXKf/iL/APkI1b9RV9f6JJKkZNP9oP8A&#10;hC06f613+NqSSih0fcd/jd96z+IftdP/AJX9UklUf//ZUEsDBAoAAAAAAAAAIQCelV6pgbAAAIGw&#10;AAAUAAAAZHJzL21lZGlhL2ltYWdlMi5wbmeJUE5HDQoaCgAAAA1JSERSAAABLQAAAS0IBgAAAF3j&#10;Nu4AAAABc1JHQgCuzhzpAAAABGdBTUEAALGPC/xhBQAAAAlwSFlzAAAh1QAAIdUBBJy0nQAAsBZJ&#10;REFUeF7tnQV4HMmZ/oekETOzbZGFtsgyygxrL3g5nOzd5Z9skksudEkud3uXXC7MsLxmXDB77fV6&#10;veRd2+s1MzMzyMLp//dWV/VU9/RII1tG9fc87zPjsTSq7q769ft9XV1ts8IKK6ywwgorrLDCCius&#10;sMIKK6ywwgorrLDCCiussMIKK6ywwgorrLDCCiussMIKK6ywwgorrLDCCiussMIKK6ywwgorrLDC&#10;CiussMIKK6ywwgorrLDCCiussMIKK6ywwgorrLDiLgtl9mznoUcfDd07fHj0sQEDEs/U1qafr6vL&#10;aRg0KO9Snz49L1dXF1+uqirB65mamiJ8fn7EiG5Xa2oy8PPn6Pc89Pv4Hv6VVlhhhRUdi2dsNodS&#10;V+fan50d4ikrCz/et29Sw4AB+fW1tf0vV5Q8frVX6bevlRb/6lpJz0n1RQWLGvLzP2oqytvcWNhj&#10;b1Nhj6ONBXknG/JzzzUU5l24ltf9Eukye83PpX/3ONeQ3+1UQ4/ux+h1b31+7pZr+d0/vlqQ++aV&#10;osIpV3rm/v5yWcl3z5aWfvZcRcXA05WVhcf7liWdTEyMUKg9aysrgxRqH2+qFVZY0dUCADhZVBQB&#10;53OltLSioaTkvmulpV9t7FX0v02lRZMbi4vevlaUv7mxZ97RhqK8Sw0FuY0Eo9amwjyF3jNdy++h&#10;1Of1UK7mdVeu5nZXruR2Uy73EMphugR1zzbVZU1ZyhX1M8+lbllNl7MzL13snnPscvecrfSdKy7l&#10;9Zh2Ma/Hry736PGNiwU9HrhQUlB1rnfP7NP9+kUqzzxjgcwKK+7VOFRbG3qxT5+8q+XlD9WXlfzn&#10;tZKimc0lRauaSwv3tBQXnmzqWXCFoNTU0DPfQ4BS6gvyFHJCyhWC0yUC00WCEnS+ew4pWznfLVs5&#10;1y1LOZeTpZwlncnJVM5ke3WaKUM5lSUrnel0Jr1y4T0TPiedIZ0lnSOdp985l53hOZ+d0XwpO/Mq&#10;Ae305W4Z+y5lp39CwHuVYPaz80UFjzJnNmJEON9UK6yw4m4LclJOT26u+8rAitRrVVXDr/Uq+3lD&#10;adG7jUU9TzWX9GxtLS1SWkp6Ks3FhQpBigHqSn6ucokcE8B0gdwS4HSOdJbgBJ1hYMpSTkMEpFNC&#10;BJaTBp0gCAkdz0gz1bH0VL86npaiHE8n8dcTpJP0+cmMVOU06WxmmnKOdAFwy0xvvZiddvZ8TuZH&#10;53K7//ZUceG4I8XFmUhzsR/4LrHCCivutICTOl9W1u1ar5IRDeXlP7xWXjqzuaxkW1Np4eXm0iJP&#10;C4GqiUDVUFSoXCUnxSBFukAu6gLB6jyBCpASoDojJEBF0kBFOgnJoDLCSkgGlZAEqKMQwaldpSYr&#10;x6A0KIUJUAPMTpHOqPKcy0i7Si5t59lumW+c69HtP852734fpcK5x8vKLCdmhRW3O1Cbulpbm17f&#10;q9djDeWlzzaUlaxpLi89RrrWXF7iIVgpDeSm6nsWKFfITV0GqPJ6qJASoCKdBai4BKxO50AcVqbA&#10;8kLLP7C80DKFlZAAE+kIlCqUbK4U388E1I6TTpBO0vecSUtpOJueduJ0Rvr60znpE07k537+7MCB&#10;mVYtzAorbmEg5VGKiiLqa6vq6svK/t5UVnKwuby4xVNRprT2KlUAqmvkpuop7btMoIKbukigYpAi&#10;nesBEagkWJ3hsDotxIHFYCUBy9RdMWBleEHFYGXmrtL0oGKwUoHFQKUBS4XQYaNSkjQdMlNyoqbD&#10;XEfo82OkE6lJymlyaCfTkltPZaQcPt09+8WjBQWjzteVx1gppBVW3ISAo7rct2/S5Yqyodd69/7v&#10;5l7lHzT1KrnQ0rustbV3uUJpoNJY3JPB6kqhF1YX4Ko4sM4xYAlnZQSWBC0jsDi0GLA6E1ocWGbQ&#10;0sPKCyxfUEEqqA6ayAgxAOw4lJrkOZGWfOlEetonp7Iy/u9UdvaYQ+V56cpjj1kAs8KKGw1c8btc&#10;0evbjb17LW2u6H24ubJ3Y0tFuaelvFRpLCFXRbC6ClCRLhGsLgJWHFjnzYBldFgMWhxYpi7LHFoa&#10;sNqAlhdYZilhqgFWqnTAkqBlBiwzUB1MkpVgqsP0f0foZ4+RjicnNlFKefxEWuq7RzMzf3S8sLAE&#10;Jwm++62wwopAYovNFny5f3Xx1aqKXzf2Kj/UUtW71VNdqbRWlCtNZcVKQwmBCnUqDquL+SawIjFY&#10;cTFYSdBqC1jeOpYBWBxaMqx0NSwuDVYStHTAIumApYHLF1g+sNKAZQItgtEBgpKpEoXidTpEOkz/&#10;f4x0NCnBcyQ5+cTxnKx/HCwtrNyVm+vmh8QKK6wwBs7uV6qrU65W9b6/oaripaaK3oc8NZWKp6pC&#10;aeEpYAO5qnpc/SNgac5K565yNWCdz5WgJQOLpAHLD7T8uqxAoJVhgBalhYFCSwesNqDlAyuuA2bQ&#10;IlDt1xRvKsDrIAkAI3CpAEuIP3E4LW36kaysx4706JE526p9WWGFNy7U1sZdqa74cn11xeKW6qqT&#10;LdWVLZ6q3kpzrzJyViUsBawnXQGsfICVpwJLdlkELC0tNEKre0egJRXgOxNaxtQQMqaGLC30hZap&#10;w7oBYO1P8NUB0mH6P1Lr0cSEs0cTE5cfyc54+lRFRSo/ZFZY0TXjdEFB5OU+VU9cq+i9rrlPVYun&#10;b43SSrBqIVg1lhYzUF1Fcb1nIYPVJQYrVQJYPi7LB1iqBLB0qSFJAxaDlgQsBq0sCVaqNGBxaOmB&#10;JcFKg1agwPKFlhFY/tJCFVi+0DID1j6IoORVnLni4whgcQSwOOUw6VBCfOvhpMTtR3v0+OdDdJIh&#10;Z2znh9EKK+7tQBp4tV/vtMY+fZ5orK1e1FRTfdnTt4+CmhXSQDirBg6sKwxYwl0JaHkdlgYskmla&#10;yKEluyx9PUsPLR2wGLQ4sDRo6YHl67KMwDKf5mCElgqsdqBFsDKDlhdYemjtN4EWA5YOWnpQ7SVQ&#10;yQK4GLziY5UD9HqIfuZwXOy1w0lJ7x7KyHjqaPfuWXQ8rbTRins3MGu9vqbmscba2kXN/fudbe1X&#10;26rUVKmwKi/VYHXVBFhqSsgdlk9aGDi0ZJfVJrRkl8XVpsti0PJNDQODlgQrrkMGaKmwagtaBpel&#10;QcvgskygtdcEWHsJVEbtIx2AEuI8hxJiLh5JTHznUEbaU3srK6P5IbbCinsj4K4uDxhQdq2m5o3m&#10;/rXXlIH9FU+fKqW1opfSDFiVEKxKirzuSkoJNYdFungd0NKARTpjgJYMLNSz/EIrgNTwmBFYpKMG&#10;aB3x67LMgOUPWl5g+YNWh4DlAysoVtkjFGdUjLKXtI/eH6T/PxQb3XQwJeHtA8XF/a15Xlbc9bGi&#10;rs6FRfEaB/T7edOAPgc8g/orSr9algqyIrtwVwQsuCvNYZEua3UsGVocWCQNWCQNWKRzMrR8XJYE&#10;LYPLMkJLdlgqsG4NtMyAZQatAxqwTBwW1Ca0/Dks1VGZw0ooRtM+0n7SAdLB2JgTh5KT/3ggK6ti&#10;S1FRMO8CVlhx98TFYdXxV/v2ebppUP9PWwb3v9Y6oK/HQ6kg3FVTeZnSgKuCPsBSoSWAdaPQkl1W&#10;e9CSgWUOLSOw2oaWCiwzaHnBZVbLMkLroJApsPTQ0texDNDSHNb1QssLKzPtiyV4xcY07ouP27I/&#10;NfUnh/Ly0nlXsMKKOz9O19UV1g/oO79lcF2jMniQ4qmtUVor1SkMjazQXkKwEsBSoaUHlq/LChxa&#10;cmpoXs863Y7LMtazjC7LCCwVWv4dFgMWg5bRYfmDluSwDMDyBy29wzIASwctDisTaGkpoQFauwlK&#10;mghO/rQnNprgFa3sj4lq2Z8Y9/6+srI+vEtYYcWdGVhBoGHQoO811dXtaxk62KMM6Kcwd2UAlnBY&#10;9RxYgbksL7QuyPUsCVq61JBBy+u0ZJdlhNYpn9TQP7RUYF2vy2obWmapoSm0NGAZoGUAlpYSdhRa&#10;ErACh1a0pr0quJS9MdHH96Um/+/etLR8LGfNu4kVVtz+QIe8XFc3uGnw4PnNw4ZegrtSMI2hik9j&#10;oHSwkdWvVGBd8+Oyrgda56Ui/M2DltFldQxaxrTQDFpeYHmh5QWWF1p6l6VCy5/LMgOWeVro32W1&#10;Ba1dBCcfxUjwInDtiY66tjc2dsWe7OzxSmVlEO8yVlhx++JkXV1E/cD+328aNuR864hhntaB/T1K&#10;n2p++41av2LA4jUsFVjFHFjtQUtODduHlgouf9DitSwDtFRgXR+0jmnA8kLLP7C80DqsgxZBKkBo&#10;MWDdYmjtlqElAcsHWgQro3aTCFqQZ3dk5NW9KSm/OVRUFMe7jhVW3NrApMIrgwb1bho2eErLiGFX&#10;lWFDFKV/XzUdrEA6WE6wQsFdAKtEqWdpoeyyBLT4NAcGLRVYMrRUYKnQuuAHWqrL8kJLrme1NdVB&#10;BpYKKyOwzKDFHZYBWkc1aElpoQ5cHFgatHhaqIOWlBqauSwdtMyBpcHKACyztFAHKwlYOlhJ0Nql&#10;icBkAqudOkXRZ6r2IF2MimzcHRe3YF9GxiDrCqMVtzQ8I0aENw4b/KXmYcPWt4wc3qSlg5jVjquD&#10;BCy9wxJ1LCO0DNMcJGj5pob5ErBUaPmmhiq0zrYBrdMdgNYJA7SOG6FldFkGaHmBJTksDVgqtBiw&#10;TKDVvsuSgOUPWhqwoACgxYFlCi3NXRnAxWGlB1aUjwCu3dGRyu6oyBb62V27kpL+jcBluS4rbn7g&#10;mYDXhg/9v+Yxoy61jhzhUQYOULR0EJNFe5PDQtGdAatUudYOtK60A62LGrQIVJLLOi+7LCO0GLBU&#10;aJ1pA1qnGLSMaaEKLVNgMWiZ17K8wFKhxYBlBi0JWP5SQ7+1LAla5sCCOLAM0DID1vVDiyAlCaDy&#10;Cy1KD2XtInDtjIr07IqMuLYnMfGlPWVlSbxrWWFF5wZmO18ZMqT82oihs1pGjaxXhg9T2NVBAKuy&#10;gsGKOSwCVgMHFoMWA5YMLYIVg5YAlgotFVgqtFRgcWjJqaE/l6VBKxBgqdBSgSVEoNKgJaeFErSk&#10;WhYDVoegpYIrEJfFgNUutDisDNDSYHUDwFJh1Z7L4sDygZUELALUDhOp8IpUdkVFKLsjwpt2x8e8&#10;tTczc4CVLlrRqYEnL18dOfSh5jFjVreOHtWiDB2sKP14/YqApaWEcFg6aAlgCWhxYLUBrUvXA60A&#10;XBYDlim0OLDagJY3LVShZVqA16BlXsvSQ8vcZfkCS4VWmy6rI9DSAUsoMGj5AItDywsrA7RIvtCK&#10;1ERuixSh7IiM8OyOitq+Kzn5n9ZWVobxLmeFFdcfWILkysiRX2keN/Z4631jPGr9qlbBjc4CWM24&#10;SojCO0sLRfHdkBrK0KLU0Ass/9CSU0MvtOQCvAouASz/0OrmCywjtNpLDWVgGaDFgCVBy+iyAq1l&#10;mbksI7B8oMWB5Q9ae9uEFgcWh5YXWHpoeYHVFrTagpUQAYtgJQvw2hER7tkZHnZ+Z1rKfxC4rGkR&#10;Vlx/XKmrS2kcPfpnTWPvu6TcN1pRBg1UlNo+3gmjvIbFgMUK7waXxaElrhp6XZYeWn5TQw4tVsvi&#10;0GK1LMlpqakhQUrIBFjMaTFgGV1Wto/L8gJLglYbLitgYEnQ0oDFoaXBygAtDVgStHTA4tDSwcoH&#10;WBxaPsDi0CJA6V2WP4dlgJYOWIFBazsBykw7yHHtjAxXdoSHXduVEPfczqys7jhZ8m5ohRWBRf3I&#10;kZkEqxebHxh3WRk1koA1QAVWVSV3WAQt7rC80CJYyQV4Bi0VWP6h5XVZPtDiqaEPtGSXdUPQ4sAy&#10;hRZBSueyMnxclgwsDVYcWIdNHJYRVkKBAGt/B4GlQosg1Z7L8gcsU2j5A1Z70CIwkcyApSqCaQfA&#10;FRF2bXtszBvbu3Ur5V3RCivaj3PDh2c1jhmzpGX8Q83qFcL+DFhKtUgJVZfVJFwWh5auAG9wWRq0&#10;dFcNObQYsPylhjK0CFRGl9UutAhUUmooQ8sUWBxaMrA0WHFgHRXAYrCSgGWEFekQg5WQF1gHNUnA&#10;4tA6EAi02kgJ24KWWVrYUZflCyyI4CRkgNZ2AMsvtFRgaYoI85Bat0dErN3ds2cx75JWWGEeWPfq&#10;6tixNQ3jxr6njH9QUUYOV5QBBKw+NYpHBhYcllbHgvSpobeWJaeGXmiZpYYMWBxaPtMcTFyWF1g9&#10;dMBisDICi0NLrmXJwDKD1TEJVgJSKqBUSB2GOKQOSXA6SFDyAknVAYKRjzQ4GWUElTmw9mniwOLQ&#10;0qWEPrAyQEuDlS+0AgcWd1d+gMUclh9gbdMUoWyLVLWdiRxXWCg5r8jNu1NTR6212aw6lxXmcWnU&#10;qIEtDzzwQetDDzQrI9QpDSqweEqo1bFUl6UHli+06iEfl+WFFgPWjUCLXzX0By09sLzQOimgJQHr&#10;OAeWCqsMDqp05QiHFYMUSQDqIMSAJJSk7CfoQPsIOpoIOEzyez/SQ0rICysvqGR5oeUFVmdDi6eF&#10;bUHLB1ZCBCi/0CJQCXFoafCKCFe2hYW27oiI2LwzNXU876JWWOGN+tHDBzSPf2g3AatVGTZUBZZI&#10;CTFx1OiyfKAVWGp4xQRalyRoXZSgJQPrxqFlDiwBKxVYwlWlE6BUUB0iJwVAHYAITvsISnshAspu&#10;AsluAscu0k4CBbSDtJ3AILRD0k6CCH5mF9durj30+9BeSQxIfkEFSQ4Lou+5MWj5c1iQGaxkmcFK&#10;lb/UUHNYJsBSFa5sDw9TtoaFebZEhBzb1a3bo1Zx3goWWF20YcyYMc0Pj9+pPPyQogwnYPUXDgvA&#10;qmQOy1vHUoHVXmrIXJYhNdQDq73U0P9VQz2wOLQkYJ1mwCJJDkvA6gTBSnZVmqMiSDFAkQ5Qigc4&#10;7QGYCBA74uOVbTSwt9AA3kgDcR0NuE8jI5XV5AZW0cD6KCxM+TA0VPkgNER5PyREeS/ErekD+jc+&#10;x//j5z6mn18dHq6sjYig74hQ1tN3baKBv5m0lb5/O/2dHaSdBJddpN0QwWcP4CZJDyghDiouPagg&#10;DitSYA5LlS+khAhMQgZYtQ8sDi0fWEmC21Idl7ItNOTkjsTEL1gPkLXCduW++0a3PPzwenJYLQxY&#10;WkqoAstbeBcui4ClQUufGl7j0FKBpUJLX8vydVlyAV52WRq0DC7rnJnLYsV3Di3JYcnuisGKO6uj&#10;5KiOcDclQ0oFVByD0wYaVJ/QgAFo3nO7lbeDg5U3g1zKQqdTmetwKG+QXrXbldmkWaQZNhvTdIPE&#10;59BM/vP4Pfw+vgfftyQoiL4/SHmX/s5HNEDXENjW0aDdRAN/C8FhG7WHgYwEkDGYEZRUmHmlwUpI&#10;gxXkD1heaJkBC9KDyqu2gAX5Twv9Q2ur9LqV9j8EcG0JC/VsCwvbsy0l8YuW4+rCUT9q1MDmRx7e&#10;3zr+IW9K2JdSwhrcSyjqWBUqsKRalq/LIjFgydAil+UDLRVYGrQIWP6gdQHSgGUOLeGyzuhclgBW&#10;jgor7q6OkbM6Ss4KsAKo9lOqt4dAhXQOLgeQ+Jjc0AoCyBICyXwCy2scNlNIk0mTSBNvgvC9+H78&#10;HYDuNfrb8whoS1wuZYU7WPmYQLaW2rchyhdizIlx6SFlVNvQ2uUXWgQoP+nh9QOLwOTHZTFYManA&#10;0sAVHqpsCQ31bAlxn9qak/ME78JWdJXAI86vjR07uPnhh7cqjzxMKSGK7nxaQ02VungfB5ZIC31r&#10;WeXcYckuywAtvy6LZAoskgAWSYWVNzXUgEUSdSwAS6SDpwhWchp4jLmqDOUwQJWaouxNSWL1p600&#10;UNcRAD4iR/MOHBRB6g0CxUwCxlQOEDO43EpNIAFmaA/aNYcg9qYBYhsJABrESMyJSdoNQMnCZz5q&#10;Iy1so5bVdlpIkkClBxYXh5RfYBmgtTUiTNmKGhel2ttC3Me3pqU9bs2e70Jxddy46pZHH/2w9eHx&#10;LcoIPq1BAAtXCjVoyWmhKgEsuCz9FUMVWFoBXnJZKrB8oaUV4IXDkl0WpYY6aOmApXdYmrOiVPC4&#10;BKtDlP7tJ1jtTkpk9SLUkD6kTv8Wuan5BIFZdpsyjYBwJ0BKCLDyJwExpKNznQ5lKaWUqJchjUU6&#10;u5Vgsg1AoW2FE9MBzFQEpzZcVrvQMsBKA1YHa1leWHFg6WClaguTCq7NoSGeraGhWzenpd3Pu7QV&#10;93Kcv//+bg2Pjl/V8ugjrQxYWFoGwJLrWOxqoSi+99aA1Ta0CFg+LoukAatIhRWTcFkqtLS0kCRc&#10;lhdaqssS0FKB1UN1WLzoDlidIIcFYB0hWCH920fpH67eYTCvBKjITc2hAY/0qzMhNcFu90yy25sm&#10;Op1XJwYFXSKdmxAUdIZeT/PX8xNcrsuTnM5r9LPNL9PP+3yH4X2gws9je1Afe4scI+phn0aotTAA&#10;bDuBZwcByejABMQ0YJlAiwHLBFqaw7oRl9UWtAyw8gKLC26LthPg2hwWtmtLUVEN79pW3ItxYfTo&#10;Ho2PPLJEeeJxRRmNW3MGemtY2pVCuY5lhFbbLksU4FWH5euyzIBlDi09sERaKLsr4awAKzirw5lq&#10;rQquajMNujXUwd8hJwJHhfQK9SIBhvb0is3mAWBesduvTHQ4Tk1wOvdNCA5eRwB6a0p4+OTpMTG/&#10;mRkf/73ZKSlffDUra9ysnJy6OT16VL5eWFjyRllZ/rzevXMXV1T0wOv8kpLCOQUFpbO6dat5rUeP&#10;IbMyMsbPSE7+pxnx8T+aGhHxp4kRETMmh4S8Q1DbSOA78IrDcYb+bj21ocUMVP4EF4ZC/3yC84qQ&#10;EGVVWJiyniCwhSDC3BfEYKTKCClZ/mtYErQkUOmA1Z7DMqll+YOWDlYQAUsTgWtLiJs+j9i0OSOj&#10;2npwxj0Yl+8fmtz08MOvtDz5RCO7+bkOwMJqDSqwvBNIjdDyAkuFlgCWCi1RyxLA8kKrSIIWpYV+&#10;oOUfWCq0vMDi7orXrlBgB6zgrA6kpSg7ExOUjdHRzFWhkI5iNlK/QIvnBKlWgsb5SW73pilhYXMn&#10;R0T8bnJU1NdnxsbeNz0lpWpWVla3JUVFcSvq6kJmd9KTlLFG2fzKyrBZvXolEsxyZyYl1U6Pixs/&#10;NTr636ZERPyNYLZ0ksu162WH48rLACna2YYIdOwVKeSrKORTGoypFsx9ETS2ElRE+ijgZQaw64GW&#10;lhIaoKVzWBxSprAyqWO1CS0Ors1ud8vmiIjF23NyCvhuteJeCNyec238g79s/syT9a1j7/ModYPY&#10;elhKbQ2bPGp0WVotSwOWmcsq04Clh5bXZZkW4Ala+lqWf2jpgEUuS00FAaxsVrM6QM5qFzmr9TRo&#10;PnC7lQWoU9HmBpr+wVFNCgo6QYBYNCsx8fuzu3cfMD0zM21pcnL47KKi4Nt19saFksW5ue6X4uMj&#10;X8vJyZ6Rnj6GnN3/Tg4L+3Ciy3UecBKAMkJLFrYRVz8xrQLzxTA3jMGL4LMdAGKAkkVw8psW+oeW&#10;P4elh1ZbwOLQIjB1CFqkzbRdm0PcTeujo6crdELhu9CKuzk8o0e7rz700Debn3j8ivLg/YoyuI49&#10;gAI1LLgstYZlUnyX0kJvHUu+Yiig5XVYOmBJLkuuZanAkl1WAYeVDCzVYZm5qyNZGcrBdIIVOSvA&#10;6n0OKwxOo6uS/02DGLWkJqRf5Kg2TA0Pf3lWSsoX5hUV5ZJzuitWzVw6YkT4nOzsXtMTE79BbvA1&#10;2o7ttD0XXqJU0ggso1D7WuByscmvawkAsvNiAOPyDytIDysvsAKBFongZA4siEDFweUDKyEBKllq&#10;fUvZRODaGB//+125uVF8d1lxNwZmuzeOH/9Yy2c+c4TNdsdcLD7bXVfHErfpyMCSXJYXWgJYBCue&#10;GnqBRWmhnyuGZtASwPI6rHzlPIMWBxY5LBTaVVhlK8eys9jVQNSskAYKWKFe1ZazogHroYF9hdK+&#10;1ZTy/X4KpV+vpafnzaqtDeW76a6MxTU1Ua9nZJRMi4n53KTw8BfJgW19xW5vMMJKFtzYdEqbGbxY&#10;2tg2vPTAgvwByxdaOlgZalmmwKK2tAcsHayEAC2IYLzRHXxpc1zcd/ZnZ1uO626Ny4/cX9b8mcfX&#10;tTz6iEebi6WrYxmK7yYuq+15WWYuq1i5IkHLC6yepi5LQEsFlpoSCoeFVPA4AQvzrPalprCZ6h/R&#10;YFvk1MNKdlS6907n+WmRka++mpn54Ozs7BSkXHzX3DOB2eHPp6aGzcjOzpmVlvalKaGhyyc4HFdR&#10;AzMDFwR4od63mOCFK47rIyOVzVFecMnw0mBlSAv1wCJxWPkCSw8tX2BBnQAt6hcb3MGejaGhBzZS&#10;Os13jxV3UxwdNy6h8dFH57Q8/lirMnIEv1JIwMKDKAAr3XwsDi2Dy2qUgSW7LFHHMr1iSNASwJJc&#10;1iWpliWApTkswIoc1lkClkgHAayjWZnKwbQUZXtCPJuL9JbLqbxKgw2wApyM6SANSFz1uzIlOHjz&#10;jJiYP8zNyemzmNJjvku6RMzt1y9yZnr6fVMiIqa+4nTue8luv0bpo4cgphgFgM0it/oWudbVBABM&#10;D9lCYs4LICJIQW0Di0DVnssiMPkHFomObZvAIpkCS0gDF0sTlY0REWsoTezBd4kVd0OcGz48moD1&#10;55bPfqZRGXufwgrvDFi8jsWBpXNZGrBUl6UHltdlCWAxaLXnsqQrhgJaF6Urhiq0uLuidBDFdtld&#10;4TYb3KD8bnCwMle6GmgEFoOVw3EZUwemR0d/h5xV8fNdfLY0rkriauTU6Oj/meh2b3jJ4Wg0AxeE&#10;k8AbTqfyLqVYLGUk56WBq115oaWHldBNBhZEwNoEcWiR42rdFBU+b31eXjrfHVbcybHCZnNde+ih&#10;f2n5wucvKg8+wAvvWGZGX8cySwsFsHygpaWFXmjpXJYJtMxdlhdasssSwDpFDutYdia7Kgh3tRqp&#10;IDkBFJHNYCWANdXtXjMzJeWL81NTE56h7ee7wgoKXAWdkZaWOSMx8fsT3O5dL5q4LnJiTJgqsZhO&#10;EFiFgrkughLgZQ4roRsAFmQCKaNMQSVLQEsGV3BQw/rY2F+spdSZ7wor7tS4+sADVU1PPrG59ZGH&#10;PVrhvRYPo5AL723XsRohg8u61g6wzB2WAViAFQeWXL8S6SCuDO5NSWaF9hXBQcrrNIhEKiiDCppk&#10;t1+dFBz86czExG8ttR74GUjYX+vZM29KTMxvJziduwlejS8QwAAres+E96h3vU6uC4V6ttIEd13m&#10;zstfSijUBrQIRu25LFNAGaTBygCuje5gAlfwkY1JSQ/y7bfiTowLI0fGUVr4esvjjzWzOpbxFh1R&#10;x9KuFprVsbwuyywt1APLW8tqr/guO6zzJADrDAEL7up4TpZyiNJBTBBdQ2d53MAspjAY3RVmqk9y&#10;ubZOi4n5jxnZ2T1ps61lSjoQuKI8PTm5z6SIiD+/4nIdfZ7AJaAlaxql40vdbuUTOh4bsboEQcoI&#10;LoDJP7BIZrASMoGUUWaQkrUJMoUWidzWenewZ11Y2Kod+fnd+OZbcSeFUlkZdHXcuF9odSwU3jGB&#10;FMBidSz/LkufFsouiwNLhhYHFoMWBxaDFgeWX2gxl6UCCy6LAatHdzaVAeng1vg45UMaJLg/ELfc&#10;GGEFveJwXJwaHf3ca9275yHt4ZtuxXUEpdJh07Kz+04MD5//gt1+DaAi56UJ/4brmhsUpHzM0sUo&#10;doVRgMsUUjq1nRqaQUqWGaRkqcDyAy2IuS0CV1BQy/ro6NlrKyuj+aZbcScEZrw3PPDA2MbPfOas&#10;8tCDisKfAO0PWM1+gdVeHcsLLeGyrkgu6zITUkIu2WERsM6x+pXqsE52V68OYioDiu3vBLmU2bQp&#10;RndFA8czkQbVFLd73atpaY+vsObgdGpMKy2NnZyQ8G8vOZ17CFZNABa5L02A12zMqGf3MqpTI9gV&#10;Rh9IyWoLWJQSksxABW2GDIAyyh+sNsoCtAS4goOa1ycmftN6QMYdFNdGjcqhtHBJC1ZukNbGaq+O&#10;5d9hqdBiDsswxYHBygRYKrT81bFUh6UBC/WrzAxld3IiWy5midM7o10WiuyTXa6D06Kj/29hXl53&#10;2lQrFbwJgSutuL9yQnj4yy84nWeepf1uBNd0h0N5h9Ku9dxxtQUuc1gJmcNKaDO5OjNQyeoQtChN&#10;XBcc5NkQErJhfUaytSLEnRL1j4z/z+Ynn6z3jB4lzceSl5qRgUUiWMnQUutYKrT0wFJdFnNY3GWp&#10;0BJ1LJIMLAO0LpIEsOCyBLAOA1hJicpq6lwLHHZdOigDayp1tFkZGaMxeZJvqhU3MeZkZ8dMSUh4&#10;6jmX6/BzdAwgAhh7Bbwm2m3KWyEhbAHFzYATlx5aZqBSZQYpo8wgJcRSQiggaHnBtcEdrLqtqKjJ&#10;nXWzuxU3EGdHjuzX/Pjjx1haiOkNSAvhsJAWCodFUlNCFVgMVjpgmRTeTSaRyoV3Bi0NWCSREhKw&#10;ACtxpVBOCU8AWBnpbInjj6kzzaWBYAQW0sEJDse56VFRLy2srk7hm2nFLYxXe/bs/UJ4+NJn7fb6&#10;v9Px+AcdFyFMSAW48EAOgAuOS7guVebAgswgJcTSQkiClCwNWBCHlF9gQRK04LYArk+Dgq6uS0/H&#10;GvPWMja3K87U1WU0PPLwcs9jjyryCqSijiWA5c9hMWgRqLS00OCwNGhpDkuFlm8dq4gDS0BLBZac&#10;EgpgbY+PZysyvEGd3wxYk53O/TPi4r6JZWD4ZlpxGwK3Bb0cFfXbfzid5wlcihDANcFuV94mMGAu&#10;lwCXF1okM2BBEqSMaq+W1Ra0fIAF+UCLFeWVT0NC9qzPzu7FN9OKWxlYH7v+wQe/3/rZz9QrY0Zr&#10;aaHfwrsBWD4poQm0zNJCFVgkApUXWl5gIS0UwBIpIYCFKQ3b4uOU94OD2a04Mqw4sFqmhIaunJme&#10;XmtdGbwzYnZiYsSEtLQv/93lOvY3OkZ/5QK8JhK4VvDpEHKqaAYtBizIACqhjrmsAKDFgAUJaFGK&#10;yCacMrfVujYy8rlV1moQtz4uPzimtOmxxza2PvSgRxnivVooOywtJST5poQSsAhSpsAiUBnTQr3L&#10;EjUsEq9hIS1UZ7l7HdZBAtbWuDjlPTrTycCSpjM0TA0Pn7OoW7d8vnlW3EExKTl53HNO51YCVuuf&#10;6Hj9hQTHtYAAsoGc8+boqPahJUFKlhdY5tBqC1g+sIJkWHFtgDi41gcHKeuCgo6uT0gYyzfPilsR&#10;/FadPzQ//HCjMS00SwnbBJbOYYkaFiTclQFYmrsiaSlhT6mOBYelTwnx9BvcP2g2pWGSw3F+RkTE&#10;n6fm5GTzzbPiDgtMSH05JWXMP9zujYAWBOe1NitLOUbHHrdcsVnzJtAKLC3sOLD8Q0sPLF9oBQNa&#10;LevCw+dvKSqK4Jtoxc2OcyNGDGp8+OHTnnFjfdJCncPqELAkh0XSgMWhJaeFPnUs5rK8dSwAC1cJ&#10;kRLi4RLvUUfBiqIysKDJTufZWfHx30cawjfNijs0sJrqpOzsvn91u3f8kY7dVKdTOT9okFJPDv9A&#10;ehp7jJkRWu2lhZA/aOmABV0HtBisZOECgptBC2li/dqUlKf55llxM+PIsGHxV++//232vELcW0id&#10;prOBZV54l4HlTQuZwyLppjV0V6c14CrhByY1LHGFcFZCwr/Nysi4qxfj62rxUmLiI6+4XKd20PFt&#10;HTlMuUqOHE/qxlOvsR7X1ihyXDK0IsyhpaWFEEGpTWgFkhZCBKZ2oQW3BXC5XMqa0NADa6y15W9u&#10;KHS2uzJu3FeaH3v0qoLiO7+3UKtjVXJoScDSYCUDiyDVPrDkGpYMLJIBWPLUhpPduylHsjKVHYkJ&#10;yofUQfCUZnn9KzbD3eU6MDMx8St3++qhXTE2dc+s2tMtc1tjvz5KU2Uv5RydoA6lJLGHwWLxQNzi&#10;I9xWW07LH7B0sIICdlhQG8CCJGihtrXG5fKsjY7+lbUSxE2Mq3V1GY0PP7i89cEHWtmcLJ4Wyg5L&#10;c1eQGbBuyGF5gSWgJU9twL2EuDVnd1ISW2EU0xqMDgsz3GcmJz+JOgnfLCvukjhWXNzzbEHB2401&#10;VY1NvcqU8wSsY2kpyn46QeE5iljl1AdaJk7LC6ybAy1TYEECWhxca4NcnjUh7u3rMjKq+SZa0dlx&#10;5f77v9w8fvxFtoJDv35aWmgGLNlhabAiabDiahdYJRKwtKkN5sA6lpPFlpZZS51tvl3vsKBXnM4z&#10;05OTn3reugfsrgrcs3e0sHDk+cL8rS01VUpTeQkBK5uAlaocIGDtIZfFHj2GpZmlgryZy/LnsMyB&#10;pYeVKbACgZWQDC3SOritIFfTJzExv8Gy1XxzreisODh2bGzDgw++57l/nKIMGqR4yGXJdawOA0ty&#10;WBqsjMBqw2FBch0Lq43uT01lDwhd7HCwBeUAKjGtgRzW8ZlJSf88wXrM010V2wsKIk8W5j9N/WFn&#10;c3VF6zU6iZ2lk9NRclgHkxKUffFxzGWJB2GIJWuE09IgZRRBqSPQ8oGVUKDQImCZQevTIJfySUjQ&#10;/k/z88v4JlvRWXFh1KivNT/4oDrFgRffrxdYmrsyQMvrrlR5HZb3SqEAllzHEpNHt1CnXeZ0asAS&#10;0JrgcJyZnZj4NCbE8s2x4i6II8XFmSfzuz1/rXfp+aaq3p6rhXnK6exM5WhqsnKAgLWXA0t2WWJ9&#10;rTahRUBqE1ZQwMV3KDBorTdCC7f2sNqWs3VNVNSkXV3seQI3Nc4NH57VNG7sVuX++9kUB0+fGh9g&#10;aaAywMoXWF5oXS3Vu6z2gAUBVgxYYmoDCu+ZGez2HExtwFNyhLtiwLLZ6qdGRv5icnJyON8cK+7w&#10;wL15R3r27H2uZ94SglVLS2Uv5XIeHevMdOVISpKyPyFeBRbBahfBCsBiCwMagKVLBzVgCfmBFoOV&#10;UBvQYrAKNQeUQSqsfKHFriJSn4XbWu1y1a/Jyanju8CKGwnqQK7LI0d+q/mhh5rYsjPkslrJZanA&#10;UqEVmLvSOywZVv6AJcMK0tWxyGWdRuE9O4sV3j+mDiEK7xqw7PbGaZGRL73evbu1HPJdEnu7d48+&#10;k5f3xYulJRsaK8pbmsqKlQs9uiknMtKUwwBWogqsPTwlFA5LrPJgBNYmAhQTfy/Dyj+0vLAyBRbU&#10;KdBS3RbSxE8oQ1gTGfmsNeG0E4LdFD1u7Dst48Z6MMVBuCzNYckuq5cXWtd8oGUOLBlWMrBkaImU&#10;EJLrWCdycpT9qSnKpxERykK79wZo7rBapoSHz33dWr/9rgkasCmnC3J/39Cr7ExTdYXnWhE56pws&#10;5Xh6qnIwKZEBC7DaHUcOi1wWeyYiHFa0F1gMWsJVMVDJUDL+20QStExhJRQotPwBSwctcluYt+V2&#10;71yTkmJdSbzROD9ixKNN999/Vhk6VPHU9tHSwsbeMqxkd+WFVT2DlRdYMqxUYHmhdbnYf0qoOSwS&#10;HNYZPh8LE0i3xMZqdSzhsPgTcj59tVs3q7h5FwTm/x0pK8s/37NwfkN176bW6t7KlYJc5XRWBqtf&#10;iYI7gKXVr/BMRO6uINVdcWBxOG2EZNDwz3xABUkpoe53zNRhh2WAlSQGLV7bWu1yNqyJifkv2iXW&#10;lcTrDTrzBV8ZOfLVltGjW5UBA5RWclmijqUBS4JWwO6KAYvDyo+7MgJLpIUAFksLszKVXZhASmcr&#10;cU+hgNZEl+vErISEx63Hed35gauDp3v2/PzFkuLN5K5am8pLlYu53nQQBXcBLNSwNGDxlNCfu9pI&#10;AII2EGS84iCTYSV0U6HlH1wCWnBba8ltfex2r99UUpLMd48VHY2jAwb0b7hvzFlWy6qt1dJCpIQq&#10;rFRgMVhJwPJxWEZocWAZHdalIl+Hpbksnhae1qY3UFpInW2B3a67UviKw9E4PTHxxxOstdzv+Nhb&#10;WRl9Nj///xp6lx9r7lPlaSjpqZzvls3SwUPJico+UXAXDitWpIOqy9KARWLAEg6LAUsF1XoCzHoA&#10;hEkF1wb8jICVUKDQou9QodU2uPTAgsyAJaSCa22QS1nlcjZ9kpr6Tb6LrOhIYHrAhSFDJnjuu4/d&#10;roPiu3BYwl21Cyvp6qDqriSHJcPKAKyLHFgXDMASVwvZ9AZKC992qvOxhMNidazIyBkrrLlYd3Tg&#10;6uDBnj2LzxUWLm6o7N3SWl2h1BfS8UU6yOZfEbB83JV3DpZwWEgHde4KIrCosApR1pE+JWCocquv&#10;+Bw/I34ewOLyAZRR7YBKKCBgQQZofRqkFuRXhYRsWterVyLfXVYEGqcHDKhsHDnyFOZlebjLQh1L&#10;OCwfWEnAYs5KcldyOmgOLMldcWDJaaGYj4W0EI/8wvruK+lg40ZoASz2EIrg4LWz09KsVSHv4NiV&#10;m+s+1TP/8UulpWuaa6tbmyvKlUt5PZRTmM7A51/BYWn1K5IAFiTfomMElkgDBbDWETDWEhzWUl9Z&#10;S1D4hF4/oX8DXOvx8/z3hNMyBZUkM0AZFQiwID20VHChroUUcZXT2bI6KemztLus2lagsdZWGXRp&#10;8OCftIwZ3YJ5WWKKg85h+QBLTgXbABaDllzDMjos7rIKhcvixXdcLcSCfulpbNb7Qoed3aajQcvh&#10;uDIzIeGfsdYX3wwr7rA4Ru7hbGHuL64hHSRgNZYVKRe65yjHM9LY/CvckrM3gRyWfFuOmcMyAAvS&#10;AYtgAWcFYH1CMFgTHKysJiB8jGcoklYBEPgdSic1t9UJ0PIFFmQCKyEfaCFFDFLWUAaxKixsxors&#10;7Bi+66xoLw7X1GRcHTJkRevIER7crtNcCZcl3JUKLFNnxYDFQcVg5QWWDCvTdJABi6eEJFwpNKaF&#10;mESK5Wbepdx/ugQsUuvU6OhZHxYURPJNsOIOCtxXt7+kpPBsz56vN/WtaW2trVbqi+hklJPF7h88&#10;JKYzEKzk6QxtuysOHNSoCCjedFB1ViqsCFDUVz4i9/IhpV3vORzKCjyKjLSSgIKpMhvouwS4zEDF&#10;dF1poR5WQubQElcQudtSJ5vuXh0fX8V3oRXtxdkBA0Y3jhhx3FM3SKtlsZSQgGXqrBiszIGlwkpI&#10;AMtPOghpDouARRKTSFF835eSoqylzjqXF98FtCa73VveyMvDI+qtuMPiaGVl2Omiogcul5d93FRT&#10;1dxc1Vu5nC+mM6QoB5NVYKkFdxVYcFjMXXGH5QWWCi2vu5KABQgRCBiwuLMCsFYSrN4HqKjPvEl9&#10;ZR4JyxXNpc8+oO9YT9/phZY5uNorukN6YJlDyxxYkBFa1HaX6+rHsbHfo11opYiBxLlBg/7QNHRo&#10;C2a/o5aFtBAuSwZW2+6qLWAZHBYHlhdaBCzUsTiwtDlZGRls2eTl1AmnUafToOVwXEBaSM22Du4d&#10;FkcKC+NPFRU901hTcby5b42nsaxEnd2u1a/UK4R7+BVC1K9ESqgBi2QEVnsOaxUNeuGu3iVYvUX9&#10;ZD4JD+SdQBKP3X+VfmY1fb8GLfa9HYMW/j5TR6BlAiwGLQlcq11Oz8fh4Uv2WxeV2o/t/fpFXq2r&#10;26gMHsxcForvGrB0oDLAigFLSgUZsDioJFhpqSAHlkgHNYfFXZYAFltyJltdcmYNdR7cqiMcFnXA&#10;1klhYfPmR0Qk8OZbcQcE0sEDFRWpZ4qLpzXW1jS09q9VrhX3VM52y1aOsekM/HacBP10hu3y/CsO&#10;K5ES4jYcQMVbuwrVrg6idiXqVmbu6nUSTnJ4GAaWav4DCevMs4dj0O9viIqi7xbpZmCwgjoMK0gH&#10;LMgcWp+4nMrHLte5dfn51gz59uJY//4PNw4ZUu8ZMEB1WRqwyvwDywdWBmCR9LAyAotPHuXAYjdD&#10;42qhbopDjLLM6WC36ghoTXI4Ts1MSnoIg4Q334rbHEdTU8NOlJY+eLlX6eqm2uqWlppK5WphvnKa&#10;TjxH01KVg4b7B30L7moNSwcsqWC+ngHL112tZkV2AhYN9vccdmUZgETCDfRwVX+x25v/4HRe+J3d&#10;3vA7m83ze/oM4HqRwPZBJLkt+lu3BFpQu9AKJmi5lI+cDs+q+PjfP2M93NV/wIqe7dNnjmfoEKW1&#10;tg+rZbE6lgCWH3elwcoMWH4clpwOysBSi+8qtGSXtZo6kDhjCmhNj4qa8JJVfL9jYm1lZdiZoqIf&#10;N1RXH2gZ0M/T1LtcuchWZ8igdDBFTQfZon3cYcX5XiEURXctHeQOC9KngyFqsZ0Eh4V08AOkg+Sw&#10;llLfEE8PJzfV8le3e/vfY2N/9vfExIefjYr6zZ8cjguAFhwXHkc2k4D3Kf195rY6Ci0oEGjpQGWU&#10;CbRQjKdt+TgoaM/68vJ0voutMMaeiorSq/36nfMMGqQ0k8tCWuh1VzKoSkxAJcGKgcrcXTFY8VRQ&#10;gxUDllrHUudk5TFgiXWytvKJpLLLwq06rxcWlvCmW3EbA073aGVl1umCgpnXaqubPf37Ko0lRcq5&#10;7tlsOsNhOulgSWR1OkMcTwe9VwhF/UpzVyR1VQYJViR/7uojclcfkLt6h5qCdBCFdszb+7vdXv9s&#10;dPSUaT175vGm2vAgk+eio/9KaWIrUsU/k54jrUBBHmkiL8azNJTDyRRUQu3BCvKBlBAHlSwOLRTj&#10;WYpI4FqVnv4ob74VcqDjnait/eemwXUtnn59yWVVMJcFYMmwMnNWmqviwNLBigGLuyohGVYMWGpK&#10;yIAlFd/hsvZRh/+EOtAcaqJwWVhyZnp09C+ttPD2h1JX5zpVWjrmckXvd1sG9lNa+lQpV3sWKGcw&#10;nQH1K3b/YKI2/0oU3BmwSCIdNBbcve6KUkK5fkWDnQGL3NXH0lSGt6kpC0l4VBwBq/lZt/vTFxMT&#10;v7K0rCycN1WLGcXFmfT/HxO0PIAWnqH4GiBC7WF/1w+0zGEl5AdYkA5UsgzAgnTQcimraNs+ioz8&#10;+0fWU6N8Y0tdXcSFfv1eaa2ra22prmZTHFDLastd6WBlBixj7coPsAS0ACw2851PJMWDVrdTJ3+H&#10;zjjyFcPJwcFb6IxZyptuxW0KrH11umfPHzbU1uxt6d+3hc1uz++hnBK34+D+Qeaw4nk6aAAWOSw9&#10;sNR00Ft0V2tYuoI7DWx1oijSQYeywm7X0kHc0vWiw9H0YmTkjEkpKVVt3TD/UkrKI39zOs8gPQS0&#10;XqLvWRkdrWxibktASw8u/9DSAytQaPkACxLQQjEeKSJt4wfBwas/SErqzptuhYjDffrkXe3ffx0K&#10;8HBZrI5VWkqAkmDF08D2QWWAFaWDelDpYSU7LADrVHe1lrU/BTdFh7O5NSItJJfVNC0i4rcTbDbr&#10;UvBtjMOlpRlni4snNgzs72mtG6A0lBWzx3khHTxE7lh1V/rpDH5hJYDFC+4yrCDhrnCFkF0dZOmg&#10;Q5cOUn/wPO90np2YlPSTxQEsW/y8zRb997CwN/CofUALVxLnEqQ2x8crG6ktRmgFCiwdrCADqIRM&#10;gQVJ0BJu6yOn8/jK1NRRvOlWiDjVp8+YxgEDTqAAj3lZIi3066x43UoHLYKV3lV5ZQQWg5UELAat&#10;XNxfCJelPrtwJ3X6D+jAybPfJzudR2akpg7kzbbiFodSVBR8urh4yJWq3m81DezX2NKvj1JfVOid&#10;zoD6FSu4q8CCu9JmuEM+7orXryR3BWAId4UalgosTGcI0qYzvE3OCOkgrg6+bLO1vERuZGJCwuOz&#10;qX28qW0GSgsvxcY++TeH4+zf6Z+AFp0QlU8IWnBbrB0dhJYPsCAfYElFdzOZQGuV03nto5iYn1hX&#10;EQ1xqqbmvxr7929qqapitSwVWKSA00ADsBi0OKjM3BWXABbEXBaf/X4gLZUVRt+kjiRfMZwWHj5h&#10;fmWl9XDL2xBYSuZcafG3r/WrOdA0aECrNrsdD5sgYB1gs9vVdFAAi00YJWkFd9KWSK/DUgvuAlhq&#10;wR01LJEO4iZnkQ5+iOkM1B/EZFGczF5yOOonUjo4PT29rKP3nU7v1i352dDQZQJaz5LeJIhuiYtT&#10;22MGLR2wID/QAqDEqyRTUMkyQou2+2Onw/NhePgcPEqNN90KxPnq6kWtffuyyaRqWmhwVyag8oEU&#10;A5XkqjRY8SuDQvkSrPLUtFBMcTiBewzJZe1JSsISHWyBP81luVyX5nTrZrms2xDnCFjny0r+1jho&#10;wNXWoXVKY69S5UIuHa+MdOUwn84gwwqS3ZU2YZSkpoMqsBgcOLDWcVhBIh3EFUJKj1g6iPrVEuoH&#10;/FkAnhcdjouT4+P/50ZOYq8kJz/1d7vdA2BBU+lvrYfbojaqKSKBqR1o6WAlZIBVx4DFoUX6hLZ/&#10;NbXpoyDX3lU1NRm82VZsrqrKvFRdfbClTw2b5oCi+yUOrItGWPkDFoOVL7CMsNIBiySAJSaSHufT&#10;HFCAX05nVjHNgS2hHBk5J5B6hRWdF1hKhtLBwZeQDtYNbBKz289hsT5Rv2IF93hlt9FdCWCR1HRQ&#10;dVjedDCcAYu5K5LsrrR0kNIjpIPL7TZlEfUDthyR3d78cnDwxkmJiV+6Udc9a8CAxOfd7nUCWi+R&#10;PoiNVbbExHBoqXPD2nJZNxtaawAtl+vax9nZD/NmW7Grd+9H6mtqmpqqKtkVQ7gsM2Bd6ACsAgGW&#10;5rJQy+LQYgV4OnNj+RmsSipcFrvHMCXlMd5kK25BsMnGZWVfr+/Xd1vz0MEeTGe4QsdXpIPq7Hbf&#10;dHAHRMBi6SCf0uAtuHsdFqQW3NUaljcdDFbTQRqsmM6A2e0iHZxgtzdMDAt7bWJWViW5cCdv6g3F&#10;xMTE7//Dbm/CfK3nSQsJplsTElQHyFPEDrksqCOw4lJhpYcWUsQ1dPL+iPbDyri4fyiKYk3zsdFO&#10;OFhW9kILK8D3ZrUsFVj+QaVCCpJARTpnBBWH1Vkfd6V3WHItC8vP7E5MVD6iA4c5N8JlTQoO/nhi&#10;XJw1M/gWBQEr5nRp8V+u9e93Delgc68y5SKlgyezMlg6eDA5STe7fSfSQc1dea8QIh2UC+4+7opg&#10;wBwWDW716iCf3c7TQUxnwBy9ydQHXiawTI2N/csbhYXxvJmdEjPS0vJfcLn2kNPyAFrTqQ2baPs2&#10;UdtZnc0HWH4clgSqjgLL67D00GJOi8/Xej8kZPP6Bx+01tjaNGBA7Kmysk1IDevLy5nL8gcsM1ip&#10;oDKBFckIK9VZeYEloAVgqS4rWzmUjhnwMcrbdJDEUsoErUZMc/i9NcHupofy2GPOc2VlAy7X1Cxo&#10;qBvU2jqov9JQWqyc757DVmcQ9Ssx/4q5Kx2wRDoY5a1fkQSwhLtSHZacDqrAQjqI23GWE7CQDmI6&#10;wySbrXlicPCmqQkJ/zSrtrbT+wAe5PtyePhkglYLoEVwVFbR9m2j7VLdlh5aPrASMgArIGjRduvT&#10;Qj20IA1aLtfVld26WTdQ7y4trbjUq9fl5qoqNs0BtSwjsNp2Vr7A8oEVyQgrFVikHjK01LlZ66mD&#10;42ZXbQa8w3FuVkLCWN5kK25SHCIgnCwv+Up9/36bm4cNaW7p20e5WlSonGHTGdT6FaYzsHSQhBqW&#10;TzooOSwjsNSCe5hacOcOS6SDAJaWDhI0xM3O1AdaJ4SHL5makjLoZq1Ki+kP5OK/8oLdfgHQwtI1&#10;b0ZGKjtpe1m7UdfqILRMAWUUbXd70BJOC8X4lQ67sjI5+Sne7K4b+4qLv3CtqrK1sbJCSw19geUP&#10;VnpgqbAKAFishiW7LPU+Q+9VQ8NjwdzuDQusm0Zvahypro4/W1byx2sD+7coI4cpLZXqdIZTdCJB&#10;/UpMGNVSQl7DEsCCy/KbEpIEsERKuBbAouOs1q9Uh/UuDUpMZ8BkYtwB8bLD0TglLu55cldxvJk3&#10;LaZmZJS+4HTuAbCgGdSmneT6N7M5W/oU0RRYkA5aHQOXHlgQd1rUDkx7UOtaduXDiIi/4tF+vNld&#10;L1bU1bmOlJT8orG6yoPUkAGLXJYMKj2grhNSJBVSKqjkOhYcFoDFUkN21TBOWUEHSH7KzoyYmN89&#10;Q23lzbaiE4NchvN8WVnvy31qZjcOG3KtdcggpaGcT2fA6gxYTobXr+CwmLtCSihgJepXJA1Wwl0J&#10;WJHwBBwxYVSkg97VGdT6lZjdjukME53OXQSsb92qOXmTy8rCX46ImCGg9TLp0+RkNUWUoIUVUtuC&#10;VYeg5Q9UBqnQcrGbpz8ICVmyIj+/664ft768POZEScmrTVWVHqSGaloIYKnQMgMVg1W7wPJC67QG&#10;LC+sVGB5oYVpDkf5VUPMRl5MHVgAa6LDcfmNnJw63mQrOjGw9tW5srIv1g/st7Fl+NCmlv61Sj0W&#10;62O34/D6FYCVRO4KC/b5c1ccWCwd5O4KMrorBiwa5MJdAVjsZme792bnSXZ78+TQ0Henp6aOuNXP&#10;rpyclvaVF+32VkALa3AtIyDvJOeP7QgUWiqsAgNWR6G1iuD+XnDwlvdTUop4k7tebM/OzjlbUrKq&#10;oaLCc5lSQ6SF5wla5zRg+QOVHlZnTGClB5YeWoCVEG7ZOZ5D0KLUECs6rKVOLq9OOtXtXrP085/3&#10;uVPfihuLQxkZoWd7l/9Pw+C6i61jRnqwWN8VLNaH1Rkw/4qApd6OA2DFK7s4sLT5V1o6KBxWJJuQ&#10;uYmgBYeFWtB6DizUsFg6SIMZNzyr6aBav5LTQTreDVOioiYsuQXpoFm8VlXV/WWX64SA1qsEkh0p&#10;KbQ9EQxagQMrMGjpgWUOrU8gDVpO5QOX68iH8fFDeJO7XuwpLKw8V1q6u75XuXKRUkM4LACLAcoP&#10;pBig/ECKgcrEVamg8ror1WFxl0XAQgEeqSEec7+SDh7W8ubQap0WE/Nb3lwrOiFQzD5fXt7rYnX1&#10;jKahQ+pbhw5WmjCdAYv10YkD6aAouItiu+auOLCEu0L9yltsx8qf3nQQwNKmM9DgFumgWJ1BXgp5&#10;KortTufhKbGxP5qVkXFbgIVQnnnGNTEycg6ABU0mqG4iaG2hbfU6LQlYErRuBrAgFOJZMZ7222oC&#10;/ftOx6X3oqO/zJvc9WJvcfH9F0pLTl8tK+O1LNVh+YWVBio9rPw6KiEJVjKwVGhlM5eF5xlui41V&#10;3qGziZgFP8npvDAzLe1+3lwrbjCUysqgU+Xlj9cPGLCmeeTwltaB/ZRrbLE+Og68fiXSQVG/0qY0&#10;xHBgkbT6FYcWUkFRv/JxVwAWDVR1OgMbdNraV/wWreZJwcHvT09MHL3iFqeDZjE1OfkblCI2AVqv&#10;sKkPiezuDPZ4fSO0TIHVBrQITubAgkyABRmg9YHD0fRBZOR/d9bE2rsu9hcWPn2xpLgeVw1Ry2LA&#10;Yg7LkPoJSaDyhZUJsIzuSohDC6nhMTahNFM5kJqqbKZBsITObuKq4RSnc9usHj1yeXOtuIHA6gxn&#10;e/f+d0oHz7aMGeVpralia7ez6QxYXTSN1694OqgBS+ew/APLmA7CZYl0cBUNPpEOYjqDmN3OjnFk&#10;5OszcnN78Gbe9pjZo0fFy07nCUALt/S8Q7DeQeASxXgjtAIGFmQKKyETYEEGaH3ocHg+iIiY/Lyt&#10;i948fbCg4NcXS0pakBp6HRbgJIvDySi/gDKBlAQqAStWy+IFeDwebC8NmHXU8efZ1c6M9ZGmhITM&#10;v53pwr0Qis3mONG7d9mlvn0mNQwf2ugZMUxpquytXNKmM6QpB8X8KwKWzl0JWHF3Jc+/ErUrfTpI&#10;sOLpoDr/Kgg3+rLJovLNztMoHXzF6TwyNTb2Z9MqK++oK2HT8vMTXg4O/khAC7f07EpNUaEs17V8&#10;YHUjwIJMgAVJ0EJdC7fzvB8a+s5HNlvXnGh9uKBg5qUSclmUGgqHZXRUXkjJMkv/hIxpoAFYGrRy&#10;eGqo1rN204BZTZ0Bl7wBLVITnYV/vTg317pB+joDs9tPVZSNuzJo0IfNo0Y0tg4epFwrK1XOi+kM&#10;7P7BZDUdFAV3E2ChhqV3V/piuzqdQV9sh7vC2u3qzc7q7Hbc7DwZcrvXTo+Le3TFHfhMv+dTU8Ne&#10;CQ9/haDVCmhhGeZddFLdHBnpU4wPFFqAkng1l4nL4rAyQgvTHt5zu3esLCtL4k3uOjF79mwnQesD&#10;Bq2eBC1yWaJupXdUsjik2oCV3lkZYKUDVg5LDUU9axcNmJV0cDALmjktu/3y5Li4f7LWgb++2JCc&#10;HH62vPwH9XV1F1rHjvG09lUX6zvTnfY7vx1HOCyWDgJY5LJ2xkrA4ukgSwlp0DJgkVSHpbosASyR&#10;DrLpDDToVtIgk2e384srrZMjIpa+UViYT028I48r5gNOjI399xft9muA1nRyidszM5WttD/YWvWA&#10;Fm2nr9PyhZWQOahkdQxa7wcFnV7ZFR/q8tHIkXFH8vN3s9SwsMALKzM4CRmdlA+ghCRISaBisOLA&#10;gsvCVcPDdMbH/KxtNFBWUAfhl74xP+vEzJSUQby5VgQYgPyRsrL8i337PNswctgVz+iRSlN1pXK5&#10;IE85lUPpILlas+kMXncVo7kr7/2D6nQG5q54SigclrHYjodNsHSQBpdIBzFReJLTeXxadPSvFg4Y&#10;EMubesfGpLi4h190OM4AWpMIuhvopLoTqz5gmzm0bhqsZGnQImBxaLF7EJ3O+g+ys8fw5nadWF1d&#10;nX8sN/fMhaIiSg0LdK5KDylZBCSj2oUVJAGLQYuABZcloJWSwm6XeIs6CNIHBi2Xa8cbd1CB9m4I&#10;3N5xtqJs1JVBA99tum9kg2foYKWxV5lygY4tm84g6lfJSWr9yggskla/4imh7K7ElAZdsV0AiwaZ&#10;WAoZ6eBiOoZIB6fAXblc28k1f3FKbm4Ub+odHdNTUqpedjoPYFb8K6SPExOVvampXmjpUsPrBRbk&#10;B1aQBixIgpaToOVwtL6flvZ13tyuE+tKSuqO5+XVs3oWpYYCWr6wMrgqIQlWOlDpYAVJsGLAUtNC&#10;3LaDehaeuINJpZjAh46uXTkMDV2+bPjwaN5cK9qJLTZb8OlevZ5uGDbkeMtDD3g8A/op13Bs6Xhg&#10;OsNhTGfA+lei4O7HYZkBC1cIRTooCu5rObC0m51pQKnpoPfJzhNstpap4eFLF1dU9Lib1jef06NH&#10;5kvBwZ8KaC2nfXOI+ipWqAC0vMC6PdD60GFXPkhI+BVvbteJ9T17fv54bm7LucJClhoKWPkDkymc&#10;IB2g1CuCRkiJdFA4LKSFcFm4QRpF+D00kFAvkJ+6Mz06+rnZjz3WNeeidCAAgwNlZd0u9e3zh8aR&#10;I8577huttPSpZov1ncG+pv3LgMXdlZjOoMJKBZaWDmqw8p8OAlii2A5giSc7i6uDWPuK0kHPZIfj&#10;/JSIiL+91rNnNm/qXRNzCwoiJ4SEzBfQWkTAPkJ9HftETHvwB6y1kA+cZLWRDkI6WKliwNKg5VQ+&#10;pH39bnT0jC5X792Ql/fjk5jiwFNDFVgStNqDFRQQrCAOKwYsNS2Ey8L8LBThceUQZ23MjtaglZT0&#10;Pd5UK/wEbnY+XVY29ErdgLea7xutTmeo6KVczKeTEPYxXw5ZTQcTTdNBFNz17sp7O465uwrR3BWA&#10;JZZChkvGlV/Mbqd0cNushISnpmVl3fH1K7NAMX5qdPRfBLReJ0AdppO6mBnfltMyBxXkhVVHgAUZ&#10;obUS0AoLe3fFl77UtR6jtyk392+ncLWwgFJDSgsDdlcaqNQ6lVn6J6SByhRamWyV0oNp6pVDDATx&#10;EAusofR6Ts4DvKlWmIf9RHn5564OGbyP0sFWz+BBSkNZiTqdQdSveMFdm84ggEXyFtxVaDFgkQSw&#10;4LDWSw5LpINraKCKpWRYOkjHS9zsTMfOQ2n9yunp6X3u9sddTU9I+FcAi1JcZRaB4hBBC/tLD61A&#10;gQW1AyzIACshM2itCAnZuqKuruusYvrMM884NubkvHaKXTGkszIcFgOUBCnNQcmS4GQAlCmkCFBC&#10;DFRcSAvhsjCpFI8KwyDCWVtMd5jkcl16vbCwgjfXCimQEhzr3Tv7XFXVr64NG3LR88BYpbV/X6We&#10;1a8wnQH1K3U6wz4xnYFgBWCJdJABS4NVlNddkTZI6SCbLEqDFFcI1XQQ9w4GqUvJOLxPdp5GsJqE&#10;dDAqatK8e+QOhpkZGQ9NsNtbAa1pBIm9NCZ20j40gxZLCW8EWgZIGWWE1kfUnndcrqMrSku7ztN5&#10;8ESbLZmZKwCtU9xlmcOKw8motkAlwUoGlSwdtFJTKU2Jxd3r2nQHSi+OLO5KB6QDcaKiovbyoIFz&#10;GseOqUf9qrlPtXK5J6X4uB0nk09nwO04ABY5LMBKOCw1HfQW3OGuIMAKF0J8pjMwdwVgqe6KpYO4&#10;2ZmOkbjZGWu300lm7/SYmH9dVll5z1w4mdWtW80rTmc9+iOmbOyk/ryb1V5NoGUKKVkdTwllmUFr&#10;eVDQ+Q9LSwt4c+/9mNuvX+TWzMwNKrTUOpYeWBKgTEDVHqxMoZWlSgMWOQIU4cUcrffoYGhztEJC&#10;Nn/41FORvLlWUGB1BtzsfGXggP0t4x9s8QwbojT2Klcu5NNJBycCSgcFsFg6SEINC7ASNSyzdBAu&#10;ywuscIKVVHDn6eAqGnjs3kHc7EwDRtzsjOkpUylNmZOVNexeuxcOy9RMdLlOoT/iBv4t7FazZIIW&#10;7Rujy/KBlKx20kITSBllBq0VmKvVo0clb+69H6urq+M3Z2bukl2WOZj8wAnyBychDikdrLgALLgs&#10;PMQCc7S20kDCZESc0diZLTR0xdqvftV6mi6PK9XVKRf69fuva2NGnfWMf1BpGdRfqcfqDDh22J9s&#10;OoPh/kG/7orSQUPtirkrkgorkQ4CVt4nO+PqoPRkZ88ku/3ClIiIqfPKyrrxZt5TMb+yMmFKSMge&#10;TMEBtNZTRrA/LY3dOC07rUCgZQoryARQQms0cWDJ0KKx8p7D0fx+V1oc85OKitStqalHTpLLQh2L&#10;pYLtgUqClF9QQX5ApUlyWbhyiDlaGEzLJWhNi4ykzMMK1K9OlZX1vlhXN7Nx3H2XWu8b5fGmg3Sc&#10;xHQG2oe4Oqi5Kw4s1LCYuzIAy+iudNMZdO4K6aDTuPYVao4nKB388ezs7BTe1Hsulo4YET45LGyt&#10;gNYnSUnKQdrfmKulA5YptLzu6noclhdY/qH1jsPhebcrzYpf2bt39tb09FOY4qC6LCwRYwIrH1DJ&#10;MgeVCishPaxUYPlCC4NJPDIMnWRaVNRLvKldNjCd4URl5UNXhw7d3vLI+BbP8KHe2e3Y57T/kA6q&#10;61+h4O6dMIoLG2JKg5YOkgSw1BoWB5bmsNRbclbTIGSz22mQ4OqgSAfZk53hsNzuLa/eg+mgMVY8&#10;84xrWmjo20iBAS2sq3WI+q0PtHyABbUDLQ4nfwoEWjg276SkPMKbe+8HOa0eO1JTzwmXpQFLgxMN&#10;Cn/yAZMBThKkVEB5QSUEYCE1xHSHfcmAVqSyTILWjJiYP/Cmdsk4VFQUd75/7XcaRo862vrIQ57W&#10;QQMoHSymdLCbOp2B3BWmMwBWPrPbkRJq6WC0110hJRTuiiTDShTb2c3ONDiQDr5Lx0Mshcyu6trt&#10;9VPDwt6YmZNTzpt5T4eiKPYZUVFvAFjolx/FxSmHqf8HBq1gX1AJcTCZyRdWemitlqFFJ5PlSUmf&#10;5c2992NlSUkhOa1Lx8llHUOaQcAydVASpHxhZYAURHDSOyo9rJhQy+IuC9MdsI6WgBYK8ZPpYMyM&#10;j/9f3tQuFZjbdLa2tvTSkLqJTQ/ef9Ez7j6lpbZGuaKtzkD7j/bZfgL9PkpXRDqoAUu4K54OQoG4&#10;K/XewWC29hUmiyIdlG529kx2uY5Pj47+2Zy0tEze1C4RM2JjpwBY6JcrCVpHdNByt5kamgILIhCZ&#10;SQ8sPayYCFg+0EpM/Apv6r0fHxcX99yenn5Zdln+YNWuo4LaAxXXIQ4s5rL8QGuS3e6ZmZT0U97U&#10;LhWn+/QZXD9k8JqWJx5r9owawRbrY7PbcXyw3xiw1HRQ77AwB0sPLKSDcFms4M6nNMjA0qYzhKgF&#10;dzZZlAYE0kHpyc6eKW73zldTUh6e3QWftTczLu55QAurrAJaR+k4tO+0biG0EhL+hTf13o8PevYs&#10;3paaegUuS7irNqEE+YCpDUARnFRHJYsGHReAZYQWalroHOS0PDOTk3/Im9ol4mBpaSw5rP93beTw&#10;w55HxivqYn2Y3d5DOYFjg/2Fq4O0r3zSwVj1CqFIB03dlSEdBLC86aD6ZGekg5jdjquD/FFe9biK&#10;+0Z2dt+7fXb79carsbF/RZ/EWmAMWjReBLTMgAUoidfrA5UsX2B1aWi9W1BQujUp6epRclleaBkg&#10;RfIFlJABUpL8gcoLLOGySKkELUpzujK0TvbunXu5ru7vjQ/cf8Hz4P1KS79a5aq8OkO6enVQdVfS&#10;/YMkPbBkdyWAJburMIIVr18xd4V0ELPb9Tc7k9v1THY6T02NivrN/O7ds3gzu2QQtP4ioPUxc1rm&#10;0PKBlFG0n81kDitIAlYb0HonPv7/8abe+7EqN7doS0rKlSM8LZRdljmkIF9AMekgZQ4qNR2UpUJr&#10;vwYtdcoDOseULgSt0717V10bPPj95scfbmwdM8rTXFmhXCrIZ+mgOrvdCyzUr3CFUEsHUXAXwCKp&#10;wOIFdx+HRQNNKrhr9SsaAGLtK6SDKDpPDAo6MTsx8cuUDkbwZnbZgNNCn8SFiNW0768bWhDBqH1o&#10;GWAl5Aday5KSvsqbeu/HipKSwo0pKRdxNQTAOqyDlRdIuMTLXn3AJGSAk5AJpGQxl4X6TGoKgxZc&#10;AiaXonMAWrOSkv6DN/WejNMFBZHnamu/dG3UqIOexx9VPMOG8kfR99CmM7CbnXn9ytxdxbB0ULgr&#10;bzqod1ei2C7WvjLe7MzXvvLQfr82NTj4/Vfz8gZSE60lrilei45+Fn0S6fLa5GS1poV9qgOWLIKR&#10;mWiftw0rIRNgkQSwoI8JWivp2L0LaCUkPMWbeu/HCkpJNiQlnT8EWGnAkmBlCijIBFBcekgJ6WHF&#10;xIGF1FCGFm4RQeeYTgfjtcTEn/Gm3nOxq7Q0g9LBXzc++MCJ1oce9LQMxOz2YuUsn86Aq4MHU7zT&#10;Gfy5K0gDluau1BueNWCFedNBzL+Cu1KnM6iz23GzM5zEZIfj0rSIiL/NysnpOveyBRBvxMa+gj4J&#10;baR+i6uHWL3UF1ocTv5EQLop0EpM/CJv6r0fmFy6IT7+1EHAikGLgOQXVoCSeG0PUkK+sFLdleyy&#10;vNDCBEjUVnA/G2oIr8fF/Y439Z6KYxUVlVcG173T/MRjDXjYREt1lXK5kM9uxwkDMOcFd+90hnjF&#10;Jx3UCu7+gOVbcBf1q3eow2N2O3+UlzKZ0sGZaWlPz+7e3Vol1hBvxMTMBLDQL7fykzugFXBqSPv8&#10;RoEF+ULLzqC1PDn5cd7Uez/e6t07bW1CwpH9BBg9rAg4RvkAScgXTJAeTrJoQHIJYO0jRwFoYTBi&#10;BQHUVXDmfzUm5kXe1Hsi9mdnh5zp33/81VGjNrd85glP68jhSmPvXmx2uzadgaeDe3n9SksHNVip&#10;wArEXWnpIA0u7+oMTmU57VvxKK+pNlsTpYOrXsvIGMWbaYUUyuzZzlfDw98EsLC/9nTrRv07na3y&#10;0BFomQMKApDEq7lkWEGryCUzaAFYdrvn3czMrvP09SW1tXFrEhN34QZQAaz2ISVkgFSAoPLCyhda&#10;mGO0mg4Szv4MWpGR1E/ujThTXp5+sX///2l44IEjLeMxu32gUl9aot3sjOkMsrsSDsssHWRXCDVg&#10;qfcPAlioYWnA8jOdQdzszOqGDseVqRERU15PTy/vqtMZ2gusCvp6aOhKAAv98lBBgbKP+iwejS+g&#10;5ZMa0v7WXrl8YSUEMIlXc5lDy8Gg9Y7D3rIsK2s4b+69H1seeyzi4+Tk9XsJJAcFsEwBBRkAJd4D&#10;SuK1DVAJGYEloLWHQSuWHWzUWDCoXouIeFt55hkXb+5dG0eqqgqu1NW93vyZJ+s9D9yvtNT2US73&#10;xOz2bmo6iP2Hq4PcYWnpoOSwcEuOSAe9BXcvsNYLYPGCu246A3Vy4+z2SU7niRnx8d+fEhd3VzwZ&#10;53bF2uHDo18LCdkKaM2lfXiiuJj6aiJ7sIUXWhxSQrTPtVcGpPZkDismgpR81VCVDC1H47IePfry&#10;5t77gUUAP05Kenc3QeMAB5YAkjmI/IkDySgdoIRUUAlYqUpmHQGuAp0BV7JQQ3jN7V6/5emn79pL&#10;7kgHz/frN+TyyBGfND/2SKtn9CilqaK3bnY7rg4CWCwd5Dc7e90VVmcgWPH6VcDuigaTOrvdyRbr&#10;k2e3T7HZmie6XFunJyc/vvYev9m5M2JxTU3G6y7XUey7hQQMcszsZIKHWrSZGhKM2geWAVAG6UHl&#10;FXNa5JrxYIvlLtelFV3pga1YbvmjpKRXdyYnE6Q4sEyhZJTBPckyBRXkhRUDFsSBJaCF+s1GGnwo&#10;ELMagst16K1+/dJ4c++qOFpZmXBp0IAfNtx//yHPow8rrUMG80fR9/Cu3Y7t19xVAlsjX+euSJq7&#10;YgV3DqxIr7tCDUsU21G/grti6SB1bBRp5XRwssNxeVpY2MxXMzOraP9aTzgKIN7Ozy97Dct+0/5b&#10;Rvv5Qq9eLEX/lEPLNDXkMgeVkDmohMxgJSSg9QG1iaB1cuVd+KSjG4oPU1P/toNSMxTj/UNLDycd&#10;qEwBJWQGKaPIZRA0GbRo0G6mwYh5Q7DjBK2L6DS8qXdN7K+uTrlUN2hi02OPXmwd/6CHzW4vLmLp&#10;4HExnQH7Q1dw1wOrrYI7Joy2NZ2BpYPUqaXZ7XhS9+WZsbE/m5eUlMybaUUAsahbtxFv2O0tgNYH&#10;dAK5UF6mbKUTB5tYqkFLAhcBqX1gQeawEjKDlSongxYmlgJab4WE7FlRV5fAm9s14t3MzP/YSmf5&#10;fQxCaV4YtQskIRMHJWQKKUh1VwJYMrS20uBEwRidZJbd3rywW7exvKl3fCiVlUGnBvYddHlw3eqm&#10;Jx73eMaOUbTZ7Xw6A2a378e2m7orSgfhrkSxXXNXBCq/7sr7KK+V1KnlJzsjpZlM6eBkl2vPzOTk&#10;ryzOzXXzploRYCxMTv4n1AGhddR3zxb11GbDm8GqbWC1DSj2Xvq3mQAsbTY8tWlZWNgna8eNC+PN&#10;7Rrxfm7u5zfGx7ficd/tw0rAyfs+MEgJSbCSgIWbpQEt1HPwsFBc6YJDwKCbl5z8Ld7UOzo2lJWF&#10;X+jX72v199+/rfXxR1tbRwxTGrB2OxbrE9MZsG+x3R11V9xhCXfFVmcgWInVRcXs9ndpv4nZ7agJ&#10;TrbbG6eEhMyfkZo60Lo62PHAirELYmN/jr4I7aATz4ke3bWllnUui45B+w7LF1iQAJL83lyqy1Kh&#10;ZWfQejs8fIHS1R5mvKK4ePDG2Nj6PYCODlhtwEnIFExCXkBpkBLSYCUkoJWg4KGhOHiowwBac6Kj&#10;/6o888wdPeBO9+6ddqFv3xcbH33kfMsj4z2t/fup6SB1cJYOIu2m/YX1r9jNzj7TGfQFd+9k0bYL&#10;7qx+RQOG3exMZ148yguDCxNzJzqd9TNiY/+Cm50x+HhTrehA7CJnujA0dCr26QLav4d6FrIr5hto&#10;/+PKYcfTQl9gGWUOK1UMWBK03qV2LU9IeJY3t+vEu3365K2NizuzG/WVgGBkFKCkvrYNJqPo7wFW&#10;DFgcWjSYscwKrsyIq11zQ0IW46lBvLl3VBAMHBcGDKi8NHzImy2feaIV0xmaq6uUS9LsdnXtK9re&#10;63BXG5i78j4ZRxTbZXel3uzsfZTXVJutdZLTuXdWSsrX1lK6yptqxXXE0rKypHnBwe9jCs4SAtSJ&#10;0lJlNx0/Md1BBpY5pCBzOEEsFYQMcPInASwxsfQdu92zPDn5R7y5XSc+GDs2dnVs7O6dBI69PkDy&#10;Lx2gjPIBlFeAlAYrE2ipVxDDlLfooGAQvu5ybX0zOzuHN/eOiZNFRRHnqqs/d23cuPUtjz/W7BGz&#10;2/PztHTwIDlVbTrDDbsrFNz57HYaQB9SJ2ZrX9F+QjqIq62T7PaWqSEhK2akpIyxgHXj8WZycvE8&#10;p3Mnlpp+j47JmdISZTudXMR0h/aBBZkDCzIDU1syQmu5w9G0LDPzCd7crhMrVqxwrYqP/3AHnuLC&#10;YORVQIASMgGUV0ZAGd7roBWvbCGXgZt5WQHU4Ti+NDW1P2/uHRG7evVKvDhgwK8aH330XMtjj7DZ&#10;7dfYzc76dND/dAbVZWlLyZA2CWAxh2VecPdOFnXpnuzMl/K5Oj0y8vkZBHg4QN5UK24gFsXFjZjv&#10;cJwAtD6hfnmKHPRmnEjI6QYOLajzoYU5Wu84nRdW5ObW8uZ2rVgZHz9rS3y8h6WIptBpWxqQ/EkH&#10;J1kESq7dUq0HZ7OVdJDQWV632y/Oj4//Am/qbQ3A4HifPjkXhw6d1fTE4w2eh8crLX1q2Oz203x2&#10;O9JBH3clXx1sx11pM9sN7grAwj5hT3amDourgzwd9ExxOo/PiIv7CaUz4bypVtxg4MLF4ujory6w&#10;2y/ByW7NyFCO0THW1bNMASXUOaCSJYD1EfWB96kPLHO5DizsanO0RHyYlPTbzXFxLbsAEgYhMzDJ&#10;ws+1Ix9A+QqPF9ekQStB2UGDGp0CnYXcVuP8yMhf3O61yY9WVoad79fvkfpx4z5pfvyRFs8YPrud&#10;L9Z3FPdu8quD7GETbUxn2ELA8k5n0LurdXBXWv1KfZQXiu14lJeY3S4e5UXuqmlKcPBHMxITH36e&#10;2sebakUnBKaHLIqI+MN8m61pEe3z/Xm5rAjP7jkMyGWZAAsygVF7WsXkdVmY7vC+3aYsc7s/oXZ2&#10;zduw3k9M/PqG6Oh6GVqdBScdmIxioJKlQgvFeMyM5/fKtc4JC3t9TnR0DG/uLY9do0e7zw8a9O+N&#10;jzxyuBWrM2B2e3mpco7Nbs9i6eD1TRYVwPIW3LWrg8xhubV7B3F1UDzKi619Zbc3TI2ImP5aamqh&#10;NZ2h82NZbGz0opCQNwlanmV0DHDPIY6pLjUkmQMLurnQeo+gtTw87I0tNluXe9AIi/eTk8d9GhNz&#10;egegwUBjDiAziZ/XiwDUJpx8tQsDHQK0aLBvpcGMNcvZHJng4I1Ls7Ju+WPXRTp4oX//CY2PPcrS&#10;wda+tcoV7WbnzIDdFbt3MNrcXXlrV+rsduGu2Ox26qDiyc6o8U2hQTTR4Tg3Iybm128UFsbzplrR&#10;ybEkIyN3kdO5G652JR2v0yUlylY62chXDf3DSrx2IrBIABaExf9obLQsi4r6Y5e9HWtZSkr16piY&#10;Pdsx6HwA1BacIIKOmQSQ5PdcuzRxUEnAEtBCXQsHCPO15jid55akpIzmzb0lgc5wsm/fUVfvG7W8&#10;+fHHWj1j71MaqyuVSwUFbHb7UTGdQapfmbmrrTp3pT5sQueuWDqIh02o6aA6/0qkg95HebF00GZr&#10;nhoc/OnM+PjPzaqtDeVNteImxPKUlIcXOhxXAK1tdHI6WZCvbKJj1b7L8oVWR6c2yDJCC/WsDwla&#10;y+32+rdiYr7dZefgLU1O7rYqOnoVivG7NPAECCdZEpiM8gsqIQ4sJgx8GvCw4nAYcylFXBQb+3Pe&#10;3Jseaysrw8726fP1hgcf2NvyxCMtrUOHKA3lZWo6mJ3tO1mUtdvgsPwV3OX6lVRwF/cOqtMZ+KO8&#10;CFiANma341H0k8PDF89KTq5ZYbPd9cv13OmxNDr6HwQsD0oUJ8rL2cKYqGfJE0p9gQV5YaUDFmQA&#10;UiASwJKL8B867Hg+6Om34uMf4M3terEiOzvm/cjI1zbGxHh2YABywJjBx5/ahZKQDCdTqWtJ7Yqj&#10;FJEGN1bZRB1nQWjohx89+uhNdxeHamvTLw0c+OeGh8e3eB57VGkZ0F+5UtTTu/YV7s/skLuSrw7K&#10;tSsTd0Wd1PRRXg7H+ZmxsX/9qLY2jjfTipsYq6ur45eEhGzBFdoPyF1dqu2joM6q3rrTXi0LIuDc&#10;EKj0DkuGFlJDXDl8y+ncsyg+voo3uevF85WVQSvi4n71aVSUByniTgYYGUTtCT/vRz5Q0msnEw18&#10;SQJa22nA40DhKuJ8p/PC23l5NbzJnR5ks50nqqv7Xh4xYm7To49c8zwwTmmqqWaz27XJombTGUwm&#10;i+LqYKDTGcTtOACWeJSXuBsATzWe7HRunxUb+zXrUV63Lpanp9/3psPRAJe/LStLOV9Wqmyh4yfq&#10;WeaggjrLXRmAxaEFlwVo4Z7DpcHBHy1JS8vkTe6a8XZKyudXRUS0boNzYMBpC0wmoAKExKtBAJN4&#10;NYOUj7h72YkUkQY2dx2eJQkJ/3UzcnhyMKEn+/T58tUHxu5ueeKJZs9w3OxcppzPz2NPdoa7am+y&#10;qAwsuKy2J4vygjvBClcHtdnttJ0ANLvZGaszhIW991pqav8/W6sz3LLAyWtZVNRvAaxlBIoTvcrZ&#10;A1/E/Kw1fqF1E1JCI7SojyA1XEFtWxIaOgVlDN7srhlvZWZWvR8RcXULDcAdgIYEGQYfP0CC5J/1&#10;Fb6rDTFAGaU+zAEuBiniO3SgkCLODw1d+X6vXom8yZ0SZ2pqoi4MGPBM48MPn/N85kmFrd1eXKyl&#10;g+q9g9JUBrRZ566i23RXZrfiCHeFB02oNzt7Z7fzp2tfmh4e/sq8khJr7atbHB/l5aUvDg5ejRPl&#10;Kjr5nK+sYPMGxaoO5sAK0oNKlgFIZvKmg0K+wBKp4QfkxFEyWRoX92Pe5K4bywoL45dHRW3eQINv&#10;O4EDtS1zCAUiGtj+5AMo+ltc3vcEBQ4tXEVcRQcfDmSuw3FqaXLyUN7kGwqcUc/X1lZcGjlietMj&#10;j1zFo+ib+tQol3oWKqdycpQjPB1k9StylsxdsTZSmwhWWv2KOyvUrwK5FUeb3U4dXX6yM2a3YzrD&#10;JJfrwIzo6B/Mz8/vWgu73SGxLCFh3FL0Mzoe2zMz2a077KphG6mhKawgAlAgahNa1Ed09Sxq1xK7&#10;vXlJRsYtvZp+RwbSrmWJiS+spUG3DbDAAPWBkRmQzD4jcQj5/JskIKWXCipZzG0RHGDNceYjJ9Kw&#10;OCrqv2bf4IQ6TMY8U109/tq4sWubP/Nki2fkCKWhordyPi9XTQdxdRBzr7jDUlNBEndYmHslF9yF&#10;wwKsdAV3AItPFlWBpa7OgHTwPeqEb9M24ZI6bnZGOjglNPSjGUlJwyZkZ4fwplpxC4NOHu63wsN/&#10;s9Rub3yHjs/R4iL23AR5FrwvtAg81wkryBdUvtACsFRo2Vk9682goKPLioqyeLO7dizPzHz844iI&#10;pi00IAEuBhMBHQN4/MkXRmbSw4mJAcHwnrQTKRjB4D06YAQtz4KQkLdvZMng42Vl4edqa7/ZOG7s&#10;Sc8TjyutdYPYo7xws7M892oPc1fqRQGRChrdFZt3Jbsr5qw4rEzclXhQKq4OirXbKR30TLTZGqeF&#10;h8+bW1BgPdn5NsZ7WVmpb7ndq3FsVtGJ52yvcvYUJH/A8oGVEAdSW2oTVJIEsNhUB+o371DbFkZF&#10;LbJW8eAxv7Iy68PIyEObaFBuo4FqhE3gUDKKw8ifCE7bJcnQAjB2kqNZS50GrmS+03lySVLSCN7k&#10;joT9eHV18YVhw15sHP9QveehB5XmvrXK5UJKB7up6SCbe8WvDqrA4ikqq10F4q7Euu3mk0VxOw7S&#10;QTG7nYDVOtnlOjQtOvq/rfrV7Y9309Ief8vhuIQLIvtyc7UJpfpaFkGnPUlw8qe2QCVLgxavZ71t&#10;t7csTU7+V95kK2Y/9pjz3ZiYJetoMG6Fs2BQMYOQP+HnTeQDIlUyqMyk/hxBCw6HOg/SqXmYaBod&#10;/ZyiKB25img/Xlk5+MqoUe81Y3WGMaOUhqpK7eqg+qDUFIJVEp/KQCkvb/d2ng4CVqrDUgvuwmEB&#10;Vv4ni1I6SB2epYPU6Qyz25UpwcGbZyUmPjorI8Oa3X6bY0VdXcg75HaXkvNdSSebi3RCw8KWuHqt&#10;d1kEHTNJQApEKrTagBeBSk4NxU3SS12u00uLinrxZluBWB4b+z9rIiKaN/MUkQHECCEz8Z+VX4UE&#10;hHxFYPQnlo6p7wGuXQQOdBrmtoKCji0vLQ0olcLqDKdqq/+5YczoM54nn1Af5cXSwR7qvYNYUhoz&#10;27XaFW+z5q5UUGm34ejclVpo98JK765w76D8KC9cTJjB08EpYWHvzikoKOXNtOI2x/s5OXVvOZ2X&#10;cWLcTc77YkVvZQsdYzbNQQOWSUrIIdQeuAAn8dousCAZWHx+Fp/q8BEB1pqzJ8ey5ORxH4WFnUKK&#10;uJVgoYGLZATU9UuCkywBKqPo/zAjGdMf3qazDWpBb8bF/bK9vP5AWVm3C0OG/L7x4fFncLNzc/++&#10;yuWinuq9g3iidlqqbu6VEVjCXYlUEM5Kns7gz12J6Qy4Oig/ygvTGaY4HCcnR0T87vXCwlTeTCtu&#10;c2AdshXh4S8BWHBZZ6urWW1zPU5C/lJDOr7tgUqWL6yEzIFldFmYn7WcUsMlUVF/7rI3SfuLN9PS&#10;Ct6NiFhPKaIHc7ZQ2zIHTyBSgeP7b0kynLi2SRKfidoWpj/Abc1zuXa9lZFh6lQUm81xrKqq7urI&#10;YcubHn+kvuW+0Z5GSgexFDLuHWTpIJ8sqs29QnrL2+OtXYn6lbfYDmCpUxk4sAwFd23tK54Oikd5&#10;YXb7FJdr/4zExC/Pjo2N5k214g6ID5KSat92Ovdj/tO2tDTlPHu2YYR2246pyyLgXD+0ACf5vSQO&#10;LAGtj0hiftZbDsf5t+LjP8ubbYWIufHxkcuioiZ/EhbWytyWgIcpjNoQh414L4OobVFKpr2q78V3&#10;oba1hWCBG4nn2WzXFkZF/dS4OCAeRX+mtvZL18aOPez53GeV1mFD2ZOd8WQcTBYNxF2ZTxQlybDy&#10;465wdRCz20U6yG92bqZ0cOUcqxZxxwX6z7uRkT97x2ZreJ+O30nqK5gBv15XyyLwGEU/2x609KAy&#10;AZSZJGDJLgtP3lnidO5cmJho9SFjYL4W0fxrK0NDWjbSwMX0BwYugo+QD6C49PAJVAJO7WsH/fwu&#10;ggpWjFxks3kWBQevfSslpSfajVTxbEVF6aXBg//a8MADZ1oefsjT3L8fu9kZT8Zhk0Uld2WczoDv&#10;Nyu0s6kM2kRRc3elm85gnN3udF6aHBn5wqycHGs6wx0YH6en570bHLweUwk200nsXO9e7DF2n9Ix&#10;FSuT+gCrHVgJ+YeW/F6SAViQcFmoZy1yu19fWFoay5tuhRxvdetW+rbbfXodDdjNdAC3MmgYYdMZ&#10;8gWTj1gxXH2vui1KFQkoeBoJuZnG5TExvz8wcGDquZqab1y7775Pmx9/rMkzZrTSUFVB6WC+NllU&#10;FNvFwzNUhwVgqd9vnMrgBZZIB70F908IWGsYsLyTRf3Nbp+ZmPj0rIwMa3WGOzTeT0h4ZoXd3ojF&#10;Fs9UVipH6QS3kU5KftPCAKDlCyshA6SMoj6kh5ZagGfrwVOfWhwX9y2YCt50K+SY/dhjwW9FRc1f&#10;TQcPbkuAq2PwUkHTlrYyWAQuwAWQ2UXfv5MAsoUO7I7IiGsX+9fuaXzi8WbPZ55Q7x0sLWHpICu2&#10;p6rpoLd2xVNBtAHfy+tWkJm78s5ql90VTwcBLGoDnhyEIi7SQT67vXWK271hZlbWcL5LrbgDY3XP&#10;nsXvBAUdg4vZSU78Sm0fdtsYJpP6BRbBpy2Zw0rIACkh6kNmLktMKEVquMjlugAzwZtuhVm8nZHx&#10;5PshIQ3raRBvZrUtGuBcgYKJ/bwEnY6L/q4k4bp20PfuJZd0KiVRae5Xq3geGa+04kET/EGpeNAE&#10;iu2YKKoBC+4qTnVXqrNSv18/UVTvrgAsuCt2ozMHln6yqIvNbkc6iBu62ex2h+PipNDQWa/n5JRb&#10;Z8U7NzYkJ4e/Fxn5PICAk/O5PjXKEbaaA1yWH2jR8W5P5rASkkAliwNLhhYK8GJCKS4QLA4PX4C5&#10;ZLz5VpjFsurq+OWhoZs/ocG7SdS2hASQBJSM/75h6WEli7ktEtbbOkJAutKzQGms6MVqV2e7d1OO&#10;aysz4FYcdaKoWrvyOiz2Xdxh6epXrOAezqSmgjwdBKykyaJY+wr3Dsprt+Pq4ESX68SM2NgfzUpJ&#10;6dSVKKzo/Pg4JWXMu07nEaRee7t1U86VlfpcMVzdadCSAGUmCVYytJAa4l7DtxyOhsXp6Z/nTbei&#10;rXgrNvbPq0JDWzZwt7WFBrsOXtclXxAZpU418BVAI34GaeJuck2HCVwnsjL1y8jwVRkCmXclpjHI&#10;6aDmrghWLB0kUKkPmuA3O1M6iBqDNLu9dSKlGdPT0x99xloK+Y6PtbGx0e+Hhc2ktLAVtcnzVZXM&#10;lWN5by+wCELtwEpASX7vK19AGeULLLWWhbXgkboudrs3wUTw5lvRVixKTh5HKeKJdTSoN8GVAB4M&#10;GkYQmUn8nACN+l4Fn1fsMw4l9pl434YAHpEm7kmIVw4kJTJYsSfiaFcGRaHd667U3/cCC/K9DcfE&#10;XVEnxux2FNsxnQHpICa4ziRNttuvTg4JmTunR49K2mVWOngXxEepqZ99z+E4g9TraGGhcppc+mbq&#10;B23OyTKROaSMIjB1FFrUx8RVw2VYhiYq6k/WY+ICDCznujwiYgXl/J4NcCcCHBpwBKAEnMSr/DPe&#10;9zJ4blQyuHZT+gd4seWPCVbeRfrUGpgAluqwKB2UHRbByrfgbnzQBJ/dTp1IWrtdmehwXJ0WFfXr&#10;13JyuuZTfu/C+KS4uMeHbveGd202z/bkZOVKv76s3yAt9AKrs6BFUGoHWkZgCWjBZb1H/Y1Sw5Nv&#10;duUHWHQ0yJq63oyO/u+Vbncz3NZGOBRyKkaAMAkodQqcvH9jM3N4qtTP9QK8AC7c5gMBVBqsxHfJ&#10;dSteaNe7KxVUPu6KOh6bLIozHkFKrN0+SZ3OcGR2dvaTuMmc7y4r7vDAstofR0W9iIX0cKwv9e+v&#10;HM3K1BXf2wMVZA4n47/9iPqTP1hBopaFWhvmjr0ZHPzh/NRUa+2sjsSSjIyaZW732TU0uFHbQlFe&#10;c1ydJi+YfMTdkVEAkQAXbmoGuASs2BLI4nvZz3uB5c9dfYK5VwQrbWVR6nzi3kE5HZxEdn1SSMjb&#10;M9LShvFdZMVdELhf7+OEhCffdzhOAwqH8vOVc6UlylbqD5/ipmhKDa/fXQFIxn/7EfUpvw6Libss&#10;6mu4q2JRTMx/4sEzfDOsCCRwmZXc1gyy1ApzWzT4VaAYwdNR4TsMElAy+8yP8D0AlEgXxXsfYDF3&#10;JRyWvO6V12EBVii4f0idFkvJGNa+UiY5HJemREf/g4CVb9UY7q7AzPeVwcHvk8tq3ZqQoFyoqmT1&#10;z0CK73ogtSUDoIwiKLXtshxqashd1mKn8/Tb3bqV8U2woiOxqHv3/u+43Rc/oQG+ngY+3JbquK5T&#10;HDjXJ4Kmj7jzgtj3q59v0q4M+s5q9+eu1MmiDjZZVFwdpHSwdYLTeWpGYuI3+S6x4i4KZfZs5+qY&#10;mOcIWB7cmnO5fz/laE4OTwsNdSzqAx2DlYCS/N4gA5zMJIDFUkNq8lK73bMwLu4FpWPrxlkhAvf1&#10;LY2KmrsyJKR1HQ1+uC0NXJARSgwcnS9Wl+LSQwtSf0Zd98q/u4J09SuClbr2lfqgiRXUaeSbnSkd&#10;bJrgdn8yLSnpIePN2Vbc+bE4N9e9JjHx6Q8cjqtrCCy4IRpzsrCEt5j5bnRXAFDHoWUi6k/tuSsh&#10;eZoDJry+6XIdf7NHjwq+GVZcTyyJj//cCrf73Cc06DfAwXBwyVDpPMlw0sNKJ7SBtcMLL19oyQV3&#10;kgwsXnDX6ldky/kDNNjVwQkOx5VJERGTpqWmFlrp4N0XOGarExNHr3Q6931Ex3Y/uauLVRXsNjB5&#10;RVIzaHVcEqwkaJkByijZZfEZ8C0LIyKmWuvA32DgCsbS0NAPPg4J8YjalgoPI3CuTyp42gAUJCDV&#10;hgS88B7AEkV3ASzcPyiApSu4S/UrzG5/iRzW5NjY/52SmxvFd4EVd1msSUvL/Dg09L0PKb1HHfVy&#10;bR/lQHKSsoFOWl6Xdb1pIWQCKlkGOPmTAJaY5vCmw3HmzcTEh/lmWHG9saKuzrU4Nvb77wQFNcFt&#10;rQcQyHHpwaKmjF7J/xegDBC6Xm0mbeTQYi4LwJIL7txhqWu3e+tXWPvqZadz88TExC9a93rdvbEl&#10;IyNudXj4Kx/SyWcDHf8LNdXKsR7dlE2oZ8oOi/rAbQUWSQAL0xzYfYYhIW/OzcxM45tixY3Eom7d&#10;8he73bs+IpfyKcEA9SLmuITMINSW5N/tFBFEmfi/0T44LRlaPCUUD5sQj6LHdIZX6Iz8cmjoW1NS&#10;Uwda6eDdG2u7d49eHRPzW0oJr62j436uqlI507OQ3Vso1nw3poSBA8sEULIMUGpPWi2LgMUW+qM+&#10;uDgh4Smsvss3x4objcUpKd9/OyjIw64kEhAALQ1cZmASEj/TSWJzrvxIwGszXlHXwnwsDi1cKcSk&#10;UfawVOooABamM7xgs3leDg+fN6O4OJNvqhV3YTxvswWtiYv7NqVcV9YQDE6UFCsXy8uU7dQXMB/L&#10;Xx3rVkNLzMliUxwkl7UoJGSDdZ9hJ8frZWVJS9zuNR+63Z61LE0kKFCH0DmuACRgJ37P+29fCJkK&#10;LqodAVgCXqrbUm9+xoJv6CAA1lSC1Qt2+8UXIyP/NqeuLoZvphV3YaCE8WlCwpMfu1yHAKxD3bsp&#10;Fyp6syc5YT6WVsMi+HQMVEImkOIyA1NbMhbf2RVDh+Py/MzMJ/jmWNGZsSg+/mvvBAdfxB3ymAIh&#10;g0sGkRFQRljphd83EQAkXsV7+d/tCOACtDajvkXgwu0agBZWGIXDes5ma342LOwfE7KzU/jmWXEX&#10;BtKpT9PTH17tdO5bbbd7DvXorlyuqWbrqbGn6hCsjHUsczC1pRuHlZA8xQGz35dRWrgwLGz+/MrK&#10;ML5JVnRmLEtNzVoSHPzBh8HB3G2J+hZkBiQziZ9vQwI+8vvrENzWFgjtpA6MzoLbcl4k/TkkZIuV&#10;Et79sSElZfQal+vIKgLW/qwspX5AP2V/YgI73v6uFJqDyUy+sBIyA1J7Yqkh9UHmsvhDKxY7HGcW&#10;JCY+yjfHis6OZ2w214L4+K+/5XLVryK3hekEcFzqRE4JGDJ85Pdm/x+A5O8X71Xhb/sKVw9VqW5r&#10;K8ES68uvdwezx5A9C8XFvahYs47v2oDDWpeUNGJNcPBGOKy9qanKpZoq9hAT3Yx3gk/HYOUHUrIM&#10;MApELC3UXJadTXHAU60Xut1z5nXrlsw3y4qbESuKilIWRUSseB+2mzoHwCUclwBLZysQUJkJ4BJp&#10;4vaoKGUXgWsldbpXqM//w+1eNb2gwLq8fBeG8thjzg1paeM+cbm2rrHbWw9kZiqXa2uUQxlpykaT&#10;qQ2+YApEfqBlAqRA5C2+27WVHBY7nVcXJCU9YC3PfQvi7YKCIUuDgi5+7HYra6mT4GqiHizm8JFl&#10;9vPGz3xBZPgMf7cdCXDBbeGhrzvo35j9Tm6r8ZXY2P99PjXVqiXcRQGHRSnhIwSjYwQsz4HMDOXa&#10;oAHKwZRk9jQd79SG64WWL6i09yYwCkTG4rtYyWFhVNREPEyGb5oVNzOUZ55xLI6OfhYTTjFpU6SJ&#10;KrwgI3yMEj93HZKA1BEJcOH5idvCw5Q3qfNMcDpPT4iL+86sjIxQvmlW3MGBB/J+Gh//hbVO5761&#10;DofnIDmsS9XelNBs8qg5mMzkhRWDFICDVyEDiAKROr1BhZah+O5Z6HLtWNCzZx7fNCtuRcxNSala&#10;7HZv/iAoyCPSRPWKIkGCyQinDkLLAJ32BGAKmf0/JpsKcO2OjWGO623qRJMJXBNjYp6ZVVRkPaPw&#10;Do5NpaWxG2JifrzG6Ty2PsjlOZ6fp1yuqlQOMGCh6C6ApULLHExtSQKWLAlCHZURWHBZWPt9qd1+&#10;aX5s7A/4pllxq+KZoqLgRTExP3nb6WxchTRR1LcIDl5wdUASYMwkA0m89xX+vpD6mfwdWqoYFans&#10;IXChxoX6wjRKFSdGR/9tiQWuOzIO0XGhk91fP7XZrm4gwJwuKVauVFcqe+Pj/F4lNAeTmfSg6nRo&#10;Eazk4jtc1qLg4PfmJCfn8M2z4lbGwpyc7IVhYR+9Rwd/dQh1HgIX7vfTg8QXHkaZ/XzgkkHVtsTf&#10;g+uC4wK49hK46OytzLXbr82MiJg2Ky2tAKtd8k204jaGQsdhS1ZW0bqIiJnrHI5r26hvnS0tUc6X&#10;lzK3vJ76nM8j7H2g5E9eZyXUGaCCtLSQAwsOS8x8X4iJpElJn7VuF7uNsSgzc8TSoKDjH6LzaNMg&#10;AAkzwKi6MVD5wsivAFCDcGsPAxe5LpEqHiBtJLdItr35teDg1a8nJY3Hekx8E624DbGL9v/GxMRH&#10;yUWtIWC14PFwl6urlDOFBcqOmGh1iRnZXXU4JTSBFSTgI7/voGRgCWghLXzTbm9dGBPzwoqiogi+&#10;mVbcjsDlWsrPf/G2y6VLE9sDV+DC97QjA5iExOJ/zP0ZJMCFyae4qngIT/Ohzz+AfXc6T7wRH/8D&#10;3B7CN9OKWxhbioqCCVj//ikdB0oJPYczMpT6vn2UY1mZyhZK79UHqwbfALBcDEo+wIIMAOqIACv1&#10;1QssUXzHirjz3O7180pKrDlZd0Iszszs8WZo6LvvulytANcnqDPwVFGFl9B1wsj4b4NkOAUq8btw&#10;Xnj23Y7oKOVgQpxygNLFddR5lzsc9Uuio6cvTU2ttFYuvTUBWG1KSanaFBEx/VOno2FbWKhympwV&#10;HBYeyLuJ+pRx1VEzILUlH0jJkgB0PdLSQqn4ztNCz0Kn89TC+HjradF3SqAGND8h4YnFLtfZD9Ch&#10;pPqWBgkBnkCBBXGwyJKhI3//9Uh8J8C1idq1nYC1nxzXITySDLf92Gyty4OD1y+NifnGsuHDo/nm&#10;WnETYm1lZfTm+PinN9D+3mC3t+BBvBd6lytni3oqu/0U3M2g1J5uNqxMrxbabC0LwsNfWpKRYV3o&#10;uZMCbmRBQsJv38LBQ+di9S0JXEYYya/y5+LnpffGz9sX/q6Q2Wd64btxUzUK9EgXUec6SoPmUEyU&#10;ss7h8FDnu/peVNTiD4uKetGmWrOXOzl25uWV075fsJ728+agIA/cVX2/WuVoJtLBcP7knBsFFgHG&#10;nzh8rkdeYJEIVCItBLD41UJlfkjInsVFRUV8c624k2JFZWXCwvDwpStcrhY8oRlrsrMal8F13Vz5&#10;QkkT2sHaIr0X/+YCvDYTvHZERyuHCFxHKWXcGepW1lIH/Njl2rM6IeG76zMy0q0rjDcW2H/b4+PT&#10;NickfGeT271rI50c9pGjutirnFSm7EuMZ7fkfHoD6SAdL3M4mX12nZJdlgYsTG8gWLF1spzO0wsy&#10;MsbzzbbiToyFKSmDFrlc2991uTysviXA5QOXzpAeOGYCMP1JBy6u9fQ7cF4bSbi6uJdc15GkBOUI&#10;pYxbg4M9a5zOy5T+vrM2MfHLO/LzE/hmW9GBwLwrSgW/sCkk5O0NtD93034+27NQuUTp4LGcbGUb&#10;/Xu97gEUNwFa8msHpXNXPCWU00Jxb+Eiu/3Kwujon1kXdO7wwFNxF8bFfWuJ01mPaRB4kATAxUDB&#10;QGIGn/aE3zPK8Dm+3yCzz9oTgxd9H+DlrXWhSB+vnEhJUg5F04AiV/CJ3X7xk/DwN7cXFAzGDbx8&#10;861oIxSbzbU1L28QOdmFG2n/bab9eDwrS7laW6Oczc9TdsfFKBtDqa9Qn8GTn28kHdTBykwcQIFK&#10;QEp+rwGLOyxRx3qXtMRm8ywICVk8Jy3NWv7obogV5eUxuBn0LYejaSU6nSFVVOEVuDSg4N945RKf&#10;3yzhb6wnIU1BrQv3LR5NTlROJScpewlmlNIon7pcl9ZFRb28kRzm3u7do6079vWB/YH9siU1dcCm&#10;yMgXNjqdF7dSn0DqfZmcFdzVodRkSsnpJMRqV97JomYwMkp1U8Z/E1zMxKHTEXkBZS6REgqHxe8t&#10;VOa6XAeQdfDdYMXdEEt69MhcGBq69B2nswUPRBWOSwMXJIHJTDJAoM4HFRxge1L/rjdljGAz6Y8R&#10;vI6T+9qPSapOZ/M6l+sg/dwUTIjclZubyHdDl45thYXxO5KSHtqC/UKDeEdQUPPhlGTlQnGRcrG0&#10;mBXa2Tpn6BfXUWgXwBLQ8v6bgGMmgsz1yhdYhiuFvI6F+VgLML0hKekzsy0HfvfFGxkZNYvdrm0r&#10;6CCjMI8ripjD5QsP/6DqfBmhZBBSWSHtcxVcKrzgvMLYk4r3UjpzglzCGUobDxK8NjjsrWsdjvP0&#10;8ys2p6d/8VBtbZe8xH1wwIDYbRkZn9kUGrp8i8NxbrPd3nqYnNWVil5KfWVv5VhGOpteIqYx+FwZ&#10;vA5otQkrCH2wg/IFlZC3jgVg6dbIstuvzo+J+al1oeYujRU2m2thXNyXFzudp/EUHIDL67gMrqvT&#10;JUNHLzydR/s32tKOzECGtHETpTRwXpjbdTItWTlLADtEg3E7DbqNDnvzJrf7081xcT/ZmpbWG8/j&#10;w/7gu+aeCtwjeDArK3Znenr51vj4H251u9dsIfe5k4710eRk5XJ5qXKZgHU8i5xVdBRbRgZXBZEK&#10;qqAKChhUUECQEkK/66DMQQV5YSXSQtSwACzMx1pis7XMj4iY/nr37kl811hxNwbus5obF/fTRU7n&#10;lffR0YTjIgFc5sC5XgmoyO9V+cDI7LMA5QWYWvPaJDmv48lJymlyXicIZPvIlW0NcjVtcDr3bnS7&#10;X9sUFfWtndnZvbbcI/eebe/XL3JXdnbvHTExT28LDZ1JoNq7PSioEfdynu7eTblUUqScLyqkNDCD&#10;w4r2GRbpMxbZOwAs6GY5KyFzYEF6YIk6FgeWsiA09KOlGRklfPdYcTfHhOzskPmxsX96y+lsxMNS&#10;MRUCiwf61LgCkgoL/b+9EjBi79n389ebIOG8WNpI2kCQwmTIXdHRyuGkBOVseppyIT1VOR4TrewM&#10;CmrdZLfXE8CO4OrZ5qSkb+8oKSnccpetXIlbbbaVleXvSEl5emt4+IJNDuexrZQS7QwObj2Rlqpc&#10;IVd1tXe5cia3O3vABJwoexw9e/agCizhrq7vqmAAwIIIMoEIMBKvxvde+Tos7UohwQqrkC4ICdm+&#10;IC+v3LoQcw/Fm4WFqQvCwl5b5nQ2fYAOKKeKQgQAPZhUKDAAccnvff4tf1enyM0lv5c/0/8MILaO&#10;2oH0B+5LvS0oXjlFg/lCRrpyNjlRORwZruymAbvV6Wzd7HKd2hwaumxLXNx/bk5NHbU7IyN3W1pa&#10;PFbovN1Ll2DwoR1oz67MzB6U4g7fHhf3H1sjIpZsdblOklp30/Yeoe07l9eDgepSabFyLDOdXWXF&#10;9uNqoFqz8kLqxmpWQgQXI6A6ACrIF0xtyZAS8hoWB5ZngdO5b15S0oN811lxL8Xi9PSyhSEhK5bh&#10;TIXOx1JFFVzeOlcHhN/pFMkgEq9oE9qmCp9r/2awFb9jlAovCM/dQ9Eez17EShIHyXmcTEshB5aq&#10;nElJphQylhXwyaW0bHO5zm0ODt68KSRk3uawsN9vjY392rbExJG7srKKjvXqlbiiri7kZj49CN9/&#10;tLIygdLXnvi7O2Nj/2VraOjvtrpD5m0NDt643eU6u8ftbj5Iqd8pAvD5vFzlEqV+5wvzlePZmcq+&#10;hHhlKy5GYNvJVemvBnJX1SnAggg8MrCuQ+ZwMgqwUl9XcmiJlBBzsfiVwrNz6VitIMDzXWnFvRQ4&#10;e7/Zo0fx/JCQ9VjqeCV1QJYqahCQQULqVDC1JS9wxHsNULJ4O9mridZC9P/iuwS84L7EfC8AbEe0&#10;emP28dRk5VxWunIpJ1O5SCA4hVUmwsM8O12u5m2Ucm2x289tdDoPbnG7P9lCLnVrTMzvtiUnf3N3&#10;ZuYDO/Pyag5WVPTY1KdP8q7PfS5q/5e+FLL2q18NUmbPdgJump55xkFy4f9PP/VU5F76+d29e+fu&#10;yM+vJgd1P33fN8hB/Xorff+24ODVm5zOA5TuncXf30Xt2B8Z6TlJkL3Us0Cp71WqXCE3dZZSvyOp&#10;KeweTfFMSbFcjEgB5ZpVR4EFtQurG4CWL5z8iaeF6KscWPLUhvkOx7X5aWk/QPmDd/F7K+SOxD/q&#10;srEgM3PgguDgTcsdjlYGLqQPqHkwOHDXdZMlQKT+2wsbUyiZfdZBMaCRmAMjiRQSNR8Mfky2PJWR&#10;plzolq1c7p6tXMjKUM4kJynHYsmhRYQpe+l3kVaS4/HscDqbtwUFXd0aFHSaXg9sd7u3bAsLW709&#10;LOzd7aGhb22PiFi0PSpKVXj4UnzO/p9+bkdQ0H76nVPbg4Ku7CAokTy7CTR7CTwHqS3HE+OVs/S3&#10;LxXkKVfLSpjgpk7QZ/vJTSHl3UTwVR0VbZsPpK4PVOaAMr5KIqhorwHKHExGSe6Kw0pNCfnkUdVh&#10;eRY6HBexjty9douOxSk/waZCJCU9uNDl2gXHxVJF6uxwXKrr8oVMZ0iAShYDFf4m+7vS+5soATD8&#10;7XXULgExzArHfXe7KZU8QPA4Sk7sJIHsTGaGco5SsPMQweM8fXY2TU0xTycnKicp7cTVyuOkY3Gx&#10;ylGCIHQMon/j8xNITQmCp+h3zqSnkcOj7yJAXuzRTbmY10O5QOneeXo90z2HAJWpHEpJYWuw74iK&#10;UrZQuwAp1KjUqQrmoNIgFSCohPSwEiLQaK8mIrAEIgEj+X1g8gLLmBIutNuvzY+K+uOslBRrEnFX&#10;CoBrQXr6fQuDgo6Q41JTRRoMKM4LcF0vvPRgUr9H/5lB+Hu3STLAtHSSxNJJuDHMBYvAw2YjlZ3R&#10;UcoegtABcjxsBQoC0HGCF2pMZwhoZ7OzlHMEonMEHp3os7Ok0/QzJwmAxwlahwmIB+k79sXHk9OL&#10;ZnDC34H7A0ABUjgpcdVPAxVcsQ5WfI7VdUALUBKv5iLY+BOBJRCZA6kt8ZSQQ0tLCe1qSrjYZmuZ&#10;FxPz4mLrroeuG/NTUx+a73TuQaooHBfg5XVdkACPmcTPyD9r+AzfI8vssxvQGsw90kltu8/nbOCb&#10;f8bAQP/2ygs0wAPCuuiACQr8qCOhRoZUDaCBS8OSOtAW/uoVbvwm0c/hdwBDOCf2XfSdKJyL4rkO&#10;UHQs9G5Kr0DhJMscTkYRcDoIKAEd+X3g0oNKyJgSstnuUVEvz33ggUjefa3oirHWZguaGxv75DyX&#10;a+/b1DkwHYLdq4iBQwOVgUtIQIiByQxYJpJ/vxPlBZMJnGQxAFyH6Hf1EPMVXJDm1HQS/+crASUv&#10;nCDVQbUFKCENVB0EFmAkXv2LoGMmAguT/N4gcxgFKl935U0JVYeFlHBuePjzCzIy0nnXtaIrx/ME&#10;rnlZWeMWulwHtRoXDSad4zLKCKSbCCghPahkqZDRibWdv94CeQHUnjigAnBS0CpNBB0hOj4dkTmg&#10;zEQAMhOBRXttR+ZQMpMXVAxWQhxY6hIz/AZou715XlzcC7Ozs1N4l7XCCjXmZmUNXxgcvIXA1foB&#10;OhY6MgYPDTZcXQQgzGDS2fKCSAaSCaAECOT3Nyi2rTph+/k+8PmsDXHodER6OBlABdHxaEtmIDL/&#10;nACjk8lndPzbkzmMApXeXcmwYg6LYIUHqxKwLs6Jjv7z/HHjwng3tcIKb6A4Py8xcfQCt3vNmw6H&#10;BzdZA1ysQA9p4DCHzfVIfJcAkvxeL/4ZtYNJfn+dwjaJV3MRTNqTBJ3rkddJCdH+NhOOQzvyhZM/&#10;EXTMRMebSX7fhsxh1J5MHJYAFkkCFh6sen5eZOTP3ygsjOdd1AorfANLeizIySmfFxb2/hK7vfVd&#10;dCoaTMYCvZAMoPZk9nvyZ3pI+RHa0AkSYJLfqyASr35E++F65QsoIYJOWyLQBCJzQJmJoGMmggqT&#10;/N4gAR/5ffsSkPK+F+7KCyzvag24l3AegJWU9J0PCwqsorsVgcXCvLzuc8LD575pt19bgY6FDkcd&#10;XnNdJD1wvBDyhZGQ+B3j7+LfXOx7+avx/XXKCyUhgojPv/2IoNJRAUTi1b9oX5oJ+xiS37chcyiZ&#10;iUBjJjqu7ckXQh2V11nJwAKsIPUKoY2th0XAap3vdO6fl5LyJd4VrbAi8MBDYMmeP7fI4biMuVyo&#10;czHHBdFgV0EjQ0cGkVHiZ+SfNX5Gwvd2gvRQMoqg0p5oGzsiASPxXv7MKwINk/xehU9HZA4lM9Hx&#10;YpLfG4Rj2o7MQdQRcVgJcVghHUQNC1Ma2JNzUMMKDl43LzHxYesBvVZcd8zu3j16fnz8Dxa6XKcx&#10;JeJ96oQraaBpBXouPXz8AMmf8PudINYO/tq20HYTsW2S3rcjXyiZfU6g8RF9TiBhwr/F+wDlCyd/&#10;Iugwye8NouPpT+YA6ogMDksHLF5wJ7ErhDZb87zQ0GUL0tPLUVvl3c8KK64v2JSIxMQvzXM69y61&#10;21vfQ8ejTvkxDThR6xJA0IFEAEl+7SRI6SFkJgJIe6K234j0cPInAo0/EUzakwCQ/L590bExE45Z&#10;OzKHT0flCyo5HVRnuHsL7vPt9itzIiImLsjLs+ZgWdF5sbayMmh+UtKwuaGhby8WdS4aCGJaBLvp&#10;WoKGGWg6KrPvkz9rW2hPO6J2d1TmYDKKIONPtL/akzmIAhXBx58IKO3JHEIdlTmwACuRDqJ+hcd8&#10;zXO5jsyNifnpvG7dknlXs8KKzgssbTMnOztnbmTk3xfa7VeRLmJaBO5bFODy67o6KD2AOiKCiz9R&#10;GwOVAJD8vn0RdIyAChBUQuYg6ogIPu2JjtnNgRWkh5XssOR0cBEK7m73uvnJyfdba2FZcdNjbkFB&#10;5JykpO/NcbmOL6XO9x6dQcXVxY/YgFUHsTlU9OoYoPCd7Qh/V8jsszakB1Cgwva2IdongcgcQB0R&#10;wcef6Nh0PpyMMoeVfP8gpjNQf8GE0WtzwsOXLszL68W7lBVW3PzAOkZzUlNHzQsJWbKIOiGuLrIi&#10;PQYJDVZvyihkBqGOSP4uP6K/2VEJ+MjvOyaCjhFQZp/5kTmAAhWHkj/R8TDKHDg3LgYsDi3hrLTJ&#10;oiRcHaR0sHWe07n/9ejo/6YTXxp1I6wZZa0bZcVNC9HBhBx1NptrRmJij7kxMb+e53JdxKTAd9Fh&#10;aUBptS5IA4sZjAKV+A4/or/TngRozD5rXwQZJsN72s7rlTmIOiICkZkIIv5kBpzrl2/tyuiw4K5Y&#10;sZ0c1hy3++OpSUkPfik6Oob6D6Y0CAVJwpVDITy7EMJ6/ULGfmhFFwnjgYfkjiE6i+g8cqcSHc1N&#10;Qi0iJNlmC5+Slvb4G273xsV2e+Ny6qzvo/OiY4sBJgOAgSYAEEH085r8fe5H2t/rFBFozETbFoiw&#10;D8TrjYsAZASUAVbmkOk8yZCSQSVfGeTF9ta5TufZmVFRL/2ge/c86i/RXFEkzHaH8Eg3oXAS7jOE&#10;QrnQz9DfoLZAZwY5SO7nVtzBYYSROKACRjKERIdgECKho4iOg06EziQ6GDqb6Hg4Y0Kx9GHc/yQm&#10;9p8WHv4CpQAn37TbPbjCiAmpKNTrnJckBhgZRgECySjd9xk+uzERbLRXg2ibtFcTmQOnI+IwMv2M&#10;i/avUWaQ6SzJaaAeWOq8K3FlEK57IZ3AZgcHf/zX2Niv1URHd6N+giuEEB6mKoTF/KAELtxnCOHp&#10;4FAsl+hrZsBDH4VkyMmgaw9uFtBuUYgdLcAUCJDEQRUggtABBIgYgEjoLKLzQKJjQehoovNhqRCh&#10;VFJav8jIgt/Hx39+dmjohwvs9iZcYUTKKFaNwFpdfuEF3SC0OkcEHZ34Z9R+7TO8N5EeMDcqghCT&#10;/N4g2q+3FFoGWAmHxQrtJH5l0DPH5Tr5clTUn/4lNrYfdawc6huZBmUYhDlaEGpdQuhTQqKfydAz&#10;wk4GnRFwsosTYBNjQ3ZvMtgsqF1nBAom2SHJ7kgASZyxcFDFgTZCSHQQ0WlER5I7l7HzZZlpfEJC&#10;xcuxsX+d43SeedNma1lOHVmkjCsxADAQafCbAUyWAFLng0mIYOPzahC1VXs1kS9sbkQEHibxnr/S&#10;PvMRfS5ggn/LcOksmbkqASo4K7XQrqaCdJw9c+32hpmhoR/9Ijn5SeqUcFfZAci0Dxlk7Hdyn5SB&#10;J0NO9GtxwkWfl8EWCNQsmAUQRkDJcPIHJtkl4YxjBJJwQgJIZjCC5E5h1nGMarPDZbrdPX4WF/fo&#10;1LCw195wOk8voQ7+Djo7Oj4GBA1IkTYK6YFys0XQ0V7bELVRBpT8Kt53jlQQmUlARIbTzQIVpKWB&#10;UjooYKXdgkOgklPB14KD1z8XE/PMI/HxVXT8jWDqDJn2M0ly/zX2bdHnxTiAMDZk1ybcmhFoMsxk&#10;ZyaDrEsBTGys7KD8OSfsRDM4CTBBAkriYMkHUsjsgMsKtMPI32nWQZhjGx0RUfT7uLivzAoLe3++&#10;w9GwlDo56l2YIqHN78KgJUDcPHARYLRX+b30GbVBexXv+b/NIdNZ0gPKTAImNxNUsoywEhJ1K6SC&#10;uCq4AKlgUNDJV6Kj//x0dPSwRDpR0TE36z+3QmZ9VJbcX439VvRXwAzjyB/I/Lky2ZEJF3ZPhYCU&#10;DCoZUrKDws7CTsPOkwElOyb5IMgHyezA+pP8e5D8nZARSPJBFgcabYPQTghQFQc9bnxcXMbklJTv&#10;v+5276DO3rTUbvdgDo8xbWQAE9KgE6gAGuO/2xD9DSH8Pfn9zZcvnHSSIHKzhH1udFT+0kBRZEfd&#10;ilLB1jkOx4XJ4eFzv5uRMYqOb3v952ZL/ttm/duf5N8TwvfJIAsEYvcswGRHhQ2Do2oPVHKKh50o&#10;4HEjB0qW/B1yJ/AHJnHwxAEUBxEOUBQ/xYGUDyY7oPQlYS+mp5e9Ghn5P3OCgz9dZLfXv0WDYQUu&#10;lWOg8IHkAy+SHkZmws+In5NfTYTvM4j9Df56cySAJL/XywwsN1MyqIyw0tJAXrMCrBYDVk7n8Wlh&#10;YfN+Fxf3VJ+IiJ50XI0nNPQZud+IviMkTm7tSf4d8T3iuyHjeJDHhFlfD1TGMSG2DX8TbZEBhrGK&#10;fi/XxgS8ML4BL4x5wOuuCsAKjcYGyLCS61Jy2ocdgh2DHYQdJQ6KvDMhsx3eUckHBn9LdA7RcdAO&#10;UcAUZ5f2cn1xloGEo8T2i7OO/c+5ue5ZKSlF82JjfzjX5dq20G5vQW0EaSPgpU6VoIFFA1zvvPQy&#10;B5QJrOh3de+5vEC5mTLCyeQz2t5bl/q1767YXCs4KwIW0kCClTLP6bw0IzJyzp9iY598IDKygI6j&#10;6B/or+gjOmdNQn8Rg1qc0ET/EX3IKPF/+Dnxe2JciL+Bvwnh78sgk8eJWV+/Xonxhu+WT+TytosT&#10;tzhpi7EhO6+7wnXJzgqNllNAcYCwkf5ghR10Mw6CkPFA4O+iI6AdMqTQVuGajGcQASQGI1KHY16f&#10;PsnzkpL+c47bvWuhzdaIq1A4swNeSB0xiNSBRoOOBryZC7tzZYCTABS9CojI72+WjI7KCCmRBjJY&#10;0b7HbTd0EvEsstlakAbOCg9f/PesrLFpkZHopzJ0hKPGIJVPYsJtiP5iPKnJJzajxP+Lkzu+U5zc&#10;0R/RN8V4QX/1d3I36/M3KjFmxEleHjMC2ICX2D/YJ+KkLsYMxssdGRjAaJw4COIAYCNwALBR8lnE&#10;3wEw23GdpbaghTYJaIlOifaLToedf92gMoT9q5WVQa9lZxe+ERv73ddDQlbMdzjO0Nnds4wGEYq+&#10;DF40+ET6aOrCbrsEmOT3epkB5WbK6KgEqLyw8tarcMsNUkBcKJlvtzfMcbm2vxYe/sK05OT7n0lO&#10;xsnUCBxx0hJCf5dPYEYFEvg5MW4wZgA9+SRvPMELp4U+fCugJYTvF+ASmQnaBNeFNgpwYeyIk73Y&#10;b2If3VEhDhIOJBqKgy12vjhjGG0vNlocAOyMW7XjcZCF8Hdx8MVBQKeQrS8OgnzmEB1XdFYz4f/x&#10;c5A404rOKJ9F2X7JiIqK+2FsbPGzcXFfnIGpEi7XaSxjgtTxHbgAGmhGgMnu6/ZBzBxSssygcjOk&#10;A5UfWGEfiquAcLUiBZzrcDS8ERKybl5c3I9fT02teEl9sMTNHGBinIixIp/c0d+EsxKQkseJyESE&#10;xJi52eMGEmNHPuGjfWinGC/ihC9DS4yXOw5aIsQBEQNWHqTYIGwYNtAMWuIgmO2wmylx0EVHkM8m&#10;4sCgvcKJiYNjFD4X2yfALHc8fBe+U+6A8tkSyv5+SsroV2JiXpodFHR0ns3WhKtWSFsw2DDo3ien&#10;gEHIBiQbsF4ZYXZzgWYCKVmsPfy1k+TdVi+czN2U/gqgmF/FV17wUEreMtduvzwnNHT5vPT0zy+u&#10;qQEsOjMwDiD5JGY8kQfqoiDRR2/1+DCODSOwxAke/R+wx3aJE/xdASwR8sGSzyTMWZAwsHGwsMHY&#10;cOwA+SDdjoMjS/x9IXHAhNBOMxl/DjJ+F2T2N3VKcru7fzUlZdBfIiJ+NCUkZP4bTudeSl+usfQR&#10;AxADEQOSD9APaQD7AkzIF2RCZjDSfw4Yyf/G/8vfrUoDFv5uJ0reHlX+nZQqKfWDaF+J9G+x3d6y&#10;wOk8PSc4+IM3IiN/RbAauqyyEoOtvRAAEv1aBpGcVcgnaOGY0M/FSVqcvASYBJz89RfTvnGLJNqA&#10;NqFvG2EluytjNiJgBd3xsDILcaDFmcZohcWZRsALB/ROAthtFe2snGHh4aXfjYoa9VxU1E+nh4Qs&#10;ofTxFK48kgNjM7PVFFIFmJpG+gKM1cPolUkAhkmGkDmQNInfFd8jf5f82Q1I12ZNHFRcPo4KkkCF&#10;/QFQkaPCPYFq+ud2b5wTFfX7WQkJYycnJ3f7XnIy+p/olzJ80D9FHxUAErUlGUKyO5JdtOySjCcy&#10;0ZeNMj32t0GiPWgrtkEGFbYV2ywgJRwVYI39JvYj9uldCaq2QkDM6ML8QUzuBP4OvtkBuJekbSuN&#10;mpxvZmYOfCE+/mez3O41rzmdlymFbMZcIqyQifQH7oK5MJJIJYWEIxMyh4Q5UG5EZn/DK18gyfK2&#10;X3VRAlAMUrStIu2DA8VVWFz9m2uzNb4eFHRgRnT09OcyM5/4fFYW7glEv4LktB19zAice7G/GbcB&#10;EtuHbZUBBQiLtA+QArQBcIxTASiM33sSUIEENlp2Y5B8phPppGyxA4GZ2YG7p1QXG1vyo/j4B/4e&#10;FfVfU8LCXns1OHjTXKcTLqwRaSRc2NuYJEmDW0BMnlLhhRjUNsQ6RwbHBKENkryAUiVDCtsgiuhw&#10;Uhqk7PbWeQ7H5dddrgPTg4PfmxAW9o/fxcZ+9V8SE/tlUZpN+0ruF12hb8jb2haYhHuCURA1KQEn&#10;jEGYCtk9dUlAdTTEjhL5sVw/gDPDThaWHTsfB0GuGeBACajdsx2WdkC3/uHhxU9FRAz6eUzM556P&#10;jv75tPDwea+63Tvn0GDGCppIk1DXwUDHgoUAGQAg0koBMx3QhARgdPK6NfFvgMn7by75eyTpwCRJ&#10;OCgBKEi4KEAYV/tw7x9BqumNoKCTM8PCVk2IinrxjzEx//rDyMixj0RFVXUPDsbCe6b76h6SDCXR&#10;z9HnBZRwcsd4EG4J4wQpneyYZNcEWWC6xYGdLdyaSDtFTUJOO9sCmwy39mTWke4o9U1OLvlpaupD&#10;zyYm/mxKVNSiWUFBe193Oq/MoXSSBn7rQhr8cCpIKxnMSHAxEAMalwCJLOGAdEL6JqVwQma/j6t5&#10;kEjv5BQPcMIVPgItrvK1Uvrb8gZB6jWX6/SMsLC1E2NiXv5jSsr/+2pq6gAA22zb71CZ9SN/Ev0R&#10;fVM4JPRZo0MS9SX0dfR5ASKMhS6bvt0rIc4iEM4qMtzElR+4NwE5nJ3QKURaio7ir+gq0lQZfkYA&#10;mnXimy0sRIdB3S0tODj//qSk2m8nJj78y5iYb/89IuKPL7ndr04ODv5gusu19VWX69AbTufZuQ7H&#10;1fkECMwTQ6EfxWw4NICEpZuSABmdKBVlkj6Tf158B74P34vvBzhxUQHFcnKFF19zOk/Mcjr3TAsO&#10;/nRSSMibz4WHv/ynqKhn/jsu7kv/kpQ0vCImppRvE7YNMtvumy35uArJx130BdE3BHBEWibAg34l&#10;4CPcELIH9EH0RfRLASKRqsmOCLLCCi3kjiHOWgJ2AnjCYgvoiTocOh06n4CfACA6KITOKjqvAKA/&#10;CMoglAeJ2WASkEIdB8ul5FLj8kkFpJ7U4BIaCWXUwF4pLld1aUjIwKFhYWMeCQ9//CthYf/03cjI&#10;7/9nZOT//SYy8tm/hIW9+nxo6FuvhIWtnhoSsm1aUNB+cmonCG7nyPFcmuty1RPkGgg2TQSbZnpt&#10;Idgx4d9I30iNr7tcDfTzV+n3Ls4KDj4zPSjoCH3XbgLS+pfCwt7/e3j4gj9EREz6RVTU738cEfHT&#10;b4SHf+PzISGfGxsa+kCN2z0k1+WqpZHcG+1G+7EdfHvysX18WyEBMrP9Asn7zggXSMBFCMdFQEak&#10;WgIyOJHJoBFuB6AR6Rf6BERN1UFHgEf0KeGGLABZcdeFP0CiswtAClcIYXAIZxhNIyeWKBlPHyTR&#10;f6TSqMqgEZVNI60HjbR8Gn1FNCrLaDT2phFaTe9rafT2p1E+iEb8UBrxw4lyo4gEY/JstrHFNtv9&#10;PW22B0kPVTqdjw4MD//c6MjIp8ZHRT39+ejof/tafPyPvhkX98x3YmN//oPo6F/+OC7utz+Ki/sd&#10;9MOYmF99Pzb2F9+Ojf3vp+PifvpUbOwPnoyJ+db9ERFfHRIW9sU+QUFPlNhs4/H9RTbbA4X09+hv&#10;3oe/j3agPdSuOqLKAKJNX7QX7Ub7sR1EjQJsF21zDraTCJFG251MOyKR6CFqOP5AIjsXARLsawES&#10;CyBWWHETQsDNRYM+mAY2ezoQ2Y4oAlEsgSeBPk+hPCqjnAZ2b3IklTZbYRU5lV42W3kfm62y1mar&#10;6UdA6E9gGEjgqrPZBg+32YaNImiMtNlGjCWA3GezjR5HEHuAoHK/zTbuIdLDBDPoUYIN9AiBx5/E&#10;z4jfwe9D+D58L74ff2cM/T38Xfz9YdSOIWp7BqB9aCfaW0PtRvuxHdgebBe2D9tJ251I72MJdtHY&#10;D9gf9BngBCCJk4AVVlhxiwOgYu4LoCL3EUpuIwIDlZxKfBk5rAJyHDSgsyvIhdAAL6i22Yox2DHo&#10;CUw1BIN+BIYBpDoCxhACxzCCyEgCyiiCy+gnCCSfIcfzOYLKlwky0D+R/oXAI/Q0wUjWt5y2B7/p&#10;tD1kpm8ZfvZr0vfgeyH8jS/R3/sC/d3P0t9HO9AetAvtQztHU3uH2mwD0X56rRlA20NA6yUghu3F&#10;dtO2ZpCDSwa0CWox2D/YTxLAhJuywgorblIwl4AHxNLgDIKDIGAxUBGQ4jFAaXCmE5RySHmknoNs&#10;tlJSb1I1uZa+NOAHYNCTUxpKMBhOUBjxJIEBgPgi6Smnbew/O53jvkb6ltN5/3dI3yP9O9dPSD91&#10;Oh8QeobrZwb9nyTj/0Hi98T34HvF38Dfw9/F3/8Gb8u/ULsIaPehjZ+n9qLdaP942g6CWR05s4Gk&#10;voAYAbmCQFZGKqL9kk/w6kZAy4QLo/3GAIb9Rq6NAQz78zELYFZY0WkhUj8nQIVBhpSHXFQkDbw4&#10;OCoBKhqEuQAVBiwGLkGqGgOZUq6B5FTqHieXQhpOg34EAWAUOZvRBIMxTzud933T6RxLsBj7AwLE&#10;j0gEknEEFyYCz7hfc/2O60+S/nqdkr8D3yn+Bv4ehL9NYGNtQZvQPoLZ2H+l9n6N2v1Vav8/03Zg&#10;ewi6wwm+Q7GdD9L2Esj6UloLN1lJKgfAAHIATDgwOFI5hYRjxX7m+9uqY1lhRQdDV6dCWgN3AJcA&#10;t0Dv4RqyyEF0R+pHbqFkBKVIABW5qFpyIf1Jgyi1G0yAGvoVGtRfpxSL0reR33Y6RxEAxvyQRA5n&#10;DIHhPgLEfQSK+wga9/2ei2By39+4nuV60USvXKfMvkv8HfF30Qa0Be1C+9BOtPc/eduxDd+l7fm2&#10;0zYK20ep5nBsLzmyIZTa1hHEBgBgBO4a2je9SaW0rwopnWQpJCmtF6+B4UTA93Mw3Bff/xa8rLAi&#10;gGDOCoMn1WYLw2BCQd3oquAeKB0qIzdVgUFJDqMfpTkDvkCDlVzU4K/R4P1Xm23Yd5y24TSwR9Ag&#10;H0WDfdT/kAgAo3/D9WcuggTTc1wEEU0T3Kom+8itaXqAUn/e7Lvob+BvSX9XtAVC20RbCWSs7dgO&#10;bA+2C9tHEBvxfdre7xC8nqZtJ4gNwf4geA98hPbPAzZbH9pXleTCysmBFdM+zMf+FO6L9nkcudko&#10;7HdD8d4KK6wwBHNWolZFgAoXtSpSCgYVDbDuNNAKCFLF95GrIhdRSSlRnydoMJKTGkADtO4bTttg&#10;SqGGUpo3jFKq4eRKhv+c9EsSpWAjyLmMoNRsBLkZJgLDiFfcqggaJDcTweWOkdom0T61rWg3hG3A&#10;9mC7sH2/ImFbsd3/QcJ+IFc59FtO5xByYnXYT18iF0ppci1BrIog1psgVkL7tID2LS5YZGJ/w81i&#10;/+M44HjguOD48ONkhRVdOnSwQn2F3kdj0FTYbKn9KQVEKoOUZgylNuSmehGoqgArSoP6kZsYQBr0&#10;bzQg/93pHPxjGpw0YIfSwB36W9JfuP5BeoFEadlQGvRDafAzERRMNesOk28b0XZ1G9g28e3DdkLY&#10;5j+QsB8I2kOxT7BvfkD7CfsK+40g348AVksAqyaA9aZ9W0oOrJD2dW5f9aprKo4DUnILXlZYoQY6&#10;vwtpiHBWKA4PpMFCyhxGzgqDCE4Ag4rSnKovUhr4VZutL7mGfpQCDfx3AtZ/0iCkgTmYBujgX9PA&#10;pPSJ6e8kSquGvAS5nUMmMrmHTOWaGaBeu8Uya4M/qdsito1vK99uSOwLSieHYP9gPxHABmO/EcAG&#10;Uvo8APuTHFgfSiE1eI2j/Q7nhZMGjgfgJZyXlDaiaG+FFfd8MGeFQq+AlXBWSEsAq9E0WChtKRhP&#10;sPosOStyVBX/RLD6FrkCUr/vU3rzHy7bgF+4XAN/TfoD6W8u16DnuF4iTeSaGiIrZNDMe1IuJnlb&#10;xfZD2B8Q9g3201/4fsP+e8blGvBj2p/fpf36bYLX/6P9TO6rktSLHFgJjgOOx3AOLzpuCThelvOy&#10;oiuEBitRYK+x2aJqbba4PjZbMg2MjBE2WzdKAfPpbF9M6V/ZU3TW/wa5q2/SQPoROYH/dNn60iDr&#10;9yvS70g0+Po/y/UiaQIXDdr+NIi5QnR67R6UfhvlbVc1FfuE7xvsJwj7DPuPgN8f+/PnpGdctn7Y&#10;z5Q+1mC/f432PznbMjoWxQ/Rcbmfjg8530w6hik4bjh+wnnhuOL48uNshRV3faAjs3lWYuoCLrH3&#10;tdmS6Ayedp/Nlk0DIpcGRs/P09n9n+ksT4OmgtK/qp/QACJY9flfl6v2Ny5X3z+S/spF7qHvJK5p&#10;IapmaQrpVL1xk2X2N29c3v3B9g/2Exf2GfYfuS+2L7FfsX//12WrpXS7zzO03yl9rKJjUPG06nZL&#10;n6Dj87DNljfKZssZarOl00kmSZ4qwV0XUkYLXFbctcHcFTqzuCJIkIpGioGz9ThKOQhUPR6lFOQr&#10;NlvRv9DAwAD5HqUnP3HZqv7H5ar+Len3LlcNuYIacgg1lO4w0cCrmRbqq1k+Cr3LZbZNHZPPfhL7&#10;j0vsU+xfcmBsX2O/Y//jOJD7qqTUESeSUjqhFH+OjheO22N0/HDS4ceTzbKnV2PKaAHMirsmtFSQ&#10;OrGWCpKjYqngg3S2/gydtb9ksxViIPwrpSHfp4Hx0yBb718GBVX+jvRnEjmBKohcQRW5g6rpkl4N&#10;DUShd7nMtukGZdiPQti/2M8Q9jn2P44DjsfPKFUk19uLjlEZnViKv0rHjdxXHp1wuo2n44njOsxm&#10;i8dxxvHGccfxRz9Qu4MVVty5obkrUWjHWZiUQGlgCsEqk1KM7l+w2fK/TukGpR/FP6QzOMGq/GdB&#10;QQBW7z8EBVX8lfQcaQrXTKPCgipe96uwe1Rm23p9wv7z2acksb8h7H8cB4jgxY7Nz+g4/ZSOF44b&#10;ua+edMLJ/ywdT7guShtZoR7HG67LKtRbcacHgxVuvJXd1UjursbabOnUubMpBeyBjo4O/+MgW8lP&#10;g4JKfxEUVPYn0l+CgsqfJb1MmiyJBpOvwnxFg7FrivaHkOm+6qDkfQ/heOC4QH+n4/QbEp1gSnH8&#10;cBwpbczHcX2C3DM5r3ThushRR43jM+ulG7IteFlxR4TmrqijMneF2tVD1HGps6Z8jtKHpziwvksd&#10;/MeUWjxjsxURrEp+SyJgldBZvfQVrqmkWe0pPKh0jiVVtD8Ckel+DEA4HhCODY7TP/gxw7HDcSQV&#10;/sBmK6C0Mff/EbgobcyklDGVgJVAzhouW651WYV6K257aMBCx+QdNAYdFh0XHRgdmdKJ7tSx8yi1&#10;KPgZnZ1/QZ2d0sDiv5FeIE0kTZf0qpnCb63m3SKZ/e3rktk+u0HJx0QIxwvCsfstHUccT4CLjm3e&#10;9+nERO6LgYtOVqnkvBLJZcf2s9kia60rjFbc5mCwIkBhLSaWDj5AHRMdFB2VXBUDFjowOjI6NHXs&#10;/D8GBxf8g/R8cHDhBK5pbeg1S7dUZsfATOLY4TjieOK4/h8dXxzn/+Dg+jodf3LYaZ+32ZKoT8SJ&#10;dBFuHP0G/Yf3IyusuOmhAQsdkHfEqH+ijvkVDixKAzO/RykhdeBuBKvc/3Pbcv8UHJz3LOmF4OD8&#10;SaQZJnrD0h0ls2MkC8cRwjH9U7At79cELYJXLh3z7nTss9EPvsHBhf6BfjJCvTjD0kVe67LAZcVN&#10;DXQwJ4CFAis6IDoizqTomADWt2y2jH+32bKo4+ag8/7G7e7xZ9Lf3O7cF0mTuWZ1QPMsdarM9vH1&#10;SBxLCMcWx/jPbluPX9Jx58c/64fUH75D/eJr3HERqKLRb8TVRQtcVtyssFMHZFcHv8rrV+h49D4a&#10;Z1B0SHTMf7PZ0ukMm/lLty3nj253zl/c7m4vkKhTM1FHD0g0sCzdYpkdh45IHGMIx/2P1AfQD4zg&#10;IucVj35DfSmCIBZKr8HoV+hf6Gdqd7PCihsLDViYzsA7WgQpGh2QnFXi9222lJ8QsOjnMn5FnfRv&#10;ISHZ0EukqZJeuwe0sIMy+457UfJxxnGH/hZiy0Z/+DmdyP6X+gf6yb/abMkCXKiDoj+JyagWuKzo&#10;jEAHsgNY4gohpYHhn6OU8LM2WyyA9T06exKwUtEpqYNm/J066CshIZmTQkKyoNk3oPmWOk1m+/dm&#10;SRz7V0JsmegPf1ZPZhnoJwDXj6nfwKELx4Uri/QqZtGzPofOZ4UVHQ3NYaFDfYkDCx3t6wSs79ps&#10;CdT5kulnUghYqX8NtaU9GxqaPpE06wa0wNJtk9nxuBGhL0DPhtrSX6L+8QfqJ7+h/vIL6jfoP/9G&#10;4Pp3Q6poOS4rrjcYsNCB0JHQoYTD+hEBixSPsyU6Hzrh30hTwsJShV631OUl94cpYbbU50joJ9Cf&#10;qN+g/wBc6E/k2KOetsBlxQ0Es+foOOSqtJTwKZstEi6LOlMcKYGAlYjO9yIJHXFCWFjK7E7WQksB&#10;yWzf3VlC/1CBhf6CfoP+g36E/vRtmy0G4EI/Q38T4BJ9EZ3SCiv8hU9KSKAK+wEBCzYeZ8X/I5f1&#10;O+psz5Nepo43KwKKuGVa3EVlti/uLql9BX0GQv9BP0J/+iX1K+p3MehnAJfluKwINLSUEEV3AOvf&#10;qPN8jzoRfR6FToXORWfKuL9SR5vE9UYkFGnJUjui/gJJfQf9CP1JQAv9DGkiTpT8hAmnb4HLCtNg&#10;NhwOi0/4Cwaw0Hmow0T8Sk0LNWhBs6AoWVF3nJbcxTLbnjtbxv5gItFveB8S+gf1qz9S/0I/g9vC&#10;iRL9j/pcMMCFfin6KDqrFVZoKSE6yLdsNjf9O4Q7rIhfUyf6M50Byc5HQxOoc80RihaKtmSJJPcJ&#10;P+J9B/1ISPQt9DP0N/S736r9LwT9UYAL/RT9Ve22VnTV0IBFr7DhrI6FsxzvNBq0pphocXuKu1cV&#10;dwMy+75bKLPj1Aky6x8dlYDW3zi00A/RH9Ev0T8tcFnB7DY6gYCWcFkCWhA60EvUkYTmdkTx96ri&#10;b0Bm33cLZXacbrPk/oX+JqD1ezVF9Oe2LHB1sdCABVihQ9ArzmY4q4Wgs5BdDxOaTB1IaGlXUfJt&#10;llmb7hLJ/aWjkvsd+iGlj6xPon/yfioX5i1wdZGQgaWDFtlz5rTQUWZRh7Fk6XYK/RDi/TKYQMag&#10;ZTmurhcatERaKENLdBRZZh3KkqWbJWP/8wctSPRndGwr7r0QB1cDloAWOgM0mzqGpY6L9mGHZPYd&#10;ltqW6KO0/1z0bydE72VoWeC6B8MHWvzAo0agget2a+0tllkbrkdwq+3J7PeuR2bb4U9mv3+3SvRV&#10;C1pdJ3TQkg486wjQii4ueV/ciTJrc1eRvB8saHWd0EHLUueJ9mmHZPYdlq5PitSvSVbcY6EdXBxo&#10;IbOOYMlXtN9uicz+tiW95P4rRPvOgta9GmYHvCuLdsldJ7Pt6Oqi/XKPhc32/wHnjIE+bknFgAAA&#10;AABJRU5ErkJgglBLAwQUAAYACAAAACEAeSEBKN4AAAAJAQAADwAAAGRycy9kb3ducmV2LnhtbExP&#10;QU7DQAy8I/GHlZG40U1aCiFkU1UVcKqQaJEQNzdxk6hZb5TdJunvMSc4eewZzYyz1WRbNVDvG8cG&#10;4lkEirhwZcOVgc/9610CygfkElvHZOBCHlb59VWGaelG/qBhFyolJuxTNFCH0KVa+6Imi37mOmLh&#10;jq63GGTtK132OIq5bfU8ih60xYYlocaONjUVp93ZGngbcVwv4pdhezpuLt/75fvXNiZjbm+m9TOo&#10;QFP4E8NvfakOuXQ6uDOXXrUGlsnjk0gFyBA+iRYCDgbm93LReab/f5D/AAAA//8DAFBLAwQUAAYA&#10;CAAAACEAK9nY8cgAAACmAQAAGQAAAGRycy9fcmVscy9lMm9Eb2MueG1sLnJlbHO8kMGKAjEMhu8L&#10;vkPJ3enMHGRZ7HiRBa+LPkBoM53qNC1td9G3t+hlBcGbxyT83/+R9ebsZ/FHKbvACrqmBUGsg3Fs&#10;FRz238tPELkgG5wDk4ILZdgMi4/1D81YaihPLmZRKZwVTKXELymznshjbkIkrpcxJI+ljsnKiPqE&#10;lmTftiuZ/jNgeGCKnVGQdqYHsb/E2vyaHcbRadoG/euJy5MK6XztrkBMlooCT8bhfdk3kS3I5w7d&#10;exy65hjpJiEfvjtcAQAA//8DAFBLAQItABQABgAIAAAAIQDQ4HPPFAEAAEcCAAATAAAAAAAAAAAA&#10;AAAAAAAAAABbQ29udGVudF9UeXBlc10ueG1sUEsBAi0AFAAGAAgAAAAhADj9If/WAAAAlAEAAAsA&#10;AAAAAAAAAAAAAAAARQEAAF9yZWxzLy5yZWxzUEsBAi0AFAAGAAgAAAAhAFCXYcQDAwAAaAgAAA4A&#10;AAAAAAAAAAAAAAAARAIAAGRycy9lMm9Eb2MueG1sUEsBAi0ACgAAAAAAAAAhABDINBV/OwAAfzsA&#10;ABUAAAAAAAAAAAAAAAAAcwUAAGRycy9tZWRpYS9pbWFnZTEuanBlZ1BLAQItAAoAAAAAAAAAIQCe&#10;lV6pgbAAAIGwAAAUAAAAAAAAAAAAAAAAACVBAABkcnMvbWVkaWEvaW1hZ2UyLnBuZ1BLAQItABQA&#10;BgAIAAAAIQB5IQEo3gAAAAkBAAAPAAAAAAAAAAAAAAAAANjxAABkcnMvZG93bnJldi54bWxQSwEC&#10;LQAUAAYACAAAACEAK9nY8cgAAACmAQAAGQAAAAAAAAAAAAAAAADj8gAAZHJzL19yZWxzL2Uyb0Rv&#10;Yy54bWwucmVsc1BLBQYAAAAABwAHAL8BAADi8wAAAAA=&#10;">
                <v:shape id="Picture 434" o:spid="_x0000_s1027" type="#_x0000_t75" alt="WS 5-14 feet do not touch floor" style="position:absolute;width:13716;height:15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hq4wwAAANsAAAAPAAAAZHJzL2Rvd25yZXYueG1sRI/NasMw&#10;EITvhbyD2EAupZadQlLcKCYUCiH0Uie5L9L6p7FWxpId9+2rQqHHYWa+YXbFbDsx0eBbxwqyJAVB&#10;rJ1puVZwOb8/vYDwAdlg55gUfJOHYr942GFu3J0/aSpDLSKEfY4KmhD6XEqvG7LoE9cTR69yg8UQ&#10;5VBLM+A9wm0n12m6kRZbjgsN9vTWkL6Vo1XwlY1X/Xgq9Tgd+dnM1YeuTl6p1XI+vIIINIf/8F/7&#10;aBRsN/D7Jf4Auf8BAAD//wMAUEsBAi0AFAAGAAgAAAAhANvh9svuAAAAhQEAABMAAAAAAAAAAAAA&#10;AAAAAAAAAFtDb250ZW50X1R5cGVzXS54bWxQSwECLQAUAAYACAAAACEAWvQsW78AAAAVAQAACwAA&#10;AAAAAAAAAAAAAAAfAQAAX3JlbHMvLnJlbHNQSwECLQAUAAYACAAAACEAmuoauMMAAADbAAAADwAA&#10;AAAAAAAAAAAAAAAHAgAAZHJzL2Rvd25yZXYueG1sUEsFBgAAAAADAAMAtwAAAPcCAAAAAA==&#10;">
                  <v:imagedata r:id="rId260" o:title="WS 5-14 feet do not touch floor"/>
                </v:shape>
                <v:shape id="Picture 129042" o:spid="_x0000_s1028" type="#_x0000_t75" alt="A close up of a sign&#10;&#10;Description automatically generated" style="position:absolute;top:1113;width:12522;height:1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gcwgAAAN8AAAAPAAAAZHJzL2Rvd25yZXYueG1sRE9da8Iw&#10;FH0X/A/hCnvTdGUM1xllFgQfpqAO9npprk1rc1OaWLt/bwaCj4fzvVgNthE9db5yrOB1loAgLpyu&#10;uFTwc9pM5yB8QNbYOCYFf+RhtRyPFphpd+MD9cdQihjCPkMFJoQ2k9IXhiz6mWuJI3d2ncUQYVdK&#10;3eEthttGpknyLi1WHBsMtpQbKi7Hq1Uw6Hq9N3WR5/Kbftvtjup+s1fqZTJ8fYIINISn+OHe6jg/&#10;/UjeUvj/EwHI5R0AAP//AwBQSwECLQAUAAYACAAAACEA2+H2y+4AAACFAQAAEwAAAAAAAAAAAAAA&#10;AAAAAAAAW0NvbnRlbnRfVHlwZXNdLnhtbFBLAQItABQABgAIAAAAIQBa9CxbvwAAABUBAAALAAAA&#10;AAAAAAAAAAAAAB8BAABfcmVscy8ucmVsc1BLAQItABQABgAIAAAAIQCa/wgcwgAAAN8AAAAPAAAA&#10;AAAAAAAAAAAAAAcCAABkcnMvZG93bnJldi54bWxQSwUGAAAAAAMAAwC3AAAA9gIAAAAA&#10;">
                  <v:imagedata r:id="rId261" o:title="A close up of a sign&#10;&#10;Description automatically generated"/>
                </v:shape>
                <w10:wrap type="tight"/>
              </v:group>
            </w:pict>
          </mc:Fallback>
        </mc:AlternateContent>
      </w:r>
      <w:r w:rsidRPr="00661423">
        <w:rPr>
          <w:noProof/>
        </w:rPr>
        <w:drawing>
          <wp:anchor distT="0" distB="0" distL="114300" distR="114300" simplePos="0" relativeHeight="252417536" behindDoc="1" locked="0" layoutInCell="1" allowOverlap="1" wp14:anchorId="4A4D05FC" wp14:editId="59753DED">
            <wp:simplePos x="0" y="0"/>
            <wp:positionH relativeFrom="column">
              <wp:posOffset>5244744</wp:posOffset>
            </wp:positionH>
            <wp:positionV relativeFrom="paragraph">
              <wp:posOffset>37693</wp:posOffset>
            </wp:positionV>
            <wp:extent cx="1371600" cy="1525766"/>
            <wp:effectExtent l="0" t="0" r="0" b="0"/>
            <wp:wrapTight wrapText="bothSides">
              <wp:wrapPolygon edited="0">
                <wp:start x="0" y="0"/>
                <wp:lineTo x="0" y="21312"/>
                <wp:lineTo x="21300" y="21312"/>
                <wp:lineTo x="21300" y="0"/>
                <wp:lineTo x="0" y="0"/>
              </wp:wrapPolygon>
            </wp:wrapTight>
            <wp:docPr id="77" name="Picture 435" descr="WS 5-24 foot 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WS 5-24 foot rest"/>
                    <pic:cNvPicPr>
                      <a:picLocks noChangeAspect="1" noChangeArrowheads="1"/>
                    </pic:cNvPicPr>
                  </pic:nvPicPr>
                  <pic:blipFill>
                    <a:blip r:embed="rId262" cstate="print"/>
                    <a:srcRect/>
                    <a:stretch>
                      <a:fillRect/>
                    </a:stretch>
                  </pic:blipFill>
                  <pic:spPr bwMode="auto">
                    <a:xfrm>
                      <a:off x="0" y="0"/>
                      <a:ext cx="1371600" cy="1525766"/>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661423" w:rsidRPr="00661423">
        <w:t xml:space="preserve">In the ideal world the best foot support when seated in the chair is the floor. However, based </w:t>
      </w:r>
      <w:r w:rsidR="00467A1D">
        <w:t xml:space="preserve">on </w:t>
      </w:r>
      <w:r w:rsidR="00661423" w:rsidRPr="00661423">
        <w:t>a fixed height worksurface where the chair needs to be adjusted upwardly or work at a standing height workbench where a stool is used, a foot support will be needed.</w:t>
      </w:r>
    </w:p>
    <w:p w14:paraId="1D3F7E1F" w14:textId="77777777" w:rsidR="00661423" w:rsidRPr="00661423" w:rsidRDefault="00661423" w:rsidP="00661423">
      <w:bookmarkStart w:id="214" w:name="_Toc213054789"/>
      <w:r w:rsidRPr="00661423">
        <w:t>It is never acceptable to have dangling feet; circulation into the lower extremities is negatively impacted.</w:t>
      </w:r>
    </w:p>
    <w:p w14:paraId="6FF957BA" w14:textId="0A7A1CA9" w:rsidR="00BA65FB" w:rsidRPr="00661423" w:rsidRDefault="00661423" w:rsidP="00770DE3">
      <w:r w:rsidRPr="00661423">
        <w:t>The footrest should be a stable platform at least 18 inches wide and at a height that provides foot support so the thighs and lower legs are comfortably positioned.</w:t>
      </w:r>
    </w:p>
    <w:p w14:paraId="27D634D8" w14:textId="63D6E034" w:rsidR="00661423" w:rsidRPr="00661423" w:rsidRDefault="00661423" w:rsidP="003E1D25">
      <w:pPr>
        <w:pStyle w:val="Heading5"/>
      </w:pPr>
      <w:bookmarkStart w:id="215" w:name="_Toc320801078"/>
      <w:bookmarkStart w:id="216" w:name="_Toc172040374"/>
      <w:r w:rsidRPr="00661423">
        <w:t>Clearance</w:t>
      </w:r>
      <w:bookmarkEnd w:id="214"/>
      <w:bookmarkEnd w:id="215"/>
      <w:bookmarkEnd w:id="216"/>
    </w:p>
    <w:p w14:paraId="5FB6042E" w14:textId="743A613C" w:rsidR="00661423" w:rsidRPr="00661423" w:rsidRDefault="00BA65FB" w:rsidP="00661423">
      <w:r w:rsidRPr="00661423">
        <w:rPr>
          <w:noProof/>
        </w:rPr>
        <w:drawing>
          <wp:anchor distT="0" distB="0" distL="114300" distR="114300" simplePos="0" relativeHeight="252419584" behindDoc="0" locked="0" layoutInCell="1" allowOverlap="1" wp14:anchorId="2E788549" wp14:editId="3561D03D">
            <wp:simplePos x="0" y="0"/>
            <wp:positionH relativeFrom="column">
              <wp:posOffset>5152929</wp:posOffset>
            </wp:positionH>
            <wp:positionV relativeFrom="paragraph">
              <wp:posOffset>34290</wp:posOffset>
            </wp:positionV>
            <wp:extent cx="1463040" cy="2084974"/>
            <wp:effectExtent l="0" t="0" r="3810" b="0"/>
            <wp:wrapSquare wrapText="bothSides"/>
            <wp:docPr id="199708" name="Picture 8" descr="WS 6-13 not enough clearance under de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24" name="Picture 4" descr="WS 6-13 not enough clearance under desk"/>
                    <pic:cNvPicPr>
                      <a:picLocks noChangeAspect="1" noChangeArrowheads="1"/>
                    </pic:cNvPicPr>
                  </pic:nvPicPr>
                  <pic:blipFill>
                    <a:blip r:embed="rId263" cstate="print"/>
                    <a:stretch>
                      <a:fillRect/>
                    </a:stretch>
                  </pic:blipFill>
                  <pic:spPr bwMode="auto">
                    <a:xfrm>
                      <a:off x="0" y="0"/>
                      <a:ext cx="1463040" cy="2084974"/>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661423" w:rsidRPr="00661423">
        <w:t>A common issue is not enough access or clearance under the worksurface. For example, file drawers that are in the way or boxes piled under the desk.</w:t>
      </w:r>
    </w:p>
    <w:p w14:paraId="6ABCC7C6" w14:textId="77777777" w:rsidR="00DE7E42" w:rsidRDefault="00661423" w:rsidP="00661423">
      <w:r w:rsidRPr="00661423">
        <w:t xml:space="preserve">Survey the work area and determine what is blocking access. </w:t>
      </w:r>
    </w:p>
    <w:p w14:paraId="64CB3E03" w14:textId="122D30FB" w:rsidR="00661423" w:rsidRPr="00661423" w:rsidRDefault="00661423" w:rsidP="00661423">
      <w:r w:rsidRPr="00661423">
        <w:t xml:space="preserve">For example, it may be a pencil drawer that needs to be removed to make that space accessible for the legs. </w:t>
      </w:r>
    </w:p>
    <w:p w14:paraId="615B99EE" w14:textId="5043E0AA" w:rsidR="00DE7E42" w:rsidRDefault="00661423" w:rsidP="00661423">
      <w:r w:rsidRPr="00661423">
        <w:t xml:space="preserve">Determine what is really needed in the immediate work area.  Move what is not needed to </w:t>
      </w:r>
      <w:r w:rsidR="00467A1D">
        <w:t xml:space="preserve">another location </w:t>
      </w:r>
      <w:r w:rsidRPr="00661423">
        <w:t xml:space="preserve"> or get rid of it. </w:t>
      </w:r>
    </w:p>
    <w:p w14:paraId="07735828" w14:textId="6F09ADC0" w:rsidR="00DE7E42" w:rsidRDefault="00661423" w:rsidP="00661423">
      <w:r w:rsidRPr="00661423">
        <w:t xml:space="preserve">Use vertical files or other stands to get materials off the worksurface. </w:t>
      </w:r>
    </w:p>
    <w:p w14:paraId="6416E91B" w14:textId="047E96FF" w:rsidR="00661423" w:rsidRPr="00661423" w:rsidRDefault="00661423" w:rsidP="00661423">
      <w:r w:rsidRPr="00661423">
        <w:t>Use a secondary shelf or other platform on the worksurface to free up primary worksurface.</w:t>
      </w:r>
    </w:p>
    <w:p w14:paraId="71D00644" w14:textId="5BA8C799" w:rsidR="00661423" w:rsidRPr="00661423" w:rsidRDefault="00661423" w:rsidP="00A16660">
      <w:pPr>
        <w:pStyle w:val="Heading4"/>
        <w:rPr>
          <w:i/>
        </w:rPr>
      </w:pPr>
      <w:bookmarkStart w:id="217" w:name="_Hlk51241735"/>
      <w:bookmarkStart w:id="218" w:name="_Hlk51248658"/>
      <w:bookmarkStart w:id="219" w:name="_Toc172040375"/>
      <w:r w:rsidRPr="00661423">
        <w:t xml:space="preserve">Case Study: </w:t>
      </w:r>
      <w:r w:rsidR="00A16660">
        <w:t xml:space="preserve"> </w:t>
      </w:r>
      <w:r w:rsidRPr="00661423">
        <w:t>Foot Support/Clearance</w:t>
      </w:r>
      <w:bookmarkEnd w:id="217"/>
      <w:bookmarkEnd w:id="219"/>
    </w:p>
    <w:p w14:paraId="548D4A39" w14:textId="77777777" w:rsidR="00661423" w:rsidRPr="00661423" w:rsidRDefault="00661423" w:rsidP="00086F25">
      <w:r w:rsidRPr="00661423">
        <w:t xml:space="preserve">Let’s examine the </w:t>
      </w:r>
      <w:r w:rsidRPr="00661423">
        <w:rPr>
          <w:b/>
          <w:bCs/>
        </w:rPr>
        <w:t>Foot Support/Clearance Section</w:t>
      </w:r>
      <w:r w:rsidRPr="00661423">
        <w:t xml:space="preserve"> of the </w:t>
      </w:r>
      <w:r w:rsidRPr="00661423">
        <w:rPr>
          <w:b/>
          <w:bCs/>
        </w:rPr>
        <w:t>Office Ergonomics Workstation Evaluation Worksheet</w:t>
      </w:r>
      <w:r w:rsidRPr="00661423">
        <w:t>.</w:t>
      </w:r>
    </w:p>
    <w:p w14:paraId="4B655FB9" w14:textId="3D799E9D" w:rsidR="00661423" w:rsidRPr="00661423" w:rsidRDefault="00661423" w:rsidP="00086F25">
      <w:r w:rsidRPr="00661423">
        <w:rPr>
          <w:bCs/>
          <w:iCs/>
        </w:rPr>
        <w:t xml:space="preserve">Document if the </w:t>
      </w:r>
      <w:r w:rsidRPr="00661423">
        <w:rPr>
          <w:b/>
          <w:iCs/>
        </w:rPr>
        <w:t xml:space="preserve">Feet </w:t>
      </w:r>
      <w:r w:rsidRPr="00661423">
        <w:rPr>
          <w:bCs/>
          <w:iCs/>
        </w:rPr>
        <w:t xml:space="preserve">are dangling or supported, any </w:t>
      </w:r>
      <w:r w:rsidRPr="00661423">
        <w:rPr>
          <w:b/>
          <w:iCs/>
        </w:rPr>
        <w:t>Clearance</w:t>
      </w:r>
      <w:r w:rsidRPr="00661423">
        <w:rPr>
          <w:bCs/>
          <w:iCs/>
        </w:rPr>
        <w:t xml:space="preserve"> issue and if there is a </w:t>
      </w:r>
      <w:r w:rsidRPr="00661423">
        <w:rPr>
          <w:b/>
          <w:iCs/>
        </w:rPr>
        <w:t>Footrest</w:t>
      </w:r>
      <w:r w:rsidRPr="00661423">
        <w:rPr>
          <w:bCs/>
          <w:iCs/>
        </w:rPr>
        <w:t xml:space="preserve"> or not. </w:t>
      </w:r>
    </w:p>
    <w:p w14:paraId="0B160F15" w14:textId="4F78AE9B" w:rsidR="00661423" w:rsidRDefault="00661423" w:rsidP="00086F25">
      <w:r w:rsidRPr="00661423">
        <w:lastRenderedPageBreak/>
        <w:t xml:space="preserve">Under the </w:t>
      </w:r>
      <w:r w:rsidRPr="00661423">
        <w:rPr>
          <w:b/>
          <w:bCs/>
        </w:rPr>
        <w:t>Comment</w:t>
      </w:r>
      <w:r w:rsidRPr="00661423">
        <w:t xml:space="preserve"> and </w:t>
      </w:r>
      <w:r w:rsidRPr="00661423">
        <w:rPr>
          <w:b/>
          <w:bCs/>
        </w:rPr>
        <w:t>Recommendation</w:t>
      </w:r>
      <w:r w:rsidRPr="00661423">
        <w:t xml:space="preserve"> sections check the appropriate box and add any pertinent comments. </w:t>
      </w:r>
    </w:p>
    <w:p w14:paraId="63CF51A3" w14:textId="4D7E7D98" w:rsidR="00770DE3" w:rsidRDefault="00770DE3" w:rsidP="00086F25">
      <w:r>
        <w:t>In Mr. Wilson’s case the feet were supported. He did not have a Footrest. Clearance was OK.</w:t>
      </w:r>
    </w:p>
    <w:p w14:paraId="08A51BD2" w14:textId="53008BB0" w:rsidR="00770DE3" w:rsidRDefault="00770DE3" w:rsidP="00086F25">
      <w:r>
        <w:t xml:space="preserve">In the Comment Section I the following boxes were checked: “No footrest for alternative foot position </w:t>
      </w:r>
      <w:r w:rsidR="0051089C">
        <w:t>for seated worksurface” and “Footrest for alternative foot position for sit/stand worksurface”.</w:t>
      </w:r>
    </w:p>
    <w:p w14:paraId="4FAE1B31" w14:textId="77777777" w:rsidR="00902B88" w:rsidRDefault="0051089C" w:rsidP="0051089C">
      <w:r>
        <w:t xml:space="preserve">The Recommendation was to, “Add footrest to provide for alternative foot placement when making use of recommended sit/stand workstation”. </w:t>
      </w:r>
    </w:p>
    <w:p w14:paraId="56FBBB06" w14:textId="7DC6D389" w:rsidR="0051089C" w:rsidRPr="00661423" w:rsidRDefault="0051089C" w:rsidP="0051089C">
      <w:r>
        <w:t>The comment was to, “Add a basic footrest. Refer to Recommended Products Section.”</w:t>
      </w:r>
    </w:p>
    <w:p w14:paraId="684D480E" w14:textId="77777777" w:rsidR="00661423" w:rsidRPr="00661423" w:rsidRDefault="00661423" w:rsidP="00086F25">
      <w:r w:rsidRPr="00661423">
        <w:rPr>
          <w:noProof/>
        </w:rPr>
        <w:drawing>
          <wp:inline distT="0" distB="0" distL="0" distR="0" wp14:anchorId="709791C2" wp14:editId="7B2D0E3F">
            <wp:extent cx="6126480" cy="1737684"/>
            <wp:effectExtent l="19050" t="19050" r="26670" b="15240"/>
            <wp:docPr id="39967" name="Picture 39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6126480" cy="1737684"/>
                    </a:xfrm>
                    <a:prstGeom prst="rect">
                      <a:avLst/>
                    </a:prstGeom>
                    <a:noFill/>
                    <a:ln w="6350">
                      <a:solidFill>
                        <a:schemeClr val="bg1">
                          <a:lumMod val="65000"/>
                        </a:schemeClr>
                      </a:solidFill>
                    </a:ln>
                  </pic:spPr>
                </pic:pic>
              </a:graphicData>
            </a:graphic>
          </wp:inline>
        </w:drawing>
      </w:r>
    </w:p>
    <w:p w14:paraId="77D24076" w14:textId="77777777" w:rsidR="00661423" w:rsidRPr="00661423" w:rsidRDefault="00661423" w:rsidP="003E1D25">
      <w:pPr>
        <w:pStyle w:val="Heading4"/>
      </w:pPr>
      <w:bookmarkStart w:id="220" w:name="_Toc19711642"/>
      <w:bookmarkStart w:id="221" w:name="_Toc213054794"/>
      <w:bookmarkStart w:id="222" w:name="_Toc213055660"/>
      <w:bookmarkStart w:id="223" w:name="_Toc320801083"/>
      <w:bookmarkStart w:id="224" w:name="_Toc61256641"/>
      <w:bookmarkStart w:id="225" w:name="_Toc172040376"/>
      <w:bookmarkEnd w:id="218"/>
      <w:r w:rsidRPr="00661423">
        <w:t>Computer equipment</w:t>
      </w:r>
      <w:bookmarkEnd w:id="220"/>
      <w:bookmarkEnd w:id="221"/>
      <w:bookmarkEnd w:id="222"/>
      <w:bookmarkEnd w:id="223"/>
      <w:bookmarkEnd w:id="224"/>
      <w:bookmarkEnd w:id="225"/>
    </w:p>
    <w:p w14:paraId="57FFE6FA" w14:textId="46D826A2" w:rsidR="00661423" w:rsidRPr="00661423" w:rsidRDefault="00661423" w:rsidP="00661423">
      <w:r w:rsidRPr="00661423">
        <w:t xml:space="preserve">The next step is to properly position the computer equipment (keyboard, mouse, monitors, desktop or laptop computer, hard copy holder and so on). </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39"/>
        <w:gridCol w:w="4841"/>
      </w:tblGrid>
      <w:tr w:rsidR="00661423" w:rsidRPr="00661423" w14:paraId="6EDD8AF1" w14:textId="77777777" w:rsidTr="009516DE">
        <w:trPr>
          <w:trHeight w:val="2925"/>
        </w:trPr>
        <w:tc>
          <w:tcPr>
            <w:tcW w:w="4326" w:type="dxa"/>
          </w:tcPr>
          <w:p w14:paraId="0F4CE542" w14:textId="2F6C851D" w:rsidR="00661423" w:rsidRPr="00661423" w:rsidRDefault="00661423" w:rsidP="00661423">
            <w:pPr>
              <w:spacing w:before="33" w:after="33"/>
              <w:ind w:left="403" w:right="201"/>
            </w:pPr>
            <w:r w:rsidRPr="00661423">
              <w:rPr>
                <w:noProof/>
              </w:rPr>
              <w:drawing>
                <wp:inline distT="0" distB="0" distL="0" distR="0" wp14:anchorId="081AF2BE" wp14:editId="02D9C4F0">
                  <wp:extent cx="2834640" cy="2164936"/>
                  <wp:effectExtent l="0" t="0" r="3810" b="6985"/>
                  <wp:docPr id="107" name="Picture 316" descr="IBM typewri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IBM typewriter"/>
                          <pic:cNvPicPr>
                            <a:picLocks noChangeAspect="1" noChangeArrowheads="1"/>
                          </pic:cNvPicPr>
                        </pic:nvPicPr>
                        <pic:blipFill>
                          <a:blip r:embed="rId265" cstate="print"/>
                          <a:srcRect/>
                          <a:stretch>
                            <a:fillRect/>
                          </a:stretch>
                        </pic:blipFill>
                        <pic:spPr bwMode="auto">
                          <a:xfrm>
                            <a:off x="0" y="0"/>
                            <a:ext cx="2834640" cy="2164936"/>
                          </a:xfrm>
                          <a:prstGeom prst="rect">
                            <a:avLst/>
                          </a:prstGeom>
                          <a:ln>
                            <a:noFill/>
                          </a:ln>
                          <a:effectLst/>
                        </pic:spPr>
                      </pic:pic>
                    </a:graphicData>
                  </a:graphic>
                </wp:inline>
              </w:drawing>
            </w:r>
          </w:p>
        </w:tc>
        <w:tc>
          <w:tcPr>
            <w:tcW w:w="5394" w:type="dxa"/>
            <w:vAlign w:val="center"/>
          </w:tcPr>
          <w:p w14:paraId="1403BFB0" w14:textId="713B6E9E" w:rsidR="00661423" w:rsidRPr="00661423" w:rsidRDefault="00086F25" w:rsidP="009516DE">
            <w:pPr>
              <w:spacing w:before="33" w:after="33"/>
              <w:ind w:left="0" w:right="201"/>
              <w:jc w:val="center"/>
            </w:pPr>
            <w:r w:rsidRPr="00661423">
              <w:rPr>
                <w:noProof/>
              </w:rPr>
              <mc:AlternateContent>
                <mc:Choice Requires="wps">
                  <w:drawing>
                    <wp:anchor distT="0" distB="0" distL="114300" distR="114300" simplePos="0" relativeHeight="252427776" behindDoc="0" locked="0" layoutInCell="1" allowOverlap="1" wp14:anchorId="3329738B" wp14:editId="342ED4F6">
                      <wp:simplePos x="0" y="0"/>
                      <wp:positionH relativeFrom="column">
                        <wp:posOffset>-482270</wp:posOffset>
                      </wp:positionH>
                      <wp:positionV relativeFrom="paragraph">
                        <wp:posOffset>711404</wp:posOffset>
                      </wp:positionV>
                      <wp:extent cx="1095375" cy="504825"/>
                      <wp:effectExtent l="8890" t="17780" r="19685" b="10795"/>
                      <wp:wrapNone/>
                      <wp:docPr id="78" name="AutoShape 16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5375" cy="504825"/>
                              </a:xfrm>
                              <a:prstGeom prst="rightArrow">
                                <a:avLst>
                                  <a:gd name="adj1" fmla="val 50000"/>
                                  <a:gd name="adj2" fmla="val 54245"/>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9D1345" id="AutoShape 1648" o:spid="_x0000_s1026" type="#_x0000_t13" style="position:absolute;margin-left:-37.95pt;margin-top:56pt;width:86.25pt;height:39.75pt;z-index:25242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wRwQAIAAJcEAAAOAAAAZHJzL2Uyb0RvYy54bWysVNuO0zAQfUfiHyy/0yQl2W2jpqtVlyKk&#10;BVZa+ADXdhqDb9hu0/L1O3bS0oLEAyIP1oxnfOZyZrK4OyiJ9tx5YXSDi0mOEdfUMKG3Df76Zf1m&#10;hpEPRDMijeYNPnKP75avXy16W/Op6Yxk3CEA0b7ubYO7EGydZZ52XBE/MZZrMLbGKRJAdduMOdID&#10;upLZNM9vst44Zp2h3Hu4fRiMeJnw25bT8LltPQ9INhhyC+l06dzEM1suSL11xHaCjmmQf8hCEaEh&#10;6BnqgQSCdk78AaUEdcabNkyoUZlpW0F5qgGqKfLfqnnuiOWpFmiOt+c2+f8HSz/tnxwSrMG3wJQm&#10;Cji63wWTQqPippzFFvXW1+D5bJ9cLNLbR0O/e6TNqiN6y++dM33HCYPEiuifXT2IioenaNN/NAwC&#10;EAiQunVonYqA0Ad0SKQcz6TwQ0AULot8Xr29rTCiYKvycjatUghSn15b58N7bhSKQoOd2HYhpZRi&#10;kP2jD4kaNtZH2LcCo1ZJYHpPJKpy+MZJuPCZXvmU0/IUd0TMSH2KnJpipGBrIWVS3Hazkg4BfIPX&#10;6RuT9pduUqO+wfMKSvo7RMxwyBGiXkEoEWCBpFANnp2dSB3ZeKdZGu9AhBxkeCz1SE9kZGB2Y9gR&#10;2HFm2A7YZhA6435i1MNmNNj/2BHHMZIfNDA8L8oyrlJSyup2Coq7tGwuLURTgGpwwGgQV2FYv51N&#10;RMWJibVrE8euFeE0PkNWY7Iw/SBdrdelnrx+/U+WLwAAAP//AwBQSwMEFAAGAAgAAAAhAJ9Aidre&#10;AAAACgEAAA8AAABkcnMvZG93bnJldi54bWxMj81OwzAQhO+VeAdrkbi1Tio1JSFOhUBI3OgPB45O&#10;vCQR9jrEbhN4epYTHHfm0+xMuZudFRccQ+9JQbpKQCA13vTUKng9PS1vQYSoyWjrCRV8YYBddbUo&#10;dWH8RAe8HGMrOIRCoRV0MQ6FlKHp0Omw8gMSe+9+dDryObbSjHricGflOkky6XRP/KHTAz502Hwc&#10;z05BbR+zt/3w+SyNnPb4ncjTfHhR6uZ6vr8DEXGOfzD81ufqUHGn2p/JBGEVLLebnFE20jWPYiLP&#10;MhA1C3m6AVmV8v+E6gcAAP//AwBQSwECLQAUAAYACAAAACEAtoM4kv4AAADhAQAAEwAAAAAAAAAA&#10;AAAAAAAAAAAAW0NvbnRlbnRfVHlwZXNdLnhtbFBLAQItABQABgAIAAAAIQA4/SH/1gAAAJQBAAAL&#10;AAAAAAAAAAAAAAAAAC8BAABfcmVscy8ucmVsc1BLAQItABQABgAIAAAAIQAygwRwQAIAAJcEAAAO&#10;AAAAAAAAAAAAAAAAAC4CAABkcnMvZTJvRG9jLnhtbFBLAQItABQABgAIAAAAIQCfQIna3gAAAAoB&#10;AAAPAAAAAAAAAAAAAAAAAJoEAABkcnMvZG93bnJldi54bWxQSwUGAAAAAAQABADzAAAApQUAAAAA&#10;"/>
                  </w:pict>
                </mc:Fallback>
              </mc:AlternateContent>
            </w:r>
            <w:r w:rsidR="00661423" w:rsidRPr="00661423">
              <w:rPr>
                <w:noProof/>
              </w:rPr>
              <w:drawing>
                <wp:inline distT="0" distB="0" distL="0" distR="0" wp14:anchorId="630D9996" wp14:editId="504F54AC">
                  <wp:extent cx="2834640" cy="2098793"/>
                  <wp:effectExtent l="0" t="0" r="3810" b="0"/>
                  <wp:docPr id="105" name="Picture 89" descr="K:\Clients\Medtronic\Sullivan Lake\WSE\Longnecker Michael\IMG_0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K:\Clients\Medtronic\Sullivan Lake\WSE\Longnecker Michael\IMG_0076.JPG"/>
                          <pic:cNvPicPr>
                            <a:picLocks noChangeAspect="1" noChangeArrowheads="1"/>
                          </pic:cNvPicPr>
                        </pic:nvPicPr>
                        <pic:blipFill>
                          <a:blip r:embed="rId266" cstate="print"/>
                          <a:srcRect l="14905" b="16501"/>
                          <a:stretch>
                            <a:fillRect/>
                          </a:stretch>
                        </pic:blipFill>
                        <pic:spPr bwMode="auto">
                          <a:xfrm>
                            <a:off x="0" y="0"/>
                            <a:ext cx="2834640" cy="2098793"/>
                          </a:xfrm>
                          <a:prstGeom prst="rect">
                            <a:avLst/>
                          </a:prstGeom>
                          <a:ln>
                            <a:noFill/>
                          </a:ln>
                          <a:effectLst/>
                        </pic:spPr>
                      </pic:pic>
                    </a:graphicData>
                  </a:graphic>
                </wp:inline>
              </w:drawing>
            </w:r>
          </w:p>
        </w:tc>
      </w:tr>
    </w:tbl>
    <w:p w14:paraId="5EED38D8" w14:textId="77777777" w:rsidR="009516DE" w:rsidRDefault="00661423" w:rsidP="00661423">
      <w:r w:rsidRPr="00661423">
        <w:t xml:space="preserve">To put this into perspective, let’s take a brief look at the differences between modern keyboards and old-style typewriters. </w:t>
      </w:r>
    </w:p>
    <w:p w14:paraId="44282EBF" w14:textId="4FDCA686" w:rsidR="00661423" w:rsidRPr="00661423" w:rsidRDefault="00661423" w:rsidP="00661423">
      <w:r w:rsidRPr="00661423">
        <w:t xml:space="preserve">In the </w:t>
      </w:r>
      <w:r w:rsidR="00902B88">
        <w:t>‘</w:t>
      </w:r>
      <w:r w:rsidRPr="00661423">
        <w:t>olden days</w:t>
      </w:r>
      <w:r w:rsidR="00902B88">
        <w:t>’</w:t>
      </w:r>
      <w:r w:rsidRPr="00661423">
        <w:t xml:space="preserve"> you had to actually insert paper, hit the shift bar and physically stop what you were doing to correct mistakes. </w:t>
      </w:r>
    </w:p>
    <w:p w14:paraId="54961E24" w14:textId="77777777" w:rsidR="00661423" w:rsidRPr="00661423" w:rsidRDefault="00661423" w:rsidP="00661423">
      <w:r w:rsidRPr="00661423">
        <w:t xml:space="preserve">Not only that, but you also couldn’t go too fast or the keys would stick together. In essence, the task had built in breaks that kept it from becoming too much of a problem. </w:t>
      </w:r>
    </w:p>
    <w:p w14:paraId="1E0F333B" w14:textId="09D41AB5" w:rsidR="00661423" w:rsidRPr="00661423" w:rsidRDefault="00661423" w:rsidP="00661423">
      <w:r w:rsidRPr="00661423">
        <w:t xml:space="preserve">Now it is possible with a modern keyboard to come in at </w:t>
      </w:r>
      <w:r w:rsidR="0051089C">
        <w:t>8</w:t>
      </w:r>
      <w:r w:rsidRPr="00661423">
        <w:t xml:space="preserve"> in the morning, start keying as fast as you can, never take a break, and keep this up until </w:t>
      </w:r>
      <w:smartTag w:uri="urn:schemas-microsoft-com:office:smarttags" w:element="time">
        <w:smartTagPr>
          <w:attr w:name="Hour" w:val="17"/>
          <w:attr w:name="Minute" w:val="0"/>
        </w:smartTagPr>
        <w:r w:rsidRPr="00661423">
          <w:t>5 o’clock</w:t>
        </w:r>
      </w:smartTag>
      <w:r w:rsidRPr="00661423">
        <w:t xml:space="preserve"> without a break. </w:t>
      </w:r>
    </w:p>
    <w:p w14:paraId="482D2457" w14:textId="291144A2" w:rsidR="00661423" w:rsidRDefault="00661423" w:rsidP="00661423">
      <w:r w:rsidRPr="00661423">
        <w:t xml:space="preserve">Because we have lost a lot of the natural breaks and position changes that were associated with the old style typewriter, we have to actively make good choices during our day. </w:t>
      </w:r>
    </w:p>
    <w:p w14:paraId="28F162EC" w14:textId="77777777" w:rsidR="00661423" w:rsidRPr="00661423" w:rsidRDefault="00661423" w:rsidP="00086F25">
      <w:pPr>
        <w:pStyle w:val="Heading5"/>
      </w:pPr>
      <w:bookmarkStart w:id="226" w:name="_Toc19711643"/>
      <w:bookmarkStart w:id="227" w:name="_Toc61256642"/>
      <w:bookmarkStart w:id="228" w:name="_Toc172040377"/>
      <w:r w:rsidRPr="00661423">
        <w:lastRenderedPageBreak/>
        <w:t>Keyboards</w:t>
      </w:r>
      <w:bookmarkEnd w:id="226"/>
      <w:bookmarkEnd w:id="227"/>
      <w:bookmarkEnd w:id="228"/>
    </w:p>
    <w:p w14:paraId="4F6CAF08" w14:textId="77777777" w:rsidR="00661423" w:rsidRPr="00661423" w:rsidRDefault="00661423" w:rsidP="00086F25">
      <w:pPr>
        <w:pStyle w:val="Heading6"/>
      </w:pPr>
      <w:bookmarkStart w:id="229" w:name="_Toc213054796"/>
      <w:bookmarkStart w:id="230" w:name="_Toc320801085"/>
      <w:r w:rsidRPr="00661423">
        <w:t>Keyboard type</w:t>
      </w:r>
      <w:bookmarkEnd w:id="229"/>
      <w:r w:rsidRPr="00661423">
        <w:t>s</w:t>
      </w:r>
      <w:bookmarkEnd w:id="230"/>
    </w:p>
    <w:p w14:paraId="1783A1B2" w14:textId="77777777" w:rsidR="00661423" w:rsidRPr="00661423" w:rsidRDefault="00661423" w:rsidP="00661423">
      <w:r w:rsidRPr="00661423">
        <w:t xml:space="preserve">Keyboards come in a variety of configurations. While intuition may indicate that keyboard configuration influences hand/arm position and consequently physical stressors, studies have indicated that proper position of the keyboard in relation to the user (height and reach) has been shown to be more important than the actual configuration. </w:t>
      </w:r>
    </w:p>
    <w:p w14:paraId="2FDEF0B3" w14:textId="77777777" w:rsidR="00661423" w:rsidRPr="00661423" w:rsidRDefault="00661423" w:rsidP="00661423">
      <w:r w:rsidRPr="00661423">
        <w:t>Having said that, personal preference and specific issues also can drive the type of keyboard used.</w:t>
      </w:r>
    </w:p>
    <w:p w14:paraId="16C4BE00" w14:textId="77777777" w:rsidR="00661423" w:rsidRPr="00661423" w:rsidRDefault="00661423" w:rsidP="00885139">
      <w:pPr>
        <w:pStyle w:val="Heading7"/>
      </w:pPr>
      <w:r w:rsidRPr="00661423">
        <w:rPr>
          <w:noProof/>
        </w:rPr>
        <w:drawing>
          <wp:anchor distT="0" distB="0" distL="114300" distR="114300" simplePos="0" relativeHeight="252456448" behindDoc="1" locked="0" layoutInCell="1" allowOverlap="1" wp14:anchorId="306A411D" wp14:editId="12212E40">
            <wp:simplePos x="0" y="0"/>
            <wp:positionH relativeFrom="column">
              <wp:posOffset>4673346</wp:posOffset>
            </wp:positionH>
            <wp:positionV relativeFrom="paragraph">
              <wp:posOffset>110490</wp:posOffset>
            </wp:positionV>
            <wp:extent cx="1997710" cy="557530"/>
            <wp:effectExtent l="19050" t="0" r="2540" b="0"/>
            <wp:wrapTight wrapText="bothSides">
              <wp:wrapPolygon edited="0">
                <wp:start x="-206" y="0"/>
                <wp:lineTo x="-206" y="20665"/>
                <wp:lineTo x="21627" y="20665"/>
                <wp:lineTo x="21627" y="0"/>
                <wp:lineTo x="-206" y="0"/>
              </wp:wrapPolygon>
            </wp:wrapTight>
            <wp:docPr id="81" name="Picture 318" descr="wristrestm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wristrestmd"/>
                    <pic:cNvPicPr>
                      <a:picLocks noChangeAspect="1" noChangeArrowheads="1"/>
                    </pic:cNvPicPr>
                  </pic:nvPicPr>
                  <pic:blipFill>
                    <a:blip r:embed="rId267" cstate="print"/>
                    <a:srcRect/>
                    <a:stretch>
                      <a:fillRect/>
                    </a:stretch>
                  </pic:blipFill>
                  <pic:spPr bwMode="auto">
                    <a:xfrm>
                      <a:off x="0" y="0"/>
                      <a:ext cx="1997710" cy="557530"/>
                    </a:xfrm>
                    <a:prstGeom prst="rect">
                      <a:avLst/>
                    </a:prstGeom>
                    <a:noFill/>
                  </pic:spPr>
                </pic:pic>
              </a:graphicData>
            </a:graphic>
            <wp14:sizeRelH relativeFrom="margin">
              <wp14:pctWidth>0</wp14:pctWidth>
            </wp14:sizeRelH>
            <wp14:sizeRelV relativeFrom="margin">
              <wp14:pctHeight>0</wp14:pctHeight>
            </wp14:sizeRelV>
          </wp:anchor>
        </w:drawing>
      </w:r>
      <w:r w:rsidRPr="00661423">
        <w:t>Standard/Straight line</w:t>
      </w:r>
    </w:p>
    <w:p w14:paraId="14B9B79B" w14:textId="77777777" w:rsidR="00661423" w:rsidRPr="00661423" w:rsidRDefault="00661423" w:rsidP="00661423">
      <w:r w:rsidRPr="00661423">
        <w:t>A vast majority of the billions of keyboards presently in use are of the standard/straight-line configuration. Most users will do well if properly positioned.</w:t>
      </w:r>
    </w:p>
    <w:p w14:paraId="33C5723A" w14:textId="77777777" w:rsidR="00661423" w:rsidRPr="00661423" w:rsidRDefault="00661423" w:rsidP="00885139">
      <w:pPr>
        <w:pStyle w:val="Heading7"/>
      </w:pPr>
      <w:r w:rsidRPr="00661423">
        <w:rPr>
          <w:noProof/>
        </w:rPr>
        <w:drawing>
          <wp:anchor distT="0" distB="0" distL="114300" distR="114300" simplePos="0" relativeHeight="252457472" behindDoc="1" locked="0" layoutInCell="1" allowOverlap="1" wp14:anchorId="72BA6156" wp14:editId="1DF8146F">
            <wp:simplePos x="0" y="0"/>
            <wp:positionH relativeFrom="column">
              <wp:posOffset>4854372</wp:posOffset>
            </wp:positionH>
            <wp:positionV relativeFrom="paragraph">
              <wp:posOffset>215900</wp:posOffset>
            </wp:positionV>
            <wp:extent cx="1765300" cy="482600"/>
            <wp:effectExtent l="0" t="0" r="6350" b="0"/>
            <wp:wrapTight wrapText="bothSides">
              <wp:wrapPolygon edited="0">
                <wp:start x="0" y="0"/>
                <wp:lineTo x="0" y="20463"/>
                <wp:lineTo x="21445" y="20463"/>
                <wp:lineTo x="21445" y="0"/>
                <wp:lineTo x="0" y="0"/>
              </wp:wrapPolygon>
            </wp:wrapTight>
            <wp:docPr id="82" name="Picture 319" descr="natu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natural"/>
                    <pic:cNvPicPr>
                      <a:picLocks noChangeAspect="1" noChangeArrowheads="1"/>
                    </pic:cNvPicPr>
                  </pic:nvPicPr>
                  <pic:blipFill>
                    <a:blip r:embed="rId268" cstate="print"/>
                    <a:srcRect/>
                    <a:stretch>
                      <a:fillRect/>
                    </a:stretch>
                  </pic:blipFill>
                  <pic:spPr bwMode="auto">
                    <a:xfrm>
                      <a:off x="0" y="0"/>
                      <a:ext cx="1765300" cy="482600"/>
                    </a:xfrm>
                    <a:prstGeom prst="rect">
                      <a:avLst/>
                    </a:prstGeom>
                    <a:noFill/>
                  </pic:spPr>
                </pic:pic>
              </a:graphicData>
            </a:graphic>
            <wp14:sizeRelH relativeFrom="margin">
              <wp14:pctWidth>0</wp14:pctWidth>
            </wp14:sizeRelH>
            <wp14:sizeRelV relativeFrom="margin">
              <wp14:pctHeight>0</wp14:pctHeight>
            </wp14:sizeRelV>
          </wp:anchor>
        </w:drawing>
      </w:r>
      <w:r w:rsidRPr="00661423">
        <w:t>Curved/Ergonomic</w:t>
      </w:r>
    </w:p>
    <w:p w14:paraId="38BBE866" w14:textId="77777777" w:rsidR="00661423" w:rsidRPr="00661423" w:rsidRDefault="00661423" w:rsidP="00661423">
      <w:r w:rsidRPr="00661423">
        <w:t>Curved or so-called ergonomic keyboards are angled up and out to allow for more neutral hand and wrist positions. For individuals with specific upper extremity issues they can be helpful. Proficient keyboard use is a motor skill acquired through practice. If a person switches from a standard to a curved keyboard, there will be a transition period to become familiar with the new configuration.</w:t>
      </w:r>
    </w:p>
    <w:p w14:paraId="1BCF55EB" w14:textId="24D3A686" w:rsidR="00661423" w:rsidRPr="00661423" w:rsidRDefault="00086F25" w:rsidP="00885139">
      <w:pPr>
        <w:pStyle w:val="Heading7"/>
      </w:pPr>
      <w:r w:rsidRPr="00661423">
        <w:rPr>
          <w:noProof/>
        </w:rPr>
        <w:drawing>
          <wp:anchor distT="0" distB="0" distL="114300" distR="114300" simplePos="0" relativeHeight="252458496" behindDoc="1" locked="0" layoutInCell="1" allowOverlap="1" wp14:anchorId="57391206" wp14:editId="455B5E16">
            <wp:simplePos x="0" y="0"/>
            <wp:positionH relativeFrom="column">
              <wp:posOffset>5075811</wp:posOffset>
            </wp:positionH>
            <wp:positionV relativeFrom="paragraph">
              <wp:posOffset>145121</wp:posOffset>
            </wp:positionV>
            <wp:extent cx="1542415" cy="810895"/>
            <wp:effectExtent l="0" t="0" r="635" b="8255"/>
            <wp:wrapTight wrapText="bothSides">
              <wp:wrapPolygon edited="0">
                <wp:start x="4002" y="1015"/>
                <wp:lineTo x="3468" y="2030"/>
                <wp:lineTo x="534" y="9134"/>
                <wp:lineTo x="0" y="13193"/>
                <wp:lineTo x="0" y="17760"/>
                <wp:lineTo x="8804" y="18775"/>
                <wp:lineTo x="16273" y="21312"/>
                <wp:lineTo x="19475" y="21312"/>
                <wp:lineTo x="20275" y="20298"/>
                <wp:lineTo x="21075" y="18268"/>
                <wp:lineTo x="21342" y="5582"/>
                <wp:lineTo x="19741" y="4060"/>
                <wp:lineTo x="13072" y="1015"/>
                <wp:lineTo x="4002" y="1015"/>
              </wp:wrapPolygon>
            </wp:wrapTight>
            <wp:docPr id="129024" name="Picture 129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1542415" cy="810895"/>
                    </a:xfrm>
                    <a:prstGeom prst="rect">
                      <a:avLst/>
                    </a:prstGeom>
                    <a:noFill/>
                  </pic:spPr>
                </pic:pic>
              </a:graphicData>
            </a:graphic>
            <wp14:sizeRelH relativeFrom="page">
              <wp14:pctWidth>0</wp14:pctWidth>
            </wp14:sizeRelH>
            <wp14:sizeRelV relativeFrom="page">
              <wp14:pctHeight>0</wp14:pctHeight>
            </wp14:sizeRelV>
          </wp:anchor>
        </w:drawing>
      </w:r>
      <w:r w:rsidR="00661423" w:rsidRPr="00661423">
        <w:t>Articulated</w:t>
      </w:r>
    </w:p>
    <w:p w14:paraId="7C1FC912" w14:textId="19DF412A" w:rsidR="00661423" w:rsidRPr="00661423" w:rsidRDefault="00661423" w:rsidP="00661423">
      <w:r w:rsidRPr="00661423">
        <w:t xml:space="preserve">Articulated keyboards have a “joint” that allows the two halves of the keyboard to be customed configured all the way from straight and flat to quite angled. </w:t>
      </w:r>
    </w:p>
    <w:p w14:paraId="6A71BA49" w14:textId="77777777" w:rsidR="00661423" w:rsidRPr="00661423" w:rsidRDefault="00661423" w:rsidP="00661423">
      <w:r w:rsidRPr="00661423">
        <w:t>For individuals with upper extremity issues, they can be quite helpful.</w:t>
      </w:r>
    </w:p>
    <w:p w14:paraId="28048160" w14:textId="42E92F41" w:rsidR="00661423" w:rsidRPr="00661423" w:rsidRDefault="002D1FC0" w:rsidP="00086F25">
      <w:pPr>
        <w:pStyle w:val="Heading6"/>
      </w:pPr>
      <w:r w:rsidRPr="00661423">
        <w:rPr>
          <w:noProof/>
        </w:rPr>
        <w:drawing>
          <wp:anchor distT="0" distB="0" distL="114300" distR="114300" simplePos="0" relativeHeight="252459520" behindDoc="1" locked="0" layoutInCell="1" allowOverlap="1" wp14:anchorId="06C4E68F" wp14:editId="5550ABD9">
            <wp:simplePos x="0" y="0"/>
            <wp:positionH relativeFrom="column">
              <wp:posOffset>4733290</wp:posOffset>
            </wp:positionH>
            <wp:positionV relativeFrom="paragraph">
              <wp:posOffset>208280</wp:posOffset>
            </wp:positionV>
            <wp:extent cx="1543050" cy="878840"/>
            <wp:effectExtent l="0" t="0" r="0" b="0"/>
            <wp:wrapTight wrapText="bothSides">
              <wp:wrapPolygon edited="0">
                <wp:start x="0" y="0"/>
                <wp:lineTo x="0" y="21069"/>
                <wp:lineTo x="21333" y="21069"/>
                <wp:lineTo x="21333" y="0"/>
                <wp:lineTo x="0" y="0"/>
              </wp:wrapPolygon>
            </wp:wrapTight>
            <wp:docPr id="129044" name="Picture 129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0" cstate="print">
                      <a:extLst>
                        <a:ext uri="{28A0092B-C50C-407E-A947-70E740481C1C}">
                          <a14:useLocalDpi xmlns:a14="http://schemas.microsoft.com/office/drawing/2010/main" val="0"/>
                        </a:ext>
                      </a:extLst>
                    </a:blip>
                    <a:srcRect l="29242" t="35879" r="29891" b="33084"/>
                    <a:stretch/>
                  </pic:blipFill>
                  <pic:spPr bwMode="auto">
                    <a:xfrm>
                      <a:off x="0" y="0"/>
                      <a:ext cx="1543050" cy="878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61423" w:rsidRPr="00661423">
        <w:t>Other keyboard considerations</w:t>
      </w:r>
    </w:p>
    <w:p w14:paraId="467F74DF" w14:textId="7899E4BD" w:rsidR="009516DE" w:rsidRDefault="00602073" w:rsidP="00661423">
      <w:r w:rsidRPr="00661423">
        <w:rPr>
          <w:noProof/>
        </w:rPr>
        <w:drawing>
          <wp:anchor distT="0" distB="0" distL="114300" distR="114300" simplePos="0" relativeHeight="252460544" behindDoc="1" locked="0" layoutInCell="1" allowOverlap="1" wp14:anchorId="5139E9F9" wp14:editId="1B19E176">
            <wp:simplePos x="0" y="0"/>
            <wp:positionH relativeFrom="column">
              <wp:posOffset>6276842</wp:posOffset>
            </wp:positionH>
            <wp:positionV relativeFrom="paragraph">
              <wp:posOffset>58723</wp:posOffset>
            </wp:positionV>
            <wp:extent cx="511810" cy="503555"/>
            <wp:effectExtent l="0" t="0" r="2540" b="0"/>
            <wp:wrapTight wrapText="bothSides">
              <wp:wrapPolygon edited="0">
                <wp:start x="0" y="0"/>
                <wp:lineTo x="0" y="20429"/>
                <wp:lineTo x="20903" y="20429"/>
                <wp:lineTo x="20903" y="0"/>
                <wp:lineTo x="0" y="0"/>
              </wp:wrapPolygon>
            </wp:wrapTight>
            <wp:docPr id="129046" name="Picture 129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1" cstate="print">
                      <a:extLst>
                        <a:ext uri="{28A0092B-C50C-407E-A947-70E740481C1C}">
                          <a14:useLocalDpi xmlns:a14="http://schemas.microsoft.com/office/drawing/2010/main" val="0"/>
                        </a:ext>
                      </a:extLst>
                    </a:blip>
                    <a:srcRect l="37245" t="32069" r="36873" b="32406"/>
                    <a:stretch/>
                  </pic:blipFill>
                  <pic:spPr bwMode="auto">
                    <a:xfrm>
                      <a:off x="0" y="0"/>
                      <a:ext cx="511810" cy="5035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61423" w:rsidRPr="00661423">
        <w:t xml:space="preserve">Other keyboard configurations are available that may be worthwhile </w:t>
      </w:r>
      <w:proofErr w:type="gramStart"/>
      <w:r w:rsidR="00661423" w:rsidRPr="00661423">
        <w:t>to consider</w:t>
      </w:r>
      <w:proofErr w:type="gramEnd"/>
      <w:r w:rsidR="00661423" w:rsidRPr="00661423">
        <w:t xml:space="preserve"> on a case by case basis. Examples include some of the Kinesis keyboards.</w:t>
      </w:r>
      <w:r w:rsidR="00902B88">
        <w:t xml:space="preserve"> </w:t>
      </w:r>
      <w:r w:rsidR="00661423" w:rsidRPr="00661423">
        <w:t xml:space="preserve">Keyboards are also available that have the 10-key pad on the left side rather than the right side of the keyboard. Separate 10-key pads are available. </w:t>
      </w:r>
      <w:r w:rsidR="00902B88">
        <w:t xml:space="preserve"> </w:t>
      </w:r>
    </w:p>
    <w:p w14:paraId="5381AD90" w14:textId="3E00F9E4" w:rsidR="00661423" w:rsidRPr="00661423" w:rsidRDefault="00661423" w:rsidP="00661423">
      <w:r w:rsidRPr="00661423">
        <w:t>Mini keyboards are available that do not have a 10-key pad integral to the keyboard.</w:t>
      </w:r>
    </w:p>
    <w:p w14:paraId="30EC523E" w14:textId="77777777" w:rsidR="00661423" w:rsidRPr="00661423" w:rsidRDefault="00661423" w:rsidP="00086F25">
      <w:pPr>
        <w:pStyle w:val="Heading6"/>
      </w:pPr>
      <w:r w:rsidRPr="00661423">
        <w:t>Keyboard wrist rests</w:t>
      </w:r>
    </w:p>
    <w:p w14:paraId="4AB64D2C" w14:textId="77777777" w:rsidR="009516DE" w:rsidRDefault="00661423" w:rsidP="00661423">
      <w:r w:rsidRPr="00661423">
        <w:t xml:space="preserve">A wrist rest can be a good addition to a keyboard. Remember that it is called a wrist ‘rest’ not wrist ‘anchor’.  In other words, it should provide some weight-bearing supports for the arms to provide an opportunity for rest. </w:t>
      </w:r>
    </w:p>
    <w:p w14:paraId="49AE6D50" w14:textId="770D0CF0" w:rsidR="00661423" w:rsidRPr="00661423" w:rsidRDefault="00661423" w:rsidP="00661423">
      <w:r w:rsidRPr="00661423">
        <w:t>The wrists should NOT be anchored to the rest when keying; the objective is to move the hands and fingers side to side.</w:t>
      </w:r>
    </w:p>
    <w:p w14:paraId="39419028" w14:textId="77777777" w:rsidR="00661423" w:rsidRPr="00661423" w:rsidRDefault="00661423" w:rsidP="00086F25">
      <w:pPr>
        <w:pStyle w:val="Heading6"/>
      </w:pPr>
      <w:r w:rsidRPr="00661423">
        <w:t>Keyboard Shortcuts</w:t>
      </w:r>
    </w:p>
    <w:p w14:paraId="01E116BD" w14:textId="77777777" w:rsidR="009516DE" w:rsidRDefault="00661423" w:rsidP="00661423">
      <w:r w:rsidRPr="00661423">
        <w:t xml:space="preserve">In the Mouse Section we discuss the best use of a mouse is to “use it as little as possible”. To achieve this, learning and utilizing “Keyboard Shortcuts” as much as possible is recommended. </w:t>
      </w:r>
    </w:p>
    <w:p w14:paraId="226AD228" w14:textId="77777777" w:rsidR="009516DE" w:rsidRDefault="00661423" w:rsidP="00661423">
      <w:r w:rsidRPr="00661423">
        <w:t xml:space="preserve">Keyboard shortcut use will minimize stress to the wrist and hand related to mouse use. </w:t>
      </w:r>
    </w:p>
    <w:p w14:paraId="625688EF" w14:textId="33320EB4" w:rsidR="00661423" w:rsidRPr="00661423" w:rsidRDefault="00661423" w:rsidP="00661423">
      <w:r w:rsidRPr="00661423">
        <w:t>Reference the Help Menu of the commonly used software to identify keyboard shortcuts.</w:t>
      </w:r>
    </w:p>
    <w:p w14:paraId="2CD0313C" w14:textId="77777777" w:rsidR="00661423" w:rsidRPr="00661423" w:rsidRDefault="00661423" w:rsidP="00661423">
      <w:r w:rsidRPr="00661423">
        <w:rPr>
          <w:noProof/>
        </w:rPr>
        <w:lastRenderedPageBreak/>
        <w:drawing>
          <wp:inline distT="0" distB="0" distL="0" distR="0" wp14:anchorId="4FA54A47" wp14:editId="29CDDB2E">
            <wp:extent cx="6126480" cy="2042637"/>
            <wp:effectExtent l="0" t="0" r="7620" b="0"/>
            <wp:docPr id="39946" name="Picture 39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6126480" cy="2042637"/>
                    </a:xfrm>
                    <a:prstGeom prst="rect">
                      <a:avLst/>
                    </a:prstGeom>
                    <a:noFill/>
                    <a:ln>
                      <a:noFill/>
                    </a:ln>
                  </pic:spPr>
                </pic:pic>
              </a:graphicData>
            </a:graphic>
          </wp:inline>
        </w:drawing>
      </w:r>
    </w:p>
    <w:p w14:paraId="49FDA0AA" w14:textId="77777777" w:rsidR="00661423" w:rsidRPr="00661423" w:rsidRDefault="00661423" w:rsidP="00086F25">
      <w:pPr>
        <w:pStyle w:val="Heading6"/>
      </w:pPr>
      <w:r w:rsidRPr="00661423">
        <w:t>Seated keyboard/worksurface height relationship</w:t>
      </w:r>
    </w:p>
    <w:p w14:paraId="184D300A" w14:textId="09643E7E" w:rsidR="00661423" w:rsidRPr="00661423" w:rsidRDefault="00661423" w:rsidP="00661423">
      <w:r w:rsidRPr="00661423">
        <w:t>Recalling that ergonomics is all about finding the right relationship between the user and the workstation; what is the correct seated worksurface height for keyboard use? To answer this question, we mentioned in the Worksurface Section we needed to talk about keyboard technique.</w:t>
      </w:r>
      <w:r w:rsidR="00086F25">
        <w:t xml:space="preserve"> </w:t>
      </w:r>
      <w:r w:rsidRPr="00661423">
        <w:t xml:space="preserve">Individuals primarily tend to use keyboards in one of two </w:t>
      </w:r>
      <w:proofErr w:type="gramStart"/>
      <w:r w:rsidRPr="00661423">
        <w:t>techniques;</w:t>
      </w:r>
      <w:proofErr w:type="gramEnd"/>
      <w:r w:rsidRPr="00661423">
        <w:t xml:space="preserve"> “</w:t>
      </w:r>
      <w:bookmarkStart w:id="231" w:name="_Hlk51243261"/>
      <w:r w:rsidRPr="00661423">
        <w:t>piano player</w:t>
      </w:r>
      <w:bookmarkEnd w:id="231"/>
      <w:r w:rsidRPr="00661423">
        <w:t>” or “forearm supporter”.</w:t>
      </w:r>
    </w:p>
    <w:p w14:paraId="6438B637" w14:textId="10A7633E" w:rsidR="00661423" w:rsidRPr="00885139" w:rsidRDefault="00661423" w:rsidP="00885139">
      <w:pPr>
        <w:pStyle w:val="Heading7"/>
      </w:pPr>
      <w:r w:rsidRPr="00885139">
        <w:t>Piano Player</w:t>
      </w:r>
    </w:p>
    <w:p w14:paraId="28C39411" w14:textId="0097026A" w:rsidR="00086F25" w:rsidRDefault="00801E4B" w:rsidP="00661423">
      <w:r w:rsidRPr="00661423">
        <w:rPr>
          <w:noProof/>
        </w:rPr>
        <w:drawing>
          <wp:anchor distT="0" distB="0" distL="114300" distR="114300" simplePos="0" relativeHeight="252526080" behindDoc="1" locked="0" layoutInCell="1" allowOverlap="1" wp14:anchorId="36065721" wp14:editId="529ED787">
            <wp:simplePos x="0" y="0"/>
            <wp:positionH relativeFrom="column">
              <wp:posOffset>4390437</wp:posOffset>
            </wp:positionH>
            <wp:positionV relativeFrom="paragraph">
              <wp:posOffset>50800</wp:posOffset>
            </wp:positionV>
            <wp:extent cx="2286000" cy="851355"/>
            <wp:effectExtent l="0" t="0" r="0" b="6350"/>
            <wp:wrapTight wrapText="bothSides">
              <wp:wrapPolygon edited="0">
                <wp:start x="0" y="0"/>
                <wp:lineTo x="0" y="21278"/>
                <wp:lineTo x="21420" y="21278"/>
                <wp:lineTo x="21420" y="0"/>
                <wp:lineTo x="0" y="0"/>
              </wp:wrapPolygon>
            </wp:wrapTight>
            <wp:docPr id="129043" name="Picture 8">
              <a:extLst xmlns:a="http://schemas.openxmlformats.org/drawingml/2006/main">
                <a:ext uri="{FF2B5EF4-FFF2-40B4-BE49-F238E27FC236}">
                  <a16:creationId xmlns:a16="http://schemas.microsoft.com/office/drawing/2014/main" id="{7925C96B-9B69-4BAE-AD53-58CFA03A16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7925C96B-9B69-4BAE-AD53-58CFA03A1639}"/>
                        </a:ext>
                      </a:extLst>
                    </pic:cNvPr>
                    <pic:cNvPicPr>
                      <a:picLocks noChangeAspect="1"/>
                    </pic:cNvPicPr>
                  </pic:nvPicPr>
                  <pic:blipFill rotWithShape="1">
                    <a:blip r:embed="rId273" cstate="print">
                      <a:extLst>
                        <a:ext uri="{28A0092B-C50C-407E-A947-70E740481C1C}">
                          <a14:useLocalDpi xmlns:a14="http://schemas.microsoft.com/office/drawing/2010/main" val="0"/>
                        </a:ext>
                      </a:extLst>
                    </a:blip>
                    <a:srcRect l="13327" t="54925" r="3153" b="-1199"/>
                    <a:stretch/>
                  </pic:blipFill>
                  <pic:spPr>
                    <a:xfrm>
                      <a:off x="0" y="0"/>
                      <a:ext cx="2286000" cy="851355"/>
                    </a:xfrm>
                    <a:prstGeom prst="rect">
                      <a:avLst/>
                    </a:prstGeom>
                    <a:ln>
                      <a:noFill/>
                    </a:ln>
                    <a:effectLst/>
                  </pic:spPr>
                </pic:pic>
              </a:graphicData>
            </a:graphic>
            <wp14:sizeRelH relativeFrom="page">
              <wp14:pctWidth>0</wp14:pctWidth>
            </wp14:sizeRelH>
            <wp14:sizeRelV relativeFrom="page">
              <wp14:pctHeight>0</wp14:pctHeight>
            </wp14:sizeRelV>
          </wp:anchor>
        </w:drawing>
      </w:r>
      <w:r w:rsidR="00661423" w:rsidRPr="00661423">
        <w:t xml:space="preserve">Piano player keyboard users position the keyboard close to the edge of the worksurface. </w:t>
      </w:r>
    </w:p>
    <w:p w14:paraId="6EB339DD" w14:textId="3132B9AD" w:rsidR="00661423" w:rsidRDefault="00661423" w:rsidP="00661423">
      <w:r w:rsidRPr="00661423">
        <w:t>They relax their elbows at their sides, bent to about 90 to 100</w:t>
      </w:r>
      <w:r w:rsidRPr="00661423">
        <w:rPr>
          <w:vertAlign w:val="superscript"/>
        </w:rPr>
        <w:t>0</w:t>
      </w:r>
      <w:r w:rsidRPr="00661423">
        <w:t xml:space="preserve"> and float their hands over the keys as they type.</w:t>
      </w:r>
      <w:r w:rsidR="00801E4B">
        <w:t xml:space="preserve"> They may or may not want to use the chair armrests.</w:t>
      </w:r>
    </w:p>
    <w:p w14:paraId="6CBFC3FA" w14:textId="2DD8CF98" w:rsidR="00661423" w:rsidRPr="00661423" w:rsidRDefault="00801E4B" w:rsidP="00885139">
      <w:pPr>
        <w:pStyle w:val="Heading7"/>
      </w:pPr>
      <w:r w:rsidRPr="00661423">
        <w:rPr>
          <w:noProof/>
        </w:rPr>
        <w:drawing>
          <wp:anchor distT="0" distB="0" distL="114300" distR="114300" simplePos="0" relativeHeight="252527104" behindDoc="1" locked="0" layoutInCell="1" allowOverlap="1" wp14:anchorId="132950A9" wp14:editId="5E4B383A">
            <wp:simplePos x="0" y="0"/>
            <wp:positionH relativeFrom="column">
              <wp:posOffset>4392295</wp:posOffset>
            </wp:positionH>
            <wp:positionV relativeFrom="paragraph">
              <wp:posOffset>79375</wp:posOffset>
            </wp:positionV>
            <wp:extent cx="2286000" cy="962660"/>
            <wp:effectExtent l="0" t="0" r="0" b="8890"/>
            <wp:wrapTight wrapText="bothSides">
              <wp:wrapPolygon edited="0">
                <wp:start x="0" y="0"/>
                <wp:lineTo x="0" y="21372"/>
                <wp:lineTo x="21420" y="21372"/>
                <wp:lineTo x="21420" y="0"/>
                <wp:lineTo x="0" y="0"/>
              </wp:wrapPolygon>
            </wp:wrapTight>
            <wp:docPr id="199709" name="Picture 9">
              <a:extLst xmlns:a="http://schemas.openxmlformats.org/drawingml/2006/main">
                <a:ext uri="{FF2B5EF4-FFF2-40B4-BE49-F238E27FC236}">
                  <a16:creationId xmlns:a16="http://schemas.microsoft.com/office/drawing/2014/main" id="{3C0432D4-0191-4B16-B5EA-3D4FE4D02A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3C0432D4-0191-4B16-B5EA-3D4FE4D02A85}"/>
                        </a:ext>
                      </a:extLst>
                    </pic:cNvPr>
                    <pic:cNvPicPr>
                      <a:picLocks noChangeAspect="1"/>
                    </pic:cNvPicPr>
                  </pic:nvPicPr>
                  <pic:blipFill rotWithShape="1">
                    <a:blip r:embed="rId274" cstate="print">
                      <a:extLst>
                        <a:ext uri="{28A0092B-C50C-407E-A947-70E740481C1C}">
                          <a14:useLocalDpi xmlns:a14="http://schemas.microsoft.com/office/drawing/2010/main" val="0"/>
                        </a:ext>
                      </a:extLst>
                    </a:blip>
                    <a:srcRect t="10689" b="25944"/>
                    <a:stretch/>
                  </pic:blipFill>
                  <pic:spPr>
                    <a:xfrm>
                      <a:off x="0" y="0"/>
                      <a:ext cx="2286000" cy="962660"/>
                    </a:xfrm>
                    <a:prstGeom prst="rect">
                      <a:avLst/>
                    </a:prstGeom>
                    <a:ln>
                      <a:noFill/>
                    </a:ln>
                    <a:effectLst/>
                  </pic:spPr>
                </pic:pic>
              </a:graphicData>
            </a:graphic>
            <wp14:sizeRelH relativeFrom="page">
              <wp14:pctWidth>0</wp14:pctWidth>
            </wp14:sizeRelH>
            <wp14:sizeRelV relativeFrom="page">
              <wp14:pctHeight>0</wp14:pctHeight>
            </wp14:sizeRelV>
          </wp:anchor>
        </w:drawing>
      </w:r>
      <w:r w:rsidR="00661423" w:rsidRPr="00661423">
        <w:t>Forearm Supporter</w:t>
      </w:r>
    </w:p>
    <w:p w14:paraId="13CE2EDB" w14:textId="21FACEB6" w:rsidR="00661423" w:rsidRDefault="00661423" w:rsidP="00661423">
      <w:r w:rsidRPr="00661423">
        <w:t xml:space="preserve">Forearm supporters position the keyboard farther forward on the worksurface and rest their forearms on the worksurface. </w:t>
      </w:r>
    </w:p>
    <w:p w14:paraId="02241D96" w14:textId="023853CC" w:rsidR="00801E4B" w:rsidRPr="00661423" w:rsidRDefault="00801E4B" w:rsidP="00661423">
      <w:r>
        <w:t>The worksurface provides weight bearing for the upper extremities and helps to unload the neck, shoulders and back.</w:t>
      </w:r>
    </w:p>
    <w:p w14:paraId="5ED4C24C" w14:textId="77777777" w:rsidR="00661423" w:rsidRPr="00661423" w:rsidRDefault="00661423" w:rsidP="00086F25">
      <w:pPr>
        <w:pStyle w:val="Heading6"/>
      </w:pPr>
      <w:r w:rsidRPr="00661423">
        <w:t>Strategy to determine worksurface height</w:t>
      </w:r>
    </w:p>
    <w:p w14:paraId="232EB6DA" w14:textId="19896AE0" w:rsidR="00661423" w:rsidRPr="00661423" w:rsidRDefault="00661423" w:rsidP="00661423">
      <w:r w:rsidRPr="00661423">
        <w:t xml:space="preserve">Either keyboard technique is acceptable, but a crucial difference is that the worksurface heights are different for the two styles! Typically, the </w:t>
      </w:r>
      <w:r w:rsidR="00885139">
        <w:t>‘</w:t>
      </w:r>
      <w:r w:rsidRPr="00661423">
        <w:t>forearm support</w:t>
      </w:r>
      <w:r w:rsidR="00885139">
        <w:t>’</w:t>
      </w:r>
      <w:r w:rsidRPr="00661423">
        <w:t xml:space="preserve"> keyboard technique worksurface height will be higher (1 to 2”) than the </w:t>
      </w:r>
      <w:r w:rsidR="00885139">
        <w:t>‘</w:t>
      </w:r>
      <w:r w:rsidRPr="00661423">
        <w:t>piano player</w:t>
      </w:r>
      <w:r w:rsidR="00885139">
        <w:t>’</w:t>
      </w:r>
      <w:r w:rsidRPr="00661423">
        <w:t xml:space="preserve"> technique.</w:t>
      </w:r>
    </w:p>
    <w:p w14:paraId="5229897C" w14:textId="77777777" w:rsidR="00661423" w:rsidRPr="00661423" w:rsidRDefault="00661423" w:rsidP="00661423">
      <w:r w:rsidRPr="00661423">
        <w:t xml:space="preserve">Here is a strategy to determine the correct seated </w:t>
      </w:r>
      <w:proofErr w:type="gramStart"/>
      <w:r w:rsidRPr="00661423">
        <w:t>worksurface</w:t>
      </w:r>
      <w:proofErr w:type="gramEnd"/>
      <w:r w:rsidRPr="00661423">
        <w:t xml:space="preserve"> height for either a fixed height worksurface or an adjustable height worksurface.</w:t>
      </w:r>
    </w:p>
    <w:p w14:paraId="1E8C2E0B" w14:textId="77777777" w:rsidR="00661423" w:rsidRPr="00661423" w:rsidRDefault="00661423" w:rsidP="00661423">
      <w:r w:rsidRPr="00661423">
        <w:rPr>
          <w:b/>
          <w:bCs/>
        </w:rPr>
        <w:t>NOTE:</w:t>
      </w:r>
      <w:r w:rsidRPr="00661423">
        <w:t xml:space="preserve"> When employing these strategies, have the person wear whatever footwear they typically wear at the workstation. Shoe heel height is a factor that will influence the set-up and measurements.</w:t>
      </w:r>
    </w:p>
    <w:p w14:paraId="02CF273A" w14:textId="77777777" w:rsidR="00661423" w:rsidRPr="00661423" w:rsidRDefault="00661423" w:rsidP="00885139">
      <w:pPr>
        <w:pStyle w:val="Heading7"/>
      </w:pPr>
      <w:r w:rsidRPr="00661423">
        <w:t>Fixed worksurface height</w:t>
      </w:r>
    </w:p>
    <w:p w14:paraId="60209DA2" w14:textId="77777777" w:rsidR="00661423" w:rsidRPr="00661423" w:rsidRDefault="00661423" w:rsidP="00661423">
      <w:r w:rsidRPr="00661423">
        <w:t xml:space="preserve">For a fixed worksurface height, use the chair seatpan height adjustment to position the hands at the appropriate position based on whether the technique is the “piano player” or “forearm supporter”. </w:t>
      </w:r>
    </w:p>
    <w:p w14:paraId="5E4C2738" w14:textId="77777777" w:rsidR="00661423" w:rsidRPr="00661423" w:rsidRDefault="00661423" w:rsidP="00661423">
      <w:r w:rsidRPr="00661423">
        <w:t>Evaluate foot placement to determine if a footrest will be required to provide suitable foot support. In a few cases, with taller individuals it may be necessary to determine if the worksurface can be raised (refer to the Worksurface Section for more details).</w:t>
      </w:r>
    </w:p>
    <w:p w14:paraId="2A89783F" w14:textId="77777777" w:rsidR="00661423" w:rsidRPr="00661423" w:rsidRDefault="00661423" w:rsidP="00885139">
      <w:pPr>
        <w:pStyle w:val="Heading7"/>
      </w:pPr>
      <w:r w:rsidRPr="00661423">
        <w:lastRenderedPageBreak/>
        <w:t>Adjustable worksurface height</w:t>
      </w:r>
    </w:p>
    <w:p w14:paraId="76D6C7C0" w14:textId="77777777" w:rsidR="00661423" w:rsidRPr="00661423" w:rsidRDefault="00661423" w:rsidP="00661423">
      <w:r w:rsidRPr="00661423">
        <w:t>For an adjustable worksurface height first adjust the chair’s seatpan height so the hips are slightly higher or equal to the knees and the feet supported on the floor.</w:t>
      </w:r>
    </w:p>
    <w:p w14:paraId="28B9F9CD" w14:textId="77777777" w:rsidR="00661423" w:rsidRPr="00661423" w:rsidRDefault="00661423" w:rsidP="00661423">
      <w:r w:rsidRPr="00661423">
        <w:t xml:space="preserve">Next. </w:t>
      </w:r>
      <w:proofErr w:type="gramStart"/>
      <w:r w:rsidRPr="00661423">
        <w:t>if</w:t>
      </w:r>
      <w:proofErr w:type="gramEnd"/>
      <w:r w:rsidRPr="00661423">
        <w:t xml:space="preserve"> you are a “piano player” keyboard user, position your hands where they would be when using the keyboard and then adjust the worksurface height to match your hand position. Type a bit and fine tune the worksurface height as needed making sure the wrists are in a neutral (straight) position.</w:t>
      </w:r>
    </w:p>
    <w:p w14:paraId="01B0FA6E" w14:textId="77777777" w:rsidR="00661423" w:rsidRPr="00661423" w:rsidRDefault="00661423" w:rsidP="00661423">
      <w:r w:rsidRPr="00661423">
        <w:t>If you are a “forearm supporter” keyboard user, position your hands and forearms where they would be when using the keyboard and adjust the worksurface height to match this position. Type a bit and fine tune the worksurface height as needed.</w:t>
      </w:r>
    </w:p>
    <w:p w14:paraId="7D83EFFA" w14:textId="77777777" w:rsidR="00661423" w:rsidRPr="00661423" w:rsidRDefault="00661423" w:rsidP="00885139">
      <w:pPr>
        <w:pStyle w:val="Heading7"/>
      </w:pPr>
      <w:r w:rsidRPr="00661423">
        <w:t>Fixed/Adjustable worksurface height</w:t>
      </w:r>
    </w:p>
    <w:p w14:paraId="499A357F" w14:textId="570EABCE" w:rsidR="00661423" w:rsidRPr="00661423" w:rsidRDefault="00661423" w:rsidP="00661423">
      <w:r w:rsidRPr="00661423">
        <w:t xml:space="preserve">One last scenario is for the fixed/adjustable worksurface; </w:t>
      </w:r>
      <w:proofErr w:type="gramStart"/>
      <w:r w:rsidRPr="00661423">
        <w:t>this</w:t>
      </w:r>
      <w:proofErr w:type="gramEnd"/>
      <w:r w:rsidRPr="00661423">
        <w:t xml:space="preserve"> are generally the modular wall</w:t>
      </w:r>
      <w:r w:rsidR="00AD5DF2">
        <w:t>-</w:t>
      </w:r>
      <w:r w:rsidRPr="00661423">
        <w:t>mounted worksurfaces. Recall these are height adjustable, however once the height is set you don’t change it on a frequent basis.</w:t>
      </w:r>
    </w:p>
    <w:p w14:paraId="3C03144A" w14:textId="77777777" w:rsidR="00661423" w:rsidRPr="00661423" w:rsidRDefault="00661423" w:rsidP="00661423">
      <w:r w:rsidRPr="00661423">
        <w:t>So, the worksurface is adjustable but how do you figure the correct height?</w:t>
      </w:r>
    </w:p>
    <w:p w14:paraId="5D2E3BD7" w14:textId="77777777" w:rsidR="00661423" w:rsidRPr="00661423" w:rsidRDefault="00661423" w:rsidP="00885139">
      <w:pPr>
        <w:pStyle w:val="Heading7"/>
      </w:pPr>
      <w:r w:rsidRPr="00661423">
        <w:t xml:space="preserve">Access to adjustable sit/stand workstation </w:t>
      </w:r>
    </w:p>
    <w:p w14:paraId="51BA8298" w14:textId="68E1D3B4" w:rsidR="00661423" w:rsidRPr="00661423" w:rsidRDefault="00661423" w:rsidP="00661423">
      <w:r w:rsidRPr="00661423">
        <w:t>If you have access to an adjustable sit/stand workstation available, make use of it following the adjustable worksurface height strategy. Once you have the worksurface height dialed in, take a measurement from the floor to the top of the worksurface, this is he recommended height for the modular wall</w:t>
      </w:r>
      <w:r w:rsidR="00AD5DF2">
        <w:t>-</w:t>
      </w:r>
      <w:r w:rsidRPr="00661423">
        <w:t xml:space="preserve">mounted worksurface. </w:t>
      </w:r>
    </w:p>
    <w:p w14:paraId="7B30D2BD" w14:textId="77777777" w:rsidR="00661423" w:rsidRPr="00661423" w:rsidRDefault="00661423" w:rsidP="00661423">
      <w:r w:rsidRPr="00661423">
        <w:t xml:space="preserve">Generally, these can be adjusted in one inch increments; if the measurement is halfway between, the rule of thumb is </w:t>
      </w:r>
      <w:proofErr w:type="gramStart"/>
      <w:r w:rsidRPr="00661423">
        <w:t>go</w:t>
      </w:r>
      <w:proofErr w:type="gramEnd"/>
      <w:r w:rsidRPr="00661423">
        <w:t xml:space="preserve"> the ½ inch higher rather than the ½ inch lower. This strategy tends to promote better seated posture.</w:t>
      </w:r>
    </w:p>
    <w:p w14:paraId="1B118E7B" w14:textId="77777777" w:rsidR="00661423" w:rsidRPr="00661423" w:rsidRDefault="00661423" w:rsidP="00885139">
      <w:pPr>
        <w:pStyle w:val="Heading7"/>
      </w:pPr>
      <w:r w:rsidRPr="00661423">
        <w:t xml:space="preserve">No access to adjustable sit/stand workstation </w:t>
      </w:r>
    </w:p>
    <w:p w14:paraId="0B93B4DE" w14:textId="77777777" w:rsidR="00661423" w:rsidRPr="00661423" w:rsidRDefault="00661423" w:rsidP="00661423">
      <w:r w:rsidRPr="00661423">
        <w:t>If you don’t have access to an adjustable sit/stand workstation follow this strategy.</w:t>
      </w:r>
    </w:p>
    <w:p w14:paraId="3C8E5442" w14:textId="77777777" w:rsidR="00661423" w:rsidRPr="00661423" w:rsidRDefault="00661423" w:rsidP="00661423">
      <w:r w:rsidRPr="00661423">
        <w:t>First adjust the chair’s seatpan height so the hips are slightly higher or equal to the knees and the feet supported on the floor. Locate a specific point on the chair and take a vertical measurement from that point to the floor.</w:t>
      </w:r>
    </w:p>
    <w:p w14:paraId="3B4336E0" w14:textId="7E71B96C" w:rsidR="00661423" w:rsidRPr="00661423" w:rsidRDefault="00661423" w:rsidP="00661423">
      <w:r w:rsidRPr="00661423">
        <w:t xml:space="preserve">Next have the person adjust the chair seatpan height to place their hands on the keyboard using their identified keyboard technique, </w:t>
      </w:r>
      <w:r w:rsidR="009C6C45">
        <w:t>‘</w:t>
      </w:r>
      <w:r w:rsidRPr="00661423">
        <w:t>piano player</w:t>
      </w:r>
      <w:r w:rsidR="009C6C45">
        <w:t>’</w:t>
      </w:r>
      <w:r w:rsidRPr="00661423">
        <w:t xml:space="preserve"> or </w:t>
      </w:r>
      <w:r w:rsidR="009C6C45">
        <w:t>‘</w:t>
      </w:r>
      <w:r w:rsidRPr="00661423">
        <w:t>forearm supporter</w:t>
      </w:r>
      <w:r w:rsidR="009C6C45">
        <w:t>’</w:t>
      </w:r>
      <w:r w:rsidRPr="00661423">
        <w:t xml:space="preserve">. </w:t>
      </w:r>
    </w:p>
    <w:p w14:paraId="1C9D137B" w14:textId="77777777" w:rsidR="00661423" w:rsidRPr="00661423" w:rsidRDefault="00661423" w:rsidP="00661423">
      <w:r w:rsidRPr="00661423">
        <w:t xml:space="preserve">Using the same point on the chair take a second measurement to the floor. The difference between the two measurements is how much the current worksurface height needs to be changed. </w:t>
      </w:r>
    </w:p>
    <w:p w14:paraId="510122EF" w14:textId="77777777" w:rsidR="00661423" w:rsidRPr="00661423" w:rsidRDefault="00661423" w:rsidP="00661423">
      <w:r w:rsidRPr="00661423">
        <w:t>So, let’s say the initial worksurface height was 29”. The chair seatpan height was raised to obtain to recommended placement. The difference in the two measurements was 2”. This tells us the current worksurface should be lowered by 2” to 27”.</w:t>
      </w:r>
    </w:p>
    <w:p w14:paraId="33A60F14" w14:textId="77777777" w:rsidR="00661423" w:rsidRPr="00661423" w:rsidRDefault="00661423" w:rsidP="00661423">
      <w:r w:rsidRPr="00661423">
        <w:t>So, there you have it; the correct worksurface height when seated.</w:t>
      </w:r>
    </w:p>
    <w:p w14:paraId="049D4D75" w14:textId="77777777" w:rsidR="00661423" w:rsidRPr="00661423" w:rsidRDefault="00661423" w:rsidP="00086F25">
      <w:pPr>
        <w:pStyle w:val="Heading6"/>
      </w:pPr>
      <w:bookmarkStart w:id="232" w:name="_Toc20398024"/>
      <w:r w:rsidRPr="00661423">
        <w:t xml:space="preserve">Standing </w:t>
      </w:r>
      <w:bookmarkEnd w:id="232"/>
      <w:r w:rsidRPr="00661423">
        <w:t xml:space="preserve">keyboard/worksurface height relationship </w:t>
      </w:r>
    </w:p>
    <w:p w14:paraId="21B13728" w14:textId="77777777" w:rsidR="00661423" w:rsidRPr="00661423" w:rsidRDefault="00661423" w:rsidP="00661423">
      <w:r w:rsidRPr="00661423">
        <w:t>To determine the correct standing worksurface height you basically use the same strategy as for the seated position but from the standing position.</w:t>
      </w:r>
    </w:p>
    <w:p w14:paraId="269DAF1B" w14:textId="77777777" w:rsidR="00661423" w:rsidRPr="00661423" w:rsidRDefault="00661423" w:rsidP="006A7BA9">
      <w:pPr>
        <w:pStyle w:val="ListParagraph"/>
      </w:pPr>
      <w:r w:rsidRPr="00661423">
        <w:t>Stand comfortably tall; not forced erect tall but not slumped either.</w:t>
      </w:r>
    </w:p>
    <w:p w14:paraId="0A5373C8" w14:textId="77777777" w:rsidR="00661423" w:rsidRPr="00661423" w:rsidRDefault="00661423" w:rsidP="006A7BA9">
      <w:pPr>
        <w:pStyle w:val="ListParagraph"/>
      </w:pPr>
      <w:r w:rsidRPr="00661423">
        <w:t>For the piano player style position the hands as if using the keyboard and then adjust the worksurface height to match.</w:t>
      </w:r>
    </w:p>
    <w:p w14:paraId="3E8D7262" w14:textId="77777777" w:rsidR="00661423" w:rsidRPr="00661423" w:rsidRDefault="00661423" w:rsidP="006A7BA9">
      <w:pPr>
        <w:pStyle w:val="ListParagraph"/>
      </w:pPr>
      <w:r w:rsidRPr="00661423">
        <w:t>For the forearm supporter style position the hands and forearms appropriately and adjust the worksurface height.</w:t>
      </w:r>
    </w:p>
    <w:p w14:paraId="5369F251" w14:textId="607607C3" w:rsidR="00661423" w:rsidRPr="00661423" w:rsidRDefault="00661423" w:rsidP="00086F25">
      <w:pPr>
        <w:pStyle w:val="Heading5"/>
      </w:pPr>
      <w:bookmarkStart w:id="233" w:name="_Toc320801090"/>
      <w:bookmarkStart w:id="234" w:name="_Toc172040378"/>
      <w:r w:rsidRPr="00661423">
        <w:lastRenderedPageBreak/>
        <w:t>Poor Technique</w:t>
      </w:r>
      <w:bookmarkEnd w:id="233"/>
      <w:bookmarkEnd w:id="234"/>
    </w:p>
    <w:p w14:paraId="2281E9AA" w14:textId="2B14A5EC" w:rsidR="00661423" w:rsidRPr="00661423" w:rsidRDefault="00086F25" w:rsidP="00661423">
      <w:r w:rsidRPr="00661423">
        <w:rPr>
          <w:noProof/>
        </w:rPr>
        <w:drawing>
          <wp:anchor distT="0" distB="0" distL="114300" distR="114300" simplePos="0" relativeHeight="252505600" behindDoc="1" locked="0" layoutInCell="1" allowOverlap="1" wp14:anchorId="5B5358CD" wp14:editId="1EE899A5">
            <wp:simplePos x="0" y="0"/>
            <wp:positionH relativeFrom="column">
              <wp:posOffset>4534103</wp:posOffset>
            </wp:positionH>
            <wp:positionV relativeFrom="paragraph">
              <wp:posOffset>6350</wp:posOffset>
            </wp:positionV>
            <wp:extent cx="2103120" cy="1419860"/>
            <wp:effectExtent l="0" t="0" r="0" b="8890"/>
            <wp:wrapTight wrapText="bothSides">
              <wp:wrapPolygon edited="0">
                <wp:start x="0" y="0"/>
                <wp:lineTo x="0" y="21445"/>
                <wp:lineTo x="21326" y="21445"/>
                <wp:lineTo x="21326" y="0"/>
                <wp:lineTo x="0" y="0"/>
              </wp:wrapPolygon>
            </wp:wrapTight>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2103120" cy="1419860"/>
                    </a:xfrm>
                    <a:prstGeom prst="rect">
                      <a:avLst/>
                    </a:prstGeom>
                    <a:noFill/>
                  </pic:spPr>
                </pic:pic>
              </a:graphicData>
            </a:graphic>
            <wp14:sizeRelH relativeFrom="page">
              <wp14:pctWidth>0</wp14:pctWidth>
            </wp14:sizeRelH>
            <wp14:sizeRelV relativeFrom="page">
              <wp14:pctHeight>0</wp14:pctHeight>
            </wp14:sizeRelV>
          </wp:anchor>
        </w:drawing>
      </w:r>
      <w:r w:rsidR="00661423" w:rsidRPr="00661423">
        <w:t xml:space="preserve">If you observe really poor keyboard technique; very slow and the most commonly used keys are backspace and delete, a recommendation is for the user to invest time in one of the computer training programs that teach improved technique. </w:t>
      </w:r>
    </w:p>
    <w:p w14:paraId="6CEDE93C" w14:textId="77777777" w:rsidR="00661423" w:rsidRPr="00661423" w:rsidRDefault="00661423" w:rsidP="00661423">
      <w:r w:rsidRPr="00661423">
        <w:t>A keying speed increase from 20 words per minute to even just 40 words per minute can be a huge productivity boost.</w:t>
      </w:r>
    </w:p>
    <w:p w14:paraId="7E1991C3" w14:textId="77777777" w:rsidR="00661423" w:rsidRPr="00661423" w:rsidRDefault="00661423" w:rsidP="00086F25">
      <w:pPr>
        <w:pStyle w:val="Heading5"/>
      </w:pPr>
      <w:bookmarkStart w:id="235" w:name="_Toc320801091"/>
      <w:bookmarkStart w:id="236" w:name="_Toc172040379"/>
      <w:r w:rsidRPr="00661423">
        <w:t>Take a break</w:t>
      </w:r>
      <w:bookmarkEnd w:id="235"/>
      <w:bookmarkEnd w:id="236"/>
    </w:p>
    <w:p w14:paraId="35F9E67E" w14:textId="61E0B080" w:rsidR="00661423" w:rsidRPr="00661423" w:rsidRDefault="00661423" w:rsidP="00661423">
      <w:r w:rsidRPr="00661423">
        <w:t xml:space="preserve">One of the biggest problems with the modern computer is that it does not </w:t>
      </w:r>
      <w:proofErr w:type="gramStart"/>
      <w:r w:rsidRPr="00661423">
        <w:t>cue</w:t>
      </w:r>
      <w:proofErr w:type="gramEnd"/>
      <w:r w:rsidRPr="00661423">
        <w:t xml:space="preserve"> us to take a break. </w:t>
      </w:r>
      <w:r w:rsidR="00AD5DF2">
        <w:t xml:space="preserve">Several </w:t>
      </w:r>
      <w:r w:rsidRPr="00661423">
        <w:t>human movements, such as reaching our arms over head, arching the back or rotating the neck,  are normal human movements, but are not a normal part of the day</w:t>
      </w:r>
      <w:r w:rsidR="00AD5DF2">
        <w:t xml:space="preserve"> for the modern computer worker</w:t>
      </w:r>
      <w:r w:rsidRPr="00661423">
        <w:t xml:space="preserve">. </w:t>
      </w:r>
    </w:p>
    <w:p w14:paraId="4F0C44F7" w14:textId="77777777" w:rsidR="00661423" w:rsidRPr="00661423" w:rsidRDefault="00661423" w:rsidP="00661423">
      <w:r w:rsidRPr="00661423">
        <w:t xml:space="preserve">The computer workstation is notorious for discouraging much movement. For that reason, people need to recognize the need for adding stretching to the day. </w:t>
      </w:r>
    </w:p>
    <w:p w14:paraId="36D8E719" w14:textId="74FE2A9F" w:rsidR="00661423" w:rsidRPr="00661423" w:rsidRDefault="00661423" w:rsidP="00A16660">
      <w:pPr>
        <w:pStyle w:val="Heading4"/>
      </w:pPr>
      <w:bookmarkStart w:id="237" w:name="_Hlk51318189"/>
      <w:bookmarkStart w:id="238" w:name="_Toc172040380"/>
      <w:r w:rsidRPr="00661423">
        <w:t>Case Study:</w:t>
      </w:r>
      <w:r w:rsidR="00A16660">
        <w:t xml:space="preserve"> </w:t>
      </w:r>
      <w:r w:rsidRPr="00661423">
        <w:t xml:space="preserve"> Keyboard</w:t>
      </w:r>
      <w:bookmarkEnd w:id="238"/>
    </w:p>
    <w:p w14:paraId="6EBD3327" w14:textId="0DE1126D" w:rsidR="00661423" w:rsidRPr="00661423" w:rsidRDefault="00661423" w:rsidP="00661423">
      <w:r w:rsidRPr="00661423">
        <w:t xml:space="preserve">Let’s examine the </w:t>
      </w:r>
      <w:r w:rsidRPr="00661423">
        <w:rPr>
          <w:b/>
          <w:bCs/>
        </w:rPr>
        <w:t>Keyboard Section</w:t>
      </w:r>
      <w:r w:rsidRPr="00661423">
        <w:t xml:space="preserve"> of the </w:t>
      </w:r>
      <w:r w:rsidRPr="00661423">
        <w:rPr>
          <w:b/>
          <w:bCs/>
        </w:rPr>
        <w:t>Office Ergonomics Workstation Evaluation Worksheet</w:t>
      </w:r>
      <w:r w:rsidRPr="00661423">
        <w:t>.</w:t>
      </w:r>
      <w:r w:rsidR="009516DE">
        <w:t xml:space="preserve"> </w:t>
      </w:r>
      <w:r w:rsidRPr="00661423">
        <w:rPr>
          <w:bCs/>
          <w:iCs/>
        </w:rPr>
        <w:t xml:space="preserve">Document the </w:t>
      </w:r>
      <w:r w:rsidRPr="00661423">
        <w:rPr>
          <w:b/>
          <w:iCs/>
        </w:rPr>
        <w:t xml:space="preserve">Type </w:t>
      </w:r>
      <w:r w:rsidRPr="00661423">
        <w:rPr>
          <w:bCs/>
          <w:iCs/>
        </w:rPr>
        <w:t xml:space="preserve">of keyboard used (Straight/Curved/Articulated/Other), keyboard </w:t>
      </w:r>
      <w:r w:rsidRPr="00661423">
        <w:rPr>
          <w:b/>
          <w:iCs/>
        </w:rPr>
        <w:t>Technique</w:t>
      </w:r>
      <w:r w:rsidRPr="00661423">
        <w:rPr>
          <w:bCs/>
          <w:iCs/>
        </w:rPr>
        <w:t xml:space="preserve"> (</w:t>
      </w:r>
      <w:r w:rsidRPr="00661423">
        <w:t xml:space="preserve">Piano Player or Forearm Supporter), if </w:t>
      </w:r>
      <w:r w:rsidRPr="00661423">
        <w:rPr>
          <w:b/>
          <w:bCs/>
        </w:rPr>
        <w:t>Keyboard Shortcuts</w:t>
      </w:r>
      <w:r w:rsidRPr="00661423">
        <w:t xml:space="preserve"> are used and any </w:t>
      </w:r>
      <w:r w:rsidRPr="00661423">
        <w:rPr>
          <w:b/>
          <w:bCs/>
        </w:rPr>
        <w:t>Maintenance</w:t>
      </w:r>
      <w:r w:rsidRPr="00661423">
        <w:t xml:space="preserve"> issues (sticky keys). </w:t>
      </w:r>
    </w:p>
    <w:p w14:paraId="6B603F00" w14:textId="0CD27EBF" w:rsidR="00661423" w:rsidRDefault="00661423" w:rsidP="00661423">
      <w:r w:rsidRPr="00661423">
        <w:t xml:space="preserve">Under the </w:t>
      </w:r>
      <w:r w:rsidRPr="00661423">
        <w:rPr>
          <w:b/>
          <w:bCs/>
        </w:rPr>
        <w:t>Comment</w:t>
      </w:r>
      <w:r w:rsidRPr="00661423">
        <w:t xml:space="preserve"> and </w:t>
      </w:r>
      <w:r w:rsidRPr="00661423">
        <w:rPr>
          <w:b/>
          <w:bCs/>
        </w:rPr>
        <w:t>Recommendation</w:t>
      </w:r>
      <w:r w:rsidRPr="00661423">
        <w:t xml:space="preserve"> sections check the appropriate box and add any pertinent comments. A one-to-one correlation should exist between </w:t>
      </w:r>
      <w:r w:rsidR="00BF2A51">
        <w:t>t</w:t>
      </w:r>
      <w:r w:rsidRPr="00661423">
        <w:t xml:space="preserve">he Comment and the Recommendation. If you </w:t>
      </w:r>
      <w:proofErr w:type="gramStart"/>
      <w:r w:rsidRPr="00661423">
        <w:t>comment</w:t>
      </w:r>
      <w:proofErr w:type="gramEnd"/>
      <w:r w:rsidRPr="00661423">
        <w:t xml:space="preserve"> the keyboard location does not allow neutral hand/arm position, the recommendation should present a solution. </w:t>
      </w:r>
    </w:p>
    <w:p w14:paraId="397C1E65" w14:textId="4F4B59E7" w:rsidR="008D78AC" w:rsidRDefault="00602073" w:rsidP="008D78AC">
      <w:r>
        <w:t xml:space="preserve">Here is the situation for Mr. Wilson. </w:t>
      </w:r>
      <w:r w:rsidR="00BF2A51">
        <w:t>He has a straight keyboard on the worksurface. His keyboard technique is a ‘piano player” with no wrist rest or maintenance issues. I noted the ‘Keyboard location does not allow neutral arm/hand position’ with the Comment, ‘</w:t>
      </w:r>
      <w:r w:rsidR="00BF2A51" w:rsidRPr="00BF2A51">
        <w:t>Keyboard is too low when standing due to low worksurface.</w:t>
      </w:r>
      <w:r w:rsidR="00BF2A51">
        <w:t xml:space="preserve">’ </w:t>
      </w:r>
    </w:p>
    <w:p w14:paraId="4D09D238" w14:textId="6F701254" w:rsidR="00BF2A51" w:rsidRDefault="008D78AC" w:rsidP="008D78AC">
      <w:r>
        <w:t>I checked the Recommendation, ‘Adjusted keyboard position and provided user instruction’, with the comment, ‘Refer to Worksurface Section. Will be appropriate when workstation is raised up.’</w:t>
      </w:r>
    </w:p>
    <w:p w14:paraId="665DC920" w14:textId="77777777" w:rsidR="00661423" w:rsidRPr="00661423" w:rsidRDefault="00661423" w:rsidP="00661423">
      <w:r w:rsidRPr="00661423">
        <w:rPr>
          <w:noProof/>
        </w:rPr>
        <w:drawing>
          <wp:inline distT="0" distB="0" distL="0" distR="0" wp14:anchorId="4FDF5EF1" wp14:editId="7B1937C8">
            <wp:extent cx="6126480" cy="1494982"/>
            <wp:effectExtent l="19050" t="19050" r="26670" b="10160"/>
            <wp:docPr id="199710" name="Picture 199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6126480" cy="1494982"/>
                    </a:xfrm>
                    <a:prstGeom prst="rect">
                      <a:avLst/>
                    </a:prstGeom>
                    <a:noFill/>
                    <a:ln w="6350">
                      <a:solidFill>
                        <a:schemeClr val="bg1">
                          <a:lumMod val="65000"/>
                        </a:schemeClr>
                      </a:solidFill>
                    </a:ln>
                  </pic:spPr>
                </pic:pic>
              </a:graphicData>
            </a:graphic>
          </wp:inline>
        </w:drawing>
      </w:r>
    </w:p>
    <w:p w14:paraId="36F9C0A5" w14:textId="212ACBD9" w:rsidR="00661423" w:rsidRPr="00661423" w:rsidRDefault="00661423" w:rsidP="00E9187E">
      <w:pPr>
        <w:pStyle w:val="Heading4"/>
      </w:pPr>
      <w:bookmarkStart w:id="239" w:name="_Toc19711644"/>
      <w:bookmarkStart w:id="240" w:name="_Toc61256643"/>
      <w:bookmarkStart w:id="241" w:name="_Toc172040381"/>
      <w:bookmarkEnd w:id="237"/>
      <w:r w:rsidRPr="00661423">
        <w:t>Keyboard Trays</w:t>
      </w:r>
      <w:bookmarkEnd w:id="239"/>
      <w:bookmarkEnd w:id="240"/>
      <w:bookmarkEnd w:id="241"/>
    </w:p>
    <w:p w14:paraId="266042A0" w14:textId="17304E52" w:rsidR="00661423" w:rsidRPr="00661423" w:rsidRDefault="00661423" w:rsidP="00E9187E">
      <w:pPr>
        <w:pStyle w:val="Heading5"/>
      </w:pPr>
      <w:bookmarkStart w:id="242" w:name="_Toc172040382"/>
      <w:r w:rsidRPr="00661423">
        <w:t>Response to desktop personal computers</w:t>
      </w:r>
      <w:bookmarkEnd w:id="242"/>
    </w:p>
    <w:p w14:paraId="55E8AEF1" w14:textId="007C924F" w:rsidR="00661423" w:rsidRPr="00661423" w:rsidRDefault="009516DE" w:rsidP="00661423">
      <w:r>
        <w:rPr>
          <w:noProof/>
        </w:rPr>
        <w:lastRenderedPageBreak/>
        <w:drawing>
          <wp:anchor distT="0" distB="0" distL="114300" distR="114300" simplePos="0" relativeHeight="252695040" behindDoc="0" locked="0" layoutInCell="1" allowOverlap="1" wp14:anchorId="53FD6B92" wp14:editId="60B5C27B">
            <wp:simplePos x="0" y="0"/>
            <wp:positionH relativeFrom="column">
              <wp:posOffset>5142135</wp:posOffset>
            </wp:positionH>
            <wp:positionV relativeFrom="paragraph">
              <wp:posOffset>-407679</wp:posOffset>
            </wp:positionV>
            <wp:extent cx="1463040" cy="1219200"/>
            <wp:effectExtent l="0" t="0" r="3810"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1463040" cy="1219200"/>
                    </a:xfrm>
                    <a:prstGeom prst="rect">
                      <a:avLst/>
                    </a:prstGeom>
                    <a:noFill/>
                  </pic:spPr>
                </pic:pic>
              </a:graphicData>
            </a:graphic>
            <wp14:sizeRelH relativeFrom="page">
              <wp14:pctWidth>0</wp14:pctWidth>
            </wp14:sizeRelH>
            <wp14:sizeRelV relativeFrom="page">
              <wp14:pctHeight>0</wp14:pctHeight>
            </wp14:sizeRelV>
          </wp:anchor>
        </w:drawing>
      </w:r>
      <w:r w:rsidR="00661423" w:rsidRPr="00661423">
        <w:t xml:space="preserve">Keyboard trays to initially position just the keyboard and then to also include the mouse once mouse use became more ubiquitous, were a response to the addition of personal computers to the office desk environment. </w:t>
      </w:r>
    </w:p>
    <w:p w14:paraId="53572479" w14:textId="77777777" w:rsidR="00902B88" w:rsidRDefault="00661423" w:rsidP="00661423">
      <w:r w:rsidRPr="00661423">
        <w:t xml:space="preserve">Offices had fixed height desks at 29”; when a keyboard was placed on the desk surface it took up needed desk space and also for many users, positioned the keyboard at too high of a level to provide for comfortable keyboard use. </w:t>
      </w:r>
    </w:p>
    <w:p w14:paraId="5A8C43F1" w14:textId="18C4DCCB" w:rsidR="00661423" w:rsidRPr="00661423" w:rsidRDefault="00661423" w:rsidP="00661423">
      <w:r w:rsidRPr="00661423">
        <w:t>This was not a problem with typewriters because had their own home on the typewriter desk return which was set at 26” and often positioned at right angles to the desk proper.</w:t>
      </w:r>
    </w:p>
    <w:p w14:paraId="52176012" w14:textId="49533490" w:rsidR="00661423" w:rsidRPr="00661423" w:rsidRDefault="00E9187E" w:rsidP="00661423">
      <w:r w:rsidRPr="00661423">
        <w:rPr>
          <w:noProof/>
        </w:rPr>
        <w:drawing>
          <wp:anchor distT="0" distB="0" distL="114300" distR="114300" simplePos="0" relativeHeight="252506624" behindDoc="1" locked="0" layoutInCell="1" allowOverlap="1" wp14:anchorId="636E2C1F" wp14:editId="355155E5">
            <wp:simplePos x="0" y="0"/>
            <wp:positionH relativeFrom="column">
              <wp:posOffset>4778934</wp:posOffset>
            </wp:positionH>
            <wp:positionV relativeFrom="paragraph">
              <wp:posOffset>107340</wp:posOffset>
            </wp:positionV>
            <wp:extent cx="1828800" cy="1028700"/>
            <wp:effectExtent l="0" t="0" r="0" b="0"/>
            <wp:wrapTight wrapText="bothSides">
              <wp:wrapPolygon edited="0">
                <wp:start x="0" y="0"/>
                <wp:lineTo x="0" y="21200"/>
                <wp:lineTo x="21375" y="21200"/>
                <wp:lineTo x="21375" y="0"/>
                <wp:lineTo x="0" y="0"/>
              </wp:wrapPolygon>
            </wp:wrapTight>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1828800" cy="1028700"/>
                    </a:xfrm>
                    <a:prstGeom prst="rect">
                      <a:avLst/>
                    </a:prstGeom>
                    <a:noFill/>
                    <a:ln>
                      <a:noFill/>
                    </a:ln>
                  </pic:spPr>
                </pic:pic>
              </a:graphicData>
            </a:graphic>
            <wp14:sizeRelH relativeFrom="page">
              <wp14:pctWidth>0</wp14:pctWidth>
            </wp14:sizeRelH>
            <wp14:sizeRelV relativeFrom="page">
              <wp14:pctHeight>0</wp14:pctHeight>
            </wp14:sizeRelV>
          </wp:anchor>
        </w:drawing>
      </w:r>
      <w:r w:rsidR="00661423" w:rsidRPr="00661423">
        <w:t>Keyboard trays fulfilled an important role in the transition to desktop personal computers; millions of trays were retrofitted to desks. Typically, they were attached to a sliding platform mounted to the undersurface of the desk. They become more sophisticated in design to allow tray height and angle adjustment to better meet the user’s postural requirements.</w:t>
      </w:r>
    </w:p>
    <w:p w14:paraId="18868B97" w14:textId="09A2669E" w:rsidR="00661423" w:rsidRPr="00661423" w:rsidRDefault="008D78AC" w:rsidP="00661423">
      <w:r w:rsidRPr="00661423">
        <w:rPr>
          <w:noProof/>
        </w:rPr>
        <w:drawing>
          <wp:anchor distT="0" distB="0" distL="114300" distR="114300" simplePos="0" relativeHeight="252507648" behindDoc="1" locked="0" layoutInCell="1" allowOverlap="1" wp14:anchorId="457343EB" wp14:editId="79BA09CF">
            <wp:simplePos x="0" y="0"/>
            <wp:positionH relativeFrom="column">
              <wp:posOffset>4775362</wp:posOffset>
            </wp:positionH>
            <wp:positionV relativeFrom="paragraph">
              <wp:posOffset>201674</wp:posOffset>
            </wp:positionV>
            <wp:extent cx="1828800" cy="1029133"/>
            <wp:effectExtent l="0" t="0" r="0" b="0"/>
            <wp:wrapTight wrapText="bothSides">
              <wp:wrapPolygon edited="0">
                <wp:start x="0" y="0"/>
                <wp:lineTo x="0" y="21200"/>
                <wp:lineTo x="21375" y="21200"/>
                <wp:lineTo x="21375" y="0"/>
                <wp:lineTo x="0" y="0"/>
              </wp:wrapPolygon>
            </wp:wrapTight>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1828800" cy="1029133"/>
                    </a:xfrm>
                    <a:prstGeom prst="rect">
                      <a:avLst/>
                    </a:prstGeom>
                    <a:noFill/>
                    <a:ln>
                      <a:noFill/>
                    </a:ln>
                  </pic:spPr>
                </pic:pic>
              </a:graphicData>
            </a:graphic>
            <wp14:sizeRelH relativeFrom="page">
              <wp14:pctWidth>0</wp14:pctWidth>
            </wp14:sizeRelH>
            <wp14:sizeRelV relativeFrom="page">
              <wp14:pctHeight>0</wp14:pctHeight>
            </wp14:sizeRelV>
          </wp:anchor>
        </w:drawing>
      </w:r>
      <w:r w:rsidR="00661423" w:rsidRPr="00661423">
        <w:t>Keyboard trays have a downside; they will push the user about 10 to 12” away from the worksurface and can result in reach issues to materials on the desk, particularly for shorter arm individuals. The mechanism mounted under the desk can be a knee banger. Some trays lack height and angle adjustment features,</w:t>
      </w:r>
    </w:p>
    <w:p w14:paraId="7CA5D367" w14:textId="32ACB6AC" w:rsidR="00661423" w:rsidRPr="00661423" w:rsidRDefault="00661423" w:rsidP="00661423">
      <w:r w:rsidRPr="00661423">
        <w:t>Some trays do not have enough room on the tray for both the keyboard and mouse; the mouse gets positioned outside the recommended reach zone. Some trays have a separate mouse tray next to the keyboard tray that may position the mouse a lower level to the keyboard again resulting in out of neutral hand and wrist position.</w:t>
      </w:r>
    </w:p>
    <w:p w14:paraId="00AC156D" w14:textId="77777777" w:rsidR="00661423" w:rsidRPr="00661423" w:rsidRDefault="00661423" w:rsidP="00E9187E">
      <w:pPr>
        <w:pStyle w:val="Heading5"/>
      </w:pPr>
      <w:bookmarkStart w:id="243" w:name="_Toc172040383"/>
      <w:r w:rsidRPr="00661423">
        <w:t>Current keyboard tray use</w:t>
      </w:r>
      <w:bookmarkEnd w:id="243"/>
    </w:p>
    <w:p w14:paraId="64BEA593" w14:textId="77777777" w:rsidR="00661423" w:rsidRPr="00661423" w:rsidRDefault="00661423" w:rsidP="00661423">
      <w:r w:rsidRPr="00661423">
        <w:t>With the advent of modular furniture that allows for fixed/adjustable worksurfaces and in the last several years of user-controlled, powered sit/stand worksurfaces, the need for keyboard trays is on the downward trend. Do they still have a role in the modern office environment? Depending on the circumstances the answer is a qualified, “Yes”.</w:t>
      </w:r>
    </w:p>
    <w:p w14:paraId="00E2F457" w14:textId="77777777" w:rsidR="00661423" w:rsidRPr="00661423" w:rsidRDefault="00661423" w:rsidP="00661423">
      <w:r w:rsidRPr="00661423">
        <w:t xml:space="preserve">Imagine a scenario where a fixed height stand-alone desk is still used; a keyboard tray may be the right answer to </w:t>
      </w:r>
      <w:proofErr w:type="gramStart"/>
      <w:r w:rsidRPr="00661423">
        <w:t>provide for</w:t>
      </w:r>
      <w:proofErr w:type="gramEnd"/>
      <w:r w:rsidRPr="00661423">
        <w:t xml:space="preserve"> appropriate keyboard and mouse access. Another example is where the user needs a very precise placement of the tray in terms of height and angle.</w:t>
      </w:r>
    </w:p>
    <w:p w14:paraId="1DC456D2" w14:textId="77777777" w:rsidR="00661423" w:rsidRPr="00661423" w:rsidRDefault="00661423" w:rsidP="00E9187E">
      <w:pPr>
        <w:pStyle w:val="Heading5"/>
      </w:pPr>
      <w:bookmarkStart w:id="244" w:name="_Toc172040384"/>
      <w:r w:rsidRPr="00661423">
        <w:t>Keyboard tray criteria</w:t>
      </w:r>
      <w:bookmarkEnd w:id="244"/>
    </w:p>
    <w:p w14:paraId="6EA59CA2" w14:textId="254316AE" w:rsidR="00E9187E" w:rsidRDefault="00661423" w:rsidP="00661423">
      <w:r w:rsidRPr="00661423">
        <w:t xml:space="preserve">Based on the assessment the recommendation may be to remove </w:t>
      </w:r>
      <w:r w:rsidR="008D78AC">
        <w:t>the</w:t>
      </w:r>
      <w:r w:rsidRPr="00661423">
        <w:t xml:space="preserve"> tray and provide an alternative suitable placement of the keyboard and mouse.</w:t>
      </w:r>
    </w:p>
    <w:p w14:paraId="10436606" w14:textId="6276F05B" w:rsidR="00661423" w:rsidRPr="00661423" w:rsidRDefault="00661423" w:rsidP="00661423">
      <w:r w:rsidRPr="00661423">
        <w:t>If it is determined the tray is needed, make sure it is properly positioned and meets the following criteria:</w:t>
      </w:r>
    </w:p>
    <w:p w14:paraId="04ADA7D9" w14:textId="77777777" w:rsidR="00661423" w:rsidRPr="00661423" w:rsidRDefault="00661423" w:rsidP="00FA6571">
      <w:pPr>
        <w:numPr>
          <w:ilvl w:val="0"/>
          <w:numId w:val="14"/>
        </w:numPr>
      </w:pPr>
      <w:r w:rsidRPr="00661423">
        <w:t>Tray size accommodates both the keyboard and mouse</w:t>
      </w:r>
    </w:p>
    <w:p w14:paraId="150CD962" w14:textId="77777777" w:rsidR="00661423" w:rsidRPr="00661423" w:rsidRDefault="00661423" w:rsidP="00FA6571">
      <w:pPr>
        <w:numPr>
          <w:ilvl w:val="0"/>
          <w:numId w:val="14"/>
        </w:numPr>
      </w:pPr>
      <w:r w:rsidRPr="00661423">
        <w:t>Mouse position is at the same level as the keyboard</w:t>
      </w:r>
    </w:p>
    <w:p w14:paraId="28FC4082" w14:textId="77777777" w:rsidR="00661423" w:rsidRPr="00661423" w:rsidRDefault="00661423" w:rsidP="00FA6571">
      <w:pPr>
        <w:numPr>
          <w:ilvl w:val="0"/>
          <w:numId w:val="14"/>
        </w:numPr>
      </w:pPr>
      <w:r w:rsidRPr="00661423">
        <w:t>Tray is height and angle adjustable</w:t>
      </w:r>
    </w:p>
    <w:p w14:paraId="70438A63" w14:textId="36F4E16A" w:rsidR="00661423" w:rsidRPr="00661423" w:rsidRDefault="00661423" w:rsidP="00FA6571">
      <w:pPr>
        <w:numPr>
          <w:ilvl w:val="0"/>
          <w:numId w:val="14"/>
        </w:numPr>
      </w:pPr>
      <w:r w:rsidRPr="00661423">
        <w:t xml:space="preserve">Knee clearance is adequate </w:t>
      </w:r>
    </w:p>
    <w:p w14:paraId="6A20E146" w14:textId="55B60122" w:rsidR="00661423" w:rsidRPr="00661423" w:rsidRDefault="00661423" w:rsidP="00A16660">
      <w:pPr>
        <w:pStyle w:val="Heading4"/>
      </w:pPr>
      <w:bookmarkStart w:id="245" w:name="_Toc172040385"/>
      <w:r w:rsidRPr="00661423">
        <w:t xml:space="preserve">Case Study: </w:t>
      </w:r>
      <w:r w:rsidR="00A16660">
        <w:t xml:space="preserve"> </w:t>
      </w:r>
      <w:r w:rsidRPr="00661423">
        <w:t>Keyboard Tray</w:t>
      </w:r>
      <w:bookmarkEnd w:id="245"/>
    </w:p>
    <w:p w14:paraId="0A6F32D8" w14:textId="77777777" w:rsidR="00661423" w:rsidRPr="00661423" w:rsidRDefault="00661423" w:rsidP="00661423">
      <w:r w:rsidRPr="00661423">
        <w:lastRenderedPageBreak/>
        <w:t xml:space="preserve">Let’s examine the </w:t>
      </w:r>
      <w:r w:rsidRPr="00661423">
        <w:rPr>
          <w:b/>
          <w:bCs/>
        </w:rPr>
        <w:t>Keyboard Tray Section</w:t>
      </w:r>
      <w:r w:rsidRPr="00661423">
        <w:t xml:space="preserve"> of the </w:t>
      </w:r>
      <w:r w:rsidRPr="00661423">
        <w:rPr>
          <w:b/>
          <w:bCs/>
        </w:rPr>
        <w:t>Office Ergonomics Workstation Evaluation Worksheet</w:t>
      </w:r>
      <w:r w:rsidRPr="00661423">
        <w:t>.</w:t>
      </w:r>
    </w:p>
    <w:p w14:paraId="66FE37F9" w14:textId="3295D5A5" w:rsidR="00661423" w:rsidRPr="00661423" w:rsidRDefault="00661423" w:rsidP="00661423">
      <w:r w:rsidRPr="00661423">
        <w:rPr>
          <w:bCs/>
          <w:iCs/>
        </w:rPr>
        <w:t xml:space="preserve">Document if a </w:t>
      </w:r>
      <w:r w:rsidRPr="00661423">
        <w:rPr>
          <w:b/>
          <w:iCs/>
        </w:rPr>
        <w:t>Tray</w:t>
      </w:r>
      <w:r w:rsidRPr="00661423">
        <w:rPr>
          <w:bCs/>
          <w:iCs/>
        </w:rPr>
        <w:t xml:space="preserve"> is in use. If in </w:t>
      </w:r>
      <w:proofErr w:type="gramStart"/>
      <w:r w:rsidRPr="00661423">
        <w:rPr>
          <w:bCs/>
          <w:iCs/>
        </w:rPr>
        <w:t>use</w:t>
      </w:r>
      <w:proofErr w:type="gramEnd"/>
      <w:r w:rsidRPr="00661423">
        <w:rPr>
          <w:bCs/>
          <w:iCs/>
        </w:rPr>
        <w:t xml:space="preserve"> is it </w:t>
      </w:r>
      <w:r w:rsidRPr="00661423">
        <w:rPr>
          <w:b/>
          <w:iCs/>
        </w:rPr>
        <w:t>Height</w:t>
      </w:r>
      <w:r w:rsidRPr="00661423">
        <w:rPr>
          <w:bCs/>
          <w:iCs/>
        </w:rPr>
        <w:t xml:space="preserve"> and </w:t>
      </w:r>
      <w:r w:rsidRPr="00661423">
        <w:rPr>
          <w:b/>
          <w:iCs/>
        </w:rPr>
        <w:t>Angle</w:t>
      </w:r>
      <w:r w:rsidRPr="00661423">
        <w:rPr>
          <w:bCs/>
          <w:iCs/>
        </w:rPr>
        <w:t xml:space="preserve"> adjustable and is the S</w:t>
      </w:r>
      <w:r w:rsidRPr="00661423">
        <w:rPr>
          <w:b/>
          <w:iCs/>
        </w:rPr>
        <w:t>ize</w:t>
      </w:r>
      <w:r w:rsidRPr="00661423">
        <w:rPr>
          <w:bCs/>
          <w:iCs/>
        </w:rPr>
        <w:t xml:space="preserve"> appropriate for both the keyboard and mouse. </w:t>
      </w:r>
    </w:p>
    <w:p w14:paraId="41B62B71" w14:textId="5D589EC1" w:rsidR="00661423" w:rsidRDefault="00661423" w:rsidP="00661423">
      <w:r w:rsidRPr="00661423">
        <w:t xml:space="preserve">Under the </w:t>
      </w:r>
      <w:r w:rsidRPr="00661423">
        <w:rPr>
          <w:b/>
          <w:bCs/>
        </w:rPr>
        <w:t>Comment</w:t>
      </w:r>
      <w:r w:rsidRPr="00661423">
        <w:t xml:space="preserve"> and </w:t>
      </w:r>
      <w:r w:rsidRPr="00661423">
        <w:rPr>
          <w:b/>
          <w:bCs/>
        </w:rPr>
        <w:t>Recommendation</w:t>
      </w:r>
      <w:r w:rsidRPr="00661423">
        <w:t xml:space="preserve"> sections check the appropriate box and add any pertinent comments. A one-to-one correlation should exist between </w:t>
      </w:r>
      <w:r w:rsidR="00902805">
        <w:t>t</w:t>
      </w:r>
      <w:r w:rsidRPr="00661423">
        <w:t xml:space="preserve">he Comment and the Recommendation. For example, if you </w:t>
      </w:r>
      <w:proofErr w:type="gramStart"/>
      <w:r w:rsidRPr="00661423">
        <w:t>comment</w:t>
      </w:r>
      <w:proofErr w:type="gramEnd"/>
      <w:r w:rsidRPr="00661423">
        <w:t xml:space="preserve"> the “keyboard tray limits reach access” the recommendation should present a solution.</w:t>
      </w:r>
    </w:p>
    <w:p w14:paraId="6E31F299" w14:textId="7AB101D6" w:rsidR="008D78AC" w:rsidRPr="00661423" w:rsidRDefault="008D78AC" w:rsidP="00661423">
      <w:r>
        <w:t>In Mr. Wilson’s case no Keyboard Tray was in use with the appropriate Comment and Recommendation checked.</w:t>
      </w:r>
    </w:p>
    <w:p w14:paraId="04AD5BAE" w14:textId="77777777" w:rsidR="00661423" w:rsidRPr="00661423" w:rsidRDefault="00661423" w:rsidP="00661423">
      <w:r w:rsidRPr="00661423">
        <w:rPr>
          <w:noProof/>
        </w:rPr>
        <w:drawing>
          <wp:inline distT="0" distB="0" distL="0" distR="0" wp14:anchorId="27E1555B" wp14:editId="2A6D4DC1">
            <wp:extent cx="6217920" cy="1527370"/>
            <wp:effectExtent l="19050" t="19050" r="11430" b="1587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80" cstate="print">
                      <a:extLst>
                        <a:ext uri="{28A0092B-C50C-407E-A947-70E740481C1C}">
                          <a14:useLocalDpi xmlns:a14="http://schemas.microsoft.com/office/drawing/2010/main" val="0"/>
                        </a:ext>
                      </a:extLst>
                    </a:blip>
                    <a:srcRect b="19227"/>
                    <a:stretch/>
                  </pic:blipFill>
                  <pic:spPr bwMode="auto">
                    <a:xfrm>
                      <a:off x="0" y="0"/>
                      <a:ext cx="6217920" cy="1527370"/>
                    </a:xfrm>
                    <a:prstGeom prst="rect">
                      <a:avLst/>
                    </a:prstGeom>
                    <a:noFill/>
                    <a:ln w="6350" cap="flat" cmpd="sng" algn="ctr">
                      <a:solidFill>
                        <a:sysClr val="window" lastClr="FFFFFF">
                          <a:lumMod val="6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9A2DC95" w14:textId="77777777" w:rsidR="00661423" w:rsidRPr="00661423" w:rsidRDefault="00661423" w:rsidP="00E9187E">
      <w:pPr>
        <w:pStyle w:val="Heading4"/>
      </w:pPr>
      <w:bookmarkStart w:id="246" w:name="_Toc19711645"/>
      <w:bookmarkStart w:id="247" w:name="_Toc213054798"/>
      <w:bookmarkStart w:id="248" w:name="_Toc320801092"/>
      <w:bookmarkStart w:id="249" w:name="_Toc61256644"/>
      <w:bookmarkStart w:id="250" w:name="_Toc172040386"/>
      <w:r w:rsidRPr="00661423">
        <w:t>Mouse</w:t>
      </w:r>
      <w:bookmarkEnd w:id="246"/>
      <w:bookmarkEnd w:id="247"/>
      <w:bookmarkEnd w:id="248"/>
      <w:bookmarkEnd w:id="249"/>
      <w:bookmarkEnd w:id="250"/>
    </w:p>
    <w:p w14:paraId="47F506B6" w14:textId="4766D783" w:rsidR="00661423" w:rsidRPr="00661423" w:rsidRDefault="00661423" w:rsidP="00661423">
      <w:r w:rsidRPr="00661423">
        <w:t>No . . . not that kind of mouse!</w:t>
      </w:r>
    </w:p>
    <w:p w14:paraId="1E0F5201" w14:textId="03DFFF3D" w:rsidR="00661423" w:rsidRPr="00661423" w:rsidRDefault="00E9187E" w:rsidP="00661423">
      <w:r w:rsidRPr="00661423">
        <w:rPr>
          <w:b/>
          <w:noProof/>
        </w:rPr>
        <w:drawing>
          <wp:anchor distT="0" distB="0" distL="114300" distR="114300" simplePos="0" relativeHeight="252416512" behindDoc="1" locked="0" layoutInCell="1" allowOverlap="1" wp14:anchorId="7859186E" wp14:editId="6960AE1C">
            <wp:simplePos x="0" y="0"/>
            <wp:positionH relativeFrom="column">
              <wp:posOffset>4503196</wp:posOffset>
            </wp:positionH>
            <wp:positionV relativeFrom="paragraph">
              <wp:posOffset>15799</wp:posOffset>
            </wp:positionV>
            <wp:extent cx="2103120" cy="1579401"/>
            <wp:effectExtent l="0" t="0" r="0" b="1905"/>
            <wp:wrapTight wrapText="bothSides">
              <wp:wrapPolygon edited="0">
                <wp:start x="0" y="0"/>
                <wp:lineTo x="0" y="21366"/>
                <wp:lineTo x="21326" y="21366"/>
                <wp:lineTo x="21326" y="0"/>
                <wp:lineTo x="0" y="0"/>
              </wp:wrapPolygon>
            </wp:wrapTight>
            <wp:docPr id="87" name="Picture 330" descr="mouse ani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mouse animal"/>
                    <pic:cNvPicPr>
                      <a:picLocks noChangeAspect="1" noChangeArrowheads="1"/>
                    </pic:cNvPicPr>
                  </pic:nvPicPr>
                  <pic:blipFill>
                    <a:blip r:embed="rId281" cstate="print"/>
                    <a:srcRect/>
                    <a:stretch>
                      <a:fillRect/>
                    </a:stretch>
                  </pic:blipFill>
                  <pic:spPr bwMode="auto">
                    <a:xfrm>
                      <a:off x="0" y="0"/>
                      <a:ext cx="2103120" cy="1579401"/>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r w:rsidR="00661423" w:rsidRPr="00661423">
        <w:t xml:space="preserve">The type of mouse we are talking about is one </w:t>
      </w:r>
      <w:r w:rsidR="00AD5DF2">
        <w:t xml:space="preserve">the numerous </w:t>
      </w:r>
      <w:r w:rsidR="00661423" w:rsidRPr="00661423">
        <w:t xml:space="preserve">types of pointing devices used to navigate through software programs. </w:t>
      </w:r>
    </w:p>
    <w:p w14:paraId="4CC9BAB1" w14:textId="77777777" w:rsidR="00661423" w:rsidRPr="00661423" w:rsidRDefault="00661423" w:rsidP="00661423">
      <w:r w:rsidRPr="00661423">
        <w:rPr>
          <w:noProof/>
        </w:rPr>
        <mc:AlternateContent>
          <mc:Choice Requires="wps">
            <w:drawing>
              <wp:anchor distT="0" distB="0" distL="114300" distR="114300" simplePos="0" relativeHeight="252435968" behindDoc="0" locked="0" layoutInCell="1" allowOverlap="1" wp14:anchorId="02B1B770" wp14:editId="3D045C3C">
                <wp:simplePos x="0" y="0"/>
                <wp:positionH relativeFrom="column">
                  <wp:posOffset>-3013075</wp:posOffset>
                </wp:positionH>
                <wp:positionV relativeFrom="paragraph">
                  <wp:posOffset>463550</wp:posOffset>
                </wp:positionV>
                <wp:extent cx="751205" cy="288925"/>
                <wp:effectExtent l="7620" t="7620" r="12700" b="8255"/>
                <wp:wrapNone/>
                <wp:docPr id="281" name="Text Box 17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4441E432" w14:textId="77777777" w:rsidR="00214BC4" w:rsidRPr="00AD5917" w:rsidRDefault="00214BC4" w:rsidP="00661423">
                            <w:pPr>
                              <w:spacing w:before="33" w:after="33"/>
                              <w:ind w:left="403" w:right="201"/>
                            </w:pPr>
                            <w:r>
                              <w:t>Slide 82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2B1B770" id="Text Box 1789" o:spid="_x0000_s1029" type="#_x0000_t202" style="position:absolute;left:0;text-align:left;margin-left:-237.25pt;margin-top:36.5pt;width:59.15pt;height:22.75pt;z-index:25243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8HwLgIAAFUEAAAOAAAAZHJzL2Uyb0RvYy54bWysVNtu2zAMfR+wfxD0vjrJmjUx6hRdsw4D&#10;ugvQ7QMYWY6FyaJGKbGzrx8lp2l3exnmB4EUqUPykPTl1dBZsdcUDLpKTs8mUminsDZuW8kvn29f&#10;LKQIEVwNFp2u5EEHebV6/uyy96WeYYu21iQYxIWy95VsY/RlUQTV6g7CGXrt2NggdRBZpW1RE/SM&#10;3tliNpm8Knqk2hMqHQLfrkejXGX8ptEqfmyaoKOwleTcYj4pn5t0FqtLKLcEvjXqmAb8QxYdGMdB&#10;T1BriCB2ZH6D6owiDNjEM4VdgU1jlM41cDXTyS/V3Lfgda6FyQn+RFP4f7Dqw/7efyIRh9c4cANz&#10;EcHfofoahMObFtxWXxNh32qoOfA0UVb0PpTHp4nqUIYEsunfY81Nhl3EDDQ01CVWuE7B6NyAw4l0&#10;PUSh+PJiPp1N5lIoNs0Wi+VsniNA+fDYU4hvNXYiCZUk7mkGh/1diCkZKB9cUqyA1tS3xtqs0HZz&#10;Y0nsgft/m78j+k9u1om+kss5xxYKeAzJ1SMTfwWb5O9PYCmZNYR2DBoOYY0x+UHZmcjDbk1XycXp&#10;OZSJ2Teuzi4RjB1lLsu6I9WJ3ZHnOGwGYepKvkyQifkN1gfmnnCcbd5FFlqk71L0PNeVDN92QFoK&#10;+85x/5bT8/O0CFk5n1/MWKGnls1TCzjFUJWMUoziTRyXZ+fJbFuONE6Mw2vueWNyPx6zOqbPs5vb&#10;dNyztBxP9ez1+DdY/QAAAP//AwBQSwMEFAAGAAgAAAAhAJB6MTDjAAAADAEAAA8AAABkcnMvZG93&#10;bnJldi54bWxMj8tOwzAQRfdI/IM1SOxSp4+kJcSpAAkhVV3QFFg7sYmjxuMQu034e4YVLEdzdO+5&#10;+XayHbvowbcOBcxnMTCNtVMtNgLejs/RBpgPEpXsHGoB39rDtri+ymWm3IgHfSlDwygEfSYFmBD6&#10;jHNfG22ln7leI/0+3WBloHNouBrkSOG244s4TrmVLVKDkb1+Mro+lWcr4Fje7XZ9Wr2OZtp/fbzX&#10;j/z0chDi9mZ6uAcW9BT+YPjVJ3UoyKlyZ1SedQKi1XqVECtgvaRRRETLJF0Aq4idbxLgRc7/jyh+&#10;AAAA//8DAFBLAQItABQABgAIAAAAIQC2gziS/gAAAOEBAAATAAAAAAAAAAAAAAAAAAAAAABbQ29u&#10;dGVudF9UeXBlc10ueG1sUEsBAi0AFAAGAAgAAAAhADj9If/WAAAAlAEAAAsAAAAAAAAAAAAAAAAA&#10;LwEAAF9yZWxzLy5yZWxzUEsBAi0AFAAGAAgAAAAhACK7wfAuAgAAVQQAAA4AAAAAAAAAAAAAAAAA&#10;LgIAAGRycy9lMm9Eb2MueG1sUEsBAi0AFAAGAAgAAAAhAJB6MTDjAAAADAEAAA8AAAAAAAAAAAAA&#10;AAAAiAQAAGRycy9kb3ducmV2LnhtbFBLBQYAAAAABAAEAPMAAACYBQAAAAA=&#10;">
                <v:stroke dashstyle="1 1" endcap="round"/>
                <v:textbox>
                  <w:txbxContent>
                    <w:p w14:paraId="4441E432" w14:textId="77777777" w:rsidR="00214BC4" w:rsidRPr="00AD5917" w:rsidRDefault="00214BC4" w:rsidP="00661423">
                      <w:pPr>
                        <w:spacing w:before="33" w:after="33"/>
                        <w:ind w:left="403" w:right="201"/>
                      </w:pPr>
                      <w:r>
                        <w:t>Slide 82</w:t>
                      </w:r>
                    </w:p>
                  </w:txbxContent>
                </v:textbox>
              </v:shape>
            </w:pict>
          </mc:Fallback>
        </mc:AlternateContent>
      </w:r>
      <w:r w:rsidRPr="00661423">
        <w:t xml:space="preserve">In all practicality, the best way to use a mouse is to use it as little as possible. In other words, make full use of keyboard shortcuts as possible for navigation purposes. </w:t>
      </w:r>
    </w:p>
    <w:p w14:paraId="720BF955" w14:textId="07EFB67E" w:rsidR="00661423" w:rsidRDefault="00661423" w:rsidP="00661423">
      <w:r w:rsidRPr="00661423">
        <w:t xml:space="preserve">Emphasis on keyboard use rather than the mouse limits the amount of time spent </w:t>
      </w:r>
      <w:proofErr w:type="gramStart"/>
      <w:r w:rsidRPr="00661423">
        <w:t>reaching to</w:t>
      </w:r>
      <w:proofErr w:type="gramEnd"/>
      <w:r w:rsidRPr="00661423">
        <w:t xml:space="preserve"> the mouse and also has a positive impact on productivity.</w:t>
      </w:r>
    </w:p>
    <w:p w14:paraId="50691456" w14:textId="77777777" w:rsidR="00661423" w:rsidRPr="00661423" w:rsidRDefault="00661423" w:rsidP="00E9187E">
      <w:pPr>
        <w:pStyle w:val="Heading5"/>
      </w:pPr>
      <w:bookmarkStart w:id="251" w:name="_Toc213054799"/>
      <w:bookmarkStart w:id="252" w:name="_Toc320801093"/>
      <w:bookmarkStart w:id="253" w:name="_Toc172040387"/>
      <w:r w:rsidRPr="00661423">
        <w:t xml:space="preserve">Mouse </w:t>
      </w:r>
      <w:bookmarkEnd w:id="251"/>
      <w:bookmarkEnd w:id="252"/>
      <w:r w:rsidRPr="00661423">
        <w:t>technique</w:t>
      </w:r>
      <w:bookmarkEnd w:id="253"/>
    </w:p>
    <w:p w14:paraId="6A3DF4CA" w14:textId="77777777" w:rsidR="00661423" w:rsidRPr="00661423" w:rsidRDefault="00661423" w:rsidP="00E9187E">
      <w:pPr>
        <w:pStyle w:val="Heading6"/>
      </w:pPr>
      <w:r w:rsidRPr="00661423">
        <w:t>Placement</w:t>
      </w:r>
    </w:p>
    <w:p w14:paraId="65E4E982" w14:textId="77777777" w:rsidR="00661423" w:rsidRPr="00661423" w:rsidRDefault="00661423" w:rsidP="00661423">
      <w:r w:rsidRPr="00661423">
        <w:t>In terms of placement, position the mouse in the same plane as the keyboard. Identify the particular mouse technique, this will be the same as for keyboard use:</w:t>
      </w:r>
    </w:p>
    <w:p w14:paraId="19DF114C" w14:textId="77777777" w:rsidR="00661423" w:rsidRPr="00661423" w:rsidRDefault="00661423" w:rsidP="006A7BA9">
      <w:pPr>
        <w:pStyle w:val="ListParagraph"/>
      </w:pPr>
      <w:r w:rsidRPr="00661423">
        <w:t>Free float piano playing style or</w:t>
      </w:r>
    </w:p>
    <w:p w14:paraId="1DA747C2" w14:textId="77777777" w:rsidR="00661423" w:rsidRPr="00661423" w:rsidRDefault="00661423" w:rsidP="006A7BA9">
      <w:pPr>
        <w:pStyle w:val="ListParagraph"/>
      </w:pPr>
      <w:r w:rsidRPr="00661423">
        <w:t>Use of the worksurface for forearm support</w:t>
      </w:r>
    </w:p>
    <w:p w14:paraId="3578AB54" w14:textId="77777777" w:rsidR="00661423" w:rsidRPr="00661423" w:rsidRDefault="00661423" w:rsidP="00661423">
      <w:r w:rsidRPr="00661423">
        <w:t xml:space="preserve">Based on the technique, adjust the mouse position to get the correct height, reach and angle of the mouse to work in neutral. </w:t>
      </w:r>
    </w:p>
    <w:p w14:paraId="715184C9" w14:textId="77777777" w:rsidR="00661423" w:rsidRPr="00661423" w:rsidRDefault="00661423" w:rsidP="00E9187E">
      <w:pPr>
        <w:pStyle w:val="Heading6"/>
      </w:pPr>
      <w:r w:rsidRPr="00661423">
        <w:t>Right or left hand use</w:t>
      </w:r>
    </w:p>
    <w:p w14:paraId="19AC460B" w14:textId="77777777" w:rsidR="009516DE" w:rsidRDefault="00661423" w:rsidP="00661423">
      <w:r w:rsidRPr="00661423">
        <w:t>Some individuals may benefit from switching the hand used for mouse manipulation. If a right handed person is experiencing</w:t>
      </w:r>
      <w:r w:rsidR="008D78AC">
        <w:t xml:space="preserve"> right</w:t>
      </w:r>
      <w:r w:rsidRPr="00661423">
        <w:t xml:space="preserve"> hand, wrist or forearm issues a switch to left hand mouse use will give the right side a break. </w:t>
      </w:r>
    </w:p>
    <w:p w14:paraId="5F6019F7" w14:textId="434F6761" w:rsidR="00661423" w:rsidRDefault="00661423" w:rsidP="00661423">
      <w:r w:rsidRPr="00661423">
        <w:t>To be successful this will take a motivated individual and practice time. Refer to the Mouse Set-up Section for information regarding making changes to the mouse properties.</w:t>
      </w:r>
    </w:p>
    <w:p w14:paraId="1EDDD40E" w14:textId="5168B64E" w:rsidR="009516DE" w:rsidRDefault="009516DE" w:rsidP="00661423"/>
    <w:p w14:paraId="0F496D06" w14:textId="77777777" w:rsidR="002D1FC0" w:rsidRDefault="002D1FC0" w:rsidP="00661423"/>
    <w:p w14:paraId="3926B55D" w14:textId="1D088143" w:rsidR="009516DE" w:rsidRDefault="009516DE" w:rsidP="00661423"/>
    <w:p w14:paraId="6A539DF6" w14:textId="77777777" w:rsidR="009516DE" w:rsidRPr="00661423" w:rsidRDefault="009516DE" w:rsidP="00661423"/>
    <w:p w14:paraId="04D0F7D2" w14:textId="17DE8E8A" w:rsidR="00661423" w:rsidRPr="00661423" w:rsidRDefault="00661423" w:rsidP="00E9187E">
      <w:pPr>
        <w:pStyle w:val="Heading5"/>
      </w:pPr>
      <w:bookmarkStart w:id="254" w:name="_Toc172040388"/>
      <w:r w:rsidRPr="00661423">
        <w:t>Mouse set-up</w:t>
      </w:r>
      <w:bookmarkEnd w:id="254"/>
    </w:p>
    <w:p w14:paraId="5D27BFDA" w14:textId="65BEA31A" w:rsidR="00661423" w:rsidRPr="00661423" w:rsidRDefault="00902B88" w:rsidP="00661423">
      <w:r w:rsidRPr="00661423">
        <w:rPr>
          <w:noProof/>
        </w:rPr>
        <w:drawing>
          <wp:anchor distT="0" distB="0" distL="114300" distR="114300" simplePos="0" relativeHeight="252461568" behindDoc="1" locked="0" layoutInCell="1" allowOverlap="1" wp14:anchorId="3119A952" wp14:editId="766D2C7D">
            <wp:simplePos x="0" y="0"/>
            <wp:positionH relativeFrom="margin">
              <wp:posOffset>4851002</wp:posOffset>
            </wp:positionH>
            <wp:positionV relativeFrom="paragraph">
              <wp:posOffset>38858</wp:posOffset>
            </wp:positionV>
            <wp:extent cx="1828800" cy="1749289"/>
            <wp:effectExtent l="0" t="0" r="0" b="3810"/>
            <wp:wrapTight wrapText="bothSides">
              <wp:wrapPolygon edited="0">
                <wp:start x="0" y="0"/>
                <wp:lineTo x="0" y="21412"/>
                <wp:lineTo x="21375" y="21412"/>
                <wp:lineTo x="21375" y="0"/>
                <wp:lineTo x="0" y="0"/>
              </wp:wrapPolygon>
            </wp:wrapTight>
            <wp:docPr id="39936" name="Picture 4" descr="dialogue box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dialogue box1.jpg"/>
                    <pic:cNvPicPr/>
                  </pic:nvPicPr>
                  <pic:blipFill>
                    <a:blip r:embed="rId282" cstate="print">
                      <a:extLst>
                        <a:ext uri="{28A0092B-C50C-407E-A947-70E740481C1C}">
                          <a14:useLocalDpi xmlns:a14="http://schemas.microsoft.com/office/drawing/2010/main" val="0"/>
                        </a:ext>
                      </a:extLst>
                    </a:blip>
                    <a:stretch>
                      <a:fillRect/>
                    </a:stretch>
                  </pic:blipFill>
                  <pic:spPr>
                    <a:xfrm>
                      <a:off x="0" y="0"/>
                      <a:ext cx="1828800" cy="1749289"/>
                    </a:xfrm>
                    <a:prstGeom prst="rect">
                      <a:avLst/>
                    </a:prstGeom>
                    <a:ln>
                      <a:noFill/>
                    </a:ln>
                    <a:effectLst/>
                  </pic:spPr>
                </pic:pic>
              </a:graphicData>
            </a:graphic>
            <wp14:sizeRelH relativeFrom="page">
              <wp14:pctWidth>0</wp14:pctWidth>
            </wp14:sizeRelH>
            <wp14:sizeRelV relativeFrom="page">
              <wp14:pctHeight>0</wp14:pctHeight>
            </wp14:sizeRelV>
          </wp:anchor>
        </w:drawing>
      </w:r>
      <w:r w:rsidR="00661423" w:rsidRPr="00661423">
        <w:t xml:space="preserve">Mouse properties are typically user controllable. Depending on the mouse in use and the computer operating system, access the Mouse Properties dialog box to go through the mouse set-up. </w:t>
      </w:r>
      <w:r w:rsidR="00E9187E">
        <w:t xml:space="preserve"> </w:t>
      </w:r>
      <w:r w:rsidR="00661423" w:rsidRPr="00661423">
        <w:t>Recommended properties to customize include:</w:t>
      </w:r>
    </w:p>
    <w:p w14:paraId="58F7F6A5" w14:textId="64D81005" w:rsidR="00661423" w:rsidRPr="00661423" w:rsidRDefault="00661423" w:rsidP="006A7BA9">
      <w:pPr>
        <w:pStyle w:val="ListParagraph"/>
      </w:pPr>
      <w:r w:rsidRPr="00661423">
        <w:t>Button Configuration – Switch primary and secondary buttons</w:t>
      </w:r>
    </w:p>
    <w:p w14:paraId="275F6085" w14:textId="749726F6" w:rsidR="00E9187E" w:rsidRDefault="00661423" w:rsidP="00FA6571">
      <w:pPr>
        <w:numPr>
          <w:ilvl w:val="1"/>
          <w:numId w:val="17"/>
        </w:numPr>
      </w:pPr>
      <w:r w:rsidRPr="00661423">
        <w:t xml:space="preserve">The primary button – often described as the left click button it is generally activated by the index finger. It is possible to swap which button on the mouse is the primary button. </w:t>
      </w:r>
    </w:p>
    <w:p w14:paraId="3BBDF9B9" w14:textId="3D635923" w:rsidR="00661423" w:rsidRPr="00661423" w:rsidRDefault="00661423" w:rsidP="00FA6571">
      <w:pPr>
        <w:numPr>
          <w:ilvl w:val="1"/>
          <w:numId w:val="17"/>
        </w:numPr>
      </w:pPr>
      <w:r w:rsidRPr="00661423">
        <w:t>For instance, if mouse placement is switched from right hand use to left hand use, by swapping the primary button with the secondary button (right click) the index finger on the left continues to be used to click the primary button. This can make for an easier transition.</w:t>
      </w:r>
    </w:p>
    <w:p w14:paraId="6ED7E350" w14:textId="77777777" w:rsidR="00661423" w:rsidRPr="00661423" w:rsidRDefault="00661423" w:rsidP="006A7BA9">
      <w:pPr>
        <w:pStyle w:val="ListParagraph"/>
      </w:pPr>
      <w:r w:rsidRPr="00661423">
        <w:t>Pointer Options</w:t>
      </w:r>
    </w:p>
    <w:p w14:paraId="6B386A00" w14:textId="77777777" w:rsidR="00661423" w:rsidRPr="00661423" w:rsidRDefault="00661423" w:rsidP="00FA6571">
      <w:pPr>
        <w:numPr>
          <w:ilvl w:val="1"/>
          <w:numId w:val="15"/>
        </w:numPr>
      </w:pPr>
      <w:r w:rsidRPr="00661423">
        <w:t>In Pointer Options the pointer or curser speed can be slowed or speeded up. Typically, the goal is to set the Motion to as Fast as possible but still being able to stop the curser where desired.</w:t>
      </w:r>
    </w:p>
    <w:p w14:paraId="6E476F2B" w14:textId="77777777" w:rsidR="00661423" w:rsidRPr="00661423" w:rsidRDefault="00661423" w:rsidP="00FA6571">
      <w:pPr>
        <w:numPr>
          <w:ilvl w:val="1"/>
          <w:numId w:val="15"/>
        </w:numPr>
      </w:pPr>
      <w:r w:rsidRPr="00661423">
        <w:t>Snap To automatically moves the pointer to the default button in the dialog box. This reduces movement of the mouse itself.</w:t>
      </w:r>
    </w:p>
    <w:p w14:paraId="4580B77C" w14:textId="583DD21F" w:rsidR="00661423" w:rsidRPr="00661423" w:rsidRDefault="00661423" w:rsidP="00FA6571">
      <w:pPr>
        <w:numPr>
          <w:ilvl w:val="1"/>
          <w:numId w:val="15"/>
        </w:numPr>
      </w:pPr>
      <w:r w:rsidRPr="00661423">
        <w:t>Show location of the pointer when the CONTROL (C</w:t>
      </w:r>
      <w:r w:rsidR="00AD5DF2">
        <w:t>TRL</w:t>
      </w:r>
      <w:r w:rsidRPr="00661423">
        <w:t>) key is pressed. Very handy to locate the pointer particularly on multi-monitor set-ups.</w:t>
      </w:r>
    </w:p>
    <w:p w14:paraId="760BFB6B" w14:textId="77777777" w:rsidR="00661423" w:rsidRPr="00661423" w:rsidRDefault="00661423" w:rsidP="006A7BA9">
      <w:pPr>
        <w:pStyle w:val="ListParagraph"/>
      </w:pPr>
      <w:r w:rsidRPr="00661423">
        <w:t>Wheel Vertical Scrolling</w:t>
      </w:r>
    </w:p>
    <w:p w14:paraId="42B96E64" w14:textId="77777777" w:rsidR="00E9187E" w:rsidRDefault="00661423" w:rsidP="00FA6571">
      <w:pPr>
        <w:numPr>
          <w:ilvl w:val="1"/>
          <w:numId w:val="15"/>
        </w:numPr>
      </w:pPr>
      <w:r w:rsidRPr="00661423">
        <w:t xml:space="preserve">Controls the sensitivity of the scroll wheel by controlling how many lines of text are scrolled with one notch of the wheel. The default is set at 3 lines per notch. So, to go through 30 lines of text the wheel needs to be moved 10 notches. </w:t>
      </w:r>
    </w:p>
    <w:p w14:paraId="44B91CE0" w14:textId="5ECCCC17" w:rsidR="00661423" w:rsidRDefault="00661423" w:rsidP="00FA6571">
      <w:pPr>
        <w:numPr>
          <w:ilvl w:val="1"/>
          <w:numId w:val="15"/>
        </w:numPr>
      </w:pPr>
      <w:r w:rsidRPr="00661423">
        <w:t>To decrease the finger movement on the scroll wheel, increase the default; setting of 10 lines means only 3 notches are needed. If the number is set too high, you will overshoot where you want to stop.</w:t>
      </w:r>
    </w:p>
    <w:p w14:paraId="0C959186" w14:textId="77777777" w:rsidR="00661423" w:rsidRPr="00661423" w:rsidRDefault="00661423" w:rsidP="00E9187E">
      <w:pPr>
        <w:pStyle w:val="Heading5"/>
      </w:pPr>
      <w:bookmarkStart w:id="255" w:name="_Toc320801095"/>
      <w:bookmarkStart w:id="256" w:name="_Toc172040389"/>
      <w:r w:rsidRPr="00661423">
        <w:t>Mouse wrist rests</w:t>
      </w:r>
      <w:bookmarkEnd w:id="255"/>
      <w:bookmarkEnd w:id="256"/>
    </w:p>
    <w:tbl>
      <w:tblPr>
        <w:tblStyle w:val="TableGrid"/>
        <w:tblW w:w="9810" w:type="dxa"/>
        <w:tblInd w:w="6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86"/>
        <w:gridCol w:w="3724"/>
      </w:tblGrid>
      <w:tr w:rsidR="00661423" w:rsidRPr="00661423" w14:paraId="2EE95844" w14:textId="77777777" w:rsidTr="009516DE">
        <w:tc>
          <w:tcPr>
            <w:tcW w:w="6086" w:type="dxa"/>
          </w:tcPr>
          <w:p w14:paraId="7F5DAC47" w14:textId="77777777" w:rsidR="009C6825" w:rsidRDefault="00661423" w:rsidP="00E9187E">
            <w:pPr>
              <w:spacing w:before="33" w:after="33"/>
              <w:ind w:left="-7" w:right="201"/>
            </w:pPr>
            <w:r w:rsidRPr="00661423">
              <w:t xml:space="preserve">While wrist rests for keyboard use (if used correctly) are often a good idea, in most cases use of wrist rest for mouse use is not. </w:t>
            </w:r>
          </w:p>
          <w:p w14:paraId="60FC747B" w14:textId="55357887" w:rsidR="00661423" w:rsidRPr="00661423" w:rsidRDefault="00661423" w:rsidP="00E9187E">
            <w:pPr>
              <w:spacing w:before="33" w:after="33"/>
              <w:ind w:left="-7" w:right="201"/>
            </w:pPr>
            <w:r w:rsidRPr="00661423">
              <w:t xml:space="preserve">The wrist rest tends to “anchor” the wrist with excessive deviation of the hand side-to-side. </w:t>
            </w:r>
          </w:p>
        </w:tc>
        <w:tc>
          <w:tcPr>
            <w:tcW w:w="3724" w:type="dxa"/>
            <w:vAlign w:val="center"/>
          </w:tcPr>
          <w:p w14:paraId="500D725E" w14:textId="1F84D06B" w:rsidR="00661423" w:rsidRPr="00661423" w:rsidRDefault="009C6825" w:rsidP="009C6825">
            <w:pPr>
              <w:spacing w:before="33" w:after="33"/>
              <w:ind w:left="0" w:right="201"/>
              <w:jc w:val="center"/>
            </w:pPr>
            <w:r>
              <w:rPr>
                <w:noProof/>
              </w:rPr>
              <w:drawing>
                <wp:inline distT="0" distB="0" distL="0" distR="0" wp14:anchorId="453C6E70" wp14:editId="22C70394">
                  <wp:extent cx="1645920" cy="1369059"/>
                  <wp:effectExtent l="0" t="0" r="0" b="3175"/>
                  <wp:docPr id="1058" name="Picture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 name="Picture 1058"/>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1645920" cy="1369059"/>
                          </a:xfrm>
                          <a:prstGeom prst="rect">
                            <a:avLst/>
                          </a:prstGeom>
                          <a:noFill/>
                        </pic:spPr>
                      </pic:pic>
                    </a:graphicData>
                  </a:graphic>
                </wp:inline>
              </w:drawing>
            </w:r>
          </w:p>
        </w:tc>
      </w:tr>
      <w:tr w:rsidR="00661423" w:rsidRPr="00661423" w14:paraId="4AB570E1" w14:textId="77777777" w:rsidTr="009516DE">
        <w:tc>
          <w:tcPr>
            <w:tcW w:w="6086" w:type="dxa"/>
          </w:tcPr>
          <w:p w14:paraId="31237A30" w14:textId="77777777" w:rsidR="009C6825" w:rsidRDefault="009C6825" w:rsidP="009C6825">
            <w:pPr>
              <w:spacing w:before="33" w:after="33"/>
              <w:ind w:left="-7" w:right="201"/>
              <w:jc w:val="left"/>
            </w:pPr>
            <w:r w:rsidRPr="00661423">
              <w:lastRenderedPageBreak/>
              <w:t>Generally recommended use of the mouse is to allow straight</w:t>
            </w:r>
            <w:r>
              <w:t>-</w:t>
            </w:r>
            <w:r w:rsidRPr="00661423">
              <w:t xml:space="preserve">in access allowing the forearm, wrist and hand moving as unit to manipulate the mouse. </w:t>
            </w:r>
          </w:p>
          <w:p w14:paraId="48EBF38E" w14:textId="7DFB6A21" w:rsidR="00661423" w:rsidRPr="00661423" w:rsidRDefault="009C6825" w:rsidP="009C6825">
            <w:pPr>
              <w:spacing w:before="33" w:after="33"/>
              <w:ind w:left="-7" w:right="201"/>
              <w:jc w:val="left"/>
            </w:pPr>
            <w:r w:rsidRPr="00661423">
              <w:t>Think of the mouse as an extension of the arm NOT just an extension of the wrist.</w:t>
            </w:r>
          </w:p>
        </w:tc>
        <w:tc>
          <w:tcPr>
            <w:tcW w:w="3724" w:type="dxa"/>
            <w:vAlign w:val="center"/>
          </w:tcPr>
          <w:p w14:paraId="1EEB7A09" w14:textId="77777777" w:rsidR="00661423" w:rsidRPr="00661423" w:rsidRDefault="00661423" w:rsidP="009C6825">
            <w:pPr>
              <w:spacing w:before="33" w:after="33"/>
              <w:ind w:left="0" w:right="201"/>
              <w:jc w:val="center"/>
            </w:pPr>
            <w:r w:rsidRPr="00661423">
              <w:rPr>
                <w:noProof/>
              </w:rPr>
              <w:drawing>
                <wp:inline distT="0" distB="0" distL="0" distR="0" wp14:anchorId="52155590" wp14:editId="137B57B4">
                  <wp:extent cx="1645920" cy="1382571"/>
                  <wp:effectExtent l="0" t="0" r="0" b="8255"/>
                  <wp:docPr id="1057" name="Picture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1645920" cy="1382571"/>
                          </a:xfrm>
                          <a:prstGeom prst="rect">
                            <a:avLst/>
                          </a:prstGeom>
                          <a:noFill/>
                        </pic:spPr>
                      </pic:pic>
                    </a:graphicData>
                  </a:graphic>
                </wp:inline>
              </w:drawing>
            </w:r>
          </w:p>
        </w:tc>
      </w:tr>
    </w:tbl>
    <w:p w14:paraId="2DB837C3" w14:textId="77777777" w:rsidR="00661423" w:rsidRPr="00661423" w:rsidRDefault="00661423" w:rsidP="00E9187E">
      <w:pPr>
        <w:pStyle w:val="Heading5"/>
      </w:pPr>
      <w:bookmarkStart w:id="257" w:name="_Toc320801096"/>
      <w:bookmarkStart w:id="258" w:name="_Toc172040390"/>
      <w:r w:rsidRPr="00661423">
        <w:t>Variety of pointing devices</w:t>
      </w:r>
      <w:bookmarkEnd w:id="257"/>
      <w:bookmarkEnd w:id="258"/>
    </w:p>
    <w:p w14:paraId="43423DF7" w14:textId="56B2DFF4" w:rsidR="009516DE" w:rsidRDefault="00661423" w:rsidP="00661423">
      <w:r w:rsidRPr="00661423">
        <w:t>There is no doubt the traditional mouse is by far the most commonly used pointing device. When properly positioned and set</w:t>
      </w:r>
      <w:r w:rsidR="00197F36">
        <w:t xml:space="preserve"> </w:t>
      </w:r>
      <w:r w:rsidRPr="00661423">
        <w:t xml:space="preserve">up it works well. However, there are a wide variety of pointing devices available with different shapes and styles that include touchpads, rollerballs, joysticks, pens and </w:t>
      </w:r>
      <w:r w:rsidR="00AD5DF2">
        <w:t>more</w:t>
      </w:r>
      <w:r w:rsidRPr="00661423">
        <w:t xml:space="preserve">. Multiple buttons can be programmed to minimize keying. </w:t>
      </w:r>
    </w:p>
    <w:p w14:paraId="0F400D62" w14:textId="441A6284" w:rsidR="00661423" w:rsidRPr="00661423" w:rsidRDefault="00661423" w:rsidP="00661423">
      <w:r w:rsidRPr="00661423">
        <w:t>There are some even specifically designed for lefties. Workers should try different models and choose one that suits their needs.</w:t>
      </w:r>
    </w:p>
    <w:p w14:paraId="75A20A94" w14:textId="77777777" w:rsidR="009516DE" w:rsidRDefault="00661423" w:rsidP="00661423">
      <w:r w:rsidRPr="00661423">
        <w:t xml:space="preserve">The type of pointing device that works the best is based on the setup of the workstation, the job task and the personal preference of the user. </w:t>
      </w:r>
    </w:p>
    <w:p w14:paraId="274E1E67" w14:textId="68829BDB" w:rsidR="00661423" w:rsidRPr="00661423" w:rsidRDefault="00661423" w:rsidP="00661423">
      <w:r w:rsidRPr="00661423">
        <w:t xml:space="preserve">With many mouse designs available here are general suggestions for selection: </w:t>
      </w:r>
    </w:p>
    <w:p w14:paraId="7AF118ED" w14:textId="77777777" w:rsidR="00661423" w:rsidRPr="00661423" w:rsidRDefault="00661423" w:rsidP="00661423">
      <w:r w:rsidRPr="00661423">
        <w:rPr>
          <w:b/>
        </w:rPr>
        <w:t>Size</w:t>
      </w:r>
      <w:r w:rsidRPr="00661423">
        <w:t xml:space="preserve"> - The mouse should fit into the hand and the fingers should be able to curl around it comfortably. </w:t>
      </w:r>
    </w:p>
    <w:p w14:paraId="0E562F31" w14:textId="77777777" w:rsidR="00661423" w:rsidRPr="00661423" w:rsidRDefault="00661423" w:rsidP="00661423">
      <w:r w:rsidRPr="00661423">
        <w:rPr>
          <w:b/>
        </w:rPr>
        <w:t>Shape</w:t>
      </w:r>
      <w:r w:rsidRPr="00661423">
        <w:t xml:space="preserve"> - Find a mouse that reduces the need to place the heel of the hand on the desk. Some are larger, especially at the rear, and can support the entire hand. </w:t>
      </w:r>
    </w:p>
    <w:p w14:paraId="1B5D1E47" w14:textId="29398CD3" w:rsidR="00661423" w:rsidRPr="00661423" w:rsidRDefault="00661423" w:rsidP="00661423">
      <w:r w:rsidRPr="00661423">
        <w:rPr>
          <w:b/>
        </w:rPr>
        <w:t>Buttons</w:t>
      </w:r>
      <w:r w:rsidRPr="00661423">
        <w:t xml:space="preserve"> - The location of the buttons is important. They should not be cramped </w:t>
      </w:r>
      <w:r w:rsidR="00197F36" w:rsidRPr="00661423">
        <w:t>or</w:t>
      </w:r>
      <w:r w:rsidRPr="00661423">
        <w:t xml:space="preserve"> too spread out. The pressure needed to click the buttons should not be so great that it tires the fingers, but neither should it be so sensitive that it is too easy to activate the buttons.</w:t>
      </w:r>
    </w:p>
    <w:p w14:paraId="5E5F5B77" w14:textId="77777777" w:rsidR="00661423" w:rsidRPr="00661423" w:rsidRDefault="00661423" w:rsidP="00661423">
      <w:r w:rsidRPr="00661423">
        <w:rPr>
          <w:b/>
        </w:rPr>
        <w:t>Scroll wheel</w:t>
      </w:r>
      <w:r w:rsidRPr="00661423">
        <w:t xml:space="preserve"> – The scroll wheel allows for easy scrolling within a document.</w:t>
      </w:r>
    </w:p>
    <w:p w14:paraId="0B44BDA0" w14:textId="77777777" w:rsidR="00661423" w:rsidRPr="00661423" w:rsidRDefault="00661423" w:rsidP="00661423">
      <w:r w:rsidRPr="00661423">
        <w:rPr>
          <w:b/>
        </w:rPr>
        <w:t>Don't squeeze</w:t>
      </w:r>
      <w:r w:rsidRPr="00661423">
        <w:t xml:space="preserve"> the mouse. Hold it loosely in </w:t>
      </w:r>
      <w:proofErr w:type="gramStart"/>
      <w:r w:rsidRPr="00661423">
        <w:t>the</w:t>
      </w:r>
      <w:proofErr w:type="gramEnd"/>
      <w:r w:rsidRPr="00661423">
        <w:t xml:space="preserve"> hand and relax the grip. A tight grip will not help to position the curser any more accurately or quickly. </w:t>
      </w:r>
    </w:p>
    <w:p w14:paraId="672B4AFC" w14:textId="77777777" w:rsidR="00661423" w:rsidRPr="00661423" w:rsidRDefault="00661423" w:rsidP="00661423">
      <w:r w:rsidRPr="00661423">
        <w:rPr>
          <w:b/>
        </w:rPr>
        <w:t>Program</w:t>
      </w:r>
      <w:r w:rsidRPr="00661423">
        <w:t xml:space="preserve"> the mouse to manipulate the speed at which the cursor moves or the sensitivity of the buttons. </w:t>
      </w:r>
    </w:p>
    <w:p w14:paraId="02E897AB" w14:textId="274674AD" w:rsidR="00661423" w:rsidRPr="00661423" w:rsidRDefault="00661423" w:rsidP="00661423">
      <w:r w:rsidRPr="00661423">
        <w:rPr>
          <w:b/>
        </w:rPr>
        <w:t>Wireless</w:t>
      </w:r>
      <w:r w:rsidRPr="00661423">
        <w:t xml:space="preserve"> - Some pointing devices are wireless</w:t>
      </w:r>
      <w:r w:rsidR="00DB66E6">
        <w:t xml:space="preserve"> </w:t>
      </w:r>
      <w:proofErr w:type="spellStart"/>
      <w:proofErr w:type="gramStart"/>
      <w:r w:rsidR="00DB66E6">
        <w:t>which</w:t>
      </w:r>
      <w:r w:rsidRPr="00661423">
        <w:t>increases</w:t>
      </w:r>
      <w:proofErr w:type="spellEnd"/>
      <w:proofErr w:type="gramEnd"/>
      <w:r w:rsidRPr="00661423">
        <w:t xml:space="preserve"> the flexibility of where it can be positioned.</w:t>
      </w:r>
    </w:p>
    <w:p w14:paraId="300F20BD" w14:textId="77777777" w:rsidR="00661423" w:rsidRPr="00661423" w:rsidRDefault="00661423" w:rsidP="00661423">
      <w:pPr>
        <w:rPr>
          <w:b/>
          <w:i/>
          <w:iCs/>
        </w:rPr>
      </w:pPr>
      <w:bookmarkStart w:id="259" w:name="_Toc320801097"/>
      <w:r w:rsidRPr="00661423">
        <w:rPr>
          <w:b/>
          <w:i/>
          <w:iCs/>
        </w:rPr>
        <w:t>Mouse Pros and Cons</w:t>
      </w:r>
      <w:bookmarkEnd w:id="259"/>
    </w:p>
    <w:p w14:paraId="4F67AD2E" w14:textId="724FA160" w:rsidR="00661423" w:rsidRPr="00661423" w:rsidRDefault="00661423" w:rsidP="00661423">
      <w:r w:rsidRPr="00661423">
        <w:t xml:space="preserve">Quite a number of types of pointing devices are available. Refer to the table </w:t>
      </w:r>
      <w:r w:rsidR="007770C8">
        <w:t xml:space="preserve">in the manual </w:t>
      </w:r>
      <w:r w:rsidRPr="00661423">
        <w:t>for pros and cons for each type of pointing device.</w:t>
      </w:r>
    </w:p>
    <w:tbl>
      <w:tblPr>
        <w:tblW w:w="9810" w:type="dxa"/>
        <w:tblInd w:w="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70"/>
        <w:gridCol w:w="3870"/>
        <w:gridCol w:w="3870"/>
      </w:tblGrid>
      <w:tr w:rsidR="002D2B3E" w:rsidRPr="002D2B3E" w14:paraId="293E4935" w14:textId="77777777" w:rsidTr="002D2B3E">
        <w:tc>
          <w:tcPr>
            <w:tcW w:w="2070" w:type="dxa"/>
            <w:shd w:val="clear" w:color="auto" w:fill="1F497D" w:themeFill="text2"/>
          </w:tcPr>
          <w:p w14:paraId="576BA93B" w14:textId="66F46788" w:rsidR="00661423" w:rsidRPr="002D2B3E" w:rsidRDefault="00661423" w:rsidP="002D2B3E">
            <w:pPr>
              <w:spacing w:before="33" w:after="33"/>
              <w:ind w:left="-10" w:right="201"/>
              <w:jc w:val="center"/>
              <w:rPr>
                <w:rFonts w:ascii="Arial" w:hAnsi="Arial" w:cs="Arial"/>
                <w:color w:val="FFFFFF" w:themeColor="background1"/>
                <w:sz w:val="22"/>
                <w:szCs w:val="20"/>
              </w:rPr>
            </w:pPr>
            <w:r w:rsidRPr="002D2B3E">
              <w:rPr>
                <w:rFonts w:ascii="Arial" w:hAnsi="Arial" w:cs="Arial"/>
                <w:color w:val="FFFFFF" w:themeColor="background1"/>
                <w:sz w:val="22"/>
                <w:szCs w:val="20"/>
              </w:rPr>
              <w:t>Device</w:t>
            </w:r>
          </w:p>
        </w:tc>
        <w:tc>
          <w:tcPr>
            <w:tcW w:w="3870" w:type="dxa"/>
            <w:shd w:val="clear" w:color="auto" w:fill="1F497D" w:themeFill="text2"/>
            <w:vAlign w:val="center"/>
          </w:tcPr>
          <w:p w14:paraId="58482F5F" w14:textId="77777777" w:rsidR="00661423" w:rsidRPr="002D2B3E" w:rsidRDefault="00661423" w:rsidP="002D2B3E">
            <w:pPr>
              <w:spacing w:before="33" w:after="33"/>
              <w:ind w:left="0" w:right="201"/>
              <w:jc w:val="center"/>
              <w:rPr>
                <w:rFonts w:ascii="Arial" w:hAnsi="Arial" w:cs="Arial"/>
                <w:color w:val="FFFFFF" w:themeColor="background1"/>
                <w:sz w:val="22"/>
                <w:szCs w:val="20"/>
              </w:rPr>
            </w:pPr>
            <w:r w:rsidRPr="002D2B3E">
              <w:rPr>
                <w:rFonts w:ascii="Arial" w:hAnsi="Arial" w:cs="Arial"/>
                <w:color w:val="FFFFFF" w:themeColor="background1"/>
                <w:sz w:val="22"/>
                <w:szCs w:val="20"/>
              </w:rPr>
              <w:t>Pros</w:t>
            </w:r>
          </w:p>
        </w:tc>
        <w:tc>
          <w:tcPr>
            <w:tcW w:w="3870" w:type="dxa"/>
            <w:shd w:val="clear" w:color="auto" w:fill="1F497D" w:themeFill="text2"/>
            <w:vAlign w:val="center"/>
          </w:tcPr>
          <w:p w14:paraId="644E41C7" w14:textId="77777777" w:rsidR="00661423" w:rsidRPr="002D2B3E" w:rsidRDefault="00661423" w:rsidP="002D2B3E">
            <w:pPr>
              <w:spacing w:before="33" w:after="33"/>
              <w:ind w:left="39" w:right="201"/>
              <w:jc w:val="center"/>
              <w:rPr>
                <w:rFonts w:ascii="Arial" w:hAnsi="Arial" w:cs="Arial"/>
                <w:color w:val="FFFFFF" w:themeColor="background1"/>
                <w:sz w:val="22"/>
                <w:szCs w:val="20"/>
              </w:rPr>
            </w:pPr>
            <w:r w:rsidRPr="002D2B3E">
              <w:rPr>
                <w:rFonts w:ascii="Arial" w:hAnsi="Arial" w:cs="Arial"/>
                <w:color w:val="FFFFFF" w:themeColor="background1"/>
                <w:sz w:val="22"/>
                <w:szCs w:val="20"/>
              </w:rPr>
              <w:t>Cons</w:t>
            </w:r>
          </w:p>
        </w:tc>
      </w:tr>
      <w:tr w:rsidR="00661423" w:rsidRPr="00661423" w14:paraId="47FDE8CA" w14:textId="77777777" w:rsidTr="002D2B3E">
        <w:trPr>
          <w:trHeight w:val="1592"/>
        </w:trPr>
        <w:tc>
          <w:tcPr>
            <w:tcW w:w="2070" w:type="dxa"/>
          </w:tcPr>
          <w:p w14:paraId="558B4EE5" w14:textId="77777777" w:rsidR="00661423" w:rsidRPr="00661423" w:rsidRDefault="00661423" w:rsidP="002D2B3E">
            <w:pPr>
              <w:spacing w:before="33" w:after="33"/>
              <w:ind w:left="-10" w:right="201"/>
              <w:jc w:val="center"/>
              <w:rPr>
                <w:b/>
                <w:bCs/>
              </w:rPr>
            </w:pPr>
            <w:r w:rsidRPr="00661423">
              <w:rPr>
                <w:b/>
                <w:bCs/>
              </w:rPr>
              <w:t>Shell Mouse</w:t>
            </w:r>
          </w:p>
          <w:p w14:paraId="5C5E7C75" w14:textId="77777777" w:rsidR="00661423" w:rsidRPr="00661423" w:rsidRDefault="00661423" w:rsidP="002D2B3E">
            <w:pPr>
              <w:spacing w:before="33" w:after="33"/>
              <w:ind w:left="-10" w:right="201"/>
              <w:jc w:val="center"/>
              <w:rPr>
                <w:b/>
                <w:bCs/>
              </w:rPr>
            </w:pPr>
            <w:r w:rsidRPr="00661423">
              <w:rPr>
                <w:b/>
                <w:bCs/>
                <w:noProof/>
              </w:rPr>
              <w:drawing>
                <wp:inline distT="0" distB="0" distL="0" distR="0" wp14:anchorId="3365FA71" wp14:editId="4126BB3E">
                  <wp:extent cx="958850" cy="760467"/>
                  <wp:effectExtent l="0" t="0" r="0" b="1905"/>
                  <wp:docPr id="88" name="Picture 33" descr="intellimouse_explor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ntellimouse_explorer"/>
                          <pic:cNvPicPr>
                            <a:picLocks noChangeAspect="1" noChangeArrowheads="1"/>
                          </pic:cNvPicPr>
                        </pic:nvPicPr>
                        <pic:blipFill>
                          <a:blip r:embed="rId285" cstate="print"/>
                          <a:srcRect/>
                          <a:stretch>
                            <a:fillRect/>
                          </a:stretch>
                        </pic:blipFill>
                        <pic:spPr bwMode="auto">
                          <a:xfrm>
                            <a:off x="0" y="0"/>
                            <a:ext cx="971379" cy="770404"/>
                          </a:xfrm>
                          <a:prstGeom prst="rect">
                            <a:avLst/>
                          </a:prstGeom>
                          <a:noFill/>
                          <a:ln w="9525">
                            <a:noFill/>
                            <a:miter lim="800000"/>
                            <a:headEnd/>
                            <a:tailEnd/>
                          </a:ln>
                        </pic:spPr>
                      </pic:pic>
                    </a:graphicData>
                  </a:graphic>
                </wp:inline>
              </w:drawing>
            </w:r>
          </w:p>
        </w:tc>
        <w:tc>
          <w:tcPr>
            <w:tcW w:w="3870" w:type="dxa"/>
          </w:tcPr>
          <w:p w14:paraId="2FD98978" w14:textId="77777777" w:rsidR="00661423" w:rsidRPr="00A323C6" w:rsidRDefault="00661423" w:rsidP="007770C8">
            <w:pPr>
              <w:spacing w:before="33" w:after="33"/>
              <w:ind w:left="0" w:right="201"/>
              <w:jc w:val="left"/>
              <w:rPr>
                <w:rFonts w:ascii="Arial" w:hAnsi="Arial" w:cs="Arial"/>
                <w:sz w:val="20"/>
                <w:szCs w:val="18"/>
              </w:rPr>
            </w:pPr>
            <w:r w:rsidRPr="00A323C6">
              <w:rPr>
                <w:rFonts w:ascii="Arial" w:hAnsi="Arial" w:cs="Arial"/>
                <w:sz w:val="20"/>
                <w:szCs w:val="18"/>
              </w:rPr>
              <w:t>Relatively easy to learn how to use.</w:t>
            </w:r>
          </w:p>
          <w:p w14:paraId="477B88D3" w14:textId="77777777" w:rsidR="00661423" w:rsidRPr="00A323C6" w:rsidRDefault="00661423" w:rsidP="007770C8">
            <w:pPr>
              <w:spacing w:before="33" w:after="33"/>
              <w:ind w:left="0" w:right="201"/>
              <w:jc w:val="left"/>
              <w:rPr>
                <w:rFonts w:ascii="Arial" w:hAnsi="Arial" w:cs="Arial"/>
                <w:sz w:val="20"/>
                <w:szCs w:val="18"/>
              </w:rPr>
            </w:pPr>
            <w:r w:rsidRPr="00A323C6">
              <w:rPr>
                <w:rFonts w:ascii="Arial" w:hAnsi="Arial" w:cs="Arial"/>
                <w:sz w:val="20"/>
                <w:szCs w:val="18"/>
              </w:rPr>
              <w:t>Installed base is huge with most computer users first exposed to this traditional mouse.</w:t>
            </w:r>
          </w:p>
          <w:p w14:paraId="693CE463" w14:textId="54F6CCF0" w:rsidR="00661423" w:rsidRPr="00A323C6" w:rsidRDefault="00661423" w:rsidP="007770C8">
            <w:pPr>
              <w:spacing w:before="33" w:after="33"/>
              <w:ind w:left="0" w:right="201"/>
              <w:jc w:val="left"/>
              <w:rPr>
                <w:rFonts w:ascii="Arial" w:hAnsi="Arial" w:cs="Arial"/>
                <w:sz w:val="20"/>
                <w:szCs w:val="18"/>
              </w:rPr>
            </w:pPr>
            <w:r w:rsidRPr="00A323C6">
              <w:rPr>
                <w:rFonts w:ascii="Arial" w:hAnsi="Arial" w:cs="Arial"/>
                <w:sz w:val="20"/>
                <w:szCs w:val="18"/>
              </w:rPr>
              <w:t>Universal shape used with either hand</w:t>
            </w:r>
            <w:r w:rsidR="00DB66E6">
              <w:rPr>
                <w:rFonts w:ascii="Arial" w:hAnsi="Arial" w:cs="Arial"/>
                <w:sz w:val="20"/>
                <w:szCs w:val="18"/>
              </w:rPr>
              <w:t>;</w:t>
            </w:r>
            <w:r w:rsidRPr="00A323C6">
              <w:rPr>
                <w:rFonts w:ascii="Arial" w:hAnsi="Arial" w:cs="Arial"/>
                <w:sz w:val="20"/>
                <w:szCs w:val="18"/>
              </w:rPr>
              <w:t xml:space="preserve"> some are right </w:t>
            </w:r>
            <w:r w:rsidR="00197F36" w:rsidRPr="00A323C6">
              <w:rPr>
                <w:rFonts w:ascii="Arial" w:hAnsi="Arial" w:cs="Arial"/>
                <w:sz w:val="20"/>
                <w:szCs w:val="18"/>
              </w:rPr>
              <w:t>or</w:t>
            </w:r>
            <w:r w:rsidRPr="00A323C6">
              <w:rPr>
                <w:rFonts w:ascii="Arial" w:hAnsi="Arial" w:cs="Arial"/>
                <w:sz w:val="20"/>
                <w:szCs w:val="18"/>
              </w:rPr>
              <w:t xml:space="preserve"> left hand specific.</w:t>
            </w:r>
          </w:p>
          <w:p w14:paraId="60128CB8" w14:textId="77777777" w:rsidR="00661423" w:rsidRPr="00A323C6" w:rsidRDefault="00661423" w:rsidP="007770C8">
            <w:pPr>
              <w:spacing w:before="33" w:after="33"/>
              <w:ind w:left="0" w:right="201"/>
              <w:jc w:val="left"/>
              <w:rPr>
                <w:rFonts w:ascii="Arial" w:hAnsi="Arial" w:cs="Arial"/>
                <w:sz w:val="20"/>
                <w:szCs w:val="18"/>
              </w:rPr>
            </w:pPr>
            <w:r w:rsidRPr="00A323C6">
              <w:rPr>
                <w:rFonts w:ascii="Arial" w:hAnsi="Arial" w:cs="Arial"/>
                <w:sz w:val="20"/>
                <w:szCs w:val="18"/>
              </w:rPr>
              <w:t>Inexpensive.</w:t>
            </w:r>
          </w:p>
        </w:tc>
        <w:tc>
          <w:tcPr>
            <w:tcW w:w="3870" w:type="dxa"/>
          </w:tcPr>
          <w:p w14:paraId="42AD581E" w14:textId="77777777" w:rsidR="00661423" w:rsidRPr="00A323C6" w:rsidRDefault="00661423" w:rsidP="007770C8">
            <w:pPr>
              <w:spacing w:before="33" w:after="33"/>
              <w:ind w:left="39" w:right="201"/>
              <w:jc w:val="left"/>
              <w:rPr>
                <w:rFonts w:ascii="Arial" w:hAnsi="Arial" w:cs="Arial"/>
                <w:sz w:val="20"/>
                <w:szCs w:val="18"/>
              </w:rPr>
            </w:pPr>
            <w:r w:rsidRPr="00A323C6">
              <w:rPr>
                <w:rFonts w:ascii="Arial" w:hAnsi="Arial" w:cs="Arial"/>
                <w:sz w:val="20"/>
                <w:szCs w:val="18"/>
              </w:rPr>
              <w:t>Promotes “skating” of the mouse with subsequent out of neutral hand/wrist/arm/shoulder positions.</w:t>
            </w:r>
          </w:p>
          <w:p w14:paraId="0F1A589C" w14:textId="77777777" w:rsidR="00661423" w:rsidRPr="00A323C6" w:rsidRDefault="00661423" w:rsidP="007770C8">
            <w:pPr>
              <w:spacing w:before="33" w:after="33"/>
              <w:ind w:left="39" w:right="201"/>
              <w:jc w:val="left"/>
              <w:rPr>
                <w:rFonts w:ascii="Arial" w:hAnsi="Arial" w:cs="Arial"/>
                <w:sz w:val="20"/>
                <w:szCs w:val="18"/>
              </w:rPr>
            </w:pPr>
            <w:r w:rsidRPr="00A323C6">
              <w:rPr>
                <w:rFonts w:ascii="Arial" w:hAnsi="Arial" w:cs="Arial"/>
                <w:sz w:val="20"/>
                <w:szCs w:val="18"/>
              </w:rPr>
              <w:t>Hand size is important to consider matching the correct size shell with hand size.</w:t>
            </w:r>
          </w:p>
          <w:p w14:paraId="0A9A5EAB" w14:textId="77777777" w:rsidR="00661423" w:rsidRDefault="00661423" w:rsidP="007770C8">
            <w:pPr>
              <w:spacing w:before="33" w:after="33"/>
              <w:ind w:left="39" w:right="201"/>
              <w:jc w:val="left"/>
              <w:rPr>
                <w:rFonts w:ascii="Arial" w:hAnsi="Arial" w:cs="Arial"/>
                <w:sz w:val="20"/>
                <w:szCs w:val="18"/>
              </w:rPr>
            </w:pPr>
            <w:r w:rsidRPr="00A323C6">
              <w:rPr>
                <w:rFonts w:ascii="Arial" w:hAnsi="Arial" w:cs="Arial"/>
                <w:sz w:val="20"/>
                <w:szCs w:val="18"/>
              </w:rPr>
              <w:t>Often poorly positioned in relation to user and keyboard.</w:t>
            </w:r>
          </w:p>
          <w:p w14:paraId="00C606C2" w14:textId="2B26CD2F" w:rsidR="00A323C6" w:rsidRPr="00A323C6" w:rsidRDefault="00A323C6" w:rsidP="007770C8">
            <w:pPr>
              <w:spacing w:before="33" w:after="33"/>
              <w:ind w:left="39" w:right="201"/>
              <w:jc w:val="left"/>
              <w:rPr>
                <w:rFonts w:ascii="Arial" w:hAnsi="Arial" w:cs="Arial"/>
                <w:sz w:val="20"/>
                <w:szCs w:val="18"/>
              </w:rPr>
            </w:pPr>
          </w:p>
        </w:tc>
      </w:tr>
      <w:tr w:rsidR="00661423" w:rsidRPr="00661423" w14:paraId="041FC536" w14:textId="77777777" w:rsidTr="002D2B3E">
        <w:tc>
          <w:tcPr>
            <w:tcW w:w="2070" w:type="dxa"/>
            <w:tcBorders>
              <w:top w:val="single" w:sz="4" w:space="0" w:color="auto"/>
              <w:left w:val="single" w:sz="4" w:space="0" w:color="auto"/>
              <w:bottom w:val="single" w:sz="4" w:space="0" w:color="auto"/>
              <w:right w:val="single" w:sz="4" w:space="0" w:color="auto"/>
            </w:tcBorders>
          </w:tcPr>
          <w:p w14:paraId="72D85C95" w14:textId="77777777" w:rsidR="00661423" w:rsidRPr="00661423" w:rsidRDefault="00661423" w:rsidP="002D2B3E">
            <w:pPr>
              <w:spacing w:before="33" w:after="33"/>
              <w:ind w:left="-10" w:right="201"/>
              <w:jc w:val="center"/>
              <w:rPr>
                <w:b/>
                <w:bCs/>
              </w:rPr>
            </w:pPr>
            <w:r w:rsidRPr="00661423">
              <w:rPr>
                <w:b/>
                <w:bCs/>
              </w:rPr>
              <w:lastRenderedPageBreak/>
              <w:t>Vertical</w:t>
            </w:r>
          </w:p>
          <w:p w14:paraId="7164A534" w14:textId="77777777" w:rsidR="00661423" w:rsidRPr="00661423" w:rsidRDefault="00661423" w:rsidP="002D2B3E">
            <w:pPr>
              <w:spacing w:before="33" w:after="33"/>
              <w:ind w:left="-10" w:right="201"/>
              <w:jc w:val="center"/>
              <w:rPr>
                <w:b/>
                <w:bCs/>
              </w:rPr>
            </w:pPr>
            <w:r w:rsidRPr="00661423">
              <w:rPr>
                <w:b/>
                <w:bCs/>
                <w:noProof/>
              </w:rPr>
              <w:drawing>
                <wp:inline distT="0" distB="0" distL="0" distR="0" wp14:anchorId="07F5954D" wp14:editId="05EA08CD">
                  <wp:extent cx="822198" cy="682612"/>
                  <wp:effectExtent l="0" t="0" r="0" b="3810"/>
                  <wp:docPr id="199711" name="Picture 199711" descr="K:\Clients\WorkWell\Therapist Course 2012\Images\vertical-mou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K:\Clients\WorkWell\Therapist Course 2012\Images\vertical-mouse.jpg"/>
                          <pic:cNvPicPr>
                            <a:picLocks noChangeAspect="1" noChangeArrowheads="1"/>
                          </pic:cNvPicPr>
                        </pic:nvPicPr>
                        <pic:blipFill>
                          <a:blip r:embed="rId286" cstate="print"/>
                          <a:srcRect/>
                          <a:stretch>
                            <a:fillRect/>
                          </a:stretch>
                        </pic:blipFill>
                        <pic:spPr bwMode="auto">
                          <a:xfrm>
                            <a:off x="0" y="0"/>
                            <a:ext cx="842226" cy="699240"/>
                          </a:xfrm>
                          <a:prstGeom prst="rect">
                            <a:avLst/>
                          </a:prstGeom>
                          <a:noFill/>
                          <a:ln w="9525">
                            <a:noFill/>
                            <a:miter lim="800000"/>
                            <a:headEnd/>
                            <a:tailEnd/>
                          </a:ln>
                        </pic:spPr>
                      </pic:pic>
                    </a:graphicData>
                  </a:graphic>
                </wp:inline>
              </w:drawing>
            </w:r>
          </w:p>
        </w:tc>
        <w:tc>
          <w:tcPr>
            <w:tcW w:w="3870" w:type="dxa"/>
            <w:tcBorders>
              <w:top w:val="single" w:sz="4" w:space="0" w:color="auto"/>
              <w:left w:val="single" w:sz="4" w:space="0" w:color="auto"/>
              <w:bottom w:val="single" w:sz="4" w:space="0" w:color="auto"/>
              <w:right w:val="single" w:sz="4" w:space="0" w:color="auto"/>
            </w:tcBorders>
          </w:tcPr>
          <w:p w14:paraId="3D22BD71" w14:textId="77777777" w:rsidR="00661423" w:rsidRPr="00A323C6" w:rsidRDefault="00661423" w:rsidP="007770C8">
            <w:pPr>
              <w:spacing w:before="33" w:after="33"/>
              <w:ind w:left="0" w:right="201"/>
              <w:jc w:val="left"/>
              <w:rPr>
                <w:rFonts w:ascii="Arial" w:hAnsi="Arial" w:cs="Arial"/>
                <w:sz w:val="20"/>
                <w:szCs w:val="18"/>
              </w:rPr>
            </w:pPr>
            <w:r w:rsidRPr="00A323C6">
              <w:rPr>
                <w:rFonts w:ascii="Arial" w:hAnsi="Arial" w:cs="Arial"/>
                <w:sz w:val="20"/>
                <w:szCs w:val="18"/>
              </w:rPr>
              <w:t>Designed to place the hand in neutral position during use.</w:t>
            </w:r>
          </w:p>
          <w:p w14:paraId="78CA7422" w14:textId="77777777" w:rsidR="00661423" w:rsidRPr="00A323C6" w:rsidRDefault="00661423" w:rsidP="007770C8">
            <w:pPr>
              <w:spacing w:before="33" w:after="33"/>
              <w:ind w:left="0" w:right="201"/>
              <w:jc w:val="left"/>
              <w:rPr>
                <w:rFonts w:ascii="Arial" w:hAnsi="Arial" w:cs="Arial"/>
                <w:sz w:val="20"/>
                <w:szCs w:val="18"/>
              </w:rPr>
            </w:pPr>
            <w:proofErr w:type="gramStart"/>
            <w:r w:rsidRPr="00A323C6">
              <w:rPr>
                <w:rFonts w:ascii="Arial" w:hAnsi="Arial" w:cs="Arial"/>
                <w:sz w:val="20"/>
                <w:szCs w:val="18"/>
              </w:rPr>
              <w:t>Advantageous</w:t>
            </w:r>
            <w:proofErr w:type="gramEnd"/>
            <w:r w:rsidRPr="00A323C6">
              <w:rPr>
                <w:rFonts w:ascii="Arial" w:hAnsi="Arial" w:cs="Arial"/>
                <w:sz w:val="20"/>
                <w:szCs w:val="18"/>
              </w:rPr>
              <w:t xml:space="preserve"> for some individuals with hand, wrist and forearm issues.</w:t>
            </w:r>
          </w:p>
          <w:p w14:paraId="09D645A0" w14:textId="6975CE12" w:rsidR="00661423" w:rsidRPr="00A323C6" w:rsidRDefault="00661423" w:rsidP="007770C8">
            <w:pPr>
              <w:spacing w:before="33" w:after="33"/>
              <w:ind w:left="0" w:right="201"/>
              <w:jc w:val="left"/>
              <w:rPr>
                <w:rFonts w:ascii="Arial" w:hAnsi="Arial" w:cs="Arial"/>
                <w:sz w:val="20"/>
                <w:szCs w:val="18"/>
              </w:rPr>
            </w:pPr>
            <w:r w:rsidRPr="00A323C6">
              <w:rPr>
                <w:rFonts w:ascii="Arial" w:hAnsi="Arial" w:cs="Arial"/>
                <w:sz w:val="20"/>
                <w:szCs w:val="18"/>
              </w:rPr>
              <w:t xml:space="preserve">Variety of shell sizes </w:t>
            </w:r>
            <w:r w:rsidR="00197F36">
              <w:rPr>
                <w:rFonts w:ascii="Arial" w:hAnsi="Arial" w:cs="Arial"/>
                <w:sz w:val="20"/>
                <w:szCs w:val="18"/>
              </w:rPr>
              <w:t xml:space="preserve">are </w:t>
            </w:r>
            <w:r w:rsidRPr="00A323C6">
              <w:rPr>
                <w:rFonts w:ascii="Arial" w:hAnsi="Arial" w:cs="Arial"/>
                <w:sz w:val="20"/>
                <w:szCs w:val="18"/>
              </w:rPr>
              <w:t>available for different size hands.</w:t>
            </w:r>
          </w:p>
          <w:p w14:paraId="4CF8FB23" w14:textId="6AD2EA07" w:rsidR="00661423" w:rsidRPr="00A323C6" w:rsidRDefault="00661423" w:rsidP="007770C8">
            <w:pPr>
              <w:spacing w:before="33" w:after="33"/>
              <w:ind w:left="0" w:right="201"/>
              <w:jc w:val="left"/>
              <w:rPr>
                <w:rFonts w:ascii="Arial" w:hAnsi="Arial" w:cs="Arial"/>
                <w:sz w:val="20"/>
                <w:szCs w:val="18"/>
              </w:rPr>
            </w:pPr>
            <w:r w:rsidRPr="00A323C6">
              <w:rPr>
                <w:rFonts w:ascii="Arial" w:hAnsi="Arial" w:cs="Arial"/>
                <w:sz w:val="20"/>
                <w:szCs w:val="18"/>
              </w:rPr>
              <w:t>Right and left hand configurations available.</w:t>
            </w:r>
          </w:p>
        </w:tc>
        <w:tc>
          <w:tcPr>
            <w:tcW w:w="3870" w:type="dxa"/>
            <w:tcBorders>
              <w:top w:val="single" w:sz="4" w:space="0" w:color="auto"/>
              <w:left w:val="single" w:sz="4" w:space="0" w:color="auto"/>
              <w:bottom w:val="single" w:sz="4" w:space="0" w:color="auto"/>
              <w:right w:val="single" w:sz="4" w:space="0" w:color="auto"/>
            </w:tcBorders>
          </w:tcPr>
          <w:p w14:paraId="06C74310" w14:textId="77777777" w:rsidR="00661423" w:rsidRPr="00A323C6" w:rsidRDefault="00661423" w:rsidP="007770C8">
            <w:pPr>
              <w:spacing w:before="33" w:after="33"/>
              <w:ind w:left="39" w:right="201"/>
              <w:jc w:val="left"/>
              <w:rPr>
                <w:rFonts w:ascii="Arial" w:hAnsi="Arial" w:cs="Arial"/>
                <w:sz w:val="20"/>
                <w:szCs w:val="18"/>
              </w:rPr>
            </w:pPr>
            <w:r w:rsidRPr="00A323C6">
              <w:rPr>
                <w:rFonts w:ascii="Arial" w:hAnsi="Arial" w:cs="Arial"/>
                <w:sz w:val="20"/>
                <w:szCs w:val="18"/>
              </w:rPr>
              <w:t>If frequent reach to the keyboard is part of the job task may result in excessive hand/arm movement.</w:t>
            </w:r>
          </w:p>
          <w:p w14:paraId="25646C05" w14:textId="77777777" w:rsidR="00661423" w:rsidRPr="00A323C6" w:rsidRDefault="00661423" w:rsidP="007770C8">
            <w:pPr>
              <w:spacing w:before="33" w:after="33"/>
              <w:ind w:left="39" w:right="201"/>
              <w:jc w:val="left"/>
              <w:rPr>
                <w:rFonts w:ascii="Arial" w:hAnsi="Arial" w:cs="Arial"/>
                <w:sz w:val="20"/>
                <w:szCs w:val="18"/>
              </w:rPr>
            </w:pPr>
            <w:r w:rsidRPr="00A323C6">
              <w:rPr>
                <w:rFonts w:ascii="Arial" w:hAnsi="Arial" w:cs="Arial"/>
                <w:sz w:val="20"/>
                <w:szCs w:val="18"/>
              </w:rPr>
              <w:t>Learning curve may be quite steep for some users. Minimum of one week trial basis to determine benefit is recommended.</w:t>
            </w:r>
          </w:p>
          <w:p w14:paraId="12B42E83" w14:textId="77777777" w:rsidR="00661423" w:rsidRDefault="00661423" w:rsidP="007770C8">
            <w:pPr>
              <w:spacing w:before="33" w:after="33"/>
              <w:ind w:left="39" w:right="201"/>
              <w:jc w:val="left"/>
              <w:rPr>
                <w:rFonts w:ascii="Arial" w:hAnsi="Arial" w:cs="Arial"/>
                <w:sz w:val="20"/>
                <w:szCs w:val="18"/>
              </w:rPr>
            </w:pPr>
            <w:r w:rsidRPr="00A323C6">
              <w:rPr>
                <w:rFonts w:ascii="Arial" w:hAnsi="Arial" w:cs="Arial"/>
                <w:sz w:val="20"/>
                <w:szCs w:val="18"/>
              </w:rPr>
              <w:t>Typically, more expensive than a traditional mouse.</w:t>
            </w:r>
          </w:p>
          <w:p w14:paraId="1890BFEE" w14:textId="5F2E6A63" w:rsidR="00A323C6" w:rsidRPr="00A323C6" w:rsidRDefault="00A323C6" w:rsidP="00715952">
            <w:pPr>
              <w:spacing w:before="33" w:after="33"/>
              <w:ind w:left="0" w:right="201"/>
              <w:jc w:val="left"/>
              <w:rPr>
                <w:rFonts w:ascii="Arial" w:hAnsi="Arial" w:cs="Arial"/>
                <w:sz w:val="20"/>
                <w:szCs w:val="18"/>
              </w:rPr>
            </w:pPr>
          </w:p>
        </w:tc>
      </w:tr>
      <w:tr w:rsidR="00661423" w:rsidRPr="00661423" w14:paraId="0ABC0EA1" w14:textId="77777777" w:rsidTr="002D2B3E">
        <w:tc>
          <w:tcPr>
            <w:tcW w:w="2070" w:type="dxa"/>
          </w:tcPr>
          <w:p w14:paraId="51DD617D" w14:textId="77777777" w:rsidR="00661423" w:rsidRPr="00661423" w:rsidRDefault="00661423" w:rsidP="002D2B3E">
            <w:pPr>
              <w:spacing w:before="33" w:after="33"/>
              <w:ind w:left="-10" w:right="201"/>
              <w:jc w:val="center"/>
              <w:rPr>
                <w:b/>
                <w:bCs/>
              </w:rPr>
            </w:pPr>
            <w:r w:rsidRPr="00661423">
              <w:rPr>
                <w:b/>
                <w:bCs/>
              </w:rPr>
              <w:t>Roller Mouse</w:t>
            </w:r>
          </w:p>
          <w:p w14:paraId="34F1CD15" w14:textId="77777777" w:rsidR="00661423" w:rsidRPr="00661423" w:rsidRDefault="00661423" w:rsidP="002D2B3E">
            <w:pPr>
              <w:spacing w:before="33" w:after="33"/>
              <w:ind w:left="-10" w:right="201"/>
              <w:jc w:val="center"/>
              <w:rPr>
                <w:b/>
                <w:bCs/>
              </w:rPr>
            </w:pPr>
            <w:r w:rsidRPr="00661423">
              <w:rPr>
                <w:noProof/>
              </w:rPr>
              <w:drawing>
                <wp:inline distT="0" distB="0" distL="0" distR="0" wp14:anchorId="47096539" wp14:editId="7E605AB0">
                  <wp:extent cx="926533" cy="826618"/>
                  <wp:effectExtent l="0" t="0" r="6985" b="0"/>
                  <wp:docPr id="129047" name="Picture 129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7"/>
                          <a:srcRect l="22698" r="13984"/>
                          <a:stretch/>
                        </pic:blipFill>
                        <pic:spPr bwMode="auto">
                          <a:xfrm>
                            <a:off x="0" y="0"/>
                            <a:ext cx="955499" cy="852460"/>
                          </a:xfrm>
                          <a:prstGeom prst="rect">
                            <a:avLst/>
                          </a:prstGeom>
                          <a:ln>
                            <a:noFill/>
                          </a:ln>
                          <a:extLst>
                            <a:ext uri="{53640926-AAD7-44D8-BBD7-CCE9431645EC}">
                              <a14:shadowObscured xmlns:a14="http://schemas.microsoft.com/office/drawing/2010/main"/>
                            </a:ext>
                          </a:extLst>
                        </pic:spPr>
                      </pic:pic>
                    </a:graphicData>
                  </a:graphic>
                </wp:inline>
              </w:drawing>
            </w:r>
          </w:p>
        </w:tc>
        <w:tc>
          <w:tcPr>
            <w:tcW w:w="3870" w:type="dxa"/>
          </w:tcPr>
          <w:p w14:paraId="3B555BD9" w14:textId="77777777" w:rsidR="00661423" w:rsidRPr="00A323C6" w:rsidRDefault="00661423" w:rsidP="007770C8">
            <w:pPr>
              <w:spacing w:before="33" w:after="33"/>
              <w:ind w:left="0" w:right="201"/>
              <w:jc w:val="left"/>
              <w:rPr>
                <w:rFonts w:ascii="Arial" w:hAnsi="Arial" w:cs="Arial"/>
                <w:sz w:val="20"/>
                <w:szCs w:val="18"/>
              </w:rPr>
            </w:pPr>
            <w:r w:rsidRPr="00A323C6">
              <w:rPr>
                <w:rFonts w:ascii="Arial" w:hAnsi="Arial" w:cs="Arial"/>
                <w:sz w:val="20"/>
                <w:szCs w:val="18"/>
              </w:rPr>
              <w:t xml:space="preserve">Places the mouse directly in front of the user; eliminates side reach to traditional mouse. </w:t>
            </w:r>
          </w:p>
          <w:p w14:paraId="54B156AB" w14:textId="77777777" w:rsidR="00661423" w:rsidRPr="00A323C6" w:rsidRDefault="00661423" w:rsidP="007770C8">
            <w:pPr>
              <w:spacing w:before="33" w:after="33"/>
              <w:ind w:left="0" w:right="201"/>
              <w:jc w:val="left"/>
              <w:rPr>
                <w:rFonts w:ascii="Arial" w:hAnsi="Arial" w:cs="Arial"/>
                <w:sz w:val="20"/>
                <w:szCs w:val="18"/>
              </w:rPr>
            </w:pPr>
            <w:r w:rsidRPr="00A323C6">
              <w:rPr>
                <w:rFonts w:ascii="Arial" w:hAnsi="Arial" w:cs="Arial"/>
                <w:sz w:val="20"/>
                <w:szCs w:val="18"/>
              </w:rPr>
              <w:t>Incorporates a roller bar manipulated with fingers/thumbs.</w:t>
            </w:r>
          </w:p>
          <w:p w14:paraId="3256B8DC" w14:textId="77777777" w:rsidR="00661423" w:rsidRPr="00A323C6" w:rsidRDefault="00661423" w:rsidP="007770C8">
            <w:pPr>
              <w:spacing w:before="33" w:after="33"/>
              <w:ind w:left="0" w:right="201"/>
              <w:jc w:val="left"/>
              <w:rPr>
                <w:rFonts w:ascii="Arial" w:hAnsi="Arial" w:cs="Arial"/>
                <w:sz w:val="20"/>
                <w:szCs w:val="18"/>
              </w:rPr>
            </w:pPr>
            <w:proofErr w:type="gramStart"/>
            <w:r w:rsidRPr="00A323C6">
              <w:rPr>
                <w:rFonts w:ascii="Arial" w:hAnsi="Arial" w:cs="Arial"/>
                <w:sz w:val="20"/>
                <w:szCs w:val="18"/>
              </w:rPr>
              <w:t>Advantageous</w:t>
            </w:r>
            <w:proofErr w:type="gramEnd"/>
            <w:r w:rsidRPr="00A323C6">
              <w:rPr>
                <w:rFonts w:ascii="Arial" w:hAnsi="Arial" w:cs="Arial"/>
                <w:sz w:val="20"/>
                <w:szCs w:val="18"/>
              </w:rPr>
              <w:t xml:space="preserve"> for some individuals with hand, wrist and forearm issues.</w:t>
            </w:r>
          </w:p>
          <w:p w14:paraId="43FEA87D" w14:textId="77777777" w:rsidR="00661423" w:rsidRPr="00A323C6" w:rsidRDefault="00661423" w:rsidP="007770C8">
            <w:pPr>
              <w:spacing w:before="33" w:after="33"/>
              <w:ind w:left="0" w:right="201"/>
              <w:jc w:val="left"/>
              <w:rPr>
                <w:rFonts w:ascii="Arial" w:hAnsi="Arial" w:cs="Arial"/>
                <w:sz w:val="20"/>
                <w:szCs w:val="18"/>
              </w:rPr>
            </w:pPr>
            <w:r w:rsidRPr="00A323C6">
              <w:rPr>
                <w:rFonts w:ascii="Arial" w:hAnsi="Arial" w:cs="Arial"/>
                <w:sz w:val="20"/>
                <w:szCs w:val="18"/>
              </w:rPr>
              <w:t>NOTE: keyboard not included.</w:t>
            </w:r>
          </w:p>
        </w:tc>
        <w:tc>
          <w:tcPr>
            <w:tcW w:w="3870" w:type="dxa"/>
          </w:tcPr>
          <w:p w14:paraId="1B9291B6" w14:textId="77777777" w:rsidR="00661423" w:rsidRPr="00A323C6" w:rsidRDefault="00661423" w:rsidP="007770C8">
            <w:pPr>
              <w:spacing w:before="33" w:after="33"/>
              <w:ind w:left="39" w:right="201"/>
              <w:jc w:val="left"/>
              <w:rPr>
                <w:rFonts w:ascii="Arial" w:hAnsi="Arial" w:cs="Arial"/>
                <w:sz w:val="20"/>
                <w:szCs w:val="18"/>
              </w:rPr>
            </w:pPr>
            <w:r w:rsidRPr="00A323C6">
              <w:rPr>
                <w:rFonts w:ascii="Arial" w:hAnsi="Arial" w:cs="Arial"/>
                <w:sz w:val="20"/>
                <w:szCs w:val="18"/>
              </w:rPr>
              <w:t>Learning curve may be quite steep for some users. Minimum of one week trial basis to determine benefit is recommended.</w:t>
            </w:r>
          </w:p>
          <w:p w14:paraId="60ECC5D6" w14:textId="77777777" w:rsidR="00661423" w:rsidRPr="00A323C6" w:rsidRDefault="00661423" w:rsidP="007770C8">
            <w:pPr>
              <w:spacing w:before="33" w:after="33"/>
              <w:ind w:left="39" w:right="201"/>
              <w:jc w:val="left"/>
              <w:rPr>
                <w:rFonts w:ascii="Arial" w:hAnsi="Arial" w:cs="Arial"/>
                <w:sz w:val="20"/>
                <w:szCs w:val="18"/>
              </w:rPr>
            </w:pPr>
            <w:r w:rsidRPr="00A323C6">
              <w:rPr>
                <w:rFonts w:ascii="Arial" w:hAnsi="Arial" w:cs="Arial"/>
                <w:sz w:val="20"/>
                <w:szCs w:val="18"/>
              </w:rPr>
              <w:t>Typically, much more expensive than a traditional mouse.</w:t>
            </w:r>
          </w:p>
          <w:p w14:paraId="766E90F5" w14:textId="77777777" w:rsidR="00661423" w:rsidRPr="00A323C6" w:rsidRDefault="00661423" w:rsidP="007770C8">
            <w:pPr>
              <w:spacing w:before="33" w:after="33"/>
              <w:ind w:left="39" w:right="201"/>
              <w:jc w:val="left"/>
              <w:rPr>
                <w:rFonts w:ascii="Arial" w:hAnsi="Arial" w:cs="Arial"/>
                <w:sz w:val="20"/>
                <w:szCs w:val="18"/>
              </w:rPr>
            </w:pPr>
            <w:r w:rsidRPr="00A323C6">
              <w:rPr>
                <w:rFonts w:ascii="Arial" w:hAnsi="Arial" w:cs="Arial"/>
                <w:sz w:val="20"/>
                <w:szCs w:val="18"/>
              </w:rPr>
              <w:t>Must be able to fit in front of keyboard (will not work with curved keyboard).</w:t>
            </w:r>
          </w:p>
        </w:tc>
      </w:tr>
      <w:tr w:rsidR="00661423" w:rsidRPr="00661423" w14:paraId="6933A02F" w14:textId="77777777" w:rsidTr="002D2B3E">
        <w:tc>
          <w:tcPr>
            <w:tcW w:w="2070" w:type="dxa"/>
          </w:tcPr>
          <w:p w14:paraId="6B89E145" w14:textId="77777777" w:rsidR="00661423" w:rsidRPr="00661423" w:rsidRDefault="00661423" w:rsidP="002D2B3E">
            <w:pPr>
              <w:spacing w:before="33" w:after="33"/>
              <w:ind w:left="-10" w:right="201"/>
              <w:jc w:val="center"/>
              <w:rPr>
                <w:b/>
                <w:bCs/>
              </w:rPr>
            </w:pPr>
            <w:r w:rsidRPr="00661423">
              <w:rPr>
                <w:b/>
                <w:bCs/>
              </w:rPr>
              <w:t>Rollerball/ Trackball</w:t>
            </w:r>
          </w:p>
          <w:p w14:paraId="23940968" w14:textId="77777777" w:rsidR="00661423" w:rsidRPr="00661423" w:rsidRDefault="00661423" w:rsidP="002D2B3E">
            <w:pPr>
              <w:spacing w:before="33" w:after="33"/>
              <w:ind w:left="-10" w:right="201"/>
              <w:jc w:val="center"/>
              <w:rPr>
                <w:b/>
                <w:bCs/>
              </w:rPr>
            </w:pPr>
            <w:r w:rsidRPr="00661423">
              <w:rPr>
                <w:b/>
                <w:bCs/>
                <w:noProof/>
              </w:rPr>
              <w:drawing>
                <wp:inline distT="0" distB="0" distL="0" distR="0" wp14:anchorId="30AD6227" wp14:editId="5184174F">
                  <wp:extent cx="606695" cy="625655"/>
                  <wp:effectExtent l="133350" t="133350" r="41275" b="136525"/>
                  <wp:docPr id="91" name="Picture 480" descr="Logitech Trackman Mar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Logitech Trackman Marble"/>
                          <pic:cNvPicPr>
                            <a:picLocks noChangeAspect="1" noChangeArrowheads="1"/>
                          </pic:cNvPicPr>
                        </pic:nvPicPr>
                        <pic:blipFill>
                          <a:blip r:embed="rId288" cstate="print"/>
                          <a:srcRect/>
                          <a:stretch>
                            <a:fillRect/>
                          </a:stretch>
                        </pic:blipFill>
                        <pic:spPr bwMode="auto">
                          <a:xfrm rot="-2187336">
                            <a:off x="0" y="0"/>
                            <a:ext cx="619375" cy="638731"/>
                          </a:xfrm>
                          <a:prstGeom prst="rect">
                            <a:avLst/>
                          </a:prstGeom>
                          <a:noFill/>
                        </pic:spPr>
                      </pic:pic>
                    </a:graphicData>
                  </a:graphic>
                </wp:inline>
              </w:drawing>
            </w:r>
          </w:p>
        </w:tc>
        <w:tc>
          <w:tcPr>
            <w:tcW w:w="3870" w:type="dxa"/>
          </w:tcPr>
          <w:p w14:paraId="01399FA5" w14:textId="77777777" w:rsidR="00661423" w:rsidRPr="00A323C6" w:rsidRDefault="00661423" w:rsidP="007770C8">
            <w:pPr>
              <w:spacing w:before="33" w:after="33"/>
              <w:ind w:left="0" w:right="201"/>
              <w:jc w:val="left"/>
              <w:rPr>
                <w:rFonts w:ascii="Arial" w:hAnsi="Arial" w:cs="Arial"/>
                <w:sz w:val="20"/>
                <w:szCs w:val="18"/>
              </w:rPr>
            </w:pPr>
            <w:r w:rsidRPr="00A323C6">
              <w:rPr>
                <w:rFonts w:ascii="Arial" w:hAnsi="Arial" w:cs="Arial"/>
                <w:sz w:val="20"/>
                <w:szCs w:val="18"/>
              </w:rPr>
              <w:t>Can provide a stable platform for the hand that eliminates ‘skating’ of the traditional mouse.</w:t>
            </w:r>
          </w:p>
          <w:p w14:paraId="1AAE2DA6" w14:textId="77777777" w:rsidR="00661423" w:rsidRPr="00A323C6" w:rsidRDefault="00661423" w:rsidP="007770C8">
            <w:pPr>
              <w:spacing w:before="33" w:after="33"/>
              <w:ind w:left="0" w:right="201"/>
              <w:jc w:val="left"/>
              <w:rPr>
                <w:rFonts w:ascii="Arial" w:hAnsi="Arial" w:cs="Arial"/>
                <w:sz w:val="20"/>
                <w:szCs w:val="18"/>
              </w:rPr>
            </w:pPr>
            <w:r w:rsidRPr="00A323C6">
              <w:rPr>
                <w:rFonts w:ascii="Arial" w:hAnsi="Arial" w:cs="Arial"/>
                <w:sz w:val="20"/>
                <w:szCs w:val="18"/>
              </w:rPr>
              <w:t>May be very effective in controlling wrist and elbow problems.</w:t>
            </w:r>
          </w:p>
          <w:p w14:paraId="2719EF55" w14:textId="77777777" w:rsidR="00661423" w:rsidRPr="00A323C6" w:rsidRDefault="00661423" w:rsidP="007770C8">
            <w:pPr>
              <w:spacing w:before="33" w:after="33"/>
              <w:ind w:left="0" w:right="201"/>
              <w:jc w:val="left"/>
              <w:rPr>
                <w:rFonts w:ascii="Arial" w:hAnsi="Arial" w:cs="Arial"/>
                <w:sz w:val="20"/>
                <w:szCs w:val="18"/>
              </w:rPr>
            </w:pPr>
            <w:r w:rsidRPr="00A323C6">
              <w:rPr>
                <w:rFonts w:ascii="Arial" w:hAnsi="Arial" w:cs="Arial"/>
                <w:sz w:val="20"/>
                <w:szCs w:val="18"/>
              </w:rPr>
              <w:t>Available in a variety of configurations with ball controlled by either the thumb or fingers or in some cases either.</w:t>
            </w:r>
          </w:p>
        </w:tc>
        <w:tc>
          <w:tcPr>
            <w:tcW w:w="3870" w:type="dxa"/>
          </w:tcPr>
          <w:p w14:paraId="28FF4D6F" w14:textId="77777777" w:rsidR="00661423" w:rsidRPr="00A323C6" w:rsidRDefault="00661423" w:rsidP="007770C8">
            <w:pPr>
              <w:spacing w:before="33" w:after="33"/>
              <w:ind w:left="39" w:right="201"/>
              <w:jc w:val="left"/>
              <w:rPr>
                <w:rFonts w:ascii="Arial" w:hAnsi="Arial" w:cs="Arial"/>
                <w:sz w:val="20"/>
                <w:szCs w:val="18"/>
              </w:rPr>
            </w:pPr>
            <w:r w:rsidRPr="00A323C6">
              <w:rPr>
                <w:rFonts w:ascii="Arial" w:hAnsi="Arial" w:cs="Arial"/>
                <w:sz w:val="20"/>
                <w:szCs w:val="18"/>
              </w:rPr>
              <w:t>Learning curve is quite steep. Some users never accept it.</w:t>
            </w:r>
          </w:p>
          <w:p w14:paraId="654A6A56" w14:textId="77777777" w:rsidR="00661423" w:rsidRPr="00A323C6" w:rsidRDefault="00661423" w:rsidP="007770C8">
            <w:pPr>
              <w:spacing w:before="33" w:after="33"/>
              <w:ind w:left="39" w:right="201"/>
              <w:jc w:val="left"/>
              <w:rPr>
                <w:rFonts w:ascii="Arial" w:hAnsi="Arial" w:cs="Arial"/>
                <w:sz w:val="20"/>
                <w:szCs w:val="18"/>
              </w:rPr>
            </w:pPr>
            <w:r w:rsidRPr="00A323C6">
              <w:rPr>
                <w:rFonts w:ascii="Arial" w:hAnsi="Arial" w:cs="Arial"/>
                <w:sz w:val="20"/>
                <w:szCs w:val="18"/>
              </w:rPr>
              <w:t>Hand size is important to consider matching the correct size shell with hand size.</w:t>
            </w:r>
          </w:p>
          <w:p w14:paraId="72DE409D" w14:textId="77777777" w:rsidR="00661423" w:rsidRPr="00A323C6" w:rsidRDefault="00661423" w:rsidP="007770C8">
            <w:pPr>
              <w:spacing w:before="33" w:after="33"/>
              <w:ind w:left="39" w:right="201"/>
              <w:jc w:val="left"/>
              <w:rPr>
                <w:rFonts w:ascii="Arial" w:hAnsi="Arial" w:cs="Arial"/>
                <w:sz w:val="20"/>
                <w:szCs w:val="18"/>
              </w:rPr>
            </w:pPr>
            <w:r w:rsidRPr="00A323C6">
              <w:rPr>
                <w:rFonts w:ascii="Arial" w:hAnsi="Arial" w:cs="Arial"/>
                <w:sz w:val="20"/>
                <w:szCs w:val="18"/>
              </w:rPr>
              <w:t>Concentrates stress into the fingers or thumb.</w:t>
            </w:r>
          </w:p>
          <w:p w14:paraId="5361C79C" w14:textId="77777777" w:rsidR="00661423" w:rsidRPr="00A323C6" w:rsidRDefault="00661423" w:rsidP="007770C8">
            <w:pPr>
              <w:spacing w:before="33" w:after="33"/>
              <w:ind w:left="39" w:right="201"/>
              <w:jc w:val="left"/>
              <w:rPr>
                <w:rFonts w:ascii="Arial" w:hAnsi="Arial" w:cs="Arial"/>
                <w:sz w:val="20"/>
                <w:szCs w:val="18"/>
              </w:rPr>
            </w:pPr>
            <w:r w:rsidRPr="00A323C6">
              <w:rPr>
                <w:rFonts w:ascii="Arial" w:hAnsi="Arial" w:cs="Arial"/>
                <w:sz w:val="20"/>
                <w:szCs w:val="18"/>
              </w:rPr>
              <w:t>Currently less popular.</w:t>
            </w:r>
          </w:p>
        </w:tc>
      </w:tr>
      <w:tr w:rsidR="00661423" w:rsidRPr="00661423" w14:paraId="07D9EE1E" w14:textId="77777777" w:rsidTr="007770C8">
        <w:trPr>
          <w:trHeight w:val="1412"/>
        </w:trPr>
        <w:tc>
          <w:tcPr>
            <w:tcW w:w="2070" w:type="dxa"/>
          </w:tcPr>
          <w:p w14:paraId="7C951638" w14:textId="77777777" w:rsidR="00661423" w:rsidRPr="00661423" w:rsidRDefault="00661423" w:rsidP="002D2B3E">
            <w:pPr>
              <w:spacing w:before="33" w:after="33"/>
              <w:ind w:left="-10" w:right="201"/>
              <w:jc w:val="center"/>
              <w:rPr>
                <w:b/>
                <w:bCs/>
              </w:rPr>
            </w:pPr>
            <w:r w:rsidRPr="00661423">
              <w:rPr>
                <w:b/>
                <w:bCs/>
              </w:rPr>
              <w:t>Touch Pad</w:t>
            </w:r>
          </w:p>
          <w:p w14:paraId="7E8258CD" w14:textId="77777777" w:rsidR="00661423" w:rsidRPr="00661423" w:rsidRDefault="00661423" w:rsidP="002D2B3E">
            <w:pPr>
              <w:spacing w:before="33" w:after="33"/>
              <w:ind w:left="-10" w:right="201"/>
              <w:jc w:val="center"/>
              <w:rPr>
                <w:b/>
                <w:bCs/>
              </w:rPr>
            </w:pPr>
            <w:r w:rsidRPr="00661423">
              <w:rPr>
                <w:b/>
                <w:bCs/>
                <w:noProof/>
              </w:rPr>
              <w:drawing>
                <wp:inline distT="0" distB="0" distL="0" distR="0" wp14:anchorId="0C13992E" wp14:editId="537F17D3">
                  <wp:extent cx="709574" cy="641533"/>
                  <wp:effectExtent l="0" t="0" r="0" b="6350"/>
                  <wp:docPr id="93" name="Picture 37" descr="handcru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andcruz"/>
                          <pic:cNvPicPr>
                            <a:picLocks noChangeAspect="1" noChangeArrowheads="1"/>
                          </pic:cNvPicPr>
                        </pic:nvPicPr>
                        <pic:blipFill>
                          <a:blip r:embed="rId289" cstate="print"/>
                          <a:srcRect/>
                          <a:stretch>
                            <a:fillRect/>
                          </a:stretch>
                        </pic:blipFill>
                        <pic:spPr bwMode="auto">
                          <a:xfrm>
                            <a:off x="0" y="0"/>
                            <a:ext cx="718485" cy="649589"/>
                          </a:xfrm>
                          <a:prstGeom prst="rect">
                            <a:avLst/>
                          </a:prstGeom>
                          <a:noFill/>
                          <a:ln w="9525">
                            <a:noFill/>
                            <a:miter lim="800000"/>
                            <a:headEnd/>
                            <a:tailEnd/>
                          </a:ln>
                        </pic:spPr>
                      </pic:pic>
                    </a:graphicData>
                  </a:graphic>
                </wp:inline>
              </w:drawing>
            </w:r>
          </w:p>
        </w:tc>
        <w:tc>
          <w:tcPr>
            <w:tcW w:w="3870" w:type="dxa"/>
          </w:tcPr>
          <w:p w14:paraId="6995B76B" w14:textId="77777777" w:rsidR="00661423" w:rsidRPr="00A323C6" w:rsidRDefault="00661423" w:rsidP="007770C8">
            <w:pPr>
              <w:spacing w:before="33" w:after="33"/>
              <w:ind w:left="0" w:right="201"/>
              <w:jc w:val="left"/>
              <w:rPr>
                <w:rFonts w:ascii="Arial" w:hAnsi="Arial" w:cs="Arial"/>
                <w:sz w:val="20"/>
                <w:szCs w:val="18"/>
              </w:rPr>
            </w:pPr>
            <w:r w:rsidRPr="00A323C6">
              <w:rPr>
                <w:rFonts w:ascii="Arial" w:hAnsi="Arial" w:cs="Arial"/>
                <w:sz w:val="20"/>
                <w:szCs w:val="18"/>
              </w:rPr>
              <w:t>Provides an alternative to the traditional and roller ball styles.</w:t>
            </w:r>
          </w:p>
          <w:p w14:paraId="2FAA62F5" w14:textId="77777777" w:rsidR="00661423" w:rsidRPr="00A323C6" w:rsidRDefault="00661423" w:rsidP="007770C8">
            <w:pPr>
              <w:spacing w:before="33" w:after="33"/>
              <w:ind w:left="0" w:right="201"/>
              <w:jc w:val="left"/>
              <w:rPr>
                <w:rFonts w:ascii="Arial" w:hAnsi="Arial" w:cs="Arial"/>
                <w:sz w:val="20"/>
                <w:szCs w:val="18"/>
              </w:rPr>
            </w:pPr>
            <w:r w:rsidRPr="00A323C6">
              <w:rPr>
                <w:rFonts w:ascii="Arial" w:hAnsi="Arial" w:cs="Arial"/>
                <w:sz w:val="20"/>
                <w:szCs w:val="18"/>
              </w:rPr>
              <w:t>Same as is typically used in laptops.</w:t>
            </w:r>
          </w:p>
          <w:p w14:paraId="36A317BD" w14:textId="77777777" w:rsidR="00661423" w:rsidRPr="00A323C6" w:rsidRDefault="00661423" w:rsidP="007770C8">
            <w:pPr>
              <w:spacing w:before="33" w:after="33"/>
              <w:ind w:left="0" w:right="201"/>
              <w:jc w:val="left"/>
              <w:rPr>
                <w:rFonts w:ascii="Arial" w:hAnsi="Arial" w:cs="Arial"/>
                <w:sz w:val="20"/>
                <w:szCs w:val="18"/>
              </w:rPr>
            </w:pPr>
            <w:r w:rsidRPr="00A323C6">
              <w:rPr>
                <w:rFonts w:ascii="Arial" w:hAnsi="Arial" w:cs="Arial"/>
                <w:sz w:val="20"/>
                <w:szCs w:val="18"/>
              </w:rPr>
              <w:t>Can be positioned independent of the keyboard.</w:t>
            </w:r>
          </w:p>
        </w:tc>
        <w:tc>
          <w:tcPr>
            <w:tcW w:w="3870" w:type="dxa"/>
          </w:tcPr>
          <w:p w14:paraId="29D2731F" w14:textId="77777777" w:rsidR="00661423" w:rsidRPr="00A323C6" w:rsidRDefault="00661423" w:rsidP="007770C8">
            <w:pPr>
              <w:spacing w:before="33" w:after="33"/>
              <w:ind w:left="39" w:right="201"/>
              <w:jc w:val="left"/>
              <w:rPr>
                <w:rFonts w:ascii="Arial" w:hAnsi="Arial" w:cs="Arial"/>
                <w:sz w:val="20"/>
                <w:szCs w:val="18"/>
              </w:rPr>
            </w:pPr>
            <w:r w:rsidRPr="00A323C6">
              <w:rPr>
                <w:rFonts w:ascii="Arial" w:hAnsi="Arial" w:cs="Arial"/>
                <w:sz w:val="20"/>
                <w:szCs w:val="18"/>
              </w:rPr>
              <w:t>Learning curve may be quite steep for some users.</w:t>
            </w:r>
          </w:p>
          <w:p w14:paraId="09972E5A" w14:textId="77777777" w:rsidR="00661423" w:rsidRPr="00A323C6" w:rsidRDefault="00661423" w:rsidP="007770C8">
            <w:pPr>
              <w:spacing w:before="33" w:after="33"/>
              <w:ind w:left="39" w:right="201"/>
              <w:jc w:val="left"/>
              <w:rPr>
                <w:rFonts w:ascii="Arial" w:hAnsi="Arial" w:cs="Arial"/>
                <w:sz w:val="20"/>
                <w:szCs w:val="18"/>
              </w:rPr>
            </w:pPr>
            <w:r w:rsidRPr="00A323C6">
              <w:rPr>
                <w:rFonts w:ascii="Arial" w:hAnsi="Arial" w:cs="Arial"/>
                <w:sz w:val="20"/>
                <w:szCs w:val="18"/>
              </w:rPr>
              <w:t>Typically, more expensive than a traditional mouse.</w:t>
            </w:r>
          </w:p>
        </w:tc>
      </w:tr>
      <w:tr w:rsidR="00661423" w:rsidRPr="00661423" w14:paraId="1691D2EB" w14:textId="77777777" w:rsidTr="007770C8">
        <w:trPr>
          <w:trHeight w:val="773"/>
        </w:trPr>
        <w:tc>
          <w:tcPr>
            <w:tcW w:w="2070" w:type="dxa"/>
            <w:tcBorders>
              <w:bottom w:val="single" w:sz="4" w:space="0" w:color="auto"/>
            </w:tcBorders>
          </w:tcPr>
          <w:p w14:paraId="4E90A9F2" w14:textId="77777777" w:rsidR="00661423" w:rsidRPr="00661423" w:rsidRDefault="00661423" w:rsidP="002D2B3E">
            <w:pPr>
              <w:spacing w:before="33" w:after="33"/>
              <w:ind w:left="-10" w:right="201"/>
              <w:jc w:val="center"/>
              <w:rPr>
                <w:b/>
                <w:bCs/>
              </w:rPr>
            </w:pPr>
            <w:r w:rsidRPr="00661423">
              <w:rPr>
                <w:b/>
                <w:bCs/>
              </w:rPr>
              <w:t>Pen/Tablet</w:t>
            </w:r>
          </w:p>
          <w:p w14:paraId="1ED499D5" w14:textId="77777777" w:rsidR="00661423" w:rsidRPr="00661423" w:rsidRDefault="00661423" w:rsidP="002D2B3E">
            <w:pPr>
              <w:spacing w:before="33" w:after="33"/>
              <w:ind w:left="-10" w:right="201"/>
              <w:jc w:val="center"/>
              <w:rPr>
                <w:b/>
                <w:bCs/>
              </w:rPr>
            </w:pPr>
            <w:r w:rsidRPr="00661423">
              <w:rPr>
                <w:b/>
                <w:bCs/>
                <w:noProof/>
              </w:rPr>
              <w:drawing>
                <wp:inline distT="0" distB="0" distL="0" distR="0" wp14:anchorId="774AB761" wp14:editId="4DC1E998">
                  <wp:extent cx="963441" cy="446227"/>
                  <wp:effectExtent l="0" t="0" r="8255" b="0"/>
                  <wp:docPr id="94" name="Picture 38" descr="writing table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writing tablet 1"/>
                          <pic:cNvPicPr>
                            <a:picLocks noChangeAspect="1" noChangeArrowheads="1"/>
                          </pic:cNvPicPr>
                        </pic:nvPicPr>
                        <pic:blipFill rotWithShape="1">
                          <a:blip r:embed="rId290" cstate="print"/>
                          <a:srcRect t="26316" b="20423"/>
                          <a:stretch/>
                        </pic:blipFill>
                        <pic:spPr bwMode="auto">
                          <a:xfrm>
                            <a:off x="0" y="0"/>
                            <a:ext cx="980219" cy="45399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870" w:type="dxa"/>
            <w:tcBorders>
              <w:bottom w:val="single" w:sz="4" w:space="0" w:color="auto"/>
            </w:tcBorders>
          </w:tcPr>
          <w:p w14:paraId="5D1E4FF4" w14:textId="77777777" w:rsidR="00661423" w:rsidRPr="00A323C6" w:rsidRDefault="00661423" w:rsidP="007770C8">
            <w:pPr>
              <w:spacing w:before="33" w:after="33"/>
              <w:ind w:left="0" w:right="201"/>
              <w:jc w:val="left"/>
              <w:rPr>
                <w:rFonts w:ascii="Arial" w:hAnsi="Arial" w:cs="Arial"/>
                <w:sz w:val="20"/>
                <w:szCs w:val="18"/>
              </w:rPr>
            </w:pPr>
            <w:r w:rsidRPr="00A323C6">
              <w:rPr>
                <w:rFonts w:ascii="Arial" w:hAnsi="Arial" w:cs="Arial"/>
                <w:sz w:val="20"/>
                <w:szCs w:val="18"/>
              </w:rPr>
              <w:t>Often used by graphics designers who require the ability to ‘draw’ on the tablet.</w:t>
            </w:r>
          </w:p>
        </w:tc>
        <w:tc>
          <w:tcPr>
            <w:tcW w:w="3870" w:type="dxa"/>
            <w:tcBorders>
              <w:bottom w:val="single" w:sz="4" w:space="0" w:color="auto"/>
            </w:tcBorders>
          </w:tcPr>
          <w:p w14:paraId="6EEE19BB" w14:textId="77777777" w:rsidR="00661423" w:rsidRPr="00A323C6" w:rsidRDefault="00661423" w:rsidP="007770C8">
            <w:pPr>
              <w:spacing w:before="33" w:after="33"/>
              <w:ind w:left="39" w:right="201"/>
              <w:jc w:val="left"/>
              <w:rPr>
                <w:rFonts w:ascii="Arial" w:hAnsi="Arial" w:cs="Arial"/>
                <w:sz w:val="20"/>
                <w:szCs w:val="18"/>
              </w:rPr>
            </w:pPr>
            <w:r w:rsidRPr="00A323C6">
              <w:rPr>
                <w:rFonts w:ascii="Arial" w:hAnsi="Arial" w:cs="Arial"/>
                <w:sz w:val="20"/>
                <w:szCs w:val="18"/>
              </w:rPr>
              <w:t>Can be cumbersome for some users.</w:t>
            </w:r>
          </w:p>
          <w:p w14:paraId="3F5E0FD2" w14:textId="77777777" w:rsidR="00661423" w:rsidRPr="00A323C6" w:rsidRDefault="00661423" w:rsidP="007770C8">
            <w:pPr>
              <w:spacing w:before="33" w:after="33"/>
              <w:ind w:left="39" w:right="201"/>
              <w:jc w:val="left"/>
              <w:rPr>
                <w:rFonts w:ascii="Arial" w:hAnsi="Arial" w:cs="Arial"/>
                <w:sz w:val="20"/>
                <w:szCs w:val="18"/>
              </w:rPr>
            </w:pPr>
            <w:r w:rsidRPr="00A323C6">
              <w:rPr>
                <w:rFonts w:ascii="Arial" w:hAnsi="Arial" w:cs="Arial"/>
                <w:sz w:val="20"/>
                <w:szCs w:val="18"/>
              </w:rPr>
              <w:t>More expensive than a traditional mouse.</w:t>
            </w:r>
          </w:p>
        </w:tc>
      </w:tr>
      <w:tr w:rsidR="00661423" w:rsidRPr="00661423" w14:paraId="031FA956" w14:textId="77777777" w:rsidTr="007770C8">
        <w:trPr>
          <w:trHeight w:val="1367"/>
        </w:trPr>
        <w:tc>
          <w:tcPr>
            <w:tcW w:w="2070" w:type="dxa"/>
            <w:tcBorders>
              <w:bottom w:val="single" w:sz="4" w:space="0" w:color="auto"/>
            </w:tcBorders>
          </w:tcPr>
          <w:p w14:paraId="73553CDD" w14:textId="77777777" w:rsidR="00661423" w:rsidRPr="00661423" w:rsidRDefault="00661423" w:rsidP="002D2B3E">
            <w:pPr>
              <w:spacing w:before="33" w:after="33"/>
              <w:ind w:left="-10" w:right="201"/>
              <w:jc w:val="center"/>
              <w:rPr>
                <w:b/>
                <w:bCs/>
              </w:rPr>
            </w:pPr>
            <w:r w:rsidRPr="00661423">
              <w:rPr>
                <w:b/>
                <w:bCs/>
              </w:rPr>
              <w:t>Joystick</w:t>
            </w:r>
          </w:p>
          <w:p w14:paraId="280CCCAB" w14:textId="77777777" w:rsidR="00661423" w:rsidRPr="00661423" w:rsidRDefault="00661423" w:rsidP="002D2B3E">
            <w:pPr>
              <w:spacing w:before="33" w:after="33"/>
              <w:ind w:left="-10" w:right="201"/>
              <w:jc w:val="center"/>
              <w:rPr>
                <w:b/>
                <w:bCs/>
              </w:rPr>
            </w:pPr>
            <w:r w:rsidRPr="00661423">
              <w:rPr>
                <w:b/>
                <w:bCs/>
                <w:noProof/>
              </w:rPr>
              <w:drawing>
                <wp:inline distT="0" distB="0" distL="0" distR="0" wp14:anchorId="633C9732" wp14:editId="232B544C">
                  <wp:extent cx="665683" cy="665683"/>
                  <wp:effectExtent l="0" t="0" r="1270" b="1270"/>
                  <wp:docPr id="96" name="Picture 39" descr="joyst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joystick"/>
                          <pic:cNvPicPr>
                            <a:picLocks noChangeAspect="1" noChangeArrowheads="1"/>
                          </pic:cNvPicPr>
                        </pic:nvPicPr>
                        <pic:blipFill>
                          <a:blip r:embed="rId291" cstate="print"/>
                          <a:srcRect/>
                          <a:stretch>
                            <a:fillRect/>
                          </a:stretch>
                        </pic:blipFill>
                        <pic:spPr bwMode="auto">
                          <a:xfrm>
                            <a:off x="0" y="0"/>
                            <a:ext cx="680522" cy="680522"/>
                          </a:xfrm>
                          <a:prstGeom prst="rect">
                            <a:avLst/>
                          </a:prstGeom>
                          <a:noFill/>
                          <a:ln w="9525">
                            <a:noFill/>
                            <a:miter lim="800000"/>
                            <a:headEnd/>
                            <a:tailEnd/>
                          </a:ln>
                        </pic:spPr>
                      </pic:pic>
                    </a:graphicData>
                  </a:graphic>
                </wp:inline>
              </w:drawing>
            </w:r>
          </w:p>
        </w:tc>
        <w:tc>
          <w:tcPr>
            <w:tcW w:w="3870" w:type="dxa"/>
            <w:tcBorders>
              <w:bottom w:val="single" w:sz="4" w:space="0" w:color="auto"/>
            </w:tcBorders>
          </w:tcPr>
          <w:p w14:paraId="0E1482A2" w14:textId="77777777" w:rsidR="00661423" w:rsidRPr="00A323C6" w:rsidRDefault="00661423" w:rsidP="007770C8">
            <w:pPr>
              <w:spacing w:before="33" w:after="33"/>
              <w:ind w:left="0" w:right="201"/>
              <w:jc w:val="left"/>
              <w:rPr>
                <w:rFonts w:ascii="Arial" w:hAnsi="Arial" w:cs="Arial"/>
                <w:sz w:val="20"/>
                <w:szCs w:val="18"/>
              </w:rPr>
            </w:pPr>
            <w:r w:rsidRPr="00A323C6">
              <w:rPr>
                <w:rFonts w:ascii="Arial" w:hAnsi="Arial" w:cs="Arial"/>
                <w:sz w:val="20"/>
                <w:szCs w:val="18"/>
              </w:rPr>
              <w:t xml:space="preserve">Designed to place the hand in neutral position during use. </w:t>
            </w:r>
          </w:p>
          <w:p w14:paraId="43E43168" w14:textId="77777777" w:rsidR="00661423" w:rsidRPr="00A323C6" w:rsidRDefault="00661423" w:rsidP="007770C8">
            <w:pPr>
              <w:spacing w:before="33" w:after="33"/>
              <w:ind w:left="0" w:right="201"/>
              <w:jc w:val="left"/>
              <w:rPr>
                <w:rFonts w:ascii="Arial" w:hAnsi="Arial" w:cs="Arial"/>
                <w:sz w:val="20"/>
                <w:szCs w:val="18"/>
              </w:rPr>
            </w:pPr>
            <w:r w:rsidRPr="00A323C6">
              <w:rPr>
                <w:rFonts w:ascii="Arial" w:hAnsi="Arial" w:cs="Arial"/>
                <w:sz w:val="20"/>
                <w:szCs w:val="18"/>
              </w:rPr>
              <w:t>Specific more to use in control room or equipment control environment.</w:t>
            </w:r>
          </w:p>
        </w:tc>
        <w:tc>
          <w:tcPr>
            <w:tcW w:w="3870" w:type="dxa"/>
            <w:tcBorders>
              <w:bottom w:val="single" w:sz="4" w:space="0" w:color="auto"/>
            </w:tcBorders>
          </w:tcPr>
          <w:p w14:paraId="2448313C" w14:textId="77777777" w:rsidR="00661423" w:rsidRPr="00A323C6" w:rsidRDefault="00661423" w:rsidP="007770C8">
            <w:pPr>
              <w:spacing w:before="33" w:after="33"/>
              <w:ind w:left="39" w:right="201"/>
              <w:jc w:val="left"/>
              <w:rPr>
                <w:rFonts w:ascii="Arial" w:hAnsi="Arial" w:cs="Arial"/>
                <w:sz w:val="20"/>
                <w:szCs w:val="18"/>
              </w:rPr>
            </w:pPr>
            <w:r w:rsidRPr="00A323C6">
              <w:rPr>
                <w:rFonts w:ascii="Arial" w:hAnsi="Arial" w:cs="Arial"/>
                <w:sz w:val="20"/>
                <w:szCs w:val="18"/>
              </w:rPr>
              <w:t>Limited general use.</w:t>
            </w:r>
          </w:p>
          <w:p w14:paraId="00958518" w14:textId="77777777" w:rsidR="00661423" w:rsidRPr="00A323C6" w:rsidRDefault="00661423" w:rsidP="007770C8">
            <w:pPr>
              <w:spacing w:before="33" w:after="33"/>
              <w:ind w:left="39" w:right="201"/>
              <w:jc w:val="left"/>
              <w:rPr>
                <w:rFonts w:ascii="Arial" w:hAnsi="Arial" w:cs="Arial"/>
                <w:sz w:val="20"/>
                <w:szCs w:val="18"/>
              </w:rPr>
            </w:pPr>
            <w:r w:rsidRPr="00A323C6">
              <w:rPr>
                <w:rFonts w:ascii="Arial" w:hAnsi="Arial" w:cs="Arial"/>
                <w:sz w:val="20"/>
                <w:szCs w:val="18"/>
              </w:rPr>
              <w:t>If frequent reach to the keyboard is part of the job task may result in excessive hand/arm movement.</w:t>
            </w:r>
          </w:p>
        </w:tc>
      </w:tr>
    </w:tbl>
    <w:p w14:paraId="70B003E2" w14:textId="42565A6E" w:rsidR="00661423" w:rsidRPr="00661423" w:rsidRDefault="00661423" w:rsidP="002D2B3E">
      <w:pPr>
        <w:pStyle w:val="Heading4"/>
      </w:pPr>
      <w:bookmarkStart w:id="260" w:name="_Hlk51405202"/>
      <w:bookmarkStart w:id="261" w:name="_Toc172040391"/>
      <w:r w:rsidRPr="00661423">
        <w:t xml:space="preserve">Case Study: </w:t>
      </w:r>
      <w:r w:rsidR="00A16660">
        <w:t xml:space="preserve"> </w:t>
      </w:r>
      <w:r w:rsidRPr="00661423">
        <w:t>Mouse</w:t>
      </w:r>
      <w:bookmarkEnd w:id="261"/>
    </w:p>
    <w:p w14:paraId="2B91F0EB" w14:textId="77777777" w:rsidR="00661423" w:rsidRPr="00661423" w:rsidRDefault="00661423" w:rsidP="00661423">
      <w:r w:rsidRPr="00661423">
        <w:t xml:space="preserve">Let’s examine the </w:t>
      </w:r>
      <w:r w:rsidRPr="00661423">
        <w:rPr>
          <w:b/>
          <w:bCs/>
        </w:rPr>
        <w:t>Mouse Section</w:t>
      </w:r>
      <w:r w:rsidRPr="00661423">
        <w:t xml:space="preserve"> of the </w:t>
      </w:r>
      <w:r w:rsidRPr="00661423">
        <w:rPr>
          <w:b/>
          <w:bCs/>
        </w:rPr>
        <w:t>Office Ergonomics Workstation Evaluation Worksheet</w:t>
      </w:r>
      <w:r w:rsidRPr="00661423">
        <w:t>.</w:t>
      </w:r>
    </w:p>
    <w:p w14:paraId="18D4439C" w14:textId="77777777" w:rsidR="00661423" w:rsidRPr="00661423" w:rsidRDefault="00661423" w:rsidP="00661423">
      <w:r w:rsidRPr="00661423">
        <w:rPr>
          <w:bCs/>
          <w:iCs/>
        </w:rPr>
        <w:t xml:space="preserve">Document the </w:t>
      </w:r>
      <w:r w:rsidRPr="00661423">
        <w:rPr>
          <w:b/>
          <w:iCs/>
        </w:rPr>
        <w:t xml:space="preserve">Type </w:t>
      </w:r>
      <w:r w:rsidRPr="00661423">
        <w:rPr>
          <w:bCs/>
          <w:iCs/>
        </w:rPr>
        <w:t xml:space="preserve">of mouse used (Shell/Rollerball/Vertical/Joystick/Touchpad/ Other), </w:t>
      </w:r>
      <w:r w:rsidRPr="00661423">
        <w:rPr>
          <w:b/>
          <w:iCs/>
        </w:rPr>
        <w:t>Location</w:t>
      </w:r>
      <w:r w:rsidRPr="00661423">
        <w:rPr>
          <w:bCs/>
          <w:iCs/>
        </w:rPr>
        <w:t xml:space="preserve"> (</w:t>
      </w:r>
      <w:r w:rsidRPr="00661423">
        <w:t xml:space="preserve">Worksurface/Tray), </w:t>
      </w:r>
      <w:r w:rsidRPr="00661423">
        <w:rPr>
          <w:b/>
          <w:bCs/>
        </w:rPr>
        <w:t xml:space="preserve">Scroll Wheel </w:t>
      </w:r>
      <w:r w:rsidRPr="00661423">
        <w:t xml:space="preserve">used (YES or NO) and </w:t>
      </w:r>
      <w:r w:rsidRPr="00661423">
        <w:rPr>
          <w:b/>
          <w:bCs/>
        </w:rPr>
        <w:t>Set-up OK (YES or NO).</w:t>
      </w:r>
    </w:p>
    <w:p w14:paraId="5650B824" w14:textId="1B1B31E9" w:rsidR="00661423" w:rsidRDefault="00661423" w:rsidP="00661423">
      <w:r w:rsidRPr="00661423">
        <w:t xml:space="preserve">Under the </w:t>
      </w:r>
      <w:r w:rsidRPr="00661423">
        <w:rPr>
          <w:b/>
          <w:bCs/>
        </w:rPr>
        <w:t>Comment</w:t>
      </w:r>
      <w:r w:rsidRPr="00661423">
        <w:t xml:space="preserve"> and </w:t>
      </w:r>
      <w:r w:rsidRPr="00661423">
        <w:rPr>
          <w:b/>
          <w:bCs/>
        </w:rPr>
        <w:t>Recommendation</w:t>
      </w:r>
      <w:r w:rsidRPr="00661423">
        <w:t xml:space="preserve"> sections check the appropriate box and add any pertinent comments. A one-to-one correlation should exist between </w:t>
      </w:r>
      <w:r w:rsidR="00902805">
        <w:t>t</w:t>
      </w:r>
      <w:r w:rsidRPr="00661423">
        <w:t xml:space="preserve">he Comment and the Recommendation. For example, if you </w:t>
      </w:r>
      <w:r w:rsidR="002D1FC0" w:rsidRPr="00661423">
        <w:t>comment that</w:t>
      </w:r>
      <w:r w:rsidRPr="00661423">
        <w:t xml:space="preserve"> the mouse location does not allow neutral hand/arm position, the recommendation should present a solution.</w:t>
      </w:r>
    </w:p>
    <w:p w14:paraId="2A1E762E" w14:textId="5BCE25B8" w:rsidR="009C6825" w:rsidRDefault="009C6825" w:rsidP="00661423">
      <w:r>
        <w:lastRenderedPageBreak/>
        <w:t>Let’s take a look at Mr. Wilson’s mouse use. He has a shell mouse positioned on the worksurface.</w:t>
      </w:r>
    </w:p>
    <w:p w14:paraId="15E8B60F" w14:textId="25690333" w:rsidR="009C6825" w:rsidRDefault="009C6825" w:rsidP="00661423">
      <w:r>
        <w:t>He is right hand dominant and uses the mouse with his right hand. His mouse set-up is appropriate.</w:t>
      </w:r>
    </w:p>
    <w:p w14:paraId="13332E53" w14:textId="48583E91" w:rsidR="00902805" w:rsidRDefault="009C6825" w:rsidP="00661423">
      <w:r>
        <w:t>I checked the</w:t>
      </w:r>
      <w:r w:rsidR="00C92DCC">
        <w:t xml:space="preserve"> box</w:t>
      </w:r>
      <w:r>
        <w:t>, ‘</w:t>
      </w:r>
      <w:r w:rsidRPr="009C6825">
        <w:t>Mouse location does not allow neutral arm/hand position</w:t>
      </w:r>
      <w:r>
        <w:t>’ and made the comment, ‘</w:t>
      </w:r>
      <w:r w:rsidRPr="009C6825">
        <w:t>Mouse is too low when standing due to low worksurface.</w:t>
      </w:r>
      <w:r w:rsidR="00A323C6">
        <w:t xml:space="preserve"> </w:t>
      </w:r>
      <w:r w:rsidR="00C92DCC">
        <w:t>’The Recommendation made is ‘Adjusted mouse position and provided user instruction’ with comment, ‘Refer to Worksurface Section. Will be appropriate when workstation is raised up.’</w:t>
      </w:r>
    </w:p>
    <w:p w14:paraId="71B53197" w14:textId="1B39CB26" w:rsidR="00661423" w:rsidRPr="00661423" w:rsidRDefault="00661423" w:rsidP="00661423">
      <w:r w:rsidRPr="00661423">
        <w:rPr>
          <w:noProof/>
        </w:rPr>
        <w:drawing>
          <wp:inline distT="0" distB="0" distL="0" distR="0" wp14:anchorId="04F25FE1" wp14:editId="7D42B96F">
            <wp:extent cx="6126480" cy="1763274"/>
            <wp:effectExtent l="19050" t="19050" r="26670" b="27940"/>
            <wp:docPr id="39941" name="Picture 39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6126480" cy="1763274"/>
                    </a:xfrm>
                    <a:prstGeom prst="rect">
                      <a:avLst/>
                    </a:prstGeom>
                    <a:noFill/>
                    <a:ln w="6350">
                      <a:solidFill>
                        <a:schemeClr val="bg1">
                          <a:lumMod val="65000"/>
                        </a:schemeClr>
                      </a:solidFill>
                    </a:ln>
                  </pic:spPr>
                </pic:pic>
              </a:graphicData>
            </a:graphic>
          </wp:inline>
        </w:drawing>
      </w:r>
    </w:p>
    <w:p w14:paraId="4F3C5901" w14:textId="77777777" w:rsidR="00661423" w:rsidRPr="00661423" w:rsidRDefault="00661423" w:rsidP="007770C8">
      <w:pPr>
        <w:pStyle w:val="Heading4"/>
      </w:pPr>
      <w:bookmarkStart w:id="262" w:name="_Toc19711646"/>
      <w:bookmarkStart w:id="263" w:name="_Toc213054800"/>
      <w:bookmarkStart w:id="264" w:name="_Toc320801098"/>
      <w:bookmarkStart w:id="265" w:name="_Toc61256645"/>
      <w:bookmarkStart w:id="266" w:name="_Toc172040392"/>
      <w:bookmarkEnd w:id="260"/>
      <w:r w:rsidRPr="00661423">
        <w:t>Laptop/Desktop</w:t>
      </w:r>
      <w:bookmarkEnd w:id="262"/>
      <w:bookmarkEnd w:id="263"/>
      <w:bookmarkEnd w:id="264"/>
      <w:bookmarkEnd w:id="265"/>
      <w:bookmarkEnd w:id="266"/>
    </w:p>
    <w:p w14:paraId="592F4B9C" w14:textId="68303CAF" w:rsidR="00661423" w:rsidRPr="00661423" w:rsidRDefault="00661423" w:rsidP="007770C8">
      <w:pPr>
        <w:pStyle w:val="Heading5"/>
      </w:pPr>
      <w:bookmarkStart w:id="267" w:name="_Toc172040393"/>
      <w:r w:rsidRPr="00661423">
        <w:t>Placement</w:t>
      </w:r>
      <w:bookmarkEnd w:id="267"/>
    </w:p>
    <w:p w14:paraId="06748E1F" w14:textId="1D94F944" w:rsidR="00661423" w:rsidRPr="00661423" w:rsidRDefault="007770C8" w:rsidP="00661423">
      <w:r w:rsidRPr="00661423">
        <w:rPr>
          <w:noProof/>
        </w:rPr>
        <w:drawing>
          <wp:anchor distT="0" distB="0" distL="114300" distR="114300" simplePos="0" relativeHeight="252420608" behindDoc="0" locked="0" layoutInCell="1" allowOverlap="1" wp14:anchorId="104C7C4A" wp14:editId="585FC1E8">
            <wp:simplePos x="0" y="0"/>
            <wp:positionH relativeFrom="column">
              <wp:posOffset>4774565</wp:posOffset>
            </wp:positionH>
            <wp:positionV relativeFrom="paragraph">
              <wp:posOffset>62865</wp:posOffset>
            </wp:positionV>
            <wp:extent cx="1828800" cy="1356995"/>
            <wp:effectExtent l="0" t="0" r="0" b="0"/>
            <wp:wrapSquare wrapText="bothSides"/>
            <wp:docPr id="39943" name="Picture 39943" descr="K:\Clients\Medtronic\World Headquarters\Ergonomics Website Revision\Images\Potential Medtronic EE pics\Raw\Cornett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K:\Clients\Medtronic\World Headquarters\Ergonomics Website Revision\Images\Potential Medtronic EE pics\Raw\Cornett 002.jpg"/>
                    <pic:cNvPicPr>
                      <a:picLocks noChangeAspect="1" noChangeArrowheads="1"/>
                    </pic:cNvPicPr>
                  </pic:nvPicPr>
                  <pic:blipFill>
                    <a:blip r:embed="rId293" cstate="print"/>
                    <a:srcRect/>
                    <a:stretch>
                      <a:fillRect/>
                    </a:stretch>
                  </pic:blipFill>
                  <pic:spPr bwMode="auto">
                    <a:xfrm>
                      <a:off x="0" y="0"/>
                      <a:ext cx="1828800" cy="1356995"/>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661423" w:rsidRPr="00661423">
        <w:t>In many workplaces the laptop with a docking station has replaced stand-alone desktops as the primary computer system.</w:t>
      </w:r>
    </w:p>
    <w:p w14:paraId="407CE4B3" w14:textId="77777777" w:rsidR="00661423" w:rsidRPr="00661423" w:rsidRDefault="00661423" w:rsidP="00661423">
      <w:r w:rsidRPr="00661423">
        <w:t>In some laptop situations, the monitor may be placed on top of the laptop docking station stand. This may position the monitor at too high a level. Refer to the Monitor Section for specific monitor placement information.</w:t>
      </w:r>
    </w:p>
    <w:p w14:paraId="125E6BAA" w14:textId="6385D023" w:rsidR="00661423" w:rsidRPr="00661423" w:rsidRDefault="00661423" w:rsidP="00661423">
      <w:r w:rsidRPr="00661423">
        <w:t>Other considerations include access to the laptop or desktop in terms of the on-off switch and access to the disk drives or ports. In that case, position the system on the worksurface or maybe on the floor on a computer stand with easy reach.  On the other hand, if it really doesn’t make much difference</w:t>
      </w:r>
      <w:r w:rsidR="00DB66E6">
        <w:t>,</w:t>
      </w:r>
      <w:r w:rsidRPr="00661423">
        <w:t xml:space="preserve"> then position it so it is out of the way.</w:t>
      </w:r>
    </w:p>
    <w:p w14:paraId="4B551AEB" w14:textId="77777777" w:rsidR="00661423" w:rsidRPr="00661423" w:rsidRDefault="00661423" w:rsidP="00661423">
      <w:r w:rsidRPr="00661423">
        <w:t>Remember that the laptops and desktop generate heat. Make sure ventilation around the computer isn’t blocked – this could result in overheating problems.</w:t>
      </w:r>
    </w:p>
    <w:p w14:paraId="1AF69220" w14:textId="0B55D5B5" w:rsidR="00661423" w:rsidRPr="00661423" w:rsidRDefault="007770C8" w:rsidP="007770C8">
      <w:pPr>
        <w:pStyle w:val="Heading5"/>
      </w:pPr>
      <w:bookmarkStart w:id="268" w:name="_Toc19711649"/>
      <w:bookmarkStart w:id="269" w:name="_Toc172040394"/>
      <w:r w:rsidRPr="00661423">
        <w:rPr>
          <w:noProof/>
        </w:rPr>
        <w:drawing>
          <wp:anchor distT="0" distB="0" distL="114300" distR="114300" simplePos="0" relativeHeight="252462592" behindDoc="1" locked="0" layoutInCell="1" allowOverlap="1" wp14:anchorId="3A67254C" wp14:editId="5579EEA8">
            <wp:simplePos x="0" y="0"/>
            <wp:positionH relativeFrom="column">
              <wp:posOffset>4776470</wp:posOffset>
            </wp:positionH>
            <wp:positionV relativeFrom="paragraph">
              <wp:posOffset>175260</wp:posOffset>
            </wp:positionV>
            <wp:extent cx="1828800" cy="1367155"/>
            <wp:effectExtent l="0" t="0" r="0" b="4445"/>
            <wp:wrapTight wrapText="bothSides">
              <wp:wrapPolygon edited="0">
                <wp:start x="0" y="0"/>
                <wp:lineTo x="0" y="21369"/>
                <wp:lineTo x="21375" y="21369"/>
                <wp:lineTo x="21375" y="0"/>
                <wp:lineTo x="0" y="0"/>
              </wp:wrapPolygon>
            </wp:wrapTight>
            <wp:docPr id="119" name="Picture 358" descr="laptop on de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laptop on desk"/>
                    <pic:cNvPicPr>
                      <a:picLocks noChangeAspect="1" noChangeArrowheads="1"/>
                    </pic:cNvPicPr>
                  </pic:nvPicPr>
                  <pic:blipFill>
                    <a:blip r:embed="rId294" cstate="print"/>
                    <a:srcRect/>
                    <a:stretch>
                      <a:fillRect/>
                    </a:stretch>
                  </pic:blipFill>
                  <pic:spPr bwMode="auto">
                    <a:xfrm>
                      <a:off x="0" y="0"/>
                      <a:ext cx="1828800" cy="1367155"/>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661423" w:rsidRPr="00661423">
        <w:rPr>
          <w:noProof/>
        </w:rPr>
        <mc:AlternateContent>
          <mc:Choice Requires="wps">
            <w:drawing>
              <wp:anchor distT="0" distB="0" distL="114300" distR="114300" simplePos="0" relativeHeight="252463616" behindDoc="0" locked="0" layoutInCell="1" allowOverlap="1" wp14:anchorId="411B0731" wp14:editId="5C98620D">
                <wp:simplePos x="0" y="0"/>
                <wp:positionH relativeFrom="column">
                  <wp:posOffset>-1478860</wp:posOffset>
                </wp:positionH>
                <wp:positionV relativeFrom="paragraph">
                  <wp:posOffset>-2763023</wp:posOffset>
                </wp:positionV>
                <wp:extent cx="946785" cy="288925"/>
                <wp:effectExtent l="5715" t="13970" r="9525" b="11430"/>
                <wp:wrapNone/>
                <wp:docPr id="35" name="Text Box 18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6785" cy="288925"/>
                        </a:xfrm>
                        <a:prstGeom prst="rect">
                          <a:avLst/>
                        </a:prstGeom>
                        <a:solidFill>
                          <a:srgbClr val="FFFFFF"/>
                        </a:solidFill>
                        <a:ln w="9525" cap="rnd">
                          <a:solidFill>
                            <a:srgbClr val="000000"/>
                          </a:solidFill>
                          <a:prstDash val="sysDot"/>
                          <a:miter lim="800000"/>
                          <a:headEnd/>
                          <a:tailEnd/>
                        </a:ln>
                      </wps:spPr>
                      <wps:txbx>
                        <w:txbxContent>
                          <w:p w14:paraId="52095795" w14:textId="77777777" w:rsidR="00214BC4" w:rsidRPr="00AD5917" w:rsidRDefault="00214BC4" w:rsidP="00661423">
                            <w:pPr>
                              <w:spacing w:before="33" w:after="33"/>
                              <w:ind w:left="403" w:right="201"/>
                            </w:pPr>
                            <w:r>
                              <w:t>Slide 123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11B0731" id="Text Box 1815" o:spid="_x0000_s1030" type="#_x0000_t202" style="position:absolute;left:0;text-align:left;margin-left:-116.45pt;margin-top:-217.55pt;width:74.55pt;height:22.75pt;z-index:25246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JcLQIAAFUEAAAOAAAAZHJzL2Uyb0RvYy54bWysVNtu2zAMfR+wfxD0vjoJkjY16hRdsw4D&#10;ugvQ7QMYWY6FyaJGKbGzrx8lp2l3exnmB4EUqUPykPTV9dBZsdcUDLpKTs8mUminsDZuW8kvn+9e&#10;LaUIEVwNFp2u5EEHeb16+eKq96WeYYu21iQYxIWy95VsY/RlUQTV6g7CGXrt2NggdRBZpW1RE/SM&#10;3tliNpmcFz1S7QmVDoFv16NRrjJ+02gVPzZN0FHYSnJuMZ+Uz006i9UVlFsC3xp1TAP+IYsOjOOg&#10;J6g1RBA7Mr9BdUYRBmzimcKuwKYxSucauJrp5JdqHlrwOtfC5AR/oin8P1j1Yf/gP5GIw2scuIG5&#10;iODvUX0NwuFtC26rb4iwbzXUHHiaKCt6H8rj00R1KEMC2fTvseYmwy5iBhoa6hIrXKdgdG7A4US6&#10;HqJQfHk5P79YLqRQbJotl5ezRY4A5eNjTyG+1diJJFSSuKcZHPb3IaZkoHx0SbECWlPfGWuzQtvN&#10;rSWxB+7/Xf6O6D+5WSd6zmTBsYUCHkNy9cjEX8Em+fsTWEpmDaEdg4ZDWGNMflB2JvKwW9NVcnl6&#10;DmVi9o2rs0sEY0eZy7LuSHVid+Q5DptBmLqS8wSZmN9gfWDuCcfZ5l1koUX6LkXPc13J8G0HpKWw&#10;7xz373I6n6dFyMp8cTFjhZ5bNs8t4BRDVTJKMYq3cVyenSezbTnSODEOb7jnjcn9eMrqmD7Pbm7T&#10;cc/ScjzXs9fT32D1AwAA//8DAFBLAwQUAAYACAAAACEAgF3SGeMAAAAOAQAADwAAAGRycy9kb3du&#10;cmV2LnhtbEyPQU+DQBCF7yb+h82YeKNLQQkgS6MmxqTxYKl6XmBkSdldZLeF/nunJ729l/ny5r1i&#10;s+iBnXByvTUC1qsQGJrGtr3pBHzsX4IUmPPStHKwBgWc0cGmvL4qZN7a2ezwVPmOUYhxuRSgvB9z&#10;zl2jUEu3siMaun3bSUtPdup4O8mZwvXAozBMuJa9oQ9KjvissDlURy1gX2Xb7ZjU77Na3n6+Ppsn&#10;fnjdCXF7szw+APO4+D8YLvWpOpTUqbZH0zo2CAiiOMqIJXUX36+BEROkMc2pScRplgAvC/5/RvkL&#10;AAD//wMAUEsBAi0AFAAGAAgAAAAhALaDOJL+AAAA4QEAABMAAAAAAAAAAAAAAAAAAAAAAFtDb250&#10;ZW50X1R5cGVzXS54bWxQSwECLQAUAAYACAAAACEAOP0h/9YAAACUAQAACwAAAAAAAAAAAAAAAAAv&#10;AQAAX3JlbHMvLnJlbHNQSwECLQAUAAYACAAAACEAp/oiXC0CAABVBAAADgAAAAAAAAAAAAAAAAAu&#10;AgAAZHJzL2Uyb0RvYy54bWxQSwECLQAUAAYACAAAACEAgF3SGeMAAAAOAQAADwAAAAAAAAAAAAAA&#10;AACHBAAAZHJzL2Rvd25yZXYueG1sUEsFBgAAAAAEAAQA8wAAAJcFAAAAAA==&#10;">
                <v:stroke dashstyle="1 1" endcap="round"/>
                <v:textbox>
                  <w:txbxContent>
                    <w:p w14:paraId="52095795" w14:textId="77777777" w:rsidR="00214BC4" w:rsidRPr="00AD5917" w:rsidRDefault="00214BC4" w:rsidP="00661423">
                      <w:pPr>
                        <w:spacing w:before="33" w:after="33"/>
                        <w:ind w:left="403" w:right="201"/>
                      </w:pPr>
                      <w:r>
                        <w:t>Slide 123</w:t>
                      </w:r>
                    </w:p>
                  </w:txbxContent>
                </v:textbox>
              </v:shape>
            </w:pict>
          </mc:Fallback>
        </mc:AlternateContent>
      </w:r>
      <w:bookmarkStart w:id="270" w:name="_Toc213054807"/>
      <w:bookmarkStart w:id="271" w:name="_Toc213055661"/>
      <w:bookmarkStart w:id="272" w:name="_Toc320801124"/>
      <w:r w:rsidR="00661423" w:rsidRPr="00661423">
        <w:t>Laptops</w:t>
      </w:r>
      <w:bookmarkEnd w:id="268"/>
      <w:bookmarkEnd w:id="270"/>
      <w:bookmarkEnd w:id="271"/>
      <w:bookmarkEnd w:id="272"/>
      <w:r w:rsidR="00661423" w:rsidRPr="00661423">
        <w:t xml:space="preserve"> and ergonomics</w:t>
      </w:r>
      <w:bookmarkEnd w:id="269"/>
    </w:p>
    <w:p w14:paraId="5E159CE8" w14:textId="77777777" w:rsidR="007770C8" w:rsidRDefault="00661423" w:rsidP="00661423">
      <w:r w:rsidRPr="00661423">
        <w:t xml:space="preserve">Design of laptops violates a basic ergonomic requirement for a computer, namely that the keyboard and screen are separated. </w:t>
      </w:r>
    </w:p>
    <w:p w14:paraId="2C46C084" w14:textId="39CB95DA" w:rsidR="00661423" w:rsidRDefault="00661423" w:rsidP="00661423">
      <w:r w:rsidRPr="00661423">
        <w:t>The reason is simple - with a fixed design, if the keyboard is in an optimal position for the user, the screen isn't and if the screen is in optimal position the keyboard isn't. This means that you need to pay special attention to how the laptop is used.</w:t>
      </w:r>
    </w:p>
    <w:p w14:paraId="31545402" w14:textId="77777777" w:rsidR="00661423" w:rsidRPr="00661423" w:rsidRDefault="00661423" w:rsidP="007770C8">
      <w:pPr>
        <w:pStyle w:val="Heading5"/>
      </w:pPr>
      <w:bookmarkStart w:id="273" w:name="_Toc213054808"/>
      <w:bookmarkStart w:id="274" w:name="_Toc320801125"/>
      <w:bookmarkStart w:id="275" w:name="_Toc172040395"/>
      <w:r w:rsidRPr="00661423">
        <w:t>Laptop User Type</w:t>
      </w:r>
      <w:bookmarkEnd w:id="273"/>
      <w:bookmarkEnd w:id="274"/>
      <w:bookmarkEnd w:id="275"/>
    </w:p>
    <w:p w14:paraId="754E23E0" w14:textId="77777777" w:rsidR="007770C8" w:rsidRDefault="00661423" w:rsidP="00661423">
      <w:r w:rsidRPr="00661423">
        <w:t xml:space="preserve">Determine the extent of laptops use; an </w:t>
      </w:r>
      <w:r w:rsidRPr="00661423">
        <w:rPr>
          <w:b/>
        </w:rPr>
        <w:t xml:space="preserve">occasional user </w:t>
      </w:r>
      <w:r w:rsidRPr="00661423">
        <w:t xml:space="preserve">who works on the laptop for short periods of time or a </w:t>
      </w:r>
      <w:r w:rsidRPr="00661423">
        <w:rPr>
          <w:b/>
        </w:rPr>
        <w:t>full-time user</w:t>
      </w:r>
      <w:r w:rsidRPr="00661423">
        <w:t xml:space="preserve"> with the laptop as the main computer? </w:t>
      </w:r>
    </w:p>
    <w:p w14:paraId="0B27A09B" w14:textId="1B2106F4" w:rsidR="00661423" w:rsidRPr="00661423" w:rsidRDefault="00661423" w:rsidP="00661423">
      <w:r w:rsidRPr="00661423">
        <w:t>Occasional users will have less risk of problems than full-time users. All users should pay  attention to how they use their laptop, but full-time users may have more problems.</w:t>
      </w:r>
    </w:p>
    <w:p w14:paraId="0A48FF8D" w14:textId="77777777" w:rsidR="00661423" w:rsidRPr="00661423" w:rsidRDefault="00661423" w:rsidP="007770C8">
      <w:pPr>
        <w:pStyle w:val="Heading6"/>
      </w:pPr>
      <w:bookmarkStart w:id="276" w:name="_Toc320801126"/>
      <w:r w:rsidRPr="00661423">
        <w:lastRenderedPageBreak/>
        <w:t>Occasional Users</w:t>
      </w:r>
      <w:bookmarkEnd w:id="276"/>
    </w:p>
    <w:p w14:paraId="48462FA8" w14:textId="3AEEC7FE" w:rsidR="007770C8" w:rsidRDefault="00661423" w:rsidP="00661423">
      <w:r w:rsidRPr="00661423">
        <w:t xml:space="preserve">Because large muscles control the neck/head position and a pivot joint exists between the skull and first vertebrae, typically it is better sacrificing neck posture rather than wrist posture. </w:t>
      </w:r>
    </w:p>
    <w:p w14:paraId="2D808244" w14:textId="51C33146" w:rsidR="00661423" w:rsidRPr="00661423" w:rsidRDefault="00661423" w:rsidP="00661423">
      <w:r w:rsidRPr="00661423">
        <w:t xml:space="preserve">For occasional use: </w:t>
      </w:r>
    </w:p>
    <w:p w14:paraId="36122D77" w14:textId="4CCF9708" w:rsidR="00661423" w:rsidRPr="00661423" w:rsidRDefault="00661423" w:rsidP="006A7BA9">
      <w:pPr>
        <w:pStyle w:val="ListParagraph"/>
      </w:pPr>
      <w:r w:rsidRPr="00661423">
        <w:t>Position the laptop in the lap or table for the most neutral wrist posture that can be achieved. This may involve adjusting chair seatpan height and ensuring appropriate foot support either on the floor or footrest.</w:t>
      </w:r>
    </w:p>
    <w:p w14:paraId="726701FF" w14:textId="0FEDC831" w:rsidR="00661423" w:rsidRPr="00661423" w:rsidRDefault="00661423" w:rsidP="006A7BA9">
      <w:pPr>
        <w:pStyle w:val="ListParagraph"/>
      </w:pPr>
      <w:r w:rsidRPr="00661423">
        <w:t>Angle the laptop screen so it can be seen with the least amount of neck deviation.</w:t>
      </w:r>
    </w:p>
    <w:p w14:paraId="74C496AF" w14:textId="4447890A" w:rsidR="00661423" w:rsidRPr="00661423" w:rsidRDefault="00661423" w:rsidP="007770C8">
      <w:pPr>
        <w:pStyle w:val="Heading6"/>
      </w:pPr>
      <w:bookmarkStart w:id="277" w:name="_Toc320801127"/>
      <w:r w:rsidRPr="00661423">
        <w:t>Full-time Users</w:t>
      </w:r>
      <w:bookmarkEnd w:id="277"/>
    </w:p>
    <w:p w14:paraId="34D5ABF0" w14:textId="5B61925F" w:rsidR="00661423" w:rsidRPr="00661423" w:rsidRDefault="007770C8" w:rsidP="00661423">
      <w:r w:rsidRPr="00661423">
        <w:rPr>
          <w:noProof/>
        </w:rPr>
        <w:drawing>
          <wp:anchor distT="0" distB="0" distL="114300" distR="114300" simplePos="0" relativeHeight="252508672" behindDoc="1" locked="0" layoutInCell="1" allowOverlap="1" wp14:anchorId="26337B60" wp14:editId="2F41D261">
            <wp:simplePos x="0" y="0"/>
            <wp:positionH relativeFrom="column">
              <wp:posOffset>4774012</wp:posOffset>
            </wp:positionH>
            <wp:positionV relativeFrom="paragraph">
              <wp:posOffset>13563</wp:posOffset>
            </wp:positionV>
            <wp:extent cx="1828800" cy="1373256"/>
            <wp:effectExtent l="0" t="0" r="0" b="0"/>
            <wp:wrapTight wrapText="bothSides">
              <wp:wrapPolygon edited="0">
                <wp:start x="0" y="0"/>
                <wp:lineTo x="0" y="21280"/>
                <wp:lineTo x="21375" y="21280"/>
                <wp:lineTo x="21375" y="0"/>
                <wp:lineTo x="0" y="0"/>
              </wp:wrapPolygon>
            </wp:wrapTight>
            <wp:docPr id="1060" name="Picture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1828800" cy="1373256"/>
                    </a:xfrm>
                    <a:prstGeom prst="rect">
                      <a:avLst/>
                    </a:prstGeom>
                    <a:noFill/>
                  </pic:spPr>
                </pic:pic>
              </a:graphicData>
            </a:graphic>
            <wp14:sizeRelH relativeFrom="page">
              <wp14:pctWidth>0</wp14:pctWidth>
            </wp14:sizeRelH>
            <wp14:sizeRelV relativeFrom="page">
              <wp14:pctHeight>0</wp14:pctHeight>
            </wp14:sizeRelV>
          </wp:anchor>
        </w:drawing>
      </w:r>
      <w:r w:rsidR="00661423" w:rsidRPr="00661423">
        <w:t>If the laptop is the main computer, a docking station is strongly recommended to allow for a separate keyboard and mouse and also for separate monitor or monitors.</w:t>
      </w:r>
    </w:p>
    <w:p w14:paraId="0431F37A" w14:textId="41C598AB" w:rsidR="00661423" w:rsidRDefault="00661423" w:rsidP="00661423">
      <w:r w:rsidRPr="00661423">
        <w:t>If a stand-alone monitor is not used the laptop monitor can be placed on a platform to position it at appropriate height and distance to the use.</w:t>
      </w:r>
    </w:p>
    <w:p w14:paraId="0B564845" w14:textId="268C12C2" w:rsidR="00661423" w:rsidRPr="00661423" w:rsidRDefault="00661423" w:rsidP="00661423">
      <w:pPr>
        <w:rPr>
          <w:b/>
          <w:i/>
          <w:iCs/>
        </w:rPr>
      </w:pPr>
      <w:bookmarkStart w:id="278" w:name="_Toc213054809"/>
      <w:bookmarkStart w:id="279" w:name="_Toc320801128"/>
      <w:r w:rsidRPr="00661423">
        <w:rPr>
          <w:b/>
          <w:i/>
          <w:iCs/>
        </w:rPr>
        <w:t xml:space="preserve">Laptop </w:t>
      </w:r>
      <w:bookmarkEnd w:id="278"/>
      <w:bookmarkEnd w:id="279"/>
      <w:r w:rsidRPr="00661423">
        <w:rPr>
          <w:b/>
          <w:i/>
          <w:iCs/>
        </w:rPr>
        <w:t>transport</w:t>
      </w:r>
    </w:p>
    <w:p w14:paraId="081F3458" w14:textId="0FC93E75" w:rsidR="00661423" w:rsidRPr="00661423" w:rsidRDefault="00661423" w:rsidP="00661423">
      <w:r w:rsidRPr="00661423">
        <w:t>If the laptop is frequently transported, the weight of the system particularly if a separate keyboard and mouse are also transported. A wheeled bag or backpack is a viable option for transport.</w:t>
      </w:r>
    </w:p>
    <w:p w14:paraId="3027CD11" w14:textId="05D80914" w:rsidR="00661423" w:rsidRPr="00661423" w:rsidRDefault="00661423" w:rsidP="007770C8">
      <w:pPr>
        <w:pStyle w:val="Heading4"/>
      </w:pPr>
      <w:bookmarkStart w:id="280" w:name="_Toc172040396"/>
      <w:r w:rsidRPr="00661423">
        <w:t xml:space="preserve">Case Study: </w:t>
      </w:r>
      <w:r w:rsidR="00A16660">
        <w:t xml:space="preserve"> </w:t>
      </w:r>
      <w:r w:rsidRPr="00661423">
        <w:t>Laptop/Desktop</w:t>
      </w:r>
      <w:bookmarkEnd w:id="280"/>
    </w:p>
    <w:p w14:paraId="01F2C864" w14:textId="36F7C881" w:rsidR="00661423" w:rsidRPr="00661423" w:rsidRDefault="00661423" w:rsidP="00661423">
      <w:r w:rsidRPr="00661423">
        <w:t xml:space="preserve">Let’s examine the </w:t>
      </w:r>
      <w:r w:rsidRPr="00661423">
        <w:rPr>
          <w:b/>
          <w:bCs/>
        </w:rPr>
        <w:t>Laptop/Desktop Section</w:t>
      </w:r>
      <w:r w:rsidRPr="00661423">
        <w:t xml:space="preserve"> of the </w:t>
      </w:r>
      <w:r w:rsidRPr="00661423">
        <w:rPr>
          <w:b/>
          <w:bCs/>
        </w:rPr>
        <w:t>Office Ergonomics Workstation Evaluation Worksheet</w:t>
      </w:r>
      <w:r w:rsidRPr="00661423">
        <w:t>.</w:t>
      </w:r>
    </w:p>
    <w:p w14:paraId="59FE552E" w14:textId="4A52B9CC" w:rsidR="00661423" w:rsidRPr="00661423" w:rsidRDefault="00661423" w:rsidP="00661423">
      <w:r w:rsidRPr="00661423">
        <w:rPr>
          <w:bCs/>
          <w:iCs/>
        </w:rPr>
        <w:t xml:space="preserve">Document the </w:t>
      </w:r>
      <w:r w:rsidRPr="00661423">
        <w:rPr>
          <w:b/>
          <w:iCs/>
        </w:rPr>
        <w:t xml:space="preserve">Type </w:t>
      </w:r>
      <w:r w:rsidRPr="00661423">
        <w:rPr>
          <w:bCs/>
          <w:iCs/>
        </w:rPr>
        <w:t xml:space="preserve">of system used (Desktop/Laptop), </w:t>
      </w:r>
      <w:r w:rsidRPr="00661423">
        <w:rPr>
          <w:b/>
          <w:iCs/>
        </w:rPr>
        <w:t>Location</w:t>
      </w:r>
      <w:r w:rsidRPr="00661423">
        <w:rPr>
          <w:bCs/>
          <w:iCs/>
        </w:rPr>
        <w:t xml:space="preserve"> (</w:t>
      </w:r>
      <w:r w:rsidRPr="00661423">
        <w:t xml:space="preserve">Worksurface/ Floor) and </w:t>
      </w:r>
      <w:r w:rsidRPr="00661423">
        <w:rPr>
          <w:b/>
          <w:bCs/>
        </w:rPr>
        <w:t>In the Way</w:t>
      </w:r>
      <w:r w:rsidRPr="00661423">
        <w:t xml:space="preserve"> (YES or NO). </w:t>
      </w:r>
    </w:p>
    <w:p w14:paraId="3FF7D76E" w14:textId="37B0F87E" w:rsidR="007770C8" w:rsidRDefault="00661423" w:rsidP="00661423">
      <w:r w:rsidRPr="00661423">
        <w:t xml:space="preserve">Under the </w:t>
      </w:r>
      <w:r w:rsidRPr="00661423">
        <w:rPr>
          <w:b/>
          <w:bCs/>
        </w:rPr>
        <w:t>Comment</w:t>
      </w:r>
      <w:r w:rsidRPr="00661423">
        <w:t xml:space="preserve"> and </w:t>
      </w:r>
      <w:r w:rsidRPr="00661423">
        <w:rPr>
          <w:b/>
          <w:bCs/>
        </w:rPr>
        <w:t>Recommendation</w:t>
      </w:r>
      <w:r w:rsidRPr="00661423">
        <w:t xml:space="preserve"> sections check the appropriate box and add any pertinent comments. A one-to-one correlation should exist between </w:t>
      </w:r>
      <w:r w:rsidR="00902805">
        <w:t>t</w:t>
      </w:r>
      <w:r w:rsidRPr="00661423">
        <w:t xml:space="preserve">he Comment and the Recommendation. </w:t>
      </w:r>
    </w:p>
    <w:p w14:paraId="0D16B00A" w14:textId="1C28AB61" w:rsidR="00661423" w:rsidRDefault="00661423" w:rsidP="00661423">
      <w:r w:rsidRPr="00661423">
        <w:t>For example, if you comment the laptop is in the way the recommendation should present a solution.</w:t>
      </w:r>
    </w:p>
    <w:p w14:paraId="16454C66" w14:textId="007EE355" w:rsidR="00C92DCC" w:rsidRPr="00661423" w:rsidRDefault="00C92DCC" w:rsidP="00661423">
      <w:bookmarkStart w:id="281" w:name="_Hlk51577686"/>
      <w:r>
        <w:t>For Mr. Wilson</w:t>
      </w:r>
      <w:r w:rsidR="00A323C6">
        <w:t>,</w:t>
      </w:r>
      <w:r>
        <w:t xml:space="preserve"> the Computer is a </w:t>
      </w:r>
      <w:proofErr w:type="gramStart"/>
      <w:r>
        <w:t>Laptop</w:t>
      </w:r>
      <w:proofErr w:type="gramEnd"/>
      <w:r>
        <w:t xml:space="preserve"> positioned on the worksurface with no issues.</w:t>
      </w:r>
    </w:p>
    <w:p w14:paraId="3A6C3072" w14:textId="77777777" w:rsidR="00661423" w:rsidRPr="00661423" w:rsidRDefault="00661423" w:rsidP="00661423">
      <w:r w:rsidRPr="00661423">
        <w:rPr>
          <w:noProof/>
        </w:rPr>
        <w:drawing>
          <wp:inline distT="0" distB="0" distL="0" distR="0" wp14:anchorId="20538FC8" wp14:editId="772AAD0E">
            <wp:extent cx="6126480" cy="1155354"/>
            <wp:effectExtent l="19050" t="19050" r="26670" b="26035"/>
            <wp:docPr id="39945" name="Picture 39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6126480" cy="1155354"/>
                    </a:xfrm>
                    <a:prstGeom prst="rect">
                      <a:avLst/>
                    </a:prstGeom>
                    <a:noFill/>
                    <a:ln w="6350">
                      <a:solidFill>
                        <a:schemeClr val="bg1">
                          <a:lumMod val="75000"/>
                        </a:schemeClr>
                      </a:solidFill>
                    </a:ln>
                  </pic:spPr>
                </pic:pic>
              </a:graphicData>
            </a:graphic>
          </wp:inline>
        </w:drawing>
      </w:r>
    </w:p>
    <w:p w14:paraId="638B63D2" w14:textId="1200E3EB" w:rsidR="00661423" w:rsidRPr="00661423" w:rsidRDefault="00661423" w:rsidP="00AA293A">
      <w:pPr>
        <w:pStyle w:val="Heading4"/>
      </w:pPr>
      <w:bookmarkStart w:id="282" w:name="_Toc19711647"/>
      <w:bookmarkStart w:id="283" w:name="_Toc213054801"/>
      <w:bookmarkStart w:id="284" w:name="_Toc320801099"/>
      <w:bookmarkStart w:id="285" w:name="_Toc61256646"/>
      <w:bookmarkStart w:id="286" w:name="_Toc172040397"/>
      <w:bookmarkEnd w:id="281"/>
      <w:r w:rsidRPr="00661423">
        <w:t>Monitor</w:t>
      </w:r>
      <w:bookmarkEnd w:id="282"/>
      <w:bookmarkEnd w:id="283"/>
      <w:bookmarkEnd w:id="284"/>
      <w:r w:rsidRPr="00661423">
        <w:t>s</w:t>
      </w:r>
      <w:bookmarkEnd w:id="285"/>
      <w:bookmarkEnd w:id="286"/>
    </w:p>
    <w:p w14:paraId="75816A65" w14:textId="22140CCB" w:rsidR="00661423" w:rsidRPr="00661423" w:rsidRDefault="00C92DCC" w:rsidP="00661423">
      <w:r w:rsidRPr="00661423">
        <w:rPr>
          <w:noProof/>
        </w:rPr>
        <w:drawing>
          <wp:anchor distT="0" distB="0" distL="114300" distR="114300" simplePos="0" relativeHeight="252521984" behindDoc="1" locked="0" layoutInCell="1" allowOverlap="1" wp14:anchorId="13260312" wp14:editId="4D38B744">
            <wp:simplePos x="0" y="0"/>
            <wp:positionH relativeFrom="column">
              <wp:posOffset>4866640</wp:posOffset>
            </wp:positionH>
            <wp:positionV relativeFrom="paragraph">
              <wp:posOffset>-104510</wp:posOffset>
            </wp:positionV>
            <wp:extent cx="1737360" cy="1049655"/>
            <wp:effectExtent l="0" t="0" r="0" b="0"/>
            <wp:wrapTight wrapText="bothSides">
              <wp:wrapPolygon edited="0">
                <wp:start x="0" y="0"/>
                <wp:lineTo x="0" y="21169"/>
                <wp:lineTo x="21316" y="21169"/>
                <wp:lineTo x="21316" y="0"/>
                <wp:lineTo x="0" y="0"/>
              </wp:wrapPolygon>
            </wp:wrapTight>
            <wp:docPr id="39957" name="Picture 2" descr="K:\Clients\Medtronic\World Headquarters\Ergonomics Website Revision\Images\Potential Medtronic EE pics\Raw\Sun.JPG">
              <a:extLst xmlns:a="http://schemas.openxmlformats.org/drawingml/2006/main">
                <a:ext uri="{FF2B5EF4-FFF2-40B4-BE49-F238E27FC236}">
                  <a16:creationId xmlns:a16="http://schemas.microsoft.com/office/drawing/2014/main" id="{08638F6A-1FEC-4F70-8E01-F6D1BC40D6F7}"/>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1" name="Picture 2" descr="K:\Clients\Medtronic\World Headquarters\Ergonomics Website Revision\Images\Potential Medtronic EE pics\Raw\Sun.JPG">
                      <a:extLst>
                        <a:ext uri="{FF2B5EF4-FFF2-40B4-BE49-F238E27FC236}">
                          <a16:creationId xmlns:a16="http://schemas.microsoft.com/office/drawing/2014/main" id="{08638F6A-1FEC-4F70-8E01-F6D1BC40D6F7}"/>
                        </a:ext>
                      </a:extLst>
                    </pic:cNvPr>
                    <pic:cNvPicPr>
                      <a:picLocks noGrp="1" noChangeAspect="1" noChangeArrowheads="1"/>
                    </pic:cNvPicPr>
                  </pic:nvPicPr>
                  <pic:blipFill rotWithShape="1">
                    <a:blip r:embed="rId297" cstate="print">
                      <a:extLst>
                        <a:ext uri="{28A0092B-C50C-407E-A947-70E740481C1C}">
                          <a14:useLocalDpi xmlns:a14="http://schemas.microsoft.com/office/drawing/2010/main" val="0"/>
                        </a:ext>
                      </a:extLst>
                    </a:blip>
                    <a:srcRect t="698" b="10013"/>
                    <a:stretch/>
                  </pic:blipFill>
                  <pic:spPr bwMode="auto">
                    <a:xfrm>
                      <a:off x="0" y="0"/>
                      <a:ext cx="1737360" cy="1049655"/>
                    </a:xfrm>
                    <a:prstGeom prst="rect">
                      <a:avLst/>
                    </a:prstGeom>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61423" w:rsidRPr="00661423">
        <w:t>Things have changed dramatically from the days when we used to spend our day</w:t>
      </w:r>
      <w:r w:rsidR="00A3215A">
        <w:t>s</w:t>
      </w:r>
      <w:r w:rsidR="00661423" w:rsidRPr="00661423">
        <w:t xml:space="preserve"> reading/writing reports on paper. </w:t>
      </w:r>
    </w:p>
    <w:p w14:paraId="00DB8F3E" w14:textId="7810F089" w:rsidR="00661423" w:rsidRPr="00661423" w:rsidRDefault="00661423" w:rsidP="00661423">
      <w:r w:rsidRPr="00661423">
        <w:t xml:space="preserve">Now, for most of us, everything we need access to can be viewed through the monitor or </w:t>
      </w:r>
      <w:r w:rsidR="00DB66E6">
        <w:t>multiple (</w:t>
      </w:r>
      <w:r w:rsidRPr="00661423">
        <w:t>two or more</w:t>
      </w:r>
      <w:r w:rsidR="00DB66E6">
        <w:t>)</w:t>
      </w:r>
      <w:r w:rsidRPr="00661423">
        <w:t xml:space="preserve"> monitors on our desks. </w:t>
      </w:r>
    </w:p>
    <w:p w14:paraId="0212FC64" w14:textId="3CE8BAE5" w:rsidR="00661423" w:rsidRPr="00661423" w:rsidRDefault="00AA293A" w:rsidP="00661423">
      <w:r w:rsidRPr="00661423">
        <w:rPr>
          <w:noProof/>
        </w:rPr>
        <w:lastRenderedPageBreak/>
        <w:drawing>
          <wp:anchor distT="0" distB="0" distL="114300" distR="114300" simplePos="0" relativeHeight="252422656" behindDoc="1" locked="0" layoutInCell="1" allowOverlap="1" wp14:anchorId="0D3806E1" wp14:editId="50880998">
            <wp:simplePos x="0" y="0"/>
            <wp:positionH relativeFrom="column">
              <wp:posOffset>4836770</wp:posOffset>
            </wp:positionH>
            <wp:positionV relativeFrom="paragraph">
              <wp:posOffset>334747</wp:posOffset>
            </wp:positionV>
            <wp:extent cx="1828800" cy="1034750"/>
            <wp:effectExtent l="0" t="0" r="0" b="0"/>
            <wp:wrapTight wrapText="bothSides">
              <wp:wrapPolygon edited="0">
                <wp:start x="0" y="0"/>
                <wp:lineTo x="0" y="21083"/>
                <wp:lineTo x="21375" y="21083"/>
                <wp:lineTo x="21375" y="0"/>
                <wp:lineTo x="0" y="0"/>
              </wp:wrapPolygon>
            </wp:wrapTight>
            <wp:docPr id="103" name="Picture 348" descr="Web brow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Web browsing"/>
                    <pic:cNvPicPr>
                      <a:picLocks noChangeAspect="1" noChangeArrowheads="1"/>
                    </pic:cNvPicPr>
                  </pic:nvPicPr>
                  <pic:blipFill>
                    <a:blip r:embed="rId298" cstate="print">
                      <a:grayscl/>
                    </a:blip>
                    <a:srcRect/>
                    <a:stretch>
                      <a:fillRect/>
                    </a:stretch>
                  </pic:blipFill>
                  <pic:spPr bwMode="auto">
                    <a:xfrm>
                      <a:off x="0" y="0"/>
                      <a:ext cx="1828800" cy="1034750"/>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661423" w:rsidRPr="00661423">
        <w:t xml:space="preserve">While this has made our lives a bit easier, the demands of looking at monitors all day long can create  problems if not used appropriately. </w:t>
      </w:r>
    </w:p>
    <w:p w14:paraId="2D694B04" w14:textId="75FDE450" w:rsidR="00661423" w:rsidRPr="00661423" w:rsidRDefault="00661423" w:rsidP="00661423">
      <w:r w:rsidRPr="00661423">
        <w:t xml:space="preserve">Ever watch people when they are sitting looking at their monitors? </w:t>
      </w:r>
    </w:p>
    <w:p w14:paraId="3B6FB0C1" w14:textId="266BBC63" w:rsidR="00661423" w:rsidRDefault="00661423" w:rsidP="00661423">
      <w:r w:rsidRPr="00661423">
        <w:t>It’s almost like the monitor is a vacuum cleaner; they turn it on and it sucks their head right in!</w:t>
      </w:r>
    </w:p>
    <w:p w14:paraId="0E26F4B0" w14:textId="0B21535D" w:rsidR="00715952" w:rsidRDefault="00715952" w:rsidP="00661423"/>
    <w:p w14:paraId="1887D7D3" w14:textId="70EAF1F0" w:rsidR="00715952" w:rsidRDefault="00715952" w:rsidP="00661423"/>
    <w:p w14:paraId="791BA1A0" w14:textId="77777777" w:rsidR="002D1FC0" w:rsidRDefault="002D1FC0" w:rsidP="00661423"/>
    <w:p w14:paraId="0050854B" w14:textId="77777777" w:rsidR="00715952" w:rsidRPr="00661423" w:rsidRDefault="00715952" w:rsidP="00661423"/>
    <w:p w14:paraId="786B5668" w14:textId="77777777" w:rsidR="00661423" w:rsidRPr="00661423" w:rsidRDefault="00661423" w:rsidP="00AA293A">
      <w:pPr>
        <w:pStyle w:val="Heading5"/>
      </w:pPr>
      <w:bookmarkStart w:id="287" w:name="_Toc213054805"/>
      <w:bookmarkStart w:id="288" w:name="_Toc320801105"/>
      <w:bookmarkStart w:id="289" w:name="_Toc172040398"/>
      <w:r w:rsidRPr="00661423">
        <w:t xml:space="preserve">Monitor </w:t>
      </w:r>
      <w:bookmarkEnd w:id="287"/>
      <w:bookmarkEnd w:id="288"/>
      <w:r w:rsidRPr="00661423">
        <w:t>Placement</w:t>
      </w:r>
      <w:bookmarkEnd w:id="289"/>
    </w:p>
    <w:p w14:paraId="48DED28F" w14:textId="59A9E94B" w:rsidR="00661423" w:rsidRPr="00661423" w:rsidRDefault="00661423" w:rsidP="00AA293A">
      <w:pPr>
        <w:pStyle w:val="Heading6"/>
      </w:pPr>
      <w:bookmarkStart w:id="290" w:name="_Toc320801108"/>
      <w:r w:rsidRPr="00661423">
        <w:t>Height</w:t>
      </w:r>
      <w:bookmarkEnd w:id="290"/>
    </w:p>
    <w:p w14:paraId="27409EAE" w14:textId="1DBD4512" w:rsidR="00661423" w:rsidRPr="00661423" w:rsidRDefault="00AA293A" w:rsidP="00661423">
      <w:r w:rsidRPr="00661423">
        <w:rPr>
          <w:noProof/>
        </w:rPr>
        <w:drawing>
          <wp:anchor distT="0" distB="0" distL="114300" distR="114300" simplePos="0" relativeHeight="252464640" behindDoc="0" locked="0" layoutInCell="1" allowOverlap="1" wp14:anchorId="197D5F48" wp14:editId="0DE4F413">
            <wp:simplePos x="0" y="0"/>
            <wp:positionH relativeFrom="column">
              <wp:posOffset>4257675</wp:posOffset>
            </wp:positionH>
            <wp:positionV relativeFrom="paragraph">
              <wp:posOffset>62687</wp:posOffset>
            </wp:positionV>
            <wp:extent cx="2432685" cy="1216025"/>
            <wp:effectExtent l="0" t="0" r="5715" b="3175"/>
            <wp:wrapSquare wrapText="bothSides"/>
            <wp:docPr id="212" name="Picture 108" descr="K:\Clients\Medtronic\World Headquarters\Ergonomics Website Revision\Images\Potential Medtronic EE pics\Raw\Skidmore 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K:\Clients\Medtronic\World Headquarters\Ergonomics Website Revision\Images\Potential Medtronic EE pics\Raw\Skidmore 006.jpg"/>
                    <pic:cNvPicPr>
                      <a:picLocks noChangeAspect="1" noChangeArrowheads="1"/>
                    </pic:cNvPicPr>
                  </pic:nvPicPr>
                  <pic:blipFill>
                    <a:blip r:embed="rId299" cstate="print"/>
                    <a:srcRect b="33458"/>
                    <a:stretch>
                      <a:fillRect/>
                    </a:stretch>
                  </pic:blipFill>
                  <pic:spPr bwMode="auto">
                    <a:xfrm>
                      <a:off x="0" y="0"/>
                      <a:ext cx="2432685" cy="1216025"/>
                    </a:xfrm>
                    <a:prstGeom prst="rect">
                      <a:avLst/>
                    </a:prstGeom>
                    <a:ln>
                      <a:noFill/>
                    </a:ln>
                    <a:effectLst/>
                  </pic:spPr>
                </pic:pic>
              </a:graphicData>
            </a:graphic>
          </wp:anchor>
        </w:drawing>
      </w:r>
      <w:r w:rsidR="00661423" w:rsidRPr="00661423">
        <w:rPr>
          <w:noProof/>
        </w:rPr>
        <mc:AlternateContent>
          <mc:Choice Requires="wps">
            <w:drawing>
              <wp:anchor distT="0" distB="0" distL="114300" distR="114300" simplePos="0" relativeHeight="252466688" behindDoc="0" locked="0" layoutInCell="1" allowOverlap="1" wp14:anchorId="1D4098C2" wp14:editId="237426F0">
                <wp:simplePos x="0" y="0"/>
                <wp:positionH relativeFrom="column">
                  <wp:posOffset>3808730</wp:posOffset>
                </wp:positionH>
                <wp:positionV relativeFrom="paragraph">
                  <wp:posOffset>421005</wp:posOffset>
                </wp:positionV>
                <wp:extent cx="1415415" cy="0"/>
                <wp:effectExtent l="0" t="2540" r="0" b="0"/>
                <wp:wrapNone/>
                <wp:docPr id="259" name="AutoShape 17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15415" cy="0"/>
                        </a:xfrm>
                        <a:prstGeom prst="straightConnector1">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3D9CF916" id="_x0000_t32" coordsize="21600,21600" o:spt="32" o:oned="t" path="m,l21600,21600e" filled="f">
                <v:path arrowok="t" fillok="f" o:connecttype="none"/>
                <o:lock v:ext="edit" shapetype="t"/>
              </v:shapetype>
              <v:shape id="AutoShape 1706" o:spid="_x0000_s1026" type="#_x0000_t32" style="position:absolute;margin-left:299.9pt;margin-top:33.15pt;width:111.45pt;height:0;z-index:25246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zJspgEAADsDAAAOAAAAZHJzL2Uyb0RvYy54bWysUsFu2zAMvQ/oPwi6N7aDttuMOMWQor10&#10;W4B2H8DIki3UEgVJjZ2/H6XEWbvdhgIGYVLkI98jV7eTGdhe+qDRNrxalJxJK7DVtmv4r+f7yy+c&#10;hQi2hQGtbPhBBn67vvi0Gl0tl9jj0ErPCMSGenQN72N0dVEE0UsDYYFOWnpU6A1Ecn1XtB5GQjdD&#10;sSzLm2JE3zqPQoZA0bvjI19nfKWkiD+VCjKyoeE0W8zWZ7tLtlivoO48uF6L0xjwH1MY0JaanqHu&#10;IAJ79fofKKOFx4AqLgSaApXSQmYOxKYq/2Lz1IOTmQuJE9xZpvBxsOLHfuuZbhu+vP7KmQVDS/r2&#10;GjH3ZtXn8iZpNLpQU+rGbn1iKSb75B5RvARmcdOD7WTOfz44Kq9SRfGuJDnBUafd+B1bygFqkQWb&#10;lDcJkqRgU97L4bwXOUUmKFhdVdf0cSbmtwLqudD5EB8kGpZ+Gh6iB931cYPW0vbRV7kN7B9DTGNB&#10;PRekrhbv9TDkIxjsuwAlHiMyX9GpeuZxVGSH7WHrZ7K0oYx/uqZ0Am/9LMmfm1//BgAA//8DAFBL&#10;AwQUAAYACAAAACEAiyWc8d8AAAAJAQAADwAAAGRycy9kb3ducmV2LnhtbEyPQU/CQBCF7yT+h82Y&#10;eCGypcZCa6eEGLl5EfDgbemObaU723QXWv69Szjocd68vPe9fDWaVpypd41lhPksAkFcWt1whbDf&#10;bR6XIJxXrFVrmRAu5GBV3E1ylWk78Aedt74SIYRdphBq77tMSlfWZJSb2Y44/L5tb5QPZ19J3ash&#10;hJtWxlGUSKMaDg216ui1pvK4PRmE5n1favvzlk4X/stEm2O1+7wMiA/34/oFhKfR/5nhih/QoQhM&#10;B3ti7USL8JymAd0jJMkTiGBYxvECxOEmyCKX/xcUvwAAAP//AwBQSwECLQAUAAYACAAAACEAtoM4&#10;kv4AAADhAQAAEwAAAAAAAAAAAAAAAAAAAAAAW0NvbnRlbnRfVHlwZXNdLnhtbFBLAQItABQABgAI&#10;AAAAIQA4/SH/1gAAAJQBAAALAAAAAAAAAAAAAAAAAC8BAABfcmVscy8ucmVsc1BLAQItABQABgAI&#10;AAAAIQDsmzJspgEAADsDAAAOAAAAAAAAAAAAAAAAAC4CAABkcnMvZTJvRG9jLnhtbFBLAQItABQA&#10;BgAIAAAAIQCLJZzx3wAAAAkBAAAPAAAAAAAAAAAAAAAAAAAEAABkcnMvZG93bnJldi54bWxQSwUG&#10;AAAAAAQABADzAAAADAUAAAAA&#10;" stroked="f"/>
            </w:pict>
          </mc:Fallback>
        </mc:AlternateContent>
      </w:r>
      <w:r w:rsidR="00661423" w:rsidRPr="00661423">
        <w:t xml:space="preserve">A general guideline for monitor screen height is to position it so that the top of the screen is at eye level or slightly lower. </w:t>
      </w:r>
    </w:p>
    <w:p w14:paraId="75142DCF" w14:textId="441A06A2" w:rsidR="00661423" w:rsidRPr="00661423" w:rsidRDefault="00AA293A" w:rsidP="00661423">
      <w:r w:rsidRPr="00661423">
        <w:rPr>
          <w:noProof/>
        </w:rPr>
        <mc:AlternateContent>
          <mc:Choice Requires="wps">
            <w:drawing>
              <wp:anchor distT="0" distB="0" distL="114300" distR="114300" simplePos="0" relativeHeight="252468736" behindDoc="0" locked="0" layoutInCell="1" allowOverlap="1" wp14:anchorId="3D9F3EE6" wp14:editId="3A069B35">
                <wp:simplePos x="0" y="0"/>
                <wp:positionH relativeFrom="column">
                  <wp:posOffset>5121910</wp:posOffset>
                </wp:positionH>
                <wp:positionV relativeFrom="paragraph">
                  <wp:posOffset>424485</wp:posOffset>
                </wp:positionV>
                <wp:extent cx="1113155" cy="90805"/>
                <wp:effectExtent l="0" t="228600" r="0" b="213995"/>
                <wp:wrapNone/>
                <wp:docPr id="258" name="AutoShape 17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539788">
                          <a:off x="0" y="0"/>
                          <a:ext cx="1113155" cy="90805"/>
                        </a:xfrm>
                        <a:prstGeom prst="rightArrow">
                          <a:avLst>
                            <a:gd name="adj1" fmla="val 50000"/>
                            <a:gd name="adj2" fmla="val 306469"/>
                          </a:avLst>
                        </a:prstGeom>
                        <a:solidFill>
                          <a:srgbClr val="FFFF00"/>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107763" dir="2700000" algn="ctr" rotWithShape="0">
                                  <a:srgbClr val="00007A">
                                    <a:alpha val="50000"/>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156F41" id="AutoShape 1716" o:spid="_x0000_s1026" type="#_x0000_t13" style="position:absolute;margin-left:403.3pt;margin-top:33.4pt;width:87.65pt;height:7.15pt;rotation:1681859fd;z-index:25246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qKcMwIAAFMEAAAOAAAAZHJzL2Uyb0RvYy54bWysVNuO2yAQfa/Uf0C8NzZJnIsVZ7XKKlWl&#10;bXelbT+AALZpMVAgcdKv74DdbNq+VeUBeWA4c+bMjDd3506hk3BeGl1hMskxEpoZLnVT4S+f9+9W&#10;GPlANafKaFHhi/D4bvv2zaa3pZia1iguHAIQ7cveVrgNwZZZ5lkrOuonxgoNl7VxHQ1guibjjvaA&#10;3qlsmueLrDeOW2eY8B5OH4ZLvE34dS1YeKprLwJSFQZuIe0u7Ye4Z9sNLRtHbSvZSIP+A4uOSg1B&#10;r1APNFB0dPIvqE4yZ7ypw4SZLjN1LZlIOUA2JP8jm5eWWpFyAXG8vcrk/x8s+3R6dkjyCk8LKJWm&#10;HRTp/hhMio3IkiyiRr31Jbi+2GcXs/T20bBvHmmza6luxL1zpm8F5cCMRP/stwfR8PAUHfqPhkMA&#10;CgGSXOfadcgZKAspZuvlapVOQRZ0TjW6XGskzgExOCSEzEhRYMTgbp2v8iLFo2WEitys8+G9MB2K&#10;HxV2smlD4peg6enRh1QoPiZL+VeCUd0pqPuJKlTksMa+uPGZ3vrM8sV8sR4Dj5DZa+gkkVGS76VS&#10;yXDNYaccAvwK72ENEeCJv3VTOjprE59FEWk5nIjUyED8l7JRzKEoB8MvIGySEPobJhFybo37gVEP&#10;XV1h//1IncBIfdBQnDWZz+MYJGNeLKdguNubw+0N1QygKhwwGj53YRido02yxmIPjGPH1PLKb2A1&#10;tgF0bsplnLI4Grd28nr9F2x/AgAA//8DAFBLAwQUAAYACAAAACEA2t5wGd4AAAAJAQAADwAAAGRy&#10;cy9kb3ducmV2LnhtbEyPPU/DMBRFdyT+g/WQWFDrmCGkaZwKgRBiYKAw0M2JX5MIf8l2m/DveUww&#10;Pt2j+85tdos17IwxTd5JEOsCGLre68kNEj7en1YVsJSV08p4hxK+McGuvbxoVK397N7wvM8DoxKX&#10;aiVhzDnUnKd+RKvS2gd0lB19tCrTGQeuo5qp3Bp+WxQlt2py9GFUAR9G7L/2JyvhRhyfg4qPL3ev&#10;RgTxGQ7djAcpr6+W+y2wjEv+g+FXn9ShJafOn5xOzEioirIkVEJZ0gQCNpXYAOsoEQJ42/D/C9of&#10;AAAA//8DAFBLAQItABQABgAIAAAAIQC2gziS/gAAAOEBAAATAAAAAAAAAAAAAAAAAAAAAABbQ29u&#10;dGVudF9UeXBlc10ueG1sUEsBAi0AFAAGAAgAAAAhADj9If/WAAAAlAEAAAsAAAAAAAAAAAAAAAAA&#10;LwEAAF9yZWxzLy5yZWxzUEsBAi0AFAAGAAgAAAAhAC+WopwzAgAAUwQAAA4AAAAAAAAAAAAAAAAA&#10;LgIAAGRycy9lMm9Eb2MueG1sUEsBAi0AFAAGAAgAAAAhANrecBneAAAACQEAAA8AAAAAAAAAAAAA&#10;AAAAjQQAAGRycy9kb3ducmV2LnhtbFBLBQYAAAAABAAEAPMAAACYBQAAAAA=&#10;" fillcolor="yellow" stroked="f">
                <v:shadow color="#00007a" opacity=".5" offset="6pt,6pt"/>
              </v:shape>
            </w:pict>
          </mc:Fallback>
        </mc:AlternateContent>
      </w:r>
      <w:r w:rsidRPr="00661423">
        <w:rPr>
          <w:noProof/>
        </w:rPr>
        <mc:AlternateContent>
          <mc:Choice Requires="wps">
            <w:drawing>
              <wp:anchor distT="0" distB="0" distL="114300" distR="114300" simplePos="0" relativeHeight="252467712" behindDoc="0" locked="0" layoutInCell="1" allowOverlap="1" wp14:anchorId="627ABC46" wp14:editId="2A7D07D0">
                <wp:simplePos x="0" y="0"/>
                <wp:positionH relativeFrom="column">
                  <wp:posOffset>5174336</wp:posOffset>
                </wp:positionH>
                <wp:positionV relativeFrom="paragraph">
                  <wp:posOffset>143510</wp:posOffset>
                </wp:positionV>
                <wp:extent cx="1113155" cy="90805"/>
                <wp:effectExtent l="5080" t="3175" r="5715" b="1270"/>
                <wp:wrapNone/>
                <wp:docPr id="263" name="AutoShape 17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3155" cy="90805"/>
                        </a:xfrm>
                        <a:prstGeom prst="rightArrow">
                          <a:avLst>
                            <a:gd name="adj1" fmla="val 50000"/>
                            <a:gd name="adj2" fmla="val 306469"/>
                          </a:avLst>
                        </a:prstGeom>
                        <a:solidFill>
                          <a:srgbClr val="FFFF00"/>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107763" dir="2700000" algn="ctr" rotWithShape="0">
                                  <a:srgbClr val="00007A">
                                    <a:alpha val="50000"/>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D239B7" id="AutoShape 1715" o:spid="_x0000_s1026" type="#_x0000_t13" style="position:absolute;margin-left:407.45pt;margin-top:11.3pt;width:87.65pt;height:7.15pt;z-index:25246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WkjKAIAAEUEAAAOAAAAZHJzL2Uyb0RvYy54bWysU9uO0zAQfUfiHyy/0yS97TZqulp1VYS0&#10;sCstfIBrO4nBsc3Ybbp8PWMnLQXeEH6wPJ7bmTMz67tTp8lRglfWVLSY5JRIw61Qpqnol8+7d7eU&#10;+MCMYNoaWdFX6end5u2bde9KObWt1UICwSDGl72raBuCK7PM81Z2zE+skwaVtYWOBRShyQSwHqN3&#10;Opvm+TLrLQgHlkvv8fdhUNJNil/XkoenuvYyEF1RxBbSDenexzvbrFnZAHOt4iMM9g8oOqYMJr2E&#10;emCBkQOov0J1ioP1tg4TbrvM1rXiMtWA1RT5H9W8tMzJVAuS492FJv//wvJPx2cgSlR0upxRYliH&#10;Tbo/BJtyk+KmWESOeudLNH1xzxCr9O7R8m+eGLttmWnkPYDtW8kEIiuiffabQxQ8upJ9/9EKTMAw&#10;QaLrVEMXAyIR5JS68nrpijwFwvGzKIpZsVhQwlG3ym/zhChj5dnZgQ/vpe1IfFQUVNOGhCilYMdH&#10;H1JrxFgeE18LSupOY6ePTJNFjmechCub6bXNLF/Ol6tUGivHkAjhnDqRYrUSO6V1EqDZbzUQjF/R&#10;HZ4hA7r4azNtorGx0S3SxsrhR6bRReBnLiN9Qxv2VrwilWCHWcbdw0dr4QclPc5xRf33AwNJif5g&#10;sB2rYj6Pg5+E+eJmigJca/bXGmY4hqpooGR4bsOwLAeXaI3tHRDHGanVBd+Aamw8zmqqZdyruAzX&#10;crL6tf2bnwAAAP//AwBQSwMEFAAGAAgAAAAhANlkjvLhAAAACQEAAA8AAABkcnMvZG93bnJldi54&#10;bWxMj1FLwzAUhd8F/0O4gm8uWS117Xo7RBj4IOI2hT1mTWw7k5vSpFv3741P8/FyPs75brmarGEn&#10;PfjOEcJ8JoBpqp3qqEH43K0fFsB8kKSkcaQRLtrDqrq9KWWh3Jk2+rQNDYsl5AuJ0IbQF5z7utVW&#10;+pnrNcXs2w1WhngODVeDPMdya3giRMat7CgutLLXL62uf7ajRRin47v8eEr7TdrsX9+Ol6+dMGvE&#10;+7vpeQks6ClcYfjTj+pQRaeDG0l5ZhAW8zSPKEKSZMAikOciAXZAeMxy4FXJ/39Q/QIAAP//AwBQ&#10;SwECLQAUAAYACAAAACEAtoM4kv4AAADhAQAAEwAAAAAAAAAAAAAAAAAAAAAAW0NvbnRlbnRfVHlw&#10;ZXNdLnhtbFBLAQItABQABgAIAAAAIQA4/SH/1gAAAJQBAAALAAAAAAAAAAAAAAAAAC8BAABfcmVs&#10;cy8ucmVsc1BLAQItABQABgAIAAAAIQBg6WkjKAIAAEUEAAAOAAAAAAAAAAAAAAAAAC4CAABkcnMv&#10;ZTJvRG9jLnhtbFBLAQItABQABgAIAAAAIQDZZI7y4QAAAAkBAAAPAAAAAAAAAAAAAAAAAIIEAABk&#10;cnMvZG93bnJldi54bWxQSwUGAAAAAAQABADzAAAAkAUAAAAA&#10;" fillcolor="yellow" stroked="f">
                <v:shadow color="#00007a" opacity=".5" offset="6pt,6pt"/>
              </v:shape>
            </w:pict>
          </mc:Fallback>
        </mc:AlternateContent>
      </w:r>
      <w:r w:rsidR="00661423" w:rsidRPr="00661423">
        <w:t xml:space="preserve">Trying to look at a screen higher than eye-level is uncomfortable because it forces the eyes to open wider than usual causing discomfort as well as a tendency for the eyes to become drier. </w:t>
      </w:r>
    </w:p>
    <w:p w14:paraId="222E4BAC" w14:textId="77777777" w:rsidR="00661423" w:rsidRPr="00661423" w:rsidRDefault="00661423" w:rsidP="00661423">
      <w:r w:rsidRPr="00661423">
        <w:t>Also, with a monitor that’s too high, the tendency is to tip the head back putting an additional strain into the neck and shoulders.</w:t>
      </w:r>
    </w:p>
    <w:p w14:paraId="6519C77F" w14:textId="77777777" w:rsidR="00661423" w:rsidRPr="00661423" w:rsidRDefault="00661423" w:rsidP="00885139">
      <w:pPr>
        <w:pStyle w:val="Heading7"/>
      </w:pPr>
      <w:bookmarkStart w:id="291" w:name="_Toc320801109"/>
      <w:r w:rsidRPr="00661423">
        <w:t>Monitor</w:t>
      </w:r>
      <w:bookmarkEnd w:id="291"/>
      <w:r w:rsidRPr="00661423">
        <w:t xml:space="preserve"> too high</w:t>
      </w:r>
    </w:p>
    <w:p w14:paraId="29072DF4" w14:textId="77777777" w:rsidR="00661423" w:rsidRPr="00661423" w:rsidRDefault="00661423" w:rsidP="00661423">
      <w:r w:rsidRPr="00661423">
        <w:t>If the monitors are too high, check if the monitor is on an adjustable height stand or monitor arm. If not on an arm, you may try either tipping the monitor forward a bit which in effect lowers the viewing area or raise the chair slightly (as long as this doesn’t affect the ability to have adequate foot support.).</w:t>
      </w:r>
    </w:p>
    <w:p w14:paraId="137AA2D0" w14:textId="77777777" w:rsidR="00661423" w:rsidRPr="00661423" w:rsidRDefault="00661423" w:rsidP="00661423">
      <w:r w:rsidRPr="00661423">
        <w:t>Remember, as a final option you may need to consider actually lowering the surface that the monitor is on.  This is particularly true as monitors of larger size are more commonly in use. Recall this will influence the relationships you have established between the user and the workstation.  For example, you may need to re-examine chair height, keyboard location and so on.</w:t>
      </w:r>
    </w:p>
    <w:p w14:paraId="62C4CFBD" w14:textId="77777777" w:rsidR="00661423" w:rsidRPr="00661423" w:rsidRDefault="00661423" w:rsidP="00885139">
      <w:pPr>
        <w:pStyle w:val="Heading7"/>
      </w:pPr>
      <w:bookmarkStart w:id="292" w:name="_Toc320801110"/>
      <w:r w:rsidRPr="00661423">
        <w:t>Monitor</w:t>
      </w:r>
      <w:bookmarkEnd w:id="292"/>
      <w:r w:rsidRPr="00661423">
        <w:t xml:space="preserve"> too low</w:t>
      </w:r>
    </w:p>
    <w:p w14:paraId="33627F1F" w14:textId="77777777" w:rsidR="00661423" w:rsidRPr="00661423" w:rsidRDefault="00661423" w:rsidP="00661423">
      <w:r w:rsidRPr="00661423">
        <w:t>If the monitor is too low and honestly with the advent of larger monitors this is less of an issue, monitor stands and arms can be employed.</w:t>
      </w:r>
    </w:p>
    <w:p w14:paraId="64B38C98" w14:textId="4756B83C" w:rsidR="00661423" w:rsidRPr="00661423" w:rsidRDefault="00661423" w:rsidP="00661423">
      <w:r w:rsidRPr="00661423">
        <w:t>A simple and effective solution for raising the monitor, maybe to place it on a</w:t>
      </w:r>
      <w:r w:rsidR="00DB66E6">
        <w:t xml:space="preserve"> ream of paper, thick book </w:t>
      </w:r>
      <w:r w:rsidRPr="00661423">
        <w:t>or other material that</w:t>
      </w:r>
      <w:bookmarkStart w:id="293" w:name="_Toc320801111"/>
      <w:r w:rsidRPr="00661423">
        <w:t xml:space="preserve"> places it at the desired height. </w:t>
      </w:r>
    </w:p>
    <w:p w14:paraId="5725963C" w14:textId="090D82F6" w:rsidR="00661423" w:rsidRPr="00661423" w:rsidRDefault="00661423" w:rsidP="00AA293A">
      <w:pPr>
        <w:pStyle w:val="Heading6"/>
      </w:pPr>
      <w:r w:rsidRPr="00661423">
        <w:t>Distance</w:t>
      </w:r>
      <w:bookmarkEnd w:id="293"/>
    </w:p>
    <w:p w14:paraId="58014EAB" w14:textId="6665C5E5" w:rsidR="00661423" w:rsidRPr="00661423" w:rsidRDefault="00AA293A" w:rsidP="00661423">
      <w:r w:rsidRPr="00661423">
        <w:rPr>
          <w:noProof/>
        </w:rPr>
        <w:drawing>
          <wp:anchor distT="0" distB="0" distL="114300" distR="114300" simplePos="0" relativeHeight="252465664" behindDoc="1" locked="0" layoutInCell="1" allowOverlap="1" wp14:anchorId="3442E4D5" wp14:editId="19A17BF3">
            <wp:simplePos x="0" y="0"/>
            <wp:positionH relativeFrom="column">
              <wp:posOffset>4250766</wp:posOffset>
            </wp:positionH>
            <wp:positionV relativeFrom="paragraph">
              <wp:posOffset>8458</wp:posOffset>
            </wp:positionV>
            <wp:extent cx="2419350" cy="1276985"/>
            <wp:effectExtent l="0" t="0" r="0" b="0"/>
            <wp:wrapTight wrapText="bothSides">
              <wp:wrapPolygon edited="0">
                <wp:start x="0" y="0"/>
                <wp:lineTo x="0" y="21267"/>
                <wp:lineTo x="21430" y="21267"/>
                <wp:lineTo x="21430" y="0"/>
                <wp:lineTo x="0" y="0"/>
              </wp:wrapPolygon>
            </wp:wrapTight>
            <wp:docPr id="111" name="Picture 360" descr="WS 10-17b look at fin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WS 10-17b look at finger"/>
                    <pic:cNvPicPr>
                      <a:picLocks noChangeAspect="1" noChangeArrowheads="1"/>
                    </pic:cNvPicPr>
                  </pic:nvPicPr>
                  <pic:blipFill>
                    <a:blip r:embed="rId300" cstate="print"/>
                    <a:srcRect/>
                    <a:stretch>
                      <a:fillRect/>
                    </a:stretch>
                  </pic:blipFill>
                  <pic:spPr bwMode="auto">
                    <a:xfrm>
                      <a:off x="0" y="0"/>
                      <a:ext cx="2419350" cy="1276985"/>
                    </a:xfrm>
                    <a:prstGeom prst="rect">
                      <a:avLst/>
                    </a:prstGeom>
                    <a:ln>
                      <a:noFill/>
                    </a:ln>
                    <a:effectLst/>
                  </pic:spPr>
                </pic:pic>
              </a:graphicData>
            </a:graphic>
          </wp:anchor>
        </w:drawing>
      </w:r>
      <w:r w:rsidR="00661423" w:rsidRPr="00661423">
        <w:t>What is an appropriate monitor viewing distance?</w:t>
      </w:r>
    </w:p>
    <w:p w14:paraId="4533CBEA" w14:textId="77777777" w:rsidR="00661423" w:rsidRPr="00661423" w:rsidRDefault="00661423" w:rsidP="00661423">
      <w:r w:rsidRPr="00661423">
        <w:t xml:space="preserve">Here’s a general guideline: get the screen as far away from you as you can and still be able to read it clearly with good posture. </w:t>
      </w:r>
    </w:p>
    <w:p w14:paraId="6F22A905" w14:textId="77777777" w:rsidR="00661423" w:rsidRPr="00661423" w:rsidRDefault="00661423" w:rsidP="00661423">
      <w:r w:rsidRPr="00661423">
        <w:t>To demonstrate this, focus on a finger at arm’s reach, slowly bring your finger toward your nose maintaining focus and notice the increase in stress in eyestrain the closer your finger gets to your eyes. The same thing will be true the closer your monitor gets to your eyes.</w:t>
      </w:r>
    </w:p>
    <w:p w14:paraId="1FBB1CEE" w14:textId="46743D1A" w:rsidR="00661423" w:rsidRPr="00661423" w:rsidRDefault="00661423" w:rsidP="00661423">
      <w:r w:rsidRPr="00661423">
        <w:lastRenderedPageBreak/>
        <w:t xml:space="preserve">Bringing the monitor closer </w:t>
      </w:r>
      <w:r w:rsidR="00DB66E6" w:rsidRPr="00661423">
        <w:t>may be</w:t>
      </w:r>
      <w:r w:rsidRPr="00661423">
        <w:t xml:space="preserve"> as simple as sliding it closer on the desk. Moving it farther is generally a bit more complicated if simply sliding it farther away isn’t an option.</w:t>
      </w:r>
    </w:p>
    <w:p w14:paraId="25C27BAB" w14:textId="64E6B5DA" w:rsidR="00A323C6" w:rsidRDefault="00661423" w:rsidP="00661423">
      <w:r w:rsidRPr="00661423">
        <w:t>First, figure out why you can’t get your monitor farther away.  It may be that the worksurface content can be reorganized</w:t>
      </w:r>
      <w:r w:rsidR="00DB66E6" w:rsidRPr="00661423">
        <w:t>. If</w:t>
      </w:r>
      <w:r w:rsidRPr="00661423">
        <w:t xml:space="preserve"> it’s not possible to reorganize your </w:t>
      </w:r>
      <w:proofErr w:type="gramStart"/>
      <w:r w:rsidRPr="00661423">
        <w:t>worksurface</w:t>
      </w:r>
      <w:proofErr w:type="gramEnd"/>
      <w:r w:rsidRPr="00661423">
        <w:t xml:space="preserve">, consider reconfiguring how the monitor is placed on the desk.  </w:t>
      </w:r>
    </w:p>
    <w:p w14:paraId="68519087" w14:textId="1EE3D72C" w:rsidR="00661423" w:rsidRPr="00661423" w:rsidRDefault="00661423" w:rsidP="00661423">
      <w:r w:rsidRPr="00661423">
        <w:t xml:space="preserve">For example, you might be able to place the monitor more in a corner of the worksurface to gain greater distance. Another option you may have </w:t>
      </w:r>
      <w:proofErr w:type="gramStart"/>
      <w:r w:rsidRPr="00661423">
        <w:t>is</w:t>
      </w:r>
      <w:proofErr w:type="gramEnd"/>
      <w:r w:rsidRPr="00661423">
        <w:t xml:space="preserve"> to add a keyboard tray to the existing worksurface; this will let the use sit more comfortably at a greater distance from the monitor. Remember also that a keyboard tray will push the user farther away from the rest of the worksurface and may put some items out of </w:t>
      </w:r>
      <w:proofErr w:type="gramStart"/>
      <w:r w:rsidRPr="00661423">
        <w:t>a comfortable</w:t>
      </w:r>
      <w:proofErr w:type="gramEnd"/>
      <w:r w:rsidRPr="00661423">
        <w:t xml:space="preserve"> reach.</w:t>
      </w:r>
    </w:p>
    <w:p w14:paraId="1C22827B" w14:textId="77777777" w:rsidR="00661423" w:rsidRPr="00661423" w:rsidRDefault="00661423" w:rsidP="00AA293A">
      <w:pPr>
        <w:pStyle w:val="Heading6"/>
      </w:pPr>
      <w:bookmarkStart w:id="294" w:name="_Toc320801106"/>
      <w:r w:rsidRPr="00661423">
        <w:t>Alignment</w:t>
      </w:r>
      <w:bookmarkEnd w:id="294"/>
      <w:r w:rsidRPr="00661423">
        <w:t>: side-to-side</w:t>
      </w:r>
    </w:p>
    <w:p w14:paraId="72F470B0" w14:textId="77777777" w:rsidR="00661423" w:rsidRPr="00661423" w:rsidRDefault="00661423" w:rsidP="00661423">
      <w:r w:rsidRPr="00661423">
        <w:t>Following the ergonomics principle of neutral position, the monitor or monitors should be positioned directly in line with the user to allow neutral head and neck position. A monitor positioned off to the side results in out of neutral head, neck and spine position.</w:t>
      </w:r>
    </w:p>
    <w:p w14:paraId="2693FF22" w14:textId="77777777" w:rsidR="00661423" w:rsidRPr="00661423" w:rsidRDefault="00661423" w:rsidP="00AA293A">
      <w:pPr>
        <w:pStyle w:val="Heading6"/>
      </w:pPr>
      <w:bookmarkStart w:id="295" w:name="_Toc320801118"/>
      <w:r w:rsidRPr="00661423">
        <w:t>Dual Monitors</w:t>
      </w:r>
      <w:bookmarkEnd w:id="295"/>
    </w:p>
    <w:p w14:paraId="666BE7F5" w14:textId="00FD029F" w:rsidR="00661423" w:rsidRPr="00661423" w:rsidRDefault="00DB66E6" w:rsidP="00661423">
      <w:r>
        <w:t>Use</w:t>
      </w:r>
      <w:r w:rsidR="00661423" w:rsidRPr="00661423">
        <w:t xml:space="preserve"> of dual monitors and even three or more, is </w:t>
      </w:r>
      <w:r>
        <w:t xml:space="preserve">quite common. </w:t>
      </w:r>
      <w:r w:rsidR="00661423" w:rsidRPr="00661423">
        <w:t xml:space="preserve"> The second monitor provides for open programs to be viewed concurrently and comparison between two documents is much easier. Typically, the monitors are positioned as Primary/Primary or Primary/Secondary setups. Also maintain a consistent viewing distance to the monitors by positioning the monitors in an angled array as opposed to in a straight-line.</w:t>
      </w:r>
    </w:p>
    <w:p w14:paraId="54AE8E46" w14:textId="25B8EDBB" w:rsidR="00661423" w:rsidRPr="00661423" w:rsidRDefault="00661423" w:rsidP="00885139">
      <w:pPr>
        <w:pStyle w:val="Heading7"/>
      </w:pPr>
      <w:bookmarkStart w:id="296" w:name="_Toc320801119"/>
      <w:r w:rsidRPr="00661423">
        <w:t>Primary/Primary</w:t>
      </w:r>
      <w:bookmarkEnd w:id="296"/>
    </w:p>
    <w:p w14:paraId="4794FF54" w14:textId="74D33A9F" w:rsidR="00661423" w:rsidRPr="00661423" w:rsidRDefault="00661423" w:rsidP="00661423">
      <w:r w:rsidRPr="00661423">
        <w:t xml:space="preserve">In a Primary/Primary setup both monitors are viewed about 50% of the time each. The monitors should be positioned so they are centered on the user. </w:t>
      </w:r>
    </w:p>
    <w:tbl>
      <w:tblPr>
        <w:tblStyle w:val="TableGrid"/>
        <w:tblW w:w="9630" w:type="dxa"/>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4"/>
        <w:gridCol w:w="4996"/>
      </w:tblGrid>
      <w:tr w:rsidR="00661423" w:rsidRPr="00661423" w14:paraId="7C2A46D0" w14:textId="77777777" w:rsidTr="00AA293A">
        <w:tc>
          <w:tcPr>
            <w:tcW w:w="4634" w:type="dxa"/>
            <w:vAlign w:val="center"/>
          </w:tcPr>
          <w:p w14:paraId="3A140292" w14:textId="77777777" w:rsidR="00661423" w:rsidRPr="00661423" w:rsidRDefault="00661423" w:rsidP="00AA293A">
            <w:pPr>
              <w:spacing w:before="33" w:after="33"/>
              <w:ind w:left="0" w:right="26"/>
              <w:jc w:val="center"/>
            </w:pPr>
            <w:r w:rsidRPr="00661423">
              <w:rPr>
                <w:noProof/>
              </w:rPr>
              <w:drawing>
                <wp:inline distT="0" distB="0" distL="0" distR="0" wp14:anchorId="256756EA" wp14:editId="631CD465">
                  <wp:extent cx="2377440" cy="1299291"/>
                  <wp:effectExtent l="0" t="0" r="3810" b="0"/>
                  <wp:docPr id="164870" name="Picture 9" descr="Dual Monitor 001"/>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64870" name="Picture 9" descr="Dual Monitor 001"/>
                          <pic:cNvPicPr>
                            <a:picLocks noGrp="1" noChangeAspect="1" noChangeArrowheads="1"/>
                          </pic:cNvPicPr>
                        </pic:nvPicPr>
                        <pic:blipFill rotWithShape="1">
                          <a:blip r:embed="rId301" cstate="screen"/>
                          <a:srcRect b="20209"/>
                          <a:stretch/>
                        </pic:blipFill>
                        <pic:spPr bwMode="auto">
                          <a:xfrm>
                            <a:off x="0" y="0"/>
                            <a:ext cx="2377440" cy="1299291"/>
                          </a:xfrm>
                          <a:prstGeom prst="rect">
                            <a:avLst/>
                          </a:prstGeom>
                          <a:ln>
                            <a:noFill/>
                          </a:ln>
                          <a:effectLst/>
                          <a:extLst>
                            <a:ext uri="{53640926-AAD7-44D8-BBD7-CCE9431645EC}">
                              <a14:shadowObscured xmlns:a14="http://schemas.microsoft.com/office/drawing/2010/main"/>
                            </a:ext>
                          </a:extLst>
                        </pic:spPr>
                      </pic:pic>
                    </a:graphicData>
                  </a:graphic>
                </wp:inline>
              </w:drawing>
            </w:r>
          </w:p>
        </w:tc>
        <w:tc>
          <w:tcPr>
            <w:tcW w:w="4996" w:type="dxa"/>
            <w:vAlign w:val="center"/>
          </w:tcPr>
          <w:p w14:paraId="2CB378B3" w14:textId="436B2E0D" w:rsidR="00661423" w:rsidRPr="00661423" w:rsidRDefault="00661423" w:rsidP="00AA293A">
            <w:pPr>
              <w:spacing w:before="33" w:after="33"/>
              <w:ind w:left="0" w:right="0"/>
              <w:jc w:val="center"/>
            </w:pPr>
            <w:r w:rsidRPr="00661423">
              <w:rPr>
                <w:noProof/>
              </w:rPr>
              <w:drawing>
                <wp:inline distT="0" distB="0" distL="0" distR="0" wp14:anchorId="6A34270A" wp14:editId="4C731804">
                  <wp:extent cx="2377440" cy="1285765"/>
                  <wp:effectExtent l="0" t="0" r="3810" b="0"/>
                  <wp:docPr id="39958" name="Picture 1" descr="Dual Monitor 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6" descr="Dual Monitor 030"/>
                          <pic:cNvPicPr>
                            <a:picLocks noChangeAspect="1" noChangeArrowheads="1"/>
                          </pic:cNvPicPr>
                        </pic:nvPicPr>
                        <pic:blipFill rotWithShape="1">
                          <a:blip r:embed="rId302" cstate="print">
                            <a:extLst>
                              <a:ext uri="{28A0092B-C50C-407E-A947-70E740481C1C}">
                                <a14:useLocalDpi xmlns:a14="http://schemas.microsoft.com/office/drawing/2010/main" val="0"/>
                              </a:ext>
                            </a:extLst>
                          </a:blip>
                          <a:srcRect t="20491"/>
                          <a:stretch/>
                        </pic:blipFill>
                        <pic:spPr bwMode="auto">
                          <a:xfrm>
                            <a:off x="0" y="0"/>
                            <a:ext cx="2377440" cy="1285765"/>
                          </a:xfrm>
                          <a:prstGeom prst="rect">
                            <a:avLst/>
                          </a:prstGeom>
                          <a:ln>
                            <a:noFill/>
                          </a:ln>
                          <a:effectLst/>
                          <a:extLst>
                            <a:ext uri="{53640926-AAD7-44D8-BBD7-CCE9431645EC}">
                              <a14:shadowObscured xmlns:a14="http://schemas.microsoft.com/office/drawing/2010/main"/>
                            </a:ext>
                          </a:extLst>
                        </pic:spPr>
                      </pic:pic>
                    </a:graphicData>
                  </a:graphic>
                </wp:inline>
              </w:drawing>
            </w:r>
          </w:p>
        </w:tc>
      </w:tr>
    </w:tbl>
    <w:p w14:paraId="7CEB86F4" w14:textId="77777777" w:rsidR="00661423" w:rsidRPr="00661423" w:rsidRDefault="00661423" w:rsidP="00885139">
      <w:pPr>
        <w:pStyle w:val="Heading7"/>
      </w:pPr>
      <w:bookmarkStart w:id="297" w:name="_Toc320801120"/>
      <w:r w:rsidRPr="00661423">
        <w:t>Primary/Secondary</w:t>
      </w:r>
      <w:bookmarkEnd w:id="297"/>
    </w:p>
    <w:p w14:paraId="72A54655" w14:textId="6D0B04B2" w:rsidR="00661423" w:rsidRPr="00661423" w:rsidRDefault="00661423" w:rsidP="00661423">
      <w:r w:rsidRPr="00661423">
        <w:t>In the Primary/Secondary setup</w:t>
      </w:r>
      <w:r w:rsidR="00DB66E6">
        <w:t>,</w:t>
      </w:r>
      <w:r w:rsidRPr="00661423">
        <w:t xml:space="preserve"> one monitor is viewed most of the time with the second monitor viewed only occasionally. The primary monitor should be positioned directly in front of user and the secondary monitor positioned off to the side directly next to the primary monitor.</w:t>
      </w:r>
    </w:p>
    <w:tbl>
      <w:tblPr>
        <w:tblStyle w:val="TableGrid"/>
        <w:tblW w:w="9630" w:type="dxa"/>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15"/>
        <w:gridCol w:w="4815"/>
      </w:tblGrid>
      <w:tr w:rsidR="00661423" w:rsidRPr="00661423" w14:paraId="50A0D3DB" w14:textId="77777777" w:rsidTr="00AA293A">
        <w:tc>
          <w:tcPr>
            <w:tcW w:w="4815" w:type="dxa"/>
            <w:vAlign w:val="center"/>
          </w:tcPr>
          <w:p w14:paraId="49882948" w14:textId="77777777" w:rsidR="00661423" w:rsidRPr="00661423" w:rsidRDefault="00661423" w:rsidP="00AA293A">
            <w:pPr>
              <w:spacing w:before="33" w:after="33"/>
              <w:ind w:left="-7" w:right="14"/>
              <w:jc w:val="center"/>
            </w:pPr>
            <w:r w:rsidRPr="00661423">
              <w:rPr>
                <w:noProof/>
              </w:rPr>
              <w:drawing>
                <wp:inline distT="0" distB="0" distL="0" distR="0" wp14:anchorId="0DBBE276" wp14:editId="63A8FE41">
                  <wp:extent cx="2377440" cy="1416934"/>
                  <wp:effectExtent l="0" t="0" r="3810" b="0"/>
                  <wp:docPr id="163843" name="Picture 14" descr="Dual Monitor 031"/>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63843" name="Picture 14" descr="Dual Monitor 031"/>
                          <pic:cNvPicPr>
                            <a:picLocks noGrp="1" noChangeAspect="1" noChangeArrowheads="1"/>
                          </pic:cNvPicPr>
                        </pic:nvPicPr>
                        <pic:blipFill rotWithShape="1">
                          <a:blip r:embed="rId303" cstate="screen"/>
                          <a:srcRect b="20577"/>
                          <a:stretch/>
                        </pic:blipFill>
                        <pic:spPr bwMode="auto">
                          <a:xfrm>
                            <a:off x="0" y="0"/>
                            <a:ext cx="2377440" cy="1416934"/>
                          </a:xfrm>
                          <a:prstGeom prst="rect">
                            <a:avLst/>
                          </a:prstGeom>
                          <a:ln>
                            <a:noFill/>
                          </a:ln>
                          <a:effectLst/>
                          <a:extLst>
                            <a:ext uri="{53640926-AAD7-44D8-BBD7-CCE9431645EC}">
                              <a14:shadowObscured xmlns:a14="http://schemas.microsoft.com/office/drawing/2010/main"/>
                            </a:ext>
                          </a:extLst>
                        </pic:spPr>
                      </pic:pic>
                    </a:graphicData>
                  </a:graphic>
                </wp:inline>
              </w:drawing>
            </w:r>
          </w:p>
        </w:tc>
        <w:tc>
          <w:tcPr>
            <w:tcW w:w="4815" w:type="dxa"/>
            <w:vAlign w:val="center"/>
          </w:tcPr>
          <w:p w14:paraId="07A4997C" w14:textId="21AE9881" w:rsidR="00661423" w:rsidRPr="00661423" w:rsidRDefault="00661423" w:rsidP="00AA293A">
            <w:pPr>
              <w:spacing w:before="33" w:after="33"/>
              <w:ind w:left="0" w:right="0"/>
              <w:jc w:val="center"/>
            </w:pPr>
            <w:r w:rsidRPr="00661423">
              <w:rPr>
                <w:noProof/>
              </w:rPr>
              <w:drawing>
                <wp:inline distT="0" distB="0" distL="0" distR="0" wp14:anchorId="124DA1D2" wp14:editId="652EF80D">
                  <wp:extent cx="2377440" cy="1397171"/>
                  <wp:effectExtent l="0" t="0" r="3810" b="0"/>
                  <wp:docPr id="163846" name="Picture 16" descr="Dual Monitor 00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63846" name="Picture 16" descr="Dual Monitor 003"/>
                          <pic:cNvPicPr>
                            <a:picLocks noGrp="1" noChangeAspect="1" noChangeArrowheads="1"/>
                          </pic:cNvPicPr>
                        </pic:nvPicPr>
                        <pic:blipFill rotWithShape="1">
                          <a:blip r:embed="rId304" cstate="screen"/>
                          <a:srcRect b="25599"/>
                          <a:stretch/>
                        </pic:blipFill>
                        <pic:spPr bwMode="auto">
                          <a:xfrm>
                            <a:off x="0" y="0"/>
                            <a:ext cx="2377440" cy="1397171"/>
                          </a:xfrm>
                          <a:prstGeom prst="rect">
                            <a:avLst/>
                          </a:prstGeom>
                          <a:ln>
                            <a:noFill/>
                          </a:ln>
                          <a:effectLst/>
                          <a:extLst>
                            <a:ext uri="{53640926-AAD7-44D8-BBD7-CCE9431645EC}">
                              <a14:shadowObscured xmlns:a14="http://schemas.microsoft.com/office/drawing/2010/main"/>
                            </a:ext>
                          </a:extLst>
                        </pic:spPr>
                      </pic:pic>
                    </a:graphicData>
                  </a:graphic>
                </wp:inline>
              </w:drawing>
            </w:r>
          </w:p>
        </w:tc>
      </w:tr>
    </w:tbl>
    <w:p w14:paraId="44EC6009" w14:textId="77777777" w:rsidR="00661423" w:rsidRPr="00661423" w:rsidRDefault="00661423" w:rsidP="00AA293A">
      <w:pPr>
        <w:pStyle w:val="Heading5"/>
      </w:pPr>
      <w:bookmarkStart w:id="298" w:name="_Toc172040399"/>
      <w:r w:rsidRPr="00661423">
        <w:t>Monitor resolution</w:t>
      </w:r>
      <w:bookmarkEnd w:id="298"/>
    </w:p>
    <w:p w14:paraId="3B2D0D31" w14:textId="5904B83A" w:rsidR="00661423" w:rsidRPr="00661423" w:rsidRDefault="00661423" w:rsidP="00661423">
      <w:r w:rsidRPr="00661423">
        <w:lastRenderedPageBreak/>
        <w:t xml:space="preserve">No doubt about it, LCD flat panel monitors are the predominant monitor type in use. LCD monitors have what is called Native Resolution. Here is a quick primer on monitor resolution. The LCD screen is made up of tiny cells in a matrix. For instance, if the native resolution is listed as 1680 x 1050, then there are 1680 cells across and 1050 cells </w:t>
      </w:r>
      <w:proofErr w:type="gramStart"/>
      <w:r w:rsidRPr="00661423">
        <w:t>down</w:t>
      </w:r>
      <w:proofErr w:type="gramEnd"/>
      <w:r w:rsidRPr="00661423">
        <w:t xml:space="preserve"> the screen. If the monitor is set to only display at 1680 x 1024, then a large number of the pixels are being ‘stretched’ over multiple cells, which is what causes the image quality to degrade.</w:t>
      </w:r>
    </w:p>
    <w:p w14:paraId="4A5FD50F" w14:textId="704C6C70" w:rsidR="00661423" w:rsidRPr="00661423" w:rsidRDefault="00661423" w:rsidP="00661423">
      <w:r w:rsidRPr="00661423">
        <w:t>Here is a quick way to check; if the user indicates the monitor is fuzzy but when viewed by someone else it is in focus, the person probably should have their eyes examined, However</w:t>
      </w:r>
      <w:r w:rsidR="00DB66E6">
        <w:t>,</w:t>
      </w:r>
      <w:r w:rsidRPr="00661423">
        <w:t xml:space="preserve"> if both individuals note is it fuzzy, more than likely the issue is with the monitor and a call to IT is in order. Monitor display settings have </w:t>
      </w:r>
      <w:r w:rsidR="00DB66E6">
        <w:t>several</w:t>
      </w:r>
      <w:r w:rsidRPr="00661423">
        <w:t xml:space="preserve"> options to modify display scale and layout, display resolution, display orientation and use of multiple displays.</w:t>
      </w:r>
    </w:p>
    <w:p w14:paraId="597D8C7F" w14:textId="7A63EC72" w:rsidR="00661423" w:rsidRPr="00661423" w:rsidRDefault="00661423" w:rsidP="00AA293A">
      <w:pPr>
        <w:pStyle w:val="Heading5"/>
      </w:pPr>
      <w:bookmarkStart w:id="299" w:name="_Toc172040400"/>
      <w:r w:rsidRPr="00661423">
        <w:t>Functional monitor placement test</w:t>
      </w:r>
      <w:bookmarkEnd w:id="299"/>
    </w:p>
    <w:p w14:paraId="4083BB21" w14:textId="00F31D11" w:rsidR="00661423" w:rsidRPr="00661423" w:rsidRDefault="00A323C6" w:rsidP="00692228">
      <w:r>
        <w:rPr>
          <w:noProof/>
        </w:rPr>
        <mc:AlternateContent>
          <mc:Choice Requires="wpg">
            <w:drawing>
              <wp:anchor distT="0" distB="0" distL="114300" distR="114300" simplePos="0" relativeHeight="252512768" behindDoc="0" locked="0" layoutInCell="1" allowOverlap="1" wp14:anchorId="40D9E1EA" wp14:editId="55CA9A62">
                <wp:simplePos x="0" y="0"/>
                <wp:positionH relativeFrom="column">
                  <wp:posOffset>4756246</wp:posOffset>
                </wp:positionH>
                <wp:positionV relativeFrom="paragraph">
                  <wp:posOffset>71916</wp:posOffset>
                </wp:positionV>
                <wp:extent cx="1828800" cy="1508125"/>
                <wp:effectExtent l="0" t="0" r="0" b="0"/>
                <wp:wrapSquare wrapText="bothSides"/>
                <wp:docPr id="163842" name="Group 163842"/>
                <wp:cNvGraphicFramePr/>
                <a:graphic xmlns:a="http://schemas.openxmlformats.org/drawingml/2006/main">
                  <a:graphicData uri="http://schemas.microsoft.com/office/word/2010/wordprocessingGroup">
                    <wpg:wgp>
                      <wpg:cNvGrpSpPr/>
                      <wpg:grpSpPr>
                        <a:xfrm>
                          <a:off x="0" y="0"/>
                          <a:ext cx="1828800" cy="1508125"/>
                          <a:chOff x="58437" y="-26533"/>
                          <a:chExt cx="2610152" cy="1955194"/>
                        </a:xfrm>
                      </wpg:grpSpPr>
                      <pic:pic xmlns:pic="http://schemas.openxmlformats.org/drawingml/2006/picture">
                        <pic:nvPicPr>
                          <pic:cNvPr id="1062" name="Picture 1062"/>
                          <pic:cNvPicPr>
                            <a:picLocks noChangeAspect="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58437" y="-26533"/>
                            <a:ext cx="2610152" cy="1955194"/>
                          </a:xfrm>
                          <a:prstGeom prst="rect">
                            <a:avLst/>
                          </a:prstGeom>
                          <a:noFill/>
                          <a:ln>
                            <a:noFill/>
                          </a:ln>
                        </pic:spPr>
                      </pic:pic>
                      <wps:wsp>
                        <wps:cNvPr id="1063" name="Arrow: Right 1063"/>
                        <wps:cNvSpPr/>
                        <wps:spPr>
                          <a:xfrm>
                            <a:off x="766725" y="316078"/>
                            <a:ext cx="908685" cy="58420"/>
                          </a:xfrm>
                          <a:prstGeom prst="rightArrow">
                            <a:avLst/>
                          </a:prstGeom>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4" name="Arrow: Right 1064"/>
                        <wps:cNvSpPr/>
                        <wps:spPr>
                          <a:xfrm rot="1211686">
                            <a:off x="743255" y="464058"/>
                            <a:ext cx="838370" cy="60772"/>
                          </a:xfrm>
                          <a:prstGeom prst="rightArrow">
                            <a:avLst/>
                          </a:prstGeom>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99F8F90" id="Group 163842" o:spid="_x0000_s1026" style="position:absolute;margin-left:374.5pt;margin-top:5.65pt;width:2in;height:118.75pt;z-index:252512768;mso-width-relative:margin;mso-height-relative:margin" coordorigin="584,-265" coordsize="26101,195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o1wUInBAAAwwwAAA4AAABkcnMvZTJvRG9jLnhtbOxXTW/bOBC9L7D/&#10;gdA9sSTbsiLEKYxkUxTItkHSRc80TVlCJZJL0nGyv37fUB9JnATZ7WGBBXqoy4+Z4ZuZ90jl9MN9&#10;27A7aV2t1TJKjuOISSX0plbbZfTH18ujPGLOc7XhjVZyGT1IF304+/WX070pZKor3WykZQiiXLE3&#10;y6jy3hSTiROVbLk71kYqbJbattxjareTjeV7RG+bSRrH2WSv7cZYLaRzWL3oNqOzEL8spfBfytJJ&#10;z5plBGw+/Nrwu6bfydkpL7aWm6oWPQz+AyhaXiscOoa64J6zna1fhGprYbXTpT8Wup3osqyFDDkg&#10;myQ+yOaj1TsTctkW+60Zy4TSHtTph8OKz3fXltUb9C6b5rM0Yoq36FM4mvVrKNLebAvYfrTm1lzb&#10;fmHbzSjv+9K29D8yYvehvA9jeeW9ZwKLSZ7meYwuCOwl8zhP0nnXAFGhS+Q3z2fTRcSwf5Rm8+l0&#10;2P6tD5FmSZzMgTKEOJnPk5MZ2UwGBBMCOuIytSjwry8cRi8K9z7B4OV3VkZ9kPYfxWi5/b4zR+ix&#10;4b5e103tHwJf0U0Cpe6ua3Ftu8mTHsTZ2AEY0LksoTWkSG5k2flxyutKi++OKX1ecbWVK2dAd1Q2&#10;FOS5+YSmzw5dN7W5rJuGmkbjPj1I44Bar1Soo+2FFrtWKt/p0MoGmWrlqtq4iNlCtmsJWtlPmwTt&#10;wh3gQStja+W7pjorboAXmfHCeSu9qGhYAlO/jqaOGyGBR8yUjgMR2Xr/u94gMN95HQR4QMTXCTUw&#10;8l06oczW+Y9St4wGSAeQwzn87soReIAcTAi+0lTUkFSjni3AkFZCIgS9HyITUhduPzf0ALMXXfhX&#10;Ar+tuJFASWGfkWs6yHtlrd4X7KbeVp4YFoTWm48Cd6HElMRBURdZtoB0SabTJIsXedfRoaoncZ7l&#10;2CaNov5puGVHhT7WaygpgQiA3i4sZD2gCSP/0EgC1qgbWeL6otsleIeHQ543lt1xXPlcCDA06CfU&#10;H9bk1pGsd5y+79jbk6sMj8p4avq+8+gRTtbKj85trbR9LUDjOxEDaWcPsjzJm4ZrvXkA/60GKXGl&#10;OiMuazD0ijt/zS3eMCziXfZf8FM2er+MdD+KWKXtX6+tkz2Yh92I7fEmLiP3547T3dd8UuDkSTKb&#10;0SMaJrP5Ap1l9unO+umO2rXnGj2A/IEuDMneN8OwtLr9hud7RadiiyuBs5eR8HaYnPvurcYHgJCr&#10;VTDrLtUrdWtwFXddJwV+vf/Grek55cHFz3rQAS8O1NrZUj+UXuHmKOsg5ce69vWGJv87cc7eEmd4&#10;4QgbtPyGODseJGmSZHkWGNU/xIvZNJ13Up1ls3h+INV8mk8XKD1JFUJeDEoZBD9cbT+l+lOq/wOp&#10;hq8/fClDvs8+xZ/Og7Qf//Y4+xsAAP//AwBQSwMECgAAAAAAAAAhAAw7S0//yQAA/8kAABUAAABk&#10;cnMvbWVkaWEvaW1hZ2UxLmpwZWf/2P/gABBKRklGAAEBAQDcANwAAP/bAEMAAgEBAQEBAgEBAQIC&#10;AgICBAMCAgICBQQEAwQGBQYGBgUGBgYHCQgGBwkHBgYICwgJCgoKCgoGCAsMCwoMCQoKCv/bAEMB&#10;AgICAgICBQMDBQoHBgcKCgoKCgoKCgoKCgoKCgoKCgoKCgoKCgoKCgoKCgoKCgoKCgoKCgoKCgoK&#10;CgoKCgoKCv/AABEIAWsBt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OPCfiK5tPgva+MLGzW4mtdH8zy2bAYovI/Q1gftNwDx9+yzdeIYLbD&#10;NbW96I1OQmGBYZ9gTW1+zt9i174Oto9tK00ULT2ysw+Zlwcfoam0LS28R/sx6p4flh+aPTry1aNj&#10;02bgBRmFFU+dWd0/wM8Hip4iMZ3+KKf5XPgmCPZ8i59TVqEKyNg+lUnZ4ZtuG3L8rD0qe2dvmUrg&#10;M1eKo6XPRjIurGCykj8RU0Uca89OaZbHEeDwakEh3fex6VFrG8ZE0aIVBkX73X2qaGNyfu1HG5JX&#10;zH+XOMVYSUbmJaspFcxJHHGy7n61PChjUHd1quk3fd+lWVuY9u0L/F2qSoyZYgHmRqam+VfvL7LU&#10;MUpUZBIHtVhHySzgYqeUrmY+KPIyjYqeBC6/MPzpkYb+Enb9KnUkDBSp9COZrqWUeIIse3J6VMgR&#10;UxjGearxkEBguOcAk1PuAbaD2qeUXMSRKZZco+0+uKtxAoVTr9aqQu+zePerlu7CNWK85ocbalKR&#10;j/Fi3ST4VeIYQG50ec8/7hNeKfsLuv8AZ+twOf8AltEfr9+vdfG8IvPA+uWxy3maXcKq+5ibivA/&#10;2IZ2jbV1VerJ+mf/AIquvCx/cziY1pfvIs+kraNQihfpUy4JIaIt/u9qr20odRVj5Odh6HmsHE05&#10;rkyRmSPbgEZqRQcYGe1Qx7wm6PbtqVXkO1wOi81PLd6hzMnQRjgr3oWICbcNp603P7zrnP6VJuCn&#10;/V5G3JqbdEaRloOgUl8j6sw71MokBDZ75qOLy1X5alh2hgdrdfSp5dQ5iVFfazKec9PanTxsOYzz&#10;t4pgZQWBapXO1tqN/DWfLsNS1Agsdu4ZHpUqEFSV67qiSXeNwbnpUiNtGAPvVPsy5S1JYyqfMzfx&#10;YzVnyklOc/d6VVQZDK5w26rAkVAEDjGcZJrNxLUjT06xDuFC/wAWeav3KxxxbQSPl+XnrVexuRHA&#10;pMg/DtTLy5Mgz5n6UbRGpS5tytFC97cbm3DFcF8ffFttDZQ+EtPmbbE2+42tw0uMD8EBb/gTe1dn&#10;4s8VWXgrQPt7yqt1N8ltu7Hu2PQDn34FeL+GtA1/4w/ESz8MaNHJNealdLFCpGSAerH6Dk0qdOVS&#10;okEpcqPWv2XvBdt8PvCuofHXxRpqsbTZDo1vMvy3V8/+pjA/2T85x0GKn8T3U2kaa1re3/2i+vJW&#10;uNQupm3NNM7Fnc+pLE8V1vjq/wBKsri28AaJOreHvA8bW0chO5r7Usf6ROfZf9WPff6ivI/EviOf&#10;UL+SRnCtIxI/ibHsO1b4ypyRVKPTV+v/AADOjeXvf1Yr3U5XdqDNu8oZViuWZsYCqvHJ6fj3rpDb&#10;f2DoNvpVxMouMmW7ZvmLStyQB3wePwrD8M26XespPc20nk6biaTzOWllIxGPbH3seuKtapqszyyT&#10;TTrG3UKvzPXDF8lP1NlKRBqN4kfLYi2glriZskDHJA7GodISf7F9qv8AaslwfMJk/gjx8owMZOOo&#10;9SfSs7UN15fw6W8Mg+0N5szt94xqRkewJwKv6neNalYC8cJJztf5n+lKNuVsrmZUvJ0vjxG8yc7W&#10;m+Vfy9PwNUZbqeeZkWeHybc9SvAfGcDnnA57dfajUL6O1tPOMEk8jfKu/jkngAe5xUWwadZqkwhh&#10;duWVuWZu/wDOl9lsObsc346h+320cIaSRTKC7PwuB/T86565LtqNnpzyKqud23b8u1eg/PH5VueL&#10;rqFVUzzSOASzswwork/D+qPqHij7XOUjRIcQq3Ze3413UVL2JjOfvI7CSXEOD5kp7kDaorD8h728&#10;/s9Yljjdsy+uwdf6fnWreSm5/dmeWQtwEjXrSeHtJWzea7ueGmbCq38KjoP5n/8AVVYeO7CtLoaF&#10;vbwKxMfzd/yq9CXkVQo61DahY496/wD66sWWwt/Wujle7OTm5S7eKIrXg/Mq/K3oa9q+EHxDttR8&#10;LeZLCs0NxEsd/bbsMki8bh7jt7GvEbuU/Z2UqPYmoNB8QeIPC199v8P3JhLLiZGGUf6j19/Sqpw1&#10;uLm6nvmtzWd1NujG7t5hjwxGOAeTRXg/ij42fEe4At4ZreDn70cXJ/WivQjRvHZnPKqr6n0d+yLO&#10;bQa94Ze7juDDeLL5sa4U5B6D6iuw+EtmVh8XeFJV/wCPfWpgit2SVAw4+pNeW/s/alB8KfiPe6b4&#10;nuZI477TGm86ZT/C4OWPYdeT3pPHv7Xfgf4DfFLWtU1bSL6+s9ds7aWze0iG2SRAwJDHjo38q+mz&#10;aVGWJqRg07pNep8rkf1iOX0faRcbaO+9j5G8Y250TxjqWkvHhrfUJo2B7Yc1VtpNrFi3GO1VPil8&#10;R4/G/wAStc8Z6TZ/ZbLVNRkuLe3k5eNSc4OOKxh4ouMbERR/tV48MDWkux9F7ZHXx3WSGRuPT0qw&#10;LhGCgS8n7vFcOPEeosVBn2jp8oFei/s7fD5PiB4rk8R+Krp4tA0OL7TqtxJIQuByEz0ycdK0/s20&#10;eaUtEEcRrYjjYA4I75qa2kDfOR/FivNv2t/j94k1vx23iPwb5Oj2UzeTBb2cCrujQYVm4+9gcmvH&#10;Zfi98SJUIbxdd+vysB/IV58sFUT10NPrEV0PrONwRuZfb7woglRHyHz9Wr5Al+IHjm5XZL4u1Hnn&#10;5bth/WoD4s8XE5m8R6g3f/j7f/Gj6nLuV9al0R9oR3cCnbJcqCf9oUranaRMoNyuOhO8V8VyeIdf&#10;mGZNcvG+ty/+NMbVtUmXEmoXDf70zf40fVZfzfgH1p9j7eh8QaPEcPqtuvH8U4/xqRPGHhzH7zxB&#10;ZpgfxXK/418M+bcPjM7N/vMTSFuzH9an6j5k/WvI+5V+IPgmJcS+K9PXH968Tj9aG+Kfw6D/ADeO&#10;dKX1338YH6mvhxQB0p65Y4ZKPqP94X1mXY+3k+MPwtt4mMvxD0XH90anET+QbP6VV1H9o74R6day&#10;MnjezeRVyqw73BOOB8oNfGMXqybamjXPfqKPqPdh9akemfDr4ieJ9EhuptN8QzeXcO6tHJIWWRTx&#10;0PHQ11n7O+p+H/AfiC4gmupFj1BsR71DbGJGBnr2rxfR7meHTI1Qnq3T61PFql/FqlrKruStwny7&#10;uvPSuiVHli+XsRGbla5932F5abNzX0a7R/FIBViTVtGRf3mqQZ9pl/xr5Zj8Za88bE3LAHA3f3/9&#10;n+v/AAP2p6+KNcceWDt6bV7c8hv+BZ3H3Y15LpYjsdsZUz6jfxFoEKlTrFrwv/PZeBnGaaPFnhxE&#10;D/2/bKF7faF5/Wvl2HxBqr43XD5XmNh/EcdD+BLfVR3q7HfasRveaTLLg/3QOen/AI9/3ytS6OI8&#10;jTmpn0q3jnwonzNr1v8ALkt++54pP+Fj+DEAMutxKF/iZjgeoPoRz9MH0OPmoXmoPtiEknDfLuz1&#10;/hP09amim1QbWt5G3YXaz5wBxtz7/dz/AMCo+rYjT/Irmp+Z9HR/E/wWnB1dd2fuFWyPXtUi/FXw&#10;Qg3/ANsZXdjiNvvDHt/tD8xXhHw98HeKviX4t07wF4VjkmvNUvEt7K3d9paQnCgnt15r3yz/AOCW&#10;f7Yszb38N2St0+bVE+7k/rkvz7j0q6eX4ycbpj5qRAfi74L83b/abbvvfLGeBgHP0xzTpPjD4GRf&#10;MXVGZejN5Z9Cf5An8PpnTt/+CTX7X7nY2k6Xjr82sIDu6/lkt+GBVu3/AOCSf7VL3H2S+n0e3mA3&#10;RyHUd0ZXrjjvuAP04prK8c9Lr8CvaUTCHxm8E27eV9smyOG/ddeCf5A/l9KbF8dfAw+Y3MnXhvKP&#10;OcAe9d/pf/BGn433Hyaj8S9BtFb7wLSuQOvYeqp+vrWpB/wRe+I1yyrc/HPRVkPBEdlOc54I6VX9&#10;kYzZtE+2pbHkfi39orwV4Q0uy1W/gupI9Q3eSY4cngA5OPUEH8fUVgj9sn4aYy9pqAx97/RW/wAK&#10;8y+K+n23hLQbXw7fXW6Wy1S/gMjZ/eSJKFdgOu0kFh/skV5pPrdsZMGUf98GtsLlVOpSvKTucdbF&#10;1IVLRPpqH9t74ZQy+QbS/LNj5fssvP5JWT49/betVsmsfAOkM123y/a7r/Vx5HULwWP19OleFW76&#10;BrentpUt2/22aJktGQFQJBhgp9QcEVx0d5JbS+bdy4kVuU9CDXV/YuHjrJtnO8dVlofSln8Xte+L&#10;miW2rasWaW3iEEwjGFLqOWA7buv44r6F/Zn8M6t8OvhpefEvT4om8XeMLj+wvh3bSHdtmZSZrs45&#10;EcSBmLAcbcdWAr4+/Zb+Llp4N+Iy6K3hvSNSh8QyJDG2tM/lWkhypYAMozyOTkDA4NfY3xN+PcHw&#10;Z+Cl9+0Nr8Vla3VvYf2F8O9NtfuEEkvJGPV3UO7dkhUfxYLw+BowxGm34feaSxUvZebPF9O+J3jH&#10;wZqmrfAj4i3VrceIPDd9JHdXWl3AeO5Vud2ezAk7snOTzg0k3jGS1t5NRg05v3eBHHGu+WeU/djA&#10;7liQoA5yetfKfw6+JGrWnxDXxZrOoSXFxfXjHUZpX+aQyNlmJ+pz+Ffc37LPhvQbrxJqHxr8ZmOP&#10;wj8ObJ77UNQkx5f27YzRgdi0a/MB137McmvOxGXRljtFZP8ApnTRxnLhnfcwviHpXin9mzx1pfww&#10;+I/i6z1DUvEmk/2o1ja25hksZDjdDIxJDgDhWBGdjcDGKydZ+Ikqbks7KO1hhUmST7xOOf8AP86+&#10;Vfjd+0p4v+Nv7Qmo/G++mkjmm1APptu7ki2tkOI4RyeAg59Tk96+y/2IPhLp/wC0f4it/GHiCSOP&#10;wto6pd6zJM3ySSY3JASeAOCzE/wqR3FGMy+H1hezVkx4fGONN826PLvi437QvwCuPCvxm+IUFnD4&#10;Z8YsEt7HzAt5FEM7AwbDAEHzMruX5sEhuB0EPxIS8kD2OlLCmzc0sj7jjr9Onua8T/4KTftTT/tL&#10;/tK6hfaPq8k3hnw6DpXhuPlV8mNjumC9jI+5s9cbR2FS/B3x5feNPCOj+D9JZJNcvL6LTbdZG6yM&#10;wRHb/ZAIJPsa0x2X05KLgrdP+CZ0MXJSfMfTvwM+G9x8Y/C3jT4tePdXm0nwz4P0yVrTVmU+W94o&#10;DMGxgMFT5cAE5k9QK8x/4W3YX2nxajpOkgrIoMMsjZJzXT/8FRPjtZfAf4T+H/2CPhZr8ZjtraK7&#10;8aXVow3XUn31jcju7kysP90HpXzB8K/HsjeEG02aPzZrEgW693DH5VHqcnH41VfA0/ZRVthxxUub&#10;U+lPgN4D1/8AaP8AipB4S1WU2egQwyz63qhgZo4EVCQuQV5zg8t0Feaz+JPC+neKtSuvBMi32mLe&#10;TQ6fcPL/AKyNZCqt90E5AB6Dg9B0r2D9qH4sN+xl+wd4c+APh/Vlj8ZfEK1bUfEXkMfMtoZsGUH+&#10;6cbIR6iNscGvj34SeLLe1srjTrllCgebGX7eorb6rGOHSijL6xL2mp734RPxa+LPiOTwz8NdKt57&#10;m1s5L6+dziO1tY8b5HY/UKB3LDHQ11MI8gKr/M23PtXp/wAKNDn/AGVf2TW8U6nCq+LPiYqtHHIg&#10;3QWW07Qf9kIxYju8i9lNeWW+0lizZ/4DWMqNOFNJI2jUnPVsvQTnZwgU1Yt3Ltxx7VUtZEMWMfd6&#10;4qzBJ/CmDn2rHl1CUixKSQqjn61EqEJkjn61LHloSUDDaetPWEuNrfNuqoRsQ5Gdf2JnHmBctRWg&#10;bYt8tFbqUiPdN79vT4sXPhPSLXwXo37u81iAi6uV4YW6nlAfc/pXkvwo+Img/EvwvH8EfitPtjbj&#10;QNYkb5rWXoEJ/unj+RrS/wCCht+JvirpNpuG6HSOn+85Ndf/AME8/AngTxz4b15fF3hHT9QmtbyN&#10;oZLu1R2UFegJGcV9BRp05UW/nfqcP2rdD5++IXgXxN8NPE9x4S8SWrRyQt+7k/glTs6nuD/PINYC&#10;SM3O6v03l+F3w18YwRp4l8DaXem1j2W32q1EnlLjoN2cDpXwD8cvC1noPxx13QotPFhaLqh8mOO3&#10;CrHGTwVHpj6VvRrRn7j3CceU5XRtN1HWb+30jT4GlmuZ1jhjXksScAV7d8Y9RHwu8Baf+zl4MRpL&#10;t1W58TXEHJlmbpFx6dx6Yr3L4UfsZ/B74La5pPjHW/H39p3kg32s0ypHCCyEqyjJJbHTn3re1n4u&#10;fs4/BjxrLoXh/wAD/bNcuG864uo7INJlj99p5OcfQntxXPiMwwdOpyzltvbqzSFCpKN0tz89/wBo&#10;H4SePdJ8LabruteFr6ygupitrJdWrJ5px0XI5/Cm/Cb9jTxZ46ghv9cvrXSbWYgq17KA7D/d6j8c&#10;V9aftNfH2P4uWVrpR8LWrJZ3H2i1kbDSRNtwcHvjPp2rz3wrqKW4k1vVNQmm+XmBmB49enGK8XGZ&#10;kqk3KirLp/wx3YXBrT2n3GRJ/wAE/vhfp1h9pm+IsMzY+ZlQhd31yR+tcJ4n/ZG8LadK0KeLFZV+&#10;75cOT+ea73W/i5p07NbQThVhyGjRhtZf8axpPiBpl3fww2yeZ5m0Kfzrw54rHc1+Z/I9KOHwnZHl&#10;+q/s46Zb2jNpniWKZlbDLLEVK/zrl9c+C3ibRSRNZPIrfdeGEuG/Fc19GRy6XOFgeyG28Zt37sE4&#10;HH5da3NP8HaRqAaGPcmG2+WO/H6VlHOMRT+LUbyulU20PjVvC+q203lTRGPDY8tlIb8uteg+GP2V&#10;/FurotxrmtWdnG6q0e3MrEEZ5A6fnXt/jP4LaTrhWeKytZJowirNcbg5AOcfLjn0znpXpnwx+Bdv&#10;rWkfbdB1EKyzLCbe45VMryR6dBXf/blKrRVnaRx/2XUp1NdUfPtx+x54FNky2XjTUPtMcKO0nlxt&#10;GcjsOD19+leX/Gj4Sr8JtZt9Pt9Rmuo7iInzJodjBs8jH0xXuXxJ8JeJ/h38Qr3wvr17IjxsBkSE&#10;bxglSvt/TFch8edK1Dxf4FXULiNmutOfzg20/PGAA3P+6c49q0w+Ir+0TlK6ZjUow5GkrNHh0RDj&#10;k1NBgtwarW7owxW/4N8M3XirXIdItTsVmBuJmHyxRg8u3sB+de58Mjztj0f9nz4S6X43a9sNWVgL&#10;WQHA6/Nir3x++Cvhv4bDTb3SXk3TXyCTc3QZrqf2aNb0v/hL/EkVm/lxteKbcP8A881CgZq1+2LL&#10;BdeFrG4gdW2XinI+tVy/DcfQ/RH4df8ABKP9kPVPAuk+Ib3w/qlxJe6XDPIzapIqlmjBJAB45Nbs&#10;P/BLn9j2xQ58BTMATuaXUpT/AOzdB0/KvU/gX8Q/DcP7PngbW/EOtWtomo+HbLyDcTBfMYwrwM9T&#10;WR8bfjJ4h0+O1tPg41lql5HqRh1WBYzMY1HVeD8p4bk55Fd0ptPlX5Fx52ee6b+xD+wTNeT2un+G&#10;NHuprWTy7qOPUjI0LZ+64DEryMYOPStFP2KP2P7JmkT4b2LWrMrRpiQgf4nI/D8a7DwZ8Lb3wL4z&#10;1zxk2s286as48q1WHaYxuc/fyecNjOP5muqsV08Sx2lwb5mQ5XdMxAPoSOoqeaS6lcz2ucVoP7Kv&#10;7K9nGl5YfCDQ9r/LH9osxluxGH5P/wCqrl5+zd8A/t4kX4P+H1OOAumoMde2O+T+dYvxw8BeLvGX&#10;xY8I+IPDGnwXFnpMkjais10F2fv4CCAe+A5/DFWPDfx21HxN8dNW+FUvhAW8GmxytHqX2zc0mwp1&#10;TaNoO/j5iflrN1KnMauL5U7+Z2HhH4QfDLQddtr7QvAWk2c8UwaOW3sUVlb1yBXSQaNq8+oS3Ta7&#10;eQgXB2woykbRnHbp1rmfhv8AFTwp8QfEF5pfh2aZ5tJulivBNbsgVsngZAz909K6bUxqZv5kW+uI&#10;V807T9qCpx29axlLm13I94bNd+JoNR+x+ddyRq2PMW1Y5GOeVXAq9GsF1bedf6jcQ7uFE1yyMDn0&#10;YDArPbTtRe3KjxArKqlmVpyxAx24r8c/it4W/aC/aI/aJ8dTeCddvrqNfEF7J5c+suqRxrNtAAZu&#10;g3KAB2+lEaNfEVFTpat9DKrXhQpupN2SP2OvtZ8GaT+81HxrawDr/pGqIuPzasX/AIXf8BtLv0fU&#10;/jh4Wt2Vulx4mtlx78yV+O6/sF/tJ34829gtMMN26XUFb8e5pbT9gP4yXTYute02P1+Wdv8A0GM1&#10;7tPhPiKsvdh/X3nhVuKMnw79+qv6+Q345azoWp69dfZdcs7xV1q/miaO4UgRySgp0PZcLnvtrzl7&#10;i1B37rH6teL/APFV6vbf8E3fijcMGPjCx/3Y7O6P84q0Lf8A4Jk/Egrk+Id5/wCmOlzH+YFduH4H&#10;4ipw5VTX3r/M8+txhkLlze0/B/5Hht9fRSAOt/HGVYFVjmBwwOc9DXOeMdIuNV1dtQ0mWFVmUPIr&#10;MeHP3sDHTNfUcH/BLb4mXGANYvfw0hv/AIqtC2/4JQ/EuULjVdSP+7oh/wDi67o8B8QVFrGK/wC3&#10;l/mY/wCuWQx15n/4C/8AI+Orfwtr0S4mv7f725GVmBX9P84rR8Qy+PfEvh2w8La14zkuNO02SR7G&#10;zmuGeOBnxuKg9M4FfYlt/wAEkvHjvm41PWG/3dFx/wCz1taZ/wAEefFEqK9zH4nkDfxR6aq/zJq/&#10;+Id53a7lBf8Aby/zJ/14ye9o8z/7df8AkfA9t4PnsnMk2qxt/wABP516Z4b8M/G/V/gl4ii8G/EZ&#10;o9DuPn17RZLp0W7Ea+YGxyrEbSecHivqL9qH/glV4W/Z4+AGrfF688ReJDdWKxiOC8sUSEyO6KFL&#10;f8CJ/CvFfC0DeG/2dNc1JT8txazxgehKKn/tQ18lm2U1sqqezqNNrs7r7z6fB4unjKKqwTs++j+4&#10;+VZo7mznjuSFfDfdB611Hh/4rfE3wxoGpeEPCnijUbLTdZt1i1K1t7xljnQMGGR7EDn8OlZ8UTWV&#10;9G7Op2MrLuj3A8966c+IJYG8yNrX0ZfJPGD9a4VTUt+hvzyWxxln4Xv9RuFQeWoY5Zmz+tafw48e&#10;+O/gz8RbHx54Ot1jvtNvBJatcQiSMkHoVOQQfp0rvIPi6bOSOBFgXaMyeXZxjH0OOtZUviYrbbDb&#10;2sredI/nOq7ny2TnI98fQVrKnRktyfaT7GdqHh74hfH34oXuu+JvEmkx6trV1JdXl5rGrw20KknJ&#10;JeRlUAdhnOAAAai1DQL34Z+LIz4b8XabqFxpt0jLc6Y8kkBdWB4Z1UOM9+lF14ms5Vbz9Ij/ANpo&#10;XCk/kKzrm6tmjknjtZI90WSFmPcjH8qiUaewe/ua/wAc/FvxK+OXjy8+JfxN1+K41G4jjQeWu1I4&#10;40CoiKOFAAHArh4r+CDy4rGKRMKA37z7zd6u3uoqR8iN9WbrWdpxSHULeVUU7ZlO1uhOc4rKSWxo&#10;fXHgrxB421vwfo//AAmniW81S4t7NI4Wu5S3lR4G1F9ABXQWkjJxz33emK53Rb4x2cGAFPlgMo6D&#10;ita3vFBy7d8ferglRZ106loo3LebyYPmb5m5q5CxJwFwPesaG7U7QOeKv28isMFv4skVHsS+bmNS&#10;N2I8tcjHFWNmdrq2eKisk/dAhvqNtWTG4ZXAHl7az5fesIatvHs8xt2StFYeufF74deHtQk0jUvE&#10;0EdxAdk0fOVb0orbll2Fc8x/ap8e6Z8SfjPqGtaHfLcWMCR29ncJna6qOWHtkmvaP+Cadw0Wta9Y&#10;+b96OF9vrxID/SvlyC3jKbXRsdK+n/8AgmiYf+Et8RpIm5l06N4+emGI/rX0cIezo8vkcUNZ3Prb&#10;SkKXTbO+CfbivlT9oe68A/E/WPEmh+I5YdN8TeF3b+zbradt9bqARE3+0M8V9a6XbO9y00gO7Hb6&#10;V8sfGrTfD/wi1jxj8UvE2kW11qGv3Zs9Bs7pQ6iMxIHlIPbOa86L95O/9XNZK+4vjjxh/aXgvwv9&#10;jumms9OsIVjnkJVshDHvPYYKYFcj8QNSgcLaWMomuG/1t7FIWeVeuNx5wK6bwLrul/Ev9niGMJBp&#10;97ob/ZmjVfkuFDLJnHZj1Pvnsa871G/hl8TrHO21VXaOAoweK8bEYen/AGhN9+56dGpL6uoM851W&#10;S6GrzXFxM25c+WoY84/+tVPV/iXO+hQ6RYiS3mZiLhv79dJ8S9GWDVJXsE/dIuxGHQ+prh5YLW5u&#10;WZrdThcBsdDWcqfvXFzSj1FstCuXt5JpGPmcN+FdX4S8Lx2uu26sBtBz830zj9ayba68jcZW+6io&#10;3ucg12Ojzq9zA+eiM/HbtXDiJVeWx00EnLU3Gs7aO7swijbEpAHrkk/1rrvC7239swxs33NzFvYk&#10;9a48F38Q28Mf3fOQKvrjbmuj0XzRrEixcsqgfT5sV4tSiz2ac0enReG9KlZopYlYNyPrnNdF4GsI&#10;9D1W/itU/dy2scygD7rKw5/EGuW8O6jcXs0ZyGbz9rM3bnFd3oumTw3i3rnh4ZIdw7Z5z+lZ0cK9&#10;WjT2seU87/4KYWvw28BaV4e+JuteH9Qmu9StY1aaxljUKwGQTuB5xx+FfG99+0Z4aulW0Fjq81rt&#10;ZDb3U0RUqwwRwvU19Zf8FcFu7r9l7wffvE2Y9QjiZl6AeWR/SvzhgHyM8wOOi4r6zLcJGWHTnvc+&#10;Xx1aUcQ1E7S81z4ZKc6b4Yvl6n97fD+gqwnxJFtp7aRo2mx2dvIoEwjkO6XHTc3U/T6VzviO1sbh&#10;9LNlpX2PdpqiZhu/0htzAy/N69OOPlrvvg18HPDPjWG8fV7q43Qsnl+SwAwQeuQfSvYdNQ0PN96R&#10;0X7Ld0NS8aahH9ojXzofuGQex7/Su0/aftreHwB5X2yN5FuEZVWQFjz6daoaF+zN4NtLwXsGsalG&#10;oGNsUqq354/wrnNN0PQ/D3xqvvD8tsJ4ZLUJb/a280qwmhcsN2cHYjDI7Ejua0vKVkineMT9Y/2f&#10;PA6/GP8AYv8AhDcw6hFbto+g203+kx795WAxbfbkDJr0HwD8OL3wp4p17xF/a1nNDqV08sFvHGUa&#10;MmZ5AdxPJ+fnHGc151+wlq011+xn4OjgvPnht5o93A2hJ5Vxz9BXd/EjxXqfh/4V3WqtczCSK7ik&#10;3JdCPzU8zBQsSvBXHf8AOuqVR9tTSOqS7naX4tJUt5GdmZWDfLlsZ9eOKuQ3cck6ywXMZby/mRmb&#10;I57jrXO+HPEs9xoulXRuG2z2UbsyyK5OUHJJOM/Q8/jXE+DYni/ad10Rag7rdaXOI49/J2vCS+AM&#10;f7I+nHOal366FKF7nca74s8M+ELK41/xPqNvpduXCm5uSyr9M+55qjoXhnw3Z61/wnWleHPN1K9j&#10;JkvVU4dXVM4yehCr+Xuaxfj3HZWvwovp9f8ADlxqEcM0cjWq3hhkb73AZw4wRkdvwr0LwFc2GpeB&#10;tF1DTrT7PbzaXbvBC0hYxqY1IXPfA70E/Zuc/wDB34S6P8PfFeqa5ph1BpdbuRPdNeTblDBmICgH&#10;j75/IV6J4luHWSOONo2+Zs+dCfb061XsIUjvY3Hdh0zWj4kBR1eGd48Md29XI7fdx9Kym+aQ9omP&#10;59xHp800zwRt9lfDLGR/C/qa+AP+CdVho2pfE74jazrVpDN/xOJzGZiP+fl844PoOlfePiufb4U1&#10;KWPW5Sw0+XbhSB9xufmB5r4O/wCCbvw5v/iHo3ijWbbXjarNO0k0u0Fn8yeTB+42D8vUY+tdOWSj&#10;Rxim5Wstzjx0G8PZK/kfYyaV4HVE8jTrP95xHuuAPTGePXFXtJ0XTZJ1FraaeFDYXdcMeTjOePYd&#10;aytL/Ysur60juB4+uXP95NUbb/6INaNr+yLcWdtNov8AwmV1+8YLJJ9sjZvUbWaIMp69MfjX2csw&#10;w8ablHEN+Wp8ysDUlO0qC/A6o+HtR03TvtXmaMrK3zbb7OR/OoINf+1XEFpbR2bSNG7OvnHou0Z/&#10;NhWRp37D1m8Wy58a+IQ3cx6hHj/0GpH/AGG9kjtaeNdeC7flLalGCfr8lOnmmDkvfrv7mRLA4qL9&#10;yivwO20S9so5I/7S0yF1UHdGk35cmr+pX0M0qf2DpdrEqg+Ys1xnP0/DFcz8P/gTa/D7xVH4eu76&#10;bVov7PknKapAlwUYvGP4QM8DjJ4yfWvWdH8E/C3U3WP/AIVzZr1GZNNUZx1rGrmsaNT3W2rdzsp5&#10;f7SndxSOLSXX2jCwR2IbdklpMgrnkflXReH7+9tNLt4L6+iaZYU87bjbuA5I/Guxt/hB8MgFI8D6&#10;X/4Cr/hVlfg98LlTJ8DaZn1FqtH9tUZKzuaf2U4u8bfcfD//AAWk8T4/Yf1fT5bpWN1rFhGqjHLe&#10;bu/kDX5f6vY32pfs/voWh2TzXFxtjjgjXLOxdWOPy/Sv0f8A+DgDw94Q8G/s8+E9K8NaJbWUmpeL&#10;P3nkxhS6xwk4OOvJFfGHwD8IDV7/AMF+GoYv3t5JI91/0z2zTAn8ERTXg5xXhWipQWh6WFpTp+7J&#10;nyH4/wDhR8RfhnqCp4o8JzW6xKr+dJDujQuPlUsMrkZBxn0rlYFklXEsiZ3YbatffH7c3ibSviB4&#10;ut/hFAFl0nSNslzbD7pm24UHHXavr3Y1wPwv/Zb+HPiTVFeTwhblf4/mYbv1ry4r9yqrdjqlGPtO&#10;VHyrFoguZY3Kxssce+b5e/QCm3mlxxacs/k7ghBODX1x8YvAXwm8L+JY/CHgHwrawiyjH9qSjLiW&#10;Y/wfMT0GPxJq/wDCD4B6F4w1mKyl8H2dws0gAiNqhDZ9sVs6cfY88jO0vacp8OfZVkujEZGVckkk&#10;9qjuJNkUiPKdrMB+Fe1ft4+KvhrJ8dLzwv8ACLwtpthpfh23XTri4sYVT7dcRjEkp28H5sqPZRXg&#10;s9zLOuGk4rjlZbGjXLoNuHgEh2uTirHhGOE+LdOEkKyK15GDG3Q5bFZ7JG3RjW58L4LZ/H2m/aYf&#10;MUy/KPRsEg/gazbA+i7SYFhuHy1p2Vw/CHGQc81i2Ll32k8dq1rOYArtPTrRbmDmNWGeQLtB6rWt&#10;YtLJIqKpBzz+VYtrukkUh1xx3719k/sTfswfDvxx4Aj8eeNNFXUJri4YQRyMdiKDjoOtFOjKtLli&#10;VzqOrPnrRrG6uUTy4HZm/hVSa6Kx+HnjjVoGj0nwvfTMynZ5dqxyfyr9D/B/wd+GegIkeleCdOh2&#10;/dP2UHH5ivQtG0TR7Tattpdun93bCBivSo5JOprJmNTHU6elj8M7j/gnb+2B498R6hrVn8JNU23F&#10;08gkuE2lgTx1or98tPghVMrHGvH92ivSjkdO25zf2jH+U/OfQf2K/wBn/wAM6DcWel+CYbmeS3dI&#10;7m+YysGKkBhnjP4V4L/wTy0a48L/ABk8WaBeptksrRoZVPYpPt/oa9C8G/E3xT8a4tE8V+EfGFzp&#10;/wBgvVa90xvu3MIb7wGe+Rx749Ko+D/CGpeF/wBq74jab4f1JdPmvtIjvLO4ltxIqeZKjH5SRkde&#10;9fN4WvWk5Kb1s/8AgHtVKf7yNtLn0Fp3jDQtSvNQ0zTbkS3GntGs67TgM65XnvxXwb+2b4q1vxP8&#10;cNQ0K9fbb6R5cFvGvTDRq5b6kn9K+vPB3ge88Oa1qWs2OuT3T6jcRytHN91FVeQozxkkn/8AVXx9&#10;+0vZre/tG+IpZG/drdRNIw6H9yn9amnKManPK2i/yM5UZJKGjY34ZX13pHhubQ4rjEd5KshXuCAR&#10;/I1ga/dfafG7WsUnyrIB+WK2vCbCRmutox/D7AVz7yRnxPc3rHlrsKv+6ASTXnqTqVnNnbUp+zpp&#10;HReL9O+2WPkRN8zKF9+eK4oeC3gvljHc7mwOmK7jQ1n1tW1h0yrTHaGHQDgVq2fhRJJmdh97CFvT&#10;PX9Kmu/ZxLpU1UlqeZ6p4ae3hijaNhuId2x1JPT8q6rw7o//ABMYtwzm3+6fQmug8ZeGLYNC+Qiw&#10;tlnbjgD5f5U3w9CtzrEcUeMLa5z+PT9a8rFVLU0d+HprnbM6zdk8RW84X/lv3PUb/wDAV0mkkJ4m&#10;vUJX5OF/7+p/jXOOzL4whs0j+6wx/skLmunEMtv4oulyvzMPmA9cH+lediJOPKvI7Kcea/qdr4Kl&#10;8zzXPa6Vv1zXrmmNbNZRyzFsLPwB3BNeT+ElSJ7iwXP3c7vfcK9H0+9khhVFHCISOOpB4qcPW96z&#10;7FSptmR/wUD+Gt78Tv2QLfTrBkWax1SJ8t0UAPk/rX5v+N/gbqfg3whca9c6tHJ9ldWSJI+u5gCf&#10;1r9ZPj2guP2d9StRbySeZcDakabjtI3Zr88fjJZrdfDfWINo4tywwfRgf6V9VgZWgfO5hDlqXPF/&#10;Go8zwh4N1NX3FtLmjb6pcy/0YV6Z+zNdCc38adGijbjqDk15frVwLn4YeHPly1tqF5D9BiJx+rGu&#10;8/ZdvltPFF9ppb/XWQdR/wACGa9Spr+B5sex75p0hiRhnOBXh/jW6+y/tCK33cwk/d/6Zk17XbTn&#10;cVbj5a8O+MG+w+O9jKGwJY41PHXKsKzi+WVyqnwn6r/8E65f7Q/Y40W4gYLNp+oahGsiD7jC4k5I&#10;7/eGfrWrNrnjvxn8G9ag8crMt3a30Bs3+wmArGxjKso5+63fnp07V5z+wHoGv+Of2KdU8LeGb24t&#10;7xfGF4iSW8/lNtLo52t2GGr1Dxp8Jvjvf6pothpwuJtNh8NWsOpTQakq3Buo1+YDcwBJPVsgfpXX&#10;rLY2pxjyq523wztTZfDvw6Li3mhm/s6PzI5HO4Edun+H0rnfC94B+2ZNs1GVWn02fNnKu3Z+7ibj&#10;nvgGuy8D+DvFWleDdJ03WbSZryG3VLwzSiRg3QlmBIJPXOaqWXwl8V2v7Rlr8Qks7VdHhsWVpPOH&#10;mF2tlQ8D0ZPy5HQ4veyZUXFXubf7QnhbVvE/gG4ttCsmmvI5o3RYmKsVz82CPbtWl8MtFv8Aw78O&#10;9B0LVkCXFnpVvDcKvIDrGoIz9a6P7QfMYbvm+lVNUvVtQGeVdv8A9as5aXZLkti1GyQXkasP4h/O&#10;tDxWwEW1Lh4SGHJTIb6VzKeKdMiaMzahDjdg7pV9a6PX7IXtsGjguDuwd0a5zx9c1jGUZbMlpnCf&#10;FvxB/Y3wv8QajNe3Eyw6TcOPLQ84Q18o/wDBIq5vNL+FN9cw6ZPcK62+ZIccYebjkjrn9K+kP2o7&#10;e50X9njxhqEAvF8nQLp/nGAAEJPrXi//AASE0CS8/Zz1B7e3WSSOW12xsPvZjLY4B7Ofzq6T96Tt&#10;fQzrK6ivM+wvDfjK4s7VLL/hGb5mXh/lHX86fNc3viTUJL6yuHs9siq6yKNyFeO465pnhHxBrbPH&#10;ZN4YtfMVtm6O8ckn33RDHAz17YresLMtcTH7RCN107tG4Bb1P8Q9TW/tKc4uy19Tn5Z82ruWdL0f&#10;xdBFtnv5pm/vZAqfULbxXbwq0N+0DbvvyYIPHStzRXSG2RDbzu2Msyx5ye+OTWlqKTrai4itElXq&#10;0cy/N+Ax1rNR1NdzifDdrfXvjWabU2Zmj0ddzEZ3ZbP81rrvBekwxxR3xs445tzhSqYwuenT1/Ws&#10;/wAH2L6h8RdUiJaP7NpNnt8tujNJc5H/AI6K7q00p4m8x52f5cDcBxzXbOfMl6IxgtGiSKzIGd7D&#10;/gVSeThMeY3/AH1UqRsRUgg+XJFRr0NT8uv+DiTWidL+GPheSfrql9Pt/wBnZCoJ/HNfL/wS8daR&#10;4Bli+IGpoM2fhNZ7K3PV55LePC/99OfwzXt3/Bwrrq6h+0B8OfB1vNu+y+Hbi5dc9GluSo/SOvln&#10;xtpsMvjaHwzpbmS1s2kjtyucGONhGn4bQKMZD2jhC/Yim+Vtk3hHQNW8beJbrxDq6tNcX1w0txK2&#10;cszHJr2W6u9K+D3gKbXZNq3sy+Tp8R5LyEenoOp+lS/CH4dR6dpa38sfzCLf938z+VcH8SNVufiN&#10;48aO2bdY6efJs1H8Rz8zfUn9AKzk/rFZQWy3Lt7OHM92c34O8JX/AIi1X7bebpZJpd7ludzE5yfx&#10;ruvj98Ubf9k74AXGs6LfCHxV4gjex8P/ACjdDuGJbkDtsBwP9o+1d18Mvh5p+gaadb1edIYIIWnv&#10;LiThYYUXc7n2Cgmvz9/bC/aG1H9oz4u3niaBGt9Hsf8AQtBsu0VqhIVj/tv99vc46CoxFZVqlo7I&#10;qEfZxu92eS3ZlmMktzOZJJGJd3OSSe+frVGWLahVjVq6jO/h8d6hmhLrnjj3rnYit5S4ADd66n4M&#10;wW7eO7fzo9zLGxj9mHeuXf5Wwa7L4GxWr+KJrmTcZIrUmP0HPNTboLoe0WckcODczBVzjLVvRaU1&#10;tbx3QkRo5VyrR8ge1cfqFpDrcazS3skUMce8eW20k9c1e8LXtv4c0+GHXtXmKy5FvCzDdjOc/Wvo&#10;sJk6rcyldWV73sr9EeXiMwnTcXF6N2t1Ow04MGGB6f8A66+/v2R3+La/A/Rbbwz4d02O2MLNHcXd&#10;02ZCWPzYA4r4D09kk2yWku6ORcxtt6iv1P8A2aNKTRPg14c00jayaXDuwO5XP9a4MJh5UcZyy6HX&#10;UqxqU00TJ4d/ahvQj2Xirw3Zqy/MPsskhB/StWw+Hn7Uk6K0vxp0eNv7sehk4/8AH673TdrRIR2r&#10;f02Nflr6anTptHn1JeR5xB8Lv2p2QeT8eNLH10L/AOzor2W1AVVAHaiuhU4djLmZ+BmiftG2HhE2&#10;198P9JvDfW1xss7doWxJEG43YPOU4Iz1yK9p+Muqz+ILfwF+0TqPiXUvDUuqRx2GrWNrNLHJNHGx&#10;fqhBYLyMHsRX0B8I/gp8ANE8BaD4oPgqya61C1Q+ZJDv3SY5xx1zXN/tqW+kt8Fv+Ers/C9vLb+H&#10;dSt5beCW32hMyBXwAeMjg+1fmMKlONSKV29PuPsq3PKLu9rI+Xfib4++LureJLrxlqnxEv8AwroM&#10;mf7JhutXltRPCpwDHErAyMcZJUck1xaa7Yapr0l02tXOtTXO1pdS1DfufgDJ3Es3AwMkcDpXun7a&#10;Xw2i+Mvw38B/GbTNKbyrO1Auo4Vzi2kVWU/RWUj/AIFXjd9oumW+n2/9nAKXRQW28/pWeNxC/hrS&#10;zt5/MrB0JSfOzoNA+z2kKsQvzSYXauMA9q5G7tprOGS9baWmkm257Cuu0uCUwQ22O7EsOeQKyfGF&#10;kFsbeIL8yxyMe3esKEvcubYrc3vhMLa50KNpm4WQKwx1zg10149paPCbdF/1hMm5eB/nNcH8MNQv&#10;JdIjtYVbfJcY9sADFdtdqE8wkMwyBz3xyf1pY+pZKI8LBvVmX4+1GE21tZLuaSZWdvbjGP1p/g62&#10;WG58xYx8saoDj06/0rN1CRbzUvOmiI2xhVU1q+DT58dw6ttxIR9cD/69eJjJbryPTw8eWPzMue2C&#10;eMjfP/Dj7vckYzn8K6qWyE3ixWHRoVbgdeKx7mxeSCV4B86yKN3foa6YqqavaIoIZ4+D7YNcWIk/&#10;dXkdFHr6m1pF0lvPHHGPmfcWP4iu80UTDRvtV0WO6PHHOc5P+FcHolj52txw+i42+2a765uDJ5ej&#10;22F8tlKsvoOP1/pXBRlL2isdNj3f4cQQ3/h21eRYWVtrSLMmc4jwdvvXyj/wUf8A2StN8A+CdW+J&#10;Pw/tFj0u4tHOoWcY+W3dh95R2Qk9Ox9q+obG7Phvw3psSj94qh9o9D2/Gvmn/gol+0bqXjldU+EW&#10;mwSW9jDZ/wClIwx5vy5U/TODX1OElUlUXKYYunh45bL2i9PU/NtpPN+HEcO/5rfV2b8GjH/xNbXw&#10;z8Sx+FPF+m+IJ9ywKwiumH9xuOfYGuatn/4p27tf4Vuo2/RxXS/CXwxZeONc/sS/ldY5reRYyv8A&#10;CwXg/ga+mk3yo+Ijue13fxUtbfW7mbT7y3ls9OjDXCqoLT8ZwjZGPyOa4b9oO7tpPiD4d1+3XdHd&#10;Wkcin23E8/ga6T4MaXp+tWur+Gte0xRfWMAtb1Wz+8YAhXH1UCvPfjTpM+ht4cuWvpJYntj5UbH7&#10;hRgCKxjL3ipfAfan/BM74w/Eew+NOs/CXT/FNwmizWsl7DYKRsE5EW5+mc4GOvevuH+1PGr6hIZ9&#10;f1Qr5i7Y7e6VQox6nOfXGK/OL/gn14v0bwr+1fDeeINYs7C3utHcG4u51jVcwoeWYgDOOPxr9ALL&#10;4+fADQLgtrHxh8Oys7D5Vvozz68E13Qrxpxs2hcux6NYxAqjNr3iGY5BeNnkYA+nAxXSafplo9qp&#10;Zrpvl6TTNu/nXlMX7aH7LemSbJvjFoe0/wAMdx369h6VHc/8FCP2RtHLG4+MFgQD0jhlbp9FrOWK&#10;p9zRHtNpommwjEcC/N9a+fv+CpPh+3b9kzUL22j2SWusWUqvjp85X+bAn6U7V/8AgqZ+x9pLfJ43&#10;urnauf8ARdNc5GM5+bHrXjv7aX/BRL9nH47/ALP2tfDLwReaw+qXssBt/tWm+XHmOZWYFtxxwpHS&#10;uetiY+zeppCm+ZXPiPw/M9rr9jM0nyLfRHa3UkOMH8Ov0Br90/DVrFqmkWMspkCNp8JB7coOOQa/&#10;BOe/mtz9rSPDRMG3f3DkcfmQv/A6+nNM/wCCx/7VWnabb6TZW2gqLW1WOPdp+7KqAMnnrwfyrloV&#10;nHp9xpUjFbH3/wDt9afpOj/shePNTCjzIvDV2Iz5a5yYmA7e9eV/8EftStrD9m/Vbp7mFWWeEKrM&#10;OdtsvuPavh39on/gqb+1D8Z/hdqXw68T3mjLperQ+RdLa6WI5GXPIDZOOhr6Y/YAedPgJDJbQy+X&#10;/bByLdAQ4S3hXBzyRnPHrXbhY18RGXJG77HLWlTi4qTtuff/AIDt5pp11O61i1kHzERrFhwT3B3n&#10;B/AV0mnJFqSqsVvDKnmMys0g7nb6EdBXzdpV9BBJgT+TgfLmF0/kRXunw1udFn8LaaHVgzWwXdsO&#10;3JJ5zn+db06eLhD97TcfW34Gcnh/+Xc0/Q9O0DR7bTIxFZOqxlc+WsaqM/gBzVrVbeKVUEmnSS4y&#10;d0T7dvH1GaytD3WkKw2tzGyKc7eue571qXUZvAJIbuSNlX5VRsA9+auN76kkHw8tYH1fWtVVf3j3&#10;UNu3rtSFHH6ytXZLEu3pXGfDKc51aR/4tWf/AMdjRP8A2WuuW4UjrXTLcmPcsiJMdKbJGip1piTh&#10;jyaWWTMbL7URZR+KX/BczX01T9v2x0yCUt/Z3hSxVl/uu0kzfy215b8M9Fh1HxO15dHP2a1XcW/2&#10;mJ/9lrqf+CqWqR+IP+CnfiQSSeZDaNYwN9EgTI/Mmsv4OiC1vtV1264trYK0jNzwEJ6d/vdO9TmE&#10;uSordP8AIVBXvc774ueNh4Q+H8PhvSLjy9S1QKn7tvmjix8xHvjj+Vc38I/CcQaO6mUM3VRt6V5n&#10;4+1P4o+F/wBpiLwr8Z9Lt7Ma/py3XhyGO4BaGFRgROOqv1yP7wOCa968AyaT4T8P3njrxI6ppei2&#10;bXd6zMFBCj5U+rHC49656co0qPKt3uay/eVPJHmf/BSD472/wn+D9r8G9Hv/AC9a8VwrJqSwnm3s&#10;AchT6GQjOP7oH97n88ZrjaxZZnIr1T9tmf4z+I/is3xT+Lnhe801PFEZutE+0JtVrf5cKg/h2qV+&#10;XggEZrynwlp3/CRa1Hp8155NuFaa6n27vLiRSztjuQoOB3OB3rJrltFEy+IqtN5kjOZSaaZi0ORX&#10;rvhj9nBrv9mjxR+0j43SaxsbeaC38OIuF+1zvKFON33lC7unPyn0rxxQIxtYnHQH1pe8iRWkJCgA&#10;H+tdx8J4Y4LPVr+JmMyWZ8vBx6/1Fel/Db9idvE37IHiT9pjxZq72M0DqvhnT415vAGw7n2JyF9S&#10;rHoK8DsdU1LT3ZbC9kh8wYYK3Xtg0R5paplSpyULvY+hbSOHUdC0u7tLj9xLCn2he4YDGPp1qfxd&#10;pXhq2im1HxFKsgaHEDK33BjoPfNTeBtHku9K03w/p0XmXDW4KKzdSE3En26muH8SWur6vpEfim98&#10;wW9xIy26rnYMH9Tivu83xmBwOUxoTf7yaTa6+Vz5nL8Pi8TjXUivdjdbdPI674U/EiF57LQLiKRn&#10;nvI7a1jzn5SwUE/XNftV8PLJNJ8L6fZ7MLb2ca7R7IM/yr8Sf2V/DP8AwlP7Qfg/Q2Qss3iC13j2&#10;WQE/oK/cbw/FH5S280W5duGXPUY6V8tltSVfFOcn2/4Y9utT9nT5YnfaF4dm1Owju7I+XuZlWKVh&#10;uJUZNakGmX1nKsE9t8wXdjvj1rG8N+JZ9LtEsvsfmQhiV3fNjnP4Vtr4nm1DXvtQtP3PlgNmXLEB&#10;emO3Nfb0oYepHRnhVJVqd+ZXNK0kI4lhZT9KKaPEX2ZYp7rTyrMWDRo2cY6Zorf6m/5jl+vU+qPy&#10;3/Z4/bT8Fax4YuPAHhPw7ql1p+jWs1zdeItUWO3jiTOQqxguSfTJXpntXzz8Z/24vin8UNL1P4fQ&#10;jT7Xw9cyMghjtR5kkQbjczFjk8HjHSsrx7dJ8FPgnY/CzTZPK1rxAi3evMD8yRH7sR9P/wBdeTRR&#10;7xz+Nfl+GwWH9o5pbaK59tWrVJaN6n2j8CviL/bv7EN3p7WzXl5ok09qIVb5vs5/eY+m1m/KvDJd&#10;N06WzGr6Tc+dZyS5t/mztTPT2IPFdT+xv8SPCvhXT9c8J+M9UitrO+sxJvmfavHykfUq/wClcQLX&#10;TPDmnXGjaTrMV5biaTy5ISSu3JIYHHcYryc2pqWK512R6mX1LJpmtpM8q3S5jZV8zCNkelV/GEf2&#10;rUZYLWJmW3sWLjdwCW61S0u9njNk2f8AWKzKvr71syukmhahciBfOuFVQ3cgk4/lWUfdSTNqnvkf&#10;wvgLKsQHC/M31PzGu21CNLRRPLJ+7jj57fN6H8xWX8CdBtnFxdXp/cKwhVmXoR98/wBK1fHOy5ka&#10;OKTGeZMdB7fyrDELmkmaUfdjY4v7Qbi8adidvCjHuTXR+ELeKG0Z1x829nUHrnH9K5mWQR7Vhj43&#10;gZ9eK6DSbkWtjcKw2lWA3euR/hXz+Jqc9TQ9mjT5aepY0VfterTQMjBN+R74Oa6Y6ZLNrli6A4WH&#10;hqwfDFrEsqkSEs24N7ZOa7/QrZ5dTt454tvynn0AXrVVY81RLsjCO3zLNlaxadqUlwQv7kGRz7Y6&#10;fjWp8LZ5Ncv5tQvmwqzKeey9QPyqn4hmsIbFrSI4kuHG6Rmxn2/z61VsdZtdCtYdH0ubcskmJ5B/&#10;Kudx9m+Vbs3Te57NDrjeI55kWRwvCwqvZRxivnf9vbwVp8fiLSfFdtcrHdXFjNZ3UK/xqnKufpki&#10;vevhJZtqN/Hclv3fVs+leJ/t7zWA8Z2Olw22ZIYPMkm3fwtxt/Svcy9WqozzBxeXs/NvaYU1C0zj&#10;bMf0Y123wCZLXx9p0bE7WkI49wa4/XImtfEusWTL925kH/j1dB8G71Lbx/pOW5N8i4+px/Wvp7+5&#10;qfFR+I9wvL2z8GfHKxxGUt/ENkYLhug85f8AVn6nBHvXn37R9my6N4fucf6q6uY//H816Z8WdCk1&#10;oTS6am28trL7ZZMo+YSQyBhj69Pxry745eJNP8RfDjQ9VgO15b6eVU+owR+BNY0bS1NKy5RviF1S&#10;+s7sKcy6dAzNn7w2ABfqOf8Avr2qEXLuhknmZNijMjclABwcew5960Y/Ani3xXomi6volms0LaRF&#10;HJ+8AKuC2f0Iq5ZfB/4hn5hp0I2tn5rgcnrj6dvoKVSMuYcZGdBLgAtb7WC5K5yFHTI98/L9CauQ&#10;zxMquoyvQdck8dePcVo23wX+Iqgqtvb+264BzVlPgv4/K+btt1ZuG/e9vT9T+dYypVDWMutjOSQE&#10;4AAHmfMrNzuyf0yG/DbT9xQ5hUL8oC+ZnhcYx9emfoavax8L/GGiaJcaxO9vts7dpHVJMnaoyR+Q&#10;H/fNedx/EWW6k8iDSLiTc2WAUHcfX+n0pfVqkkVGvE7aXa0alS23OIw3UDBxu/DcP94pRHHGi5EX&#10;ynr9fUe3T8jXOnWvF0tubl/CWpMnWSRox83OefxAP1Aqx4J1DVvGfiy18KtbtZyXDMFkmHCAAnGK&#10;f1WtEPrFKQeNlhTQAzRfM0q/MvT2H1GAPqrV+k37Fmj2y/APQreaK1ZZr24kkWYvuzu28YOFPy9T&#10;9K/Pf4x/DG88H6Haz3Wsxz+ZeKvlpGR+P1ySfqTX6Nfsnadfn4F+H1szdrGZLrc0ATao+0yjo2c8&#10;CvoMhpzp1bNnkZnKMo6HuFo00eD5d1gfdaC8RgPoDya9x8H2UFpptjG8a28otIlaYso3cfeIyDmv&#10;CLVLbG0Jb+hV4Wjz+Ve7aNClybe1SSa1fylPySHAwo9cjHPpXtZx7tOCR52WxlKTk0d5bTTywFLg&#10;2c+MY/dkD+Zpqarp9s5jstalWTdtFsXCru7gcDsKytOsLm3tmS4jF36SOw3D8QBT49QvLoNBPcRM&#10;N3yKvB/PPavn18Wh7GyOn+HEzRaZcSM3zS30z/m5rqobwFMn+dcN8MpvN8ORyH+KaU/+PtXWwMpG&#10;a6JfEKK900458nJFSS3SiFuapwtkgYov7hbaze4ccLy34VUY8zQz8Ef23tXXxR/wUZ8fXsb7l/4S&#10;aSAtnO1UQA/qK779nrX/AAF4a8EeKPi58Qr6OPRPBd4Lm8KlWdrhUjeJVQqdzbtu3OBv25IwSPH/&#10;AB3r8Wu/tc/ELX5l8z7Zr+peW3XDGRsGvlP44a9rVx8RvEdna6jKtnNqTLJEkx2ShDgZXODjFcuY&#10;PmxPoKnpC5o/GH9pfxh8Z/jxcfG/U5pIbz7esul2Yf5bSCNv3cKHGMKuO3Jyepr7S8MfHr4QftH6&#10;n4N+AOk+Mrazs7nydX8VNeXCQQ3MkaGRrUSORvK4ChACWZyeic/m63mROJUb5l5Fej/Cn4SSeLoo&#10;9a10PHYspK+XJgu2ccelcqvzXK5rHRft4ftDp+0V+0Jqeu6ZcyPoekqNM8Po+QBbRE/PjJ++5d/+&#10;BY7Vl/sa/A+H4/8A7QOhfDPVtUurDS9Suwuq3trCWaO2HzOoIBClsBAxGAWzg4IO5rn7PXhE6ZN/&#10;YazC62/uWkmyM074A2fxc+DPi+41rw7qcmm/a7Ca1uJo5PmVZEKll54YA8HnB5pz5pSuI6z/AIKU&#10;ftF6H438U6Z+zf8ADBoYvB/w9RrO0jt/9VNdjh3X1VeVBPJ+Y96+cPDH9lnX7J9fDGyW4Q3m1iC0&#10;YOWAIBIJGQDg816v4m+C/hiSyuJdMjm+2MpZHkm3bm9/qa8kv9KudLv57C5T95GcSLnOKc1cD3f9&#10;pr9t/WPi7PZ+DPhlosnhvwVpmnxWmm+H0kBHyDAkbZgE449h7k1yfiv4aQf8I1b+LvBKHU7fR9Pg&#10;fWZrex2w2+8Bud5BZgzFSAuMjPQ15ikcZOJPlz3r0jxd8ZNT0T4YSfCXRrqNoL9o7m8mt5M5VkVh&#10;F9R0PuKwk6lOzgtTDFVsVyQjTV9UnfZLqx3hP9onUvDN/wDapdIW6aOxuLaFhMY9nmRlN2MEcZyB&#10;7dqbpPjzU9Ql0fwhcpC1uskahyQuAzcls8EYzXmtopZlX+HH5VreItStpr63Oll1ENrHGW9WC8ke&#10;2a1xXNi589V3lpr6HTRlLDw5Kei1/O59Zf8ABOtLDx7+2vpd1b6MkdvbtcXqR2+NkIAIUccH/Gv2&#10;B0RWO1ifrX5D/wDBFPRDqP7Tuoarjiz0KR2x03Fgo/rX6+aP8oXAr1Mnp8rkzlxEuaR02kqzqAO1&#10;dHp1rFKqiRPb5q5/SCQAa6bTBwpr6ql6nm1NzUsrAxpmKZl9qKmtBx0orq5pdzj5I9kfzi+PvG+o&#10;fELxpfeLdTGJLycusf8AcT+Ffw4qnZnMoLtwa7D41/BtfhtqkGveGrw33hrVP3mj6grbgVP/ACzY&#10;/wB4f571xkZ2MCB718LRcHS930PppX5tS/cXBaRhF03bfbArrtLiW5tFhVdq7edvtXFwjEe7Z1bI&#10;r0LwvbRy6YDG4JktdwJ7HOa8nMo+6l5np4GN5MuWthHNf2PlOdq2+d1b2oTW0OnzBVw20CP6+9ZM&#10;Fyba9toPIHc/hk/4VPp19by6tPJdbWhVtzLnjrXjSl+8SPVjBOJ6b4at9O8DeChHeOoaKANMd38T&#10;cn8STiuYvNa0zVLKYWrl2275HPb0rkfjF8Wo0Nv4c0y4G1R514qt/EfuIe5wuGPufatv4faHNd6J&#10;byySbi2bi9J/hUDp/nrTrXdOUvkZ0+WVReRmySMdatdNC/KfndV64A/xwK6C9SOytbeyfHmOWkkU&#10;npwMVY8H+FI5by48b6xH5cJ+W2jbosY749Sa53V/Ea6vrs9pb/LHtw0nGT3x04r5+NKXtkuh7XtI&#10;8tjsfB1qbm8QSbVaSYAKOw9f0r0jRN51KWVUG2KDLMw6e39K88+G0RtoP7W1AY3SYhVuwA/wrofF&#10;utXI0DUNK0u8MWoX0DTxsOqouMfmf6V30YxqVGjlqc0Ui7e6tpniaO6u1iLR6fdInmKoxjO3PWpL&#10;3Q5dNheV1GC29dvuP8a8/wDh9rGsGwuW1GBhDfWZjkkRekoyVz+Vd5oPiP7Z4chu9TcSbMoxbvkY&#10;ArerTo07JrXuaKjWUbvrsev/AAq1GS3sV+ySLn7P8+e3aneP/AXgv4garb3WtaTbXk0cbGRnXcdu&#10;ePwryvUPFmpWmrSaN4cv2h226rceW3QnBx+tdx8I7u6h8F614kv5Gk8mFiGkKsOFJ4I5xWE61OnL&#10;li/esKrU/wBl5ZI/MT9qGz0PTf2ifFll4btRb2i6g4jhXopA5x7ZrlPh5qltpHjbSbwszOl9E0mf&#10;aQVt/tCzGT40axfHn7RP5pPrkVz+ieGNWlSHXFttkazK0czyAbsHtk819TQ97Dq/ZHxstKrt3PoL&#10;4l/Hzwn4G8Zw2TxSXkltbyQ3kcbABC5Qgc9TgdB614n4z+w6rpF5rGl37/ZbPUljs7WTgxpLvc8e&#10;mRiqPxCik1Lx7fX8X79bi8kljbdnh2J5rU8T+F7Ow8AR3lpqscl8t0i3dvG330ZAwP8AwFsj8aun&#10;BRWg5VOfc92/Z+nef4a6WSPuwY+uCa9AtYyEZx35rzv4EWes6V8PbGyutIunlWMnbDFwuTkAkkc4&#10;PbPpXomnQ6xNFldIucdMNCcj/Pr0PanL4mKMos+jP2CPAXgrxnrGrL4v8NW+oLFKiw/ao87eCeK7&#10;/VL/APZp+G/xE1Dw94x+Gemut9fNHp4/s8Sbdqpkj0ALj8TXPf8ABOjRdVkvdWaa0kjZrxceZHt4&#10;8s+vvXoUmj+HofjzqGgeLtH064mBNxYteQLI8DlQAVDdyc9PT6VMo+0j7rOvD1KEKy9um4+WjufF&#10;/wC1fY+HLbWvG9n4TghisY4LhLWOAfKoEXb8cn8a+MfA94IdRj5+bdX25+13o2sReJvF0Vppkjwe&#10;VNH50dsETIiK4AUYH0r4D0rWbrSbkSx20b7W/wCWmex9jRh6icU7nHU1noj6YjvW/wCEOaZ3yvl8&#10;e3FcD8MbkS/GbSx2Mrf+gmqOlftK6mugf8I9c/D/AEEqV2/asXfmfh+/2/8AjtaHwd1XR/FPxK0u&#10;10XwxMdUluP3bR3oKrgHPyBcnj1NehisVTlFWMacJczud7+00Vaz0WxxzLqUY/UV9v8A7Mvxg8C+&#10;GfgVocGqaO7yWsDec0N1skO+Vm3Bcc/e9a+I/wBozwB8UrtdLvbTwrdMbOYzbgm4BhgjI/8ArVie&#10;Gv2kPjN4H0ePT9V8OtJZwjy4mltQFTA6A4yfxanluJwMa1pzdr9NTlzKjjJ017FL5n6s6F8VfhTr&#10;KG5/t/VbNPM2hvIWdRhQxyFJPQ9ia9b8K/Gz4cXlzHa2vjvRZ9oG2O7vDbNjGAMSj+o5r8fPD/7b&#10;GmSRLDq1hJaTdG3K4j9Ccpub9K7nSf2rfBmsNDNd620ny7dwuQ+3n+6SH7/3RX2NOHD2YSSniWvV&#10;WPnamIzzBRvGgpenU/YuHxFprWX2iKwLxld3mWd3G4x6/eBxUMHjLSYbdpLyMqVXeAY2Dbs9Blec&#10;gnoTX5f+Ev2gND06+tb6y8TtJEHD/ZhdSRiUYxglSCPzrtvDf7UvxJ0kKNB+It5J3WGa+WdfYbWG&#10;SPqa6o8I4evU/wBlxMJL5f5nPHiydOP+0UJRfz/yP0l+FXxF8BSeHrXSV8Waet4qnzLSa6SOUMWJ&#10;xtYg139lfW9wi/Zpo5B32sDX59+F/wBsfULvTIE8R3mlXk20C4W+0rGWxzgpxj6it68/ay8GaY8L&#10;R+EbeNmb5rrRbx4yOPRdtVU4HzqTvCHN6NHTT4yyd/HPl9UffUKqwyDjisvx9fR6V4Q1LUJjgQ2c&#10;rk+wQmvk/wAHfth+DpruJdK+J3iLS9/BhvW+0LnsAJVk6njqPrXUfFb9oLW7z4Z+JLC78caS0a6J&#10;dCQ3Vn5Tg+S3AZXxnPbaOa8evw9mmDqL2tKS+R6dHiDJ8RH3K0dfM/GHwTdf8JB8TvEniKSQsZNQ&#10;uZt3rul/wNfMHj29N54m1C4J5e7kP1+Y19IfBaQeRrN7/dt3kZvTGSP8+1fM2naRfeKvFkelQeY3&#10;2y82s0UZZlUty2O+BzXy2IblipI9qNvZox5MdzX0P8HiIvh/pq/d/c5/U16Z4V/4JXeFPFHiq50y&#10;2+KN8un2du3nXklvDuebI27VVz8uN+ckEEDjFeOazD4r+HvibUPh94Wmtb6x0PUJbNLy5yrTBGxu&#10;wCcU6mHqUveexMZxlsd4ZlUffqG4eKQ9R61w7+NPFkch+0aLGF/vwybwPw4P6UW3xAtkvfsmtu1t&#10;u/1c20hT7HPSsy7HTX0ylWy/OPw614L4pmW48SX8wP3rgj9a9rtNR8JahlJvFMcJxjc0ZI/nXi/j&#10;K0tNL8QXllaX63SrdMVnRcBhgVDlHYfKzMEZysnVTRcItzebH6Djbmrlmgn8rK9az76R47wlJdvz&#10;Y4pEmhFpVhHZGdzNuBwm1hg/pWX96fcc/MfWrtrPqGoRGBrj5VH93NSxaaltIrMfMYjn2oA+/P8A&#10;ghX4XLeIvGXi94j+6t4LVWx6ksRX6haIflWvgP8A4Ij+GmsPgn4h19k5vtf2qcdQkY/qa+/dEG1F&#10;BFe5lS/c3OWt8R1OkEeWDiuk04blUCuc0gZjArpdOG1VIr6ClZHn1PiaNq1U7AFHOOaKfZfdzRXX&#10;HY57H8+/wN+LuiWWnzfCb4oxG68L6o23cw+awlP3ZU9MHr9ax/i78KNZ+FPiJtLuSt1YXEfnaXqE&#10;f+ruIj0IPTOOorr/AAT+wd+0H4rPmX2lWOjx9fM1K8GTz2WMO35gV9BeEP2NfE938MJPhZ8T/F1v&#10;qlsrb9LmtLVxJYP/ALLv1U+hUcZr86r4zC0JcykrPdfr6n1kcPUnGzR8S2UrqQrLu7Ko613Wl39r&#10;ZW8EMUq+d9n2yKG+6f7v1r6E8c/sOfC/4PfD++8XXN1qN9PZ2rP5lxPhS2OOABj8Sa+MbzVdT8M3&#10;/wBrnyyXUhlVMk4O7OO1eXisbTxlTlpdNTso054WN5dT129vI/7cV0kH7q1BwPof61h3/iIQafdR&#10;iTaz3SmTHHygH/E0zTtdF9YzeIHXj7Oq7cfxE1zusJd3ZdQn3u+e+K82Eeadmdkqlqd0c/Hq1zrH&#10;ieS+u23eY287vUnp+VfQfgL4k6ZoHg6Lw7LbrLNdBZb2Q84GchPof6185TZ0zViJ1CqijzN1d18O&#10;NWsNQvPtmtStFb5+b1NdFZSjG0TLCyipe8ez+LvF3iLxjax6NoVqYY5mwfKjI4x2/CovDfwot/D0&#10;X9qeJ9QS2tk+eZpGG6RqyF+NF7or21noWkRiGaQxQyTLlunU9h9aTSbHxd8XtWSx1S9Yo2RHGrbV&#10;yB6d/qa8aUJ1KqS2Pfw8XUlaKu+hZ8dfH3wh4XRpdLX7ZcQqBZ2kWPLjA6sx7n2rPX4jateNb+Ip&#10;7k7mBff3KtwRXRaz+yLpdvb6fpkJm1DXtQnxHaWbblVOev8Aniu5n/YR+JejeGvI0H7LqkUMYBh3&#10;bHU4GVUng49zz0rup0fYQvBanrUuH82xE3NwvbojC8D3lungeazuJFxJJ5sch65z93+VS+GPEWkX&#10;3iyPwbCN0MOe/wB6UjIP4c1wuu/DP4y+BdSj0e/8I6jHamUMJGt3OD74zx+dbejeEjbeIrfxNpct&#10;z9umTy5II4tqrJjBA6k9eDxVYj9/yyat+p6VPC15SjGpC3Lo00eg/BvQB4k8Ya5JdTl447mRFkUH&#10;5m4UAfXFepfE3xJ4E+F3wN13wjpetWcetnTf3GkidPOKuQgO0HjjJrf/AGZPhQvgrw02pa3biOS7&#10;kEsqyLkhM5546k18Df8ABU3V4tU/bC1ptI1MJDHp9oisuVXiP2Hv6VMcv5qsYvdq7fbyPC4owLym&#10;nCT+0tjT+H37BuoftI+Ctd+Ovij4l2ekw6fcTQTWoiV2RYVGWO08dT9QM96+Wtb0WPRfEV5pTXqz&#10;x2dxJDHNH92QKxG4fWuw+Gnx6+Jnwm0DXvB/hTXnXTfEFt5GpW7fMsmf4hno2MjPXB+mOTXQ9a1a&#10;5ybaXdI2FVUJZifTFfQ06cqfXQ/Ppy57WI7MwRyM09o04P3cMV5/DrXZeBI9Jtbmzuby2WRriT/S&#10;VuSu2JA2AFDYycdT9K23/Zc8cPrOh6H4aivb6bVrKKeRorPC279XjJYgZUdzgZr1+3/4JueO/Etr&#10;Hc3XxKWJlY7YLqx3bB9VfGTjtke561P1vD0pKTewSw9WrHlWlx2mfFubSbeG10DxbDFDGoVY98eA&#10;Owxv7V0Evxz1qXSGhtfFPmXLYESiZFAPr97pXOz/APBMbxzZQtcyfFDSVVPvNNayqB/Oub1r9iGf&#10;w9bvc6p+0F4Pt0QZ/wBIvJIyB9Nv9K9FZxhqlOVoJ3Vtj5uXDtenWg5V5aO9r7n0B+z38a5vCn9q&#10;at4o+N2taVeQx+Zp1pZxxXEd1J0EbNuG0c9a9L8VfFn4SeG7yL4kX3x78Qahr2oKLYstiAqZBIRg&#10;JCMDn5sYr5J0P/gnR8VNbtIb7QPil4Xu4biNZIWivp8OpGQeIq1z/wAEzv2hZGB/4SzQDtwf+P24&#10;4/8AINfMYrD4fZ1HHW+9j651qmIilGKdlbRHtnwjsrz40+LdY0/X9Wub6zazZ7iNpOHZ2xz745/G&#10;qGvf8Eqfgzq9w15pmqappsjtljDIJF+mGHFeufs2/AWT4R+GI7Ga/WW/mjX7bcLnazAfdX/ZH616&#10;3Z27QPmQq3Oa8WtiqlGs/Yysj1KGEpyppVFd+Z8n23/BLL4epYR6dL4ov3iVSH8qziR5R6FsE/lX&#10;TfDP9gX4V/BzW08UeE/D0815CP3NxcTFyOMEivp2K4hEYDov4VPb3WmA8/LWFTMsZJayZ0QwOHjq&#10;lY+fPGug2lvBIus6BcMsUD+W0a/xY4HPvXo37PFh+yXqf7OWoaN8UtWtVujrTCG2uLEzPueP5MLt&#10;PHB59q9Hez0e9j2yRwyLnoyg/wA61PDfwS+EK+HZtVTwtYw6k82d0Nuiqy9ycDrUYXHezqc9tbM5&#10;sVhKtSS9mz4N+JvwR/ZivpZvDElra3mvNMFih07TJbZucZzuAHr+dc74r/4JkeFrlfP8Pa/d2UjL&#10;ny2xIoNffer/AAq8IQzf2jFo9utwzY81YxuH44rMfwJpETHCH/vqpqZviufmhNx/Iqjl/Sokz854&#10;P2E/jP4GF0/hvVbfUFK/uZI7h4WBGcEYrkfGPgX9p7wbqLavb+C9RNqoHIhErjjnlPmIr9PJPCfh&#10;mB2hlliVv7pkAP8APPWoZ/AGi3yEROr+u07q6qPEmZYbfX718xVMnwtaNvwPyx039pn4teErvdrt&#10;ndKvTyZldP5jNdVoX7cV9HcZ1S2byyPlikjGF/EcmvbP+CqPgfQ/CHwn0e6s7WNZrjWCPMjj2twh&#10;r4X8L+H59an8ltR2Z/vRhq/Rsh4tzyeHVSnVlF+tz4/M+GsnlUcKlKL+Vj7C8Dftt+C5LyGbVopI&#10;USRT50anbxzjGDzXpvj79s/4U+Lfgj4gsrDxjJJqFxp0oEM2cyMwPTk57c4r4Hin8R+E7htP0+//&#10;AHe5/lib5cshRjtYYyVJGfevoz4ZfsafFDx18LX+IHh2+8NXUniLRlhjt9StXiey2sAGjKKV3EL1&#10;OOvNfUYjxNzbCUbYqad9E2v1Planhrk+MxMatBSTi72T008jjPgraSL8M/EmpeVkvZqkTN6hZNw/&#10;8eSvP9F+Gem2+pRtFp2xt4IlhYjH0Ir6x+EP7Gnxp034Xap4c1s6bY6xc3btarJOJIxHsiCsxQHj&#10;KNxyeeRSax+zj+0DpOn/AGTV/hH4f1aRXBN14f1h7SXgdcSqEJ+vHtX5pLPsLLFScZJ3P0SGWV40&#10;VFpo5f4O/EXx58PY7xo5pr6GaPmO8YsRgcEMOf8A69fP+uaH4zm1q8v3VGkubqSaUtbkfMzEk8e5&#10;r6a8OWf7Q/gm6+y6t8A7jVLPG3bcND5yf9tImIf8s1va18TvAfhi0W58Z/s4eKLN8ZkaHTopYxz/&#10;AHg4OPqBXTUzxTilFX9GRHLreXyPj/8AsTxjCMzeH2df70P+BFVrm3YI0etaDdJG33mmtyy/pXuu&#10;pftGaQ+tTNo/hnS7KzEhZI9UsZPMCds7N2D68HFaWjftB+DdVzbx/D+21STbll0+OVf/AEK1I/XF&#10;H9oVEvgGsPGOjZ823mmalomkTXmlotzaLGWTa4Yx/wD1q8r1G21K9uGvWQyFznK19bfGb4m+BNR8&#10;L3mn6H8GIrO9u4TGZriGMNET/EMbWz/wHivnLVtEmhQq9nIi5/unH1+la0a31iN0jGpH2btcxfDd&#10;jcfaBb3I2tyVH4VlazY31hebb+1khZ18yMSLglSeDW0mnzQHzoW6erVqtdfbUN1q3ls0cO1ftUIf&#10;d6BSQf6V0mJymlXn2NmPk7sirVtrIkuMPABnjOasa1PCFAt1hX/rnCq5/IVk25LS8jPzcUAfsf8A&#10;8EjfD50T9kTR7p4dr6lqF1c/MOqmUgfotfYGjg/KdteAfsH+GT4Q/ZZ8C6M6bW/4R62lcEchpEDn&#10;9Wr6E0cZCgCvosuXLh4nJV3Z02kgbVBWuksQFReK5/SUOBxXR6cv3RivcprQ4JfEbNiNxyf7tFSW&#10;SgjFFdFmc8tz4n0jwmu7zZ4eT92MLwtdFY+Fo1wBEOnHy1JpuqaHHGM3vmMPvLHGxx+lHib4leGf&#10;B+jyX812hmWNjBC3BkbH3RX4T9XxUuj+4/S/bUY6XR4L+3j4m0bRfCVn8K7iTbeeJdyW+1sbQp6n&#10;2zgfjX5pfEzTL+w1q6sLqMK8dwyMm4Hyypxivqj/AIKI/EnXvijd6D4y02yjhk06OQI1lcb1OWB4&#10;YcEjHavl3xKk3jW+XWLm2mtzP80zJgqzY5IP1rbC4erhZOU31JxVG9JNprqvNHReA9NubrwdbwOf&#10;llm3SOecqOf54rUs/D8d5bG9tZVZoW3NCevXr9MZrMtPEB0Twv8A2LZxLDGkOPOk+8F7hc9WJqjY&#10;+PzaTxz2ykPtw0XXbH711ckuZyRknTjFKRV+IGhWd34lkvYodtqbdXkC9Ce4q5oGiXVzYrNpkbSF&#10;nwF9MVk+KPHUdwJFMS+XJyD+tekfDRtA0nwxa6nd6gsYbkRhBy341rONSVLUdCMJVnZ9CvoLajqE&#10;cdveaVta35WQ8fQV1vhnxNdWeq/2JZWca3GVa0nCNISxGCAB+tbvwP8ACM3x08ULodtaMlt8kl1N&#10;GOFUMc8j1yK+yvhz+zJ8MvCU8N5Y+D7OO6jxiZotzH35rXB5PUrP2jdkfpXDuTVsRGNZaLuYn7NX&#10;wN8S2Ojw694mWCG4u48tIsf7/Z6Dj5fwr6HsfBNt/ZMdnZweUqoBt65+vrUfhjRfKkW3iQYHXjoK&#10;6i6ZbOLy0PYV9BHL6UY8qR+t5bhaeFpcqRw+u/Ca2vbdlms1kDcYK151H8CPC/hPxRH4l0rw5bw3&#10;Efy7PLwp56gdAa+gYr5La1Et3u2nj6VJqfhOz1+26KGYfK+K5K2W8kuaK1OyphMLiH70FfueH/FD&#10;WNcufA19beGtI26hMqpGpYgAbuTleegNfmB+1r+zx8ZZviPJ4p1XQNU1OS/HzTJbuxXbxt+gGMZr&#10;9d9e8B634eYzRxfarYZ+ZPvJ7EelY8vhLQdXddRvLKS4gH+ttYZNrI3twfyrz6zxUdY623R+d8cc&#10;I4nOkq9F/CrW/wAj8Yfhv+zJ8V/E/jO20i3+HupK024eZc27Ii+5J6V9t/BD9i7wp8GNMj8WeK7V&#10;b7VgoZWaPKxN2CDu3ua+0YfBPwQSMTF7yE/7V3sZW98iuE0zVPhrefHqTwZrWplrCx08XVlHNdHL&#10;M207ie+N2PbFeXiq+YYiSgo2PxOWAjgajp1r3W6Zxdp8NNVtNNuPE0+mGbUHt2eG2B6YGViB7EnA&#10;zXkI039vT4gTeXoXgLQfCNv08zUJjNLj14x/Kvt8RfBrgLqC/wC79oPFSR2fwiLfutSx9Lk/41yR&#10;wmOjrKF/UqUsO9FKx8X6d+wp8WfHEH/F7P2jtcvo5P8AXafo4+zwkemRjI+orb0D/gmR8BtDPmxa&#10;LJdS7s+ZqDed+YPH6V9ctpnwuc/udelX1/0s/wCNWINB8AgZg8SyD/euM/zraP8Aa9Fe4ctbDZdi&#10;NJ6njPgT4FaR4Gt44NOsFZo12xsVA2KOwA6CuuTwlHKuGsx/tErXoEfh7w1IP9F8Tn/gW0/0qwnh&#10;a3MZEOuwyf7yj/61cVanmNepzVIts6sLHBYaHJT0XY87bwMjD9w238Kry+C9ViyUXdXo8/hDUB/x&#10;66ja/wDAlP8ASmHw54ithkWkUg/hMcp5/wDHf61xvD4mnvE6uem3ueV3ugavEuFRkb/dNY95N4gs&#10;DuEO5e7ba9kjW6eVodS8O3Me0feaMMrf98kn9BVe40rwneN5NwqwMDz5kZT+YFL2nJpKIcv8rPHY&#10;vGbRsEngkUjrtro9E+IDxWvlxXrLkfdY11epfCDQ9WUz2bwzKeBsIP6isHUPgre2qM1qHX07itP9&#10;lkT+9iU9V8fyxWrPNMrBec7un+RXzf8AHH9r7xTqOut4F+FsrQiNc3mpL1Oc8J6fX3r0z43fDz4m&#10;W3g3UIPDsHmyNbsF8n7w9eOvTPSvJfhX8ANF8WrHqNjqm/UY/kktpsKHx2NehhcLgqclUqNWOLEV&#10;cRJckND0n9nW0TRfh5F4u8faLHqkmrNI7TXEwaRtrlcnJJ7V1p8R/A/zfNfQbzS5W6y2M7Rn9DXI&#10;z6Jrfg2zXSPEngGeG3g4jkjjLIPcEfnVGe2+H/iB/KnE1u396KZlYV1VcLluInzR/Awp1cVTjyyf&#10;3nz/AP8ABVDWdAvvBug23hrxbfX0J1OU/ZbyTeYgEHOT618c+Crh7e93KTnvX3p+0p+xpefGTQbU&#10;eBvG0H2i1ld44dSyFYEAfeAJHT0NeB6D/wAE/f2kNG1OSC5+HklwnISayuopFceo+bOPqBXsZfLC&#10;4amoRl9+hw4qNapPma+48p0vwv4h8a+I49J8O6VNeXUsn7uONf19q/UL9kq28NWPwG8N6Bq1zapf&#10;2ln5d1A0gEiPuOQRn6V8y+A/gnr/AMEtMjg1TQri21S65upJoSpOf4QcYwPau10DwZrPiS4W4027&#10;n+1K2USzidm/NRXl59TjjIJNqyZ1YCpOjK9j65tLXw/F81rJED/eVqnMGmSDny2+uK8Q8E6l8a/B&#10;EDReMPDP2jT4B+7e+2x3Dj/Zxyf+BY9q9N8K3/hvxxpKavpM8zR52yIrlWjfHKsOxFfIywfs/T8D&#10;26eI9p0N19F0aYZxFz6MKp3Xgjw7dDL2kLfgKf8A8IfYSfc1S7U+hmNTweCXA/daxMfrJn+lLk7M&#10;05mcd4q/Zo+DnjRzL4m+Hmk30jLjzbiyRnx6bsZ/WuE1L/gnr+ztcTR32j+EZNKmSTfG+n3Ukex8&#10;8EfNwfpXuEvg3WD/AKjVpIz68Gq8nhbxpBzbeJQVH8MluDVxq4iOimyJUqcvsnyf+0L/AME+fGni&#10;fw5cQ+BPGt/fNtz/AGfq180gl/4Eec+mTXxN4++Evxp+B+ozaT4w8J6paqB5beYrPCf+BDgiv2JF&#10;l49RMO1nJ/2yKk/rVPWdB1zXbNrPXfCel30TL80dwuQfzBr1sHnFbDLlqWkvxOHEZfTrbaH4jm8j&#10;luSt5pUP+0qDb+gxW1b6tc2vhe+tYdBs5rOfYkryL86EcjbnOD9K/Uvx7+xx8G/HBM2sfs86Msjd&#10;Z7O5aBz+KLXnniT/AIJs/CzU9IXTLDwRrmmWzSGRVt9UVk3Yxn5+a96jnGEnq7o8ueW1o7an5i6h&#10;Dp8zYe2kTP8AzzwcUnhnQrO+12z060R5JLi6SNfMU4+ZgBxX6S/D/wD4JsfD/wCGnju18ZPo99rE&#10;FrHJusNQ2SRnchXJXPzYzx74NcD8T/gR431L9pLw7Z/DH4NSaR4bW8tzqkq2MShm84ljydwATb0F&#10;XHNsPUxCpxe/yJeBrRpuUj9CfhNokegeDNH0ONAq2umwQquOm2MCvSdGQrg4rj/DFv5UMcYHRQD+&#10;VdnpAIZQBX32DjanFeR49Tex0+k7tquRXRafyqkCuf0hSUXIrotOX5VxXs0trHnz0ZuWYIRfpRTr&#10;TKqoc9qK6DlPzY+K/wC0X8MPC+htpPh/4pabqWqXCmOC1s76MiJu7SFew9Acnp7jxSb4iTagsllr&#10;nj37Yt0uySLbGu4E/dzgtg9xnmvjfWdIeFhPbhio5BzVfw1p+o69430e3i1OaGZdQi8uRpTtXDDq&#10;M9K/O8LFxTUtWz62jONTFRduq/M+yJvh7dfEZG8LRW6rZAYf5cLEv06ZHbvXgP7Q37Pms/DDUZ4v&#10;B+qzSWryfKyuV3H3A4B+lfYWiy2unaAukaRIqz+R88x/jbHWvO/EjrdXb+GfHVr5LM22O4ZcrIPW&#10;qxGCjW+HdM/acyyyjisviuXW33Hwsw8VtqH2PUvM/ctl3nk4H+NdPamxvFDqqq0v+sbbgk+9fUXi&#10;H9ibQPF2nNeeHNe2zyDKs0Yx61n+Bf8Agn5No2qR33ijWzdR7siGNcK31rmWW15ytax8PDh3Fxrc&#10;u6PnO++CvjG+8M3HivStMmlsbeQbmaM85PIX1/Cu7+EXwE+KvxXgi0PSrCS3hjb/AI+Lptqop647&#10;mvunwp4A8P2WlW/hddIhhhjXYI/LGOK9C+HvgnQ7EteW9lCjNxuCgHjtXoRyyjG3M72Prsv4Mouo&#10;pTb80YP7Jf7Meg/AzwYlnn7Tfzc3l4y4LH0Ht+te1WdgsjqsfrxVfTLdY1VVbiuj0LT9xUle9dP9&#10;1bH6tl+DpYejGlBWSNPQdO+xW3msPmaobx2muRET/EK2YlEcCo3asiOMy6yu0966I9j2uXlSRL4s&#10;sZZPDkgtR80a5+tJ4C8Vw61Yx2pbbJHxIrNz0rSuV3K1vIfvcVwngyD7F8UZtOg3CNUYn2JpuKe4&#10;fDM9Pm02G6j38MrDO30rk/EPgJbZ2uNKm8mSRsqx6MfQ1an8aJb6i+jWLKy27YuWXs3pVq31yXU4&#10;vIni3Rlvlf0NcksDzRuTWxHu8qPAv2rfhZ47+Inwg1S3+Gmtf2P4t0+FptOkAG2Vl5MZyPusAR7G&#10;vxo8VftLftJw/EFvEupeP7621rT45LEyR4UqA3zKRjByR39K/oJ17S7e8Xy7mPn+GTuP/rV+PH/B&#10;YL9kab4IfGJ/i34V0tk8P+KpmluPLX5be86uPYMfmHuTXnVaMsPNNrQ/GfErJfbUY46lH3o/Fbqu&#10;jPAU/bZ/akW5X/i7moNtbO19uD+lWtM/bO/azu4Lqe1+MF9/ouCysE7n/dryE7jOzkferovh7Lpq&#10;T6tb6ju/faTI0IHdgVJ/JA5+opRjGXU/EnKx31r/AMFAP2sbEeYnxTnb/et4z/7LW5pf/BSb9sCz&#10;ga4Pj3zI0wGZrVOM9K+fWVhHlhxuxmnJe3KQyWqSlY5FUOvrg5FSLmaPpzS/+CsP7V+nSDztW064&#10;A/56WpH8mFdVo/8AwWk/aH0xlGo+F9NucYH7u4ljz/OvjxRJjcR7fepRHMW+Uf8Ajwpq4c8j7+8K&#10;/wDBdPxFbso8S/Dq6i/vGyvg3/oQFeneDv8Aguf8M7qWOPWbfWbHjDNLCHUfkTX5cLaTNkGEf99D&#10;/Gnpol3N0hUZP/PVf8afLfeIe0kup+0Hgj/gr3+zv4olWAfEqyikfH7u8zGWPp8wr2Lwh+2P8KPF&#10;irJp+sWE25fv290uf0NfgCPCmpSHKeWv1uE/xq9plv470GVZ9D1yS1Ycg2+pKn8mrGWHoVNJRRtH&#10;E1Y7M/oa03x18MNcl+3I8cNxIuPPjwH2/wC8MH9a63T08K6jbLDovi64hbaMLcMsyj8WGfz5r+fD&#10;wt+1x+018Kpo4tN+Jl4y9RDcXCzof1P869w+G3/BYb4yeHGhXxh4et9QVcb5LeQxt9fSuGtk+X1d&#10;WrHTTzKtDc/aK58GardMubfTtSi2/NJbyeXJn/dYnP5ivOfG37Nfw/1bUpNfkt77wzqbNk31vHhG&#10;bszD7pJPU9T618ffBn/gtB8Ltalig8Q6jeaPNwGW8BZfwYV9a/Cb9u7wB47to5NL8UWGpRN97y7h&#10;W/MV5tTh+pDWhI7Y5jRqaTRatPBvx+8I2jWmmazp3iSx2/u1kAEhXsCrd/oTWFr+jwX6eZ47+DEF&#10;pJ/y0ultNoU+pYcCvZdH8YfDHxcgMe2zmkwVltpNuG9eK2P7A1gxedo2sW+pxfww3A2vjHr3rzJY&#10;XEYWXNOn91zsjOjVj7sj53H7J8/xGsTe/DrVryxkPEc1jqG6PPXGM4rFg/Yt/at0p2QeOdRRUb/W&#10;JcIMj8q+iry10PzfJ1/Q/sU24j9/EMH3DdMflVHVvhlpurRboZ22tyuxiBz9K9PB5vgaelaDZw4j&#10;AVpawkeTfD39n/WtB1Vk+NXia41a1J/eWN/fbomAOeV6H8q9X134yfCfwL4eOgeCPBtnahU+VbS1&#10;UfltFctdfs62gvPtcN7MWJztkcuPyNbmleBNX0ZdkIjK/wCzGFNY5liMtxUuamn6X0KwtDFU1abP&#10;DPiNF8XPijcSSeHPBt0sMn3Zpl8tD+J4qT4H/Ajx78PdZvNb8U69B5d7EA+n25LgsDwxPAyBkcdj&#10;XvE9lfxpsmRlPfIqjNYO7ZxXlSxCdPkUUjsjR5Zczepgvp204bn8KadPYH92CD/vGtxtPbH3ab9h&#10;fOMVzcuhvcz7eKdOTIf90mrUSPj5lqcWxQ8pU8aKowy1nKkmVzW3K6wow+7+lI2nq4+Va14NA1Ka&#10;2+1x6bP5fXzBC2386bHZMfwrOVGUVdorni3oZH9mqzhBGPyou9JiVdob8K2TYnP/ANetjwZ4Fi8S&#10;Xm7UJWjhU/Nt+83tWlGjOpJRiiJVI01ds8y1u3W3Q4Taelcpb6Ys+uRzSjo4Jr33xfoPgXQ7LVZY&#10;rTcY1URiT5inXpXkiXOgXl0qaVPGZI2PmxgncPetlltajmlKMurX6Gf1qM8LNrsdFoK4VQa67STx&#10;wa5XR1yFU11mjA5/Wv3DC/Cj4arudRpKgr1ro9OUgK26uc0kKentXRWI+ReTXrUjgqm5bDcig+nW&#10;ii0J2AgdqK6DlP5tbHE52SMdpNVdV8O3lnIup6O7CWNt6svqDnirGkEk+c6kgrwvr71daSVz9nDh&#10;V24z/Svz+MXF3Pcp1uWV1ofUvwX8ZP8AEj4YWGs20/8ApiQiK4G7kOvBH6ZrpBaN4l04+HfG2hvJ&#10;H0hu4/vp6HIr5w+Bvxfk+FV/JaXdt52nXEm64jj+9G3TcK+o/CXiXQvF2mR63oF8s0Ui7sqefxr3&#10;KEKFeN0tWftHDueRxmCjTk/eWjTOU0XxVrXwL8UW+leKWkutFuG/cXm3lVJx83p9a+h/Di2Hiizj&#10;1HSZkmhcKVZOQRXjPxDFvrmktaanCsiKpC7lzisj4JfEjVvg9qv2BZXu9CuJAWjJJazOeq+q88jt&#10;2qZU5UrxZ9BTlR9skz6jTwl50mfLXO3b0rYtvCcOl2skp1JYY418yRpG+Vce/asnRPFltrdlDqOl&#10;3KSJIoZGVutdfoVg3iLTmgvEDRyowkB7rgiseWdSVj6/L8OnUVtit4B8WeHdZvm0uLVY3kjXO3pu&#10;6cjPWvSNFtD1XbXj+s/CpIZo7vRbpre8s/8Aj3ul6kejeo9q9I+G/iq413SWguYliv7VhHd2/wDJ&#10;h7GtJUXA+hw8qcZcp1MwUx7FNY9iVh1/y5D95a02u43fZI2H/wBrg1m3cLRazDdIQV3Y3fhRGOtz&#10;sa966NW+U+bvxnHSvPI7/wDszX9b1mMAsFCwsPXGAPzr0DWpWhtWnDfw15yYHvJrbTx96+vDNJ/u&#10;LVct5JE1N0dp4P0O3Hh9bG5jVpGUNJJjlmPJOa6LR9O0sQtYCMboz+dZvh4q0jRg42t8tTSXraXr&#10;pYn93Lw1az091HPyx5XIm8QaZHAiyRx/KRjg14n+1v8AAXw7+0X8ENb+GviG33efamS0mVQXhmUZ&#10;V19wR+PTua9+1KIXmndflK9q42/j2uUZO2DmvOqR9peEup5eOw9PEQcKiupLU/Ifwl/wR98Ta7oy&#10;3UvxotbfUoXK3Fi2hl4E9AJfOBbjnOwfjWhpP/BFzx3p+3Ux8bdPW6hOFhj0d/KfgjBcygjIz/Ca&#10;+1vi94kvfhjrWrWWkWnmeXF58Ue31zwPfH6ivmnxH+0J8Utd0u61efxFNp7XG17G28vhoN2HbIIw&#10;evGM18nUjmUa0oKW3l0PxfNOHslwGJlTlE+Ef2nf2fPFX7MvxFk+GXijVbW+IhS6gubJm8t1bI43&#10;AEEFSD16V5zIyjBRcfLX3P8Atl/An4lftBeEfBuq+A/AV5qmuQJKt9Jax7yLdguNxHowyPTJ96+X&#10;W+GkHhcXmi+ItNYXljNItzeRsSEwOCOmPXnnNehh6ntKa5tz8+zbBLB4xwj8PQ4G907UNMcQ6hZS&#10;wOVDBZoyp2noal8P6vDouorf3GkW18q8Nb3asUb8iDXp39iyW+lahdkxakr6VE7HapZZPOiXZuYd&#10;0Lfd749DU2kyeF4v+JWdBsIF+1eW8N1YrlE2E7dxG4k85z6DBHNbc3LseYo9yXwx8b/gPFp3la/8&#10;DreCZV62cMcqucjGDLyvGf73PpWm37R3wSsonj0X4QyfNkZZYUIXHrhsHPoP8K5W8+GngzxHBHqO&#10;lzyaU0275cF4Rj+7n5jn0Ga5jXvhf4p8Ou2+y+1Q7dyz2bb1ZcZ3ccjj17Vv9ansYywsHqP+J3jf&#10;S/Hniv8At/RvDK6TAbdI/sqzB8sowWyFXk/SsBHw3FIgMLEtFuHo46VYhW7uObawVz6KhIrKUpVH&#10;zNlqKirIgkfuCKgWZsbQDV6eDVIlLyaTtUfebyTgVV887s+TH9NtSMjW4eN8kce9b3hrx14o8JXM&#10;eqeG9avLG5XlZLSdl4/A1R0TTrrxBqsOk20C7ppAOI8hR3Y/Suk8WfDGPw1N5Nt4htrjgMqMdp57&#10;fX2+laezk43QcyvZntHwf/4Ki/tDfDa4ig1u9j1uyjI/d3fyy49mH9c19tfs4f8ABZD4VeLJ4dJ1&#10;/WptBvnwPJ1E4jLez9MfU59q/JS5jdZHgli2vHkbT6iq6SPny2TqeCTUS10krouNSUdj+kn4c/tR&#10;+CvHunIl3eWt7BIo+ZWDg12kPhvRNQt/t3gHWvs7N8xtHbdGfbB6Z9iK/nH+E37Tnxo+BOqxTeC/&#10;G1x5MeC1lJMZIWHpg9Pwr72/ZM/4LLaRqdzbaF8Uc6PdsQouC2YXP17fjXl4nKsNXV4qzPRw+YSj&#10;oz9QF1i90ub7L4rsfsb5A+0Kd0D57hsfLn0Pr1NaQit5kyO/p3rg/hN+014N+JOjwma/tryCaMbZ&#10;VkDDaRXcDwuiJ/angi9VoWGWsXPyfhz8p+nHt3HzWMy2th5XtoezRxUakboSTTVY4UKc9jVKfw3b&#10;ksWtvvd1FX9J1aC8la0uIWguY+JIJev4eorR8lXXp+lefyyN7pnKp4Lmu7hbWyRnmkbbHGF6mnH4&#10;Y+LTff2dFoF0823IjWFjx69OlavibV4/C9ut8LeV5o2EkfloTgjmvRfhz4/1XxB4dtdThit1uPLB&#10;Iky2fTuK7cPh/ax5mc9SfLax5fH8EPiPLOIn8K3EIb/lpcKEX8ya6Lwl+zhqbaor+LLlI44wG+y2&#10;7Bnf0BPRfzNdpP418RazqU1jrEscdzGMxxxxYUp/fXP5HOeadpOoa3os8lzb3xmeQklrjL8n054r&#10;ohSw6kr6mUpVHHQzfEl8lpdL4WhsvJ+z7T5ZXgLzgj1FcR4/stAjm86DRpPtEjf6yOMqrfXnA5r0&#10;PU9WvL+X7Vqn2dmjXhmjwMfnXH+N/in4FtrZrbVtVs/m4aCzhEjN7Y5/pW9WtTtyq1iI02tWcvBc&#10;Mlssctrp8JU8NtJKfU4q5PrFtpMUrreRyyzHYtwufmJ9Oa5i68W3Ors9n4K+G2r3AaT9zPcbIY/5&#10;Zx+FRXXwz+MOvRqb3X9L8NxZz/o8QmmJ+r8fpU0sRThol9wSpSkcz8avE8+n6ZLpYuZIIpVzO0Jy&#10;T+J+teW/D/WZwl9rOm6Z5mn2BUXk6ybpVDE/O3cgYOcdBXpHxO/Zt1fUPDknm/EjXdVb+IssMcYP&#10;rkKOK5X4ReBLn4QCbTxe/aJLmQyXHmSFgwIxsOfYenetsM44vOqS1SWtuvqY4jmo4GVju/DdzFdR&#10;RTW8yujqGVlOQQeQa7LSG5UA155/Y0fglz4k8Ooz6FcSbryzUZbT3PUj/pnn8vpxXfeG54r6OO5t&#10;plkjcZVlPUV+rUY8qSPlJPm3Os0k7VFdFp5JCg1zulg8HFdJpynbuHrXpU9jiqGzbH5Rn0opLaQh&#10;cHrRXUtEcrR/NfHdF08uAHbgd84q9E6SR7iNu4YHtXMaffxRtsZmJb61uWV+kwUNKFGcDA5Jr4WN&#10;meoasVkitzclW44C5ya6j4VfFLxJ8LdXW8sQZbNpALq2ZuGXPPHY1ydtO0pCK7NluGrQjMk8EgK7&#10;XII2gd81pTlKnLmidWDx2IwVZVKcrM+pL3xtoPjPwwviXw9eCS3kXEsf8UTY5B9K4/wtrzW/iDy2&#10;bdEwyVPNeH+FfF3iHwbfSHTZ2EbZE8JOElHuP84r0bwjr1vqjW+pQyAMx2yrn7ua9KlWjX91n6dl&#10;XENPMIxjL4/z8z6O8B+I9V8Gaf8Ab9HD3GlctNbgktBnqy/7PXI7V9ZfCPXdO8QeDrTXtNkWSK6t&#10;V2svQHvXyB8MNVksbJCGYr/EnYGvY/hH4r1n4eyS3/hy1+1aTMwe70lfvRHPLxD9So69uetVMPJa&#10;Jn65keOjTtz9j2m7AinaKbj5shqoTOfDmqR+K9OXcYhtvFX+OHv9cda09P1nwt8QNKXV/Dl3HKGX&#10;p/Ep9COxrntbsPFiPIml/dVcFdvBrOMtOWR9R+7k1KJ6Jfx2+q2Md/avnK7kYHr6Vix61PHqEVlf&#10;8p2cVm/CLX9QXS5PDWvptmt3YRbv4o88fkOPwq14htnW68yNfunr+NXGOupVSUoNSizqPFP+keFJ&#10;JrWRWyoUMprj9At47zxXcXSnEWnQLAg/2iOa1Vu44bHyH+5tyy579ayPBBA0i4vZPv3V0zk+ozxS&#10;Uf3iOj2ntE5dkdl4dmRLjJPVqf4qQLIsoNZ/h+ZFuNpbrWp4hjE1ruHVelabyuYqXuM1tAuxqGiA&#10;HG5eGrnfEtuIbvzezfKcVL4I1Mw38mnzP8sg+XPrV3xLZpcLJAq/Nj5fauLER5Z3Ry1vfp3PCPj1&#10;4NsdVnj1e4CqsifZ5JC2ApydpP4k14bP8Bfgj8O71td8fa8t9JC0jratIPKhDHcRj6+vavpb42eH&#10;bzxL8MdasdOt/Mvjp8j2cYPWdAWUZ7ZYAfjX4n/GX9pL4mfFzXJtF8WarPp1qszRtZQ5VVYHBD9y&#10;e3PA9K+fx2DdTE8yloz8l40xlPL60ajjdy29UfV3x9/4KJ2/h9v+EN/Z0vLVJ438pryEDy7cDJ+X&#10;HXAGSRwK+SdY8SHxB4nbxJ4vup5mvZLU3FxGm1bkgKJMA9SACuQOSAe9cUmm32gW0N7O3l/aZGSN&#10;lkyOAOSR6g8fQ11+ieDNRvdB+26RfrL+58vy2P3V3ZJJ5bue/T6U6dKnh42R+SY3HVswq88vl5DD&#10;5Ud9HqepXBm3S3DyXFmdpZogzKPmHAxz93269AXdrfK32zTI5PL3XbPEwUqx/wBWGZuWGGYELzjF&#10;K6/ZL2OFY206RZmhhdR+6VWBBkcsWcnJBwD6j2qxLJBY6bJJdWiSWsklvHb6hCpUSmFhu27+mQ4H&#10;QcAema2jyy1Rw67MzbDTZdMtY9U0HWVeO3ilkvFmwuxpQVVEBOWwV9KteE/GZ8Na3bXut+G/MuLW&#10;z81bOTcEm5/jxyQVPQY9KmvdLW51NrP7SblZdSZLi8t49soHylRudQQclxyMZXoeDVfyb++svMgd&#10;rxr6TLBlHmLEBhtzE7TnHOO5Oc5olHmWqDmOi+Kx+D/xDj0nX/BHw4mgvLyxM+sWdreDbEFxueN8&#10;cg88MDj3wa4O88E2cqs/hvUWuHZN6WJ/diFO2587c8gckZPHXitIaRb3RhGi3v2WaRmtbax+YL8w&#10;IO4twOST1IHqKs6za+MfDd22i+LNEW5aTT/KikMpaPjGGG04I475GaxjT5Y6DlLm6HDS654r8MSN&#10;p7W0lnIOoktyrfX5h0/nUKeLNTWZZ7+wsrhkP3pbVdzfjX0lq/7F37UEnw8sfidBY6TrdvfQDdod&#10;r5TtFHgbQI1G0ZHaM7+55JrB+GP7BvxR+Pq6neeEvA1zocmlsRdQ38x8lW252orfvAAOed+B3rGO&#10;KpbXRUqM97HmfhL4j+FbHVG1Wbwz9iu3g8rzLHBj+uxsj8iOla3h+XTvEerTRzXlisl0ytJG0eEf&#10;byMqT9702nqcYNctrvw58QeH7iaN7ZbiOGRkaWzkEqja20/d5HPrg1iw/aba4WdG5VvlzxiuyniO&#10;Wyexzyp33Ou+NOm+GdJ3S2yMZbpt9r0DRLnkSA5YH04X6EV5rzNJuLfSuj1a7bX0X+1pZpXUYVpZ&#10;CzDnsayZ9BlRfMiDbe26ipJSldDUeVFOW2mtkVpdwaQZ5Hb1q1/ZOqrYDVDps32fOBN5Z2/nXWeA&#10;fB2kX62Oqa3qUdxI14sS2XmcLHgnJ79a9hmsNOmsRp8ltH9nC7fJ2/Lj0xUqPMM4f9nL9tH4xfs6&#10;6vDJoGuNdaargzafdOWTbnnb6HFfrB+w/wD8FMfA3xo0+G3s9a8nUI1H2rTriQCRDjrjuPevyC+I&#10;3wdazMmreFRuj+9Jbdx7iuP8KeMfFHgLX4fEPhbV7jT9QtJN0U0LbWUj19vrWdSnGcbNHRSrSpn9&#10;Oun6r4c+JOlJPDKq3CgNHJGcMrdiD61JZ6pfaJcppPieQfM4W3vsYWQngK3oxP4H69fy/wD+Cdn/&#10;AAVRi8YT2vgL4mX6WOtRqFjuGYLHddsj0b1H5V+nHgnxroHxL0NYbho5PMjw2cHdkdK+bx2W8vvQ&#10;Pbw+IU46m74gjupfDF/b2pxJJasqsEyVyMHH4Zrzf9m/4kXmga5N4B8RXH+kWkm1S3/LRP4X/EV3&#10;2mT3nhW8XR9bLS2ExYW902D5Z4xE+Tkg9m56YJ6Z8t+P3gbUvCev23xA8NKVktWLgR/8tI85aP6j&#10;qK83D4j6tWXP8MtPT1OuUY1IWjufSWu6GdbsodY0qULcQfNFJ2+h9j0rG1DxvYW1kqxWU7XjSeV9&#10;i8s71lHVT/TsQc9Oayfgh8U73x14NjfQIDczOqqGP3Yi3dvy6Vv3vwu1Xw3MniW61+41Blz9uhhH&#10;/LMnJKcfw8tgdenoK9TEYOUfejszijWTdt7HL3ng3W/Faed4719rO3PTTbOTn6MR/SrmieAfAug8&#10;aH4TE0n/AD2aPOfxNd1YeHtGMK3mnwxski7kf72R9TVw6ZhME/KOw4rmjhqaV92XzyZyDaXrc6bQ&#10;sNonZY1ywpIfDGnqVmuUa5kHRpj0/Curk02PGFX9ahexGMeX0ocZLYrzuebfGKDydBULhfm4VeBX&#10;gmpTI+tTZ/hOP0r6A+PKNBo0KgY3SV87ndNqc0pP/LY/zrp4fpylnTk/sx/NmOZSUcEl5nT+FNRm&#10;06ZpIkVlZdssb/ddT2NWprKT4et/wkfh63kuPDkjZvLVPmk05yfvAd4/5fnWbo67iFArsvDd1NYP&#10;5qbSrLiSNlyrr3UjuK/UqPY+Rq9zpPDV7Z6lYw39lcLLFMuY5EOdw9a6nTlyODXmUmhaj8P5H8Ve&#10;CYHvNBmkDajoqjL2DHrJF6p3K/l6V6F4T1rTtc06LUdMvVmhkXKsv8vrXqU9jiqfDc6C2AOCfSii&#10;DlRg9qK6NDmP5XfDfjszyLFdH5gv8RzXZ6brtpclMygd+leMRlkkG07TW1oniu6sHVbpiyr0x2r8&#10;9jPlPoalLm2PcNNvCYgyFjv43be9a+nyFExGrbl+Vm7H1rzbQfGNtc2YU3R+Y5Ddq7DRvEEUshLg&#10;uBjGXPNdVOUZHBUjKO5sziUTebJ65GB1q7pet3OiX8d9BMV2lfMUtwaz49RjuHAaJeG+v4c1YmWO&#10;edpG+7jDe9aRXJK6NKGIqYepGcXqup9bfB/xXpHirw1b6lpc25SoSUZ+ZHA5Br2HwXqMmlvDPG52&#10;t1ANfCXwd+J958NPEy3DzyGwmbF3Cecr2IHqO1fa/wAOvEGna3plvf6fcLNb3CB45F6Fa9rDVPbR&#10;v95+68J55TzKilL4luv1PUP7CvDP/wAJZ4H1U6dqTLmTb/qrg46Ov9RzXReFfjwj3g8OeONO/s/U&#10;9v3ZP9XP7o3Q/TqKwvCOvaXLEtrb3Stt4YL2rU8S+DdH8aaV9lvoNxHzRSLw0bdiD1BqqlFX5kfp&#10;NGpUcd9jR8UalNb6xa+M9Hcstuu2aFejJnJP1xWyni/S9Tkt5bKfzI5lBJx0GO9eR6Z4q1/4Xakn&#10;hjx3I1zpsz7LfUXH3R2D/wCI61c1jWX8IajFe6fO0mnXzfI0YJWNyM49s1nZHZTxFo6nqM+o+fJM&#10;Vf8AhO38qdop+z6LawA/8s9x/GuP8PeJlvmx5meMfpXR2GoRDT7dC/3UAqZR95HVha3NRnI6TRZl&#10;FyuWrpb4Lc2ob25riNMvVWdSDXYW9zHJabS/OKOUujUUrowYLh7C+WcN8ySZ4+tddc3C3TpcIwxJ&#10;GGrj9cQw3IK9G9K3fD8i32jgQt++t/u+47isa8fd5jC9pOJjeKbeXT7tpUXdE/Le3rX4p/8ABRf4&#10;PQ/CL9qzxHYWdusdlq0w1Sw2rhSk3Lbfo+78a/cfVLS11GJJMYzx/wDWr81v+C5Hw1/smz8I+OBa&#10;bWhuprLzgv3o3G8KT7MrEf7xrwcVeMj4Hj/K/rWSyqx3g7n5+6bqF5px8qJlkhb/AFlvMu5G/A/0&#10;xXReH9R0obZdB1U6Pebv+Padi1rJ9D1Q/XIrkxOFA+bj6VYt2eZtqJuPpiueS5tz8AUmpaHpk2rW&#10;kziz8Z6HJazeU0i3EOGjlULuJVhwePxqlN4N+zadDqlnNHM11CYtMtI23FPvMWYeo3A5HA6elcxo&#10;nizXvDwa0huRNanKzWdwokiZSCCMHp17c10+gX3hbV9Usxoes/8ACOXESsvkXGXtnBYttWTlozk4&#10;+bK425IHNZqEo/CXzJu0kVLyFtAvLrQryRXaGSO8muLX975kmGB+ZsYH7zB46gHtUjQJo1zbvrsi&#10;tb3JmE01r+++zxSr1443fNn6iuu1b4XfGnR/hifElx8LJjFqTSJNqyX0cjXeGz8oVz5gx/dBArgb&#10;3WdP03TreLw9DNa3EMjR3VncRt5jNnJ3hsgf8BC/St4yqXSkjNok1u3gufspR1vbGGNY1uNwX5t3&#10;3gvbI6/TNQW+lajfXV9pcOpCOO1berXEvVUDbgD6E4P/AAGr8+mvFJdQ3VusUb3BfynjCsoGQCR2&#10;4qKS1torl4YL5I7i4t2QmNg6sjDB6ZHT6UuZIOU7f4a/tE/ED4N6zb6roOoXuiRLpyyLZqrSQ3Td&#10;DlX4wwHDAcZzX1X4V/bt+CNiX1rV9W1Sxv8AXtLhgutPhXzoxGSBKuVK44LgcHjGe9fE2k6prem3&#10;sEaWVveeXpMtp/pMImzkuynDA4IDKuf9ntUNt4dbTtEk1sX8yatp99bwwr5RUQtIWZGJb5SpKt3G&#10;MdDWf1enKSqR38ilUna0tT3z4hfsPfC/4k2mo/E39m342Wtv9jkkn1C11G6EbR8biccOo65JBWvA&#10;/iv8Kkk8Qw6r4IurO+j1tnmtNN09t8kSjruA6c5xU2uyeKxq2sfaZv7Tma38y9utPZnjVCVD5+UY&#10;AzgkcHHBIrF02O40zWIbjwnrs1u0MALtI3HOSVBHY+hBx3NTRoypt3lcJuP2UcqNOW1nkttRtWjk&#10;jbG1hggjtT5mjkTyXG5cfKF4xXqPwt8J6z8TNFTw5r2n2tpodrqP2rWPEDWw8yOPGWUS4JdyBhVG&#10;ST6DOM/4IfswfFf9pDxfdeEfhHoX237KzG4urqZYYYY8nBZz3OOgBJ9MAmqqVI0480nZeYU6NStU&#10;UIJtvseWzwBWDxblZfusrYx9K1NH8f8AinRohH/abzKP4Zvmr70+Dv8AwRYvkv4ZPjd4/wBPKnBa&#10;00eZmJ56bmUfyNe+eMf2Ff2AvhN4Vt9O1P4e6XJcRjCzXCtLLI3uSSWJrzZZph+a0Ly9Nj2qHDuO&#10;qRvUXJ6n5Y6X8Z7KQ+VrenGNujPHytY/jbw/4X8VWza74Xv4VnVd0kPQt+Ffo58R/wBmT9jyDSpP&#10;EA/Zmna1jtWKx2dnNE0/HCxleN3+0eh71+b3xB+FPiHwXrl0o02aG2WZzCsmdwXPCnIHIGPrXVh8&#10;ZCtpY48dldbAW5ne5xlneX2jX8dza3EkFxbtujdGIZSOQQa/TD/glt/wUnv9XubX4TfEzWNuqQ/L&#10;Y3cjYF0o7H/a/nX5mXbSGYi5DB+h3dal0TWdS8OarDrmh30lvdW8iyQzRMQyMD1BrecIzicNGq6U&#10;rn9RXg/xroPjrwyr3LrJui+YN0IxzWZqviHw9faVceENfvF+RWbT7h+d20Z2nP8AEOfqPxr4q/4I&#10;7ftcXP7TXheTRdfuNup6BbquqRbv9aTwkg9mx+hr6e/bE8XN4M+Aeua1bGOGYxxQW8ioAVaSRUBH&#10;B7Mfzrjp5BHHKUm7LqdtTNI4eSitWzU8O/Fvwf8ABnxfpfwe8KGCO3WH7Xq00cwZpL+U5IyP4ETa&#10;qj13etfUXg3XLXxboyssisdnbtX5H/toaR45+GvgH4d/tkeDZJjLZ6db23iqzSQlJoXGUkIzjIJK&#10;54/h9K+zv+Cfv7VmifFjwbp2q6bqyzRTRj+Lkf7J9xXbWwsqcI05bWVjOjiI1Lyj31PpKSyfwbqj&#10;W8oP9n3T/u27QSE9D6KxPHoa1vs6sMLW1Lp2neK9GZJIlmSWPDq3cYrndCluNMvn8K6yH82Nd1lc&#10;SEYuIh7/AN9cjcPQqe/Hjyw8oSsd/tOZaEslllQM96ie0xuzWw9mvZKjksjjO2s3TuUpniX7SjfZ&#10;tOtAf7zN+Qr52sgJTv8A7zZr6E/a2kFrbW8QP/LF2/pXz/p0I3Kcdq9Dh2jy42rP0Ry5lL9zBG7o&#10;6BSCD2rrNHJYc1zGioAw3e1dRpAYc7q+8onztQ6fQbueylWe2baejDHBHoR6Uy/8Kah4fun8a/DK&#10;HKyN5mr6Dn5X9Xi9D7dKTT1G1STW/pc81u6z27lWHda9GnscdSN2WvBPjbRfGGmjUdIn4X5ZYWGH&#10;iburDqDRWP4p+Gd7r+o/8Jd8MtXh0bXmG28hdP8AR7xf7xXsw9fait1zdF+JjZn8sM8a7/u9ajKY&#10;bYasOA6ZokRXCyH6V+dXPog0/ULzSpfOt2+U/eU9DXXeFvGZM6taybJM5aF/6HvXEqxLlCaeI2V9&#10;6SEN1B9KqMnGVzOUVLRnuuj+IoL0x4ba3RlPrXRW9wt5bb1J3BsMB6Yrwvwx8QJ9NdbXWo2nhzxI&#10;pw6e+e9eqeGtU8/Tl1jSbtby2P3pI2+aP2de316V2058xx1KcomxndM2eV6r81e5fsb/ALQkXw+8&#10;WweEfGc6nSbqXZE7niB26H/dP6da8VHkXVn9owG7YAOKrSyNbP5yDbt43buhrso1JUKia+49DKMy&#10;rZbi41ab1X4rsfqD4q8EzR2yeKvBtwVyoZhC2VbvmrXgz4wvazLpfiRPLfOPM7V85fsTfth6nBaQ&#10;/DLxvazX0UceLa4j+aRYx2x3wPxxX0ve+E/AXxDtDqWh6iq7ufMgO7B9GXqte1GV1zw2Z/SXD+YU&#10;c6wca1J+q8+x2WqaR4b8faK1tdLHNDMmM8V5nceDvE3gSSTw5cxSX2h3HyxMOWt+f6eta2jeBfiB&#10;4ak8zwpr1vdQ/wDPJpP6HpSeKPFfxFt7I2Gp+GprdmUr9piXzFHvx0/Gs5W3R7koVFpJHOaN8QtE&#10;8IayNI16+ZZPO2rIF+Vl7E16Raa9Etsjh9yrIVyvQ968ZuvhCfFMRuj4qhdi27du+cN34rpvBl9q&#10;cOjzeG72XfdWq+Xu6b2T+L8V2ms/e0ub4f8AdxlHuexaNqazlWU12GmXJlh6814P4N+IBSdbO+lC&#10;srY+93r2Tw7qSXNiskTBsiqWpGGrXkWtb+4rP2arPg/Ufs9zwxwfvVQ1iU+QQKr6DcNDOpzyx5ok&#10;uhtUqWqpnaXkASR4Eb5XXfH9O4/OvL/2vv2YfCX7WnwNv/hj4nPkzTIJdOvlQM1rcLyrj8sEdwTX&#10;dapr5sLbdMGxG+5WXnFZt98YPCWm2zNJcvI38Uax45rx8Vh29LaG1TCU8bTlRqK8ZKzR+EHxi/Zh&#10;+NHwM+ME3wW8TeEby41TzcWC2UDSLexk/K8eB8wP6Hg19I/AL/gkD8XvGdna658YvEsfg6G62mHT&#10;/s/n3zKen7vIC/8AAiK/RPVPF48e+I4dU8OeEbVbqFTHBqclqrTxgnkK5GR+GK9B8A/Ds+HoG8V+&#10;KXNxebd0KyNkKfWuSGDla8tj43A+E+VU8U62Im5RvpH17n48/tu/8E6fit+xoIPEWo3ya54bu5vL&#10;h1i1jYeU56JKp+4xxxyQT3r51EuRwOe3GcV+43/BQrV9Esv2J/iBq/iXT47yH+xX2wzDK+YzKsZ+&#10;ocgg+tfhjDejCuo5C8jNc0o8srI/MPEDhvB8PZmqeGekle3bU2bPxFrdtbLaLqUojjYGNNx+Q+3p&#10;XTW3xIstftBpHjzTRqEbR+X9uVhHdouO0mPm/wCBZ+tcRA4aL94fmPSuo8E/Bn4qfEYGTwN8O9Y1&#10;aNWw0mn6fJIoPplR1qXKXU+Fw+HxFeVqcW2bQ8F3F9FeTeA9Vh1aCS2BW1uFC3iMvbB+9kE/dJB4&#10;rNtNPtbbXIbCOxmh/dhQ19iNojj7p985r0rwF/wT/wD21vEV1HdeHvgtrFt83+uv2S1Ce/7xg35A&#10;mszx3ovjvwh4mk+E37Qnw5uft0cm2FZEKz7jxvikX74JHB5Bp3puLR3zyfM6UVOdJpd7OxyN5f8A&#10;2Dzvs8z2s0F4gh1SG4YYXP312gEYI568VObKbUrXxC+lFZrBrWJ52ljGFcPGdik9OC23GCenGSK+&#10;mf2b/wDgm3qXia4j8ReO7/UE0OcLJb6TdRhLg98OQeAfwPsK+m2/4J9/s6ahoz6LcfD2OGOaMLK1&#10;rI8bNjkHIPJzXNLGU6eiv8j7HKfDfPs2w/t2lBdE92fmPPqN7pc0vhzQy62up2EbXCsiOzMEyrqx&#10;XcmO4Hbg5rb+FHwTb4hTL4h15v7N0G3jdbjUGXD3m1WZo4VPDNjjPQV9m+Lf+CXUvh3W4fFngXVr&#10;jVtN0mKSaHQLpVWSV8f6vzfQjIwRk+o615v8JP2cfiR+0b4wks/EdjcaDoGklopI/s5h4U4MMSEc&#10;e5/xqqmMoxpupN2S/rQ8DNOE86yjFKhWp6vZ9PW5wnwz+Gvi39oHW7X4ZfCzTV0jw/YSESTRqWSI&#10;Fvmck/6yU9yenQYAxX6D/s3/ALL3gn9m34fw+EvDdqI5rmTfeXTL++lbuWPqeB7Ctb4Lfs/+Gvhn&#10;oVtpvgOwhso7eQDbJHknHVnPc/zr1K20loJZGI3vIcyzOv3jnoB2r5bEYypmVblWkOx9Dk+U08rh&#10;7Ses31/yMFvCljCkVxf2zwjdjbGeTnpk+tQ6x4c+Fvgm0XxlquleXIzcTTBpn69ATnb+HFdVrVzY&#10;xWix3QDxo26V/wCQzXnvxj+PngvwB4fkTV7qOCO4hdY/Oy2QRggBQST16V1QwPLpTR7VbFRlG8rK&#10;xN408Uw6jpn2u38D34tF6y/Z9oP0ya+dP2g/F/wY1PSbzS/HHw8jVnj/AH7XmmjBX/afbx9QcisT&#10;xL/wUk+HnhXUvF+k61pmqabpF5qkc3h+wZZLhoIWjDOu88Y3sTjPQ15n4r/4KRfCPxFpp0ax03Ub&#10;mNVKyLNajaeO+48104fA1o2bSPFrZpg6lP3nZ+Z8g/tm2XwLHibTbn4FaPPbwrbyDVmDM0LPv+QI&#10;WJPAzk9OmO9eLxONnLfxV9J/tF/E/wCH3xWvLEeF/BMelx2yy/aptip54fbgbR027SR/vH2r5y1K&#10;G0hu50s33RrIQnuK+glT5Yo/OKtaNXET5dr7rY9U/Y2/a++I37F3xgt/ir8PQt0nlmDU9KuJCsV5&#10;Ceqtjoe4bsfyr7Q+Pn/Bbvw5+0r8Nv8AhWOmfBjUNJee6tri4vrjUFaNPKlWQrhRkgkYzX5qpnbv&#10;zxXV+D9RvPD8C6tpsQM8qMuWTcFUnB4/CroYipR91dTKUYy1Z93+IP8Agtr4U8SfBGX4E63+zzHe&#10;2n9i/wBm3Eh1jEb7U271GzI6Aj3rzv8A4Jh/t7y/A/41Q+DPEV0bXQdYugkbSSZW3mz8p6cAjg18&#10;X6rxqczKNvzk8cYqO3uJYJlljlYOvKsOoOaitVnWsn02Lo/u9j+uD9nL4sWXi7QraSO5WRZYwQ27&#10;jkV6L408Ipr1iLmyfyriFhJa3C9Y5B0P07EdwTX45/8ABET/AIKES+PvDUPwp8a6tu1nREVVaWT5&#10;riDoG+o6H3r9h/A3jWLWdIhlQrIjAZx9KwqUvaU7rc74VfeuVPDupnVbeSG7t/JvLZtl7b90f19w&#10;RyD6Vfa3BXgVD4w8PXenXMfjDw9bb7iFCJYAcfaIsfd+o7H1q3pOo2Gt6ZDqunzCSKZdysqnjHBB&#10;HYg5BB5BFcHs9bHTz9j50/bJtZvtNuFhZl+xttx3O7pXgelukyq8f3W/zivpX9sKQLeaTbE/8s3O&#10;PqR/hXzbqtmfDmurK2fsN6+FO3iGbj5fo3b3z616WS0JU3Un3f6HPjpqXKvI39GXuy102lZU1zWk&#10;noGrpdMI7V9VR6HjzOg08kDNb2nYKDIrn9OPyZYVvaeQIwSa9OmcVTc1ovlGQx6cYopsRJUNmiul&#10;WtscklK5/KMDxtxSxfMjIx6c0zfh1Ap0I2zbs9a/Nz6QhnGJQ4/iXNLktyaLr5ot+ejYpsDdj2qv&#10;siZMioeDWl4X8Ua54M1aPWNCvWjkRuU/hcd1YdwazGJHQUu8Yw1KMpRd0QfQvhn4g+D/AIi6dHqH&#10;h6yXTdYjjP8AaGjmQmGYAf6yH09Sh6HpxxVmUpqFuJoQQpOdq5+Xvg+9fO+m6nd6Vfx6hp908U0b&#10;BldW6Yr07wb8UBqxWS9CrcD/AI+I8/LJ6sB/SvQp4iM1aRx1MPbWJ6R4O8Qar4W1uHxHpl60MlpI&#10;rxsrFTuU5Hav0T/Z/wDEXgz9on4fWfxE8KXLaTr0K+Vf/YpNrRzAchh0ZTwRnsa/NuG4t7qy320y&#10;sBk5HSvSf2Wvj1rPwD+IEOuwySSafdMsd9aKfldCfvY9QeR+Neng6yhL2ctn+B9lwZxJLJ8dy1Pg&#10;lZPy8z9KNFGvxOtp4vsY7hk4W+t/kY+5HrW9bz2pH7q/dl6bZWDVxHhT4g6D8VdGhvNA8S+UZoxI&#10;kb/KzKRnPNR6qPGnh2Rgtq11GOjxtXp7aH9HYXFfWKSnB3TOt1vwv4S1yNv7S0e2kY/8tGjG78+v&#10;615r4l8Naf8ADvxTbajpl1izvn2NHJNuaOUZ2jnsRkfgKi1j4leLLaNoE0a53f8AXM1wHi2f4h+M&#10;Syjw5eNhv3ckgK7GzwefQ1jKUeZHRy1L8yR0Pj23m0LVv7Ts1P2e4bd8v8LHrXpv7PfxAn1Cwk0m&#10;+uC+xsxFuuPSvKtC8UT+KvD0nhXxPb+Xqlgoju13A7jjhx7GpvhlrsvhfxrDpzzbVmUpye45/wAa&#10;WsZHizn7HEXR9PalcxyWzEDtVTTrpFZHzyWrItNaEsHL5ytWdNO50JHeqqL3judZSlFmn411xLDS&#10;mYn+HI3YrkPCPw8u/Gcn9sazuS1f5oYR96T3PtUt68njrxvDoKnda27Brj0IHavV/D1pa2yrBGir&#10;tGAuOAPSsqkeZXPcw94od4K8E6RokSmGyVcADO3mtHxtdi10zyV/iYYFaNmFZeBiuX8aX7Xes/Yo&#10;jkRdcetebXlI9ihHmkrvY4f9o7wd4Y+JHwutfhh4z0pL7TNdvI4b6ydmUTKrBwMqQeGVTwR0r5J/&#10;aJ/4IW+AfEWlL4q/Z88XSeG7yP5rzS9SZ7m1dMDJRuZEYc8HcDwPlxX3dfeDTr/iDR726bbFpcbS&#10;LH/eduAfyzXVXEKW1lIjJ8oiJPy9sVwSo+016njZxkOU5zF/Waab79V8z4D+AH/BIr9mz4cW9rrX&#10;xKvL3xtqSKrst0DBZhvaJSSw/wB9jn0A4r668I6V4V0fR4vDvhbw/ZaVa26hbW1srdYo1A6AKoAH&#10;5Vu2Xhq3bS4TuVWZBwy1mX+ntosoF5Zr5f8Az0j6Cub2VSPxI48t4fyvLVyUKaXy1+8uaXfP5k1l&#10;qMJUxuEz9RWF8WvCPww1Xwz/AMJZ418LWl5NpLGSxnezRp4HPHyMQSpPt1rf8RiLTo7aQn95dSxB&#10;sHqFzzWf8Q9IXWNLutGDbVuJoxn6muyGHjVpvmR6s8HhJRV4J69UeeeCvG/gnXpPsGlXHkyKcNHN&#10;HtYe3Ir0PS/CM87LPJ/q253HrXI6N8L9C8IXVzPc2/nOsRePcM7ye31zXpOiTz28K6ZcqcBB5ftx&#10;0rk+oU5SvA9SNWFOKhBEUVlZ2sx0/wAv+HJUjr71h6x4N0tL1dRjskHOZNo/XjvWrql2YdZgBba3&#10;Rm9sVzHij4n6VprSWOnTxz3D5yQcqn+JqcXl9Cph3GofM8QVsv8AqUliWl2bte/ka2mXlru3C1Yb&#10;sxtzwfQ1Ylaee9a4V1Vtu1UZuF9/5Vxdj46j07SWlv5Vh+Unc568dRXN+J/jv4T8O6e+qaz4nht4&#10;0UlmecDj1r5/B5fOnLRfgfhmOx1FTtzaXOs8bPbRwTTeIPEK+WFIjgjYAKfWvNfF/wAT/gZo9ky+&#10;LriwdDCDtulRunpnkc+mK+Yf2mf+Cgdjfibw58KYG1O4fIe9k/1KH29T1r5I8T3Pjbx7qLav4r12&#10;SaSTLMrMdqewHYV9FTwcpJcz2PkMw4sw+Ffs6aTZ9+6t+2d+yD566I97oUsFvITJbtDEce2Mc9K4&#10;Pxt+23+xJbwz6hrHw/0O+t4lYR2/9ixndx0wU2k/pXwX4q1zw34NBhihW6vMfLCvTPvXn+qalqni&#10;S4+1avLhR92NeFX2xSnQw9OV3rY8+Oe4rFRfuJRfkdd+0j8Y/CnxP+KWseIPhb4Kj8L+H7y43WOj&#10;25GIlwAegCqCcttHAzjtXm4TIODVieBN+0fdXvULuqgqvrSlU9ozgfxOwi/vWW3j6scD3NfqT+z5&#10;/wAEytN8U/suaf4l1LxN4fk1C30qSe6026MMci/LkIC4diWBDfdB4wOua/NP4RaMde+Kvh3RfJD/&#10;AGjWrZGRuhBkXP6V+u2lf8FB/wBn6XwprH7Oc0lmutT3DWsMEnhnGG2qoC3AYkY28HHYV6mWYalX&#10;rfvHZJGGJlUjFciufkn8a/DU3g34r694Xm01rVrHUpIjbshUpj2PSsu58MT6bIsN+WWVow5Ve2ea&#10;6H9ofX18U/H7xVron81LrX7hhJt+8PMxVTU9QXUHUTH5l4Vv6VwYiMYVpKLurmkb8qubPwM+KHiX&#10;4EfEfTfiZ4Mv5obvTrhXaPzMCWPPzIfYiv6LP+Cbn7Zvh34//C7SfFWlX6MLi3Xzod/MT45Uj1zX&#10;81mTuyR+FfVv/BK79tPV/wBlr402/hrW9UceHdcuESRWf5beUnhvxqKc+WV2axfQ/qB0a+ttbs1t&#10;khyHX73HFcjrlrL8PtefVtgXSL6UC+2g/wCjTEgCbr91ujehwfXHNfs5/GLTfF+gWd9aXizRyxqy&#10;srZ+UjivX9XtbHWtNkWWJZFkjIkRlBDKRyD9auphuZ3ib06nLoz5c/bAlE/jDT4oz8qWIbr6sa8q&#10;l0q11vwhqmj3qfLdCOJJB95GyWDD3G0EV6N8etDv7Pxc1hcytJBbwhbFmHzeVn7pPfaTj6YryLwT&#10;f+M7TWdS8K+I4Ga1N21xY3TR/wCsTGMA+2eRXt5TheWnrvucGPxKjJPzsZngnVL6R5vD+uIqahp8&#10;nl3Kj/lp/dlHsw5+vFdxphG0DFcT8VdHvNDuIviTolo81xp4K6jbw/euLXOWwO5X7w+hrpvCmtWW&#10;tabBq2nTrJDcRh42U9Qa7Ix9nU5RStKPMjrtPbjDGtqxcbAKwdPkVlUkVsWTMQuRXoQOGp8RuwSZ&#10;AXNFV4ZCuMDtRXZFaHLJs/lNxgBi3TinsxUqQaYBuXaaCcrz2r81PohJiVEn+8CKhjY7qsSfOASP&#10;vLVYrgZq1sBPkletOA+Tmo4TuXFSDJG386hkMEUYyRU9vcz2ky3VrJtZTmoPmBxmnd8UCPVPht47&#10;+0xizuCu1uMY6Njp19q7YzrPF5ts+W3dickf4f4V4DourT6ReiZQ3ltxIv8An0r1rwn4jTUbPa4H&#10;mKMfK3b1ruo1tjnqQtLmR9rfsB/F3Q/EEX/ClvHAUTJ+90OeZtr56tGDw2f4h+NfWN14Z1XyjHp/&#10;id5F/wCWcd8olx/wLIb9a/KDw3401fwhrVrrei3zW93ZXCy29xHxgjn/ACK/RD4R/HmX4l+BLHxb&#10;bXa77iEC4RT92THzD8697D4hVKSUt0ftnh7nssZQeDqP3o6rzR2Wq23jzTCTJBb3Cf3ra8dT+RY1&#10;zurape3iNDe6JcNz92a8dhV678dXD8NM3p9KpjxFHO5MnStL3P1J1ayVjl9RstWgul1fwzodtBd2&#10;4ztX5RMv9xj/AF7VR1nxBb61b2/iuxg8m4s7gG4h6NGQcMp9xXbSa7ZRrwMY71wfj6O3s7mTxFpN&#10;u0kcybNRt4xy6/8APQD+8O/qPpQ9FueTiouTue8+Etfi1XSraeGXd5kanI9xXR3msf2bpMl0p+ZU&#10;wPrXz/8As7/GfwpLa/8ACH6rq8cdzayEW7SSYEiZ4HPcV6/NqkGt3C6TZyq3mbSvPXmrlrHmTIw1&#10;ZSrRTZ2PwU8NypaSaxcnD3DZaRu9elW2nQ2Th5b+PH+01c/pFkuj6Lb20WF2L83HX3rH8bfGrwR4&#10;JtGuvEmq2+F6LI43H6CsJ89vdPrYVqFNXkd1deKbezj+zaOpubo8LtHyrVbRNKt7aRtR1q6VppGL&#10;Muehr5y1f9tm+1W4k0/4b+EPMGSFnf5F+tZEnxD+O3jWTZdXUVnG33vKkNczo88rzZpLNKa92nof&#10;WI8UafbazDBJOu2f5I2yMBuwzVrxhqosdGZgPnlZY09yTjFfPXw+0rX9AVDNdSTrIwM/mOT+IyeD&#10;Xf6T4/uPF2sWvhR43b+zW865nz1I4Qfn/wCg1FSi76FUsZFxdzuvtEcW3c2Nij5V+lVb2UyxMIuS&#10;3VG6NVGXUHQup6k8VT13xK+maaslpH5k7cR+xPf8KuNOKOeVbW5T8Q39zdvbtIrKLVsbcdK0td1e&#10;2lSGUSrukaE4/wCBAVymuTah8tvHq7XFx5e549owWP0FUPFOv3vgzwWNb1m8+0TQqGhVowo3luFA&#10;HPUCiUIx2KpYibi09LdWdTqmvpq3xAtvDdrIuLW1ae629z/CPbnmtnWdas9LiF9qF3FbW9uuZJJG&#10;2qqjvk15H4U8d6B8GvBlz8UvjFrMVtqOsy74oJZAJGBHyRqCeSf6153qPxQ8RfGK6u/FXiW+h0bw&#10;/YqZzLczDy4lAJ3Nzgtj16dqw5YqJw4zOFhaL9n703ra+3q+h3nxd+K2m3Gstrs3ig2ekW9vs8zl&#10;DJ/ebnsf6V8tfFH/AIKdfCnwUs2k/B/wxJrV4rMn26QlIQfXcwy34DHvXzj+2N+2RB8XPFE3gz4a&#10;alKnhy1LRteM+JNRYH7x/up6KOo5NeIWcqyDptG7ivNrLmlq/wDI/nnibiTF47GyfNd/gvQ9p+Jv&#10;7eP7SHxAaRIfFg0mN87Y9Oj5Hpy2fz4r5/8AiL4u+MPiyZrrxT451TVo1bKtNdMcZ9s4rfdNgaQv&#10;nj8q5/xL4rFiFsrVRJNI2PoPesJaHxsq1SpLVti+EPiR4v8ADtt9lltvtMA5w+MrVnxD8W/FerWx&#10;sdOsls/M4aT+IfSmyS2AtI5BF+8ZP3ns1Zd7dR7/ALoyOhp+3qWsc0sJQlPna1Ms2EvmNcXLNLIe&#10;WZjk1DJnO0jp/DVqe5xn5uWrJ1LUCC0SH5jwxHas9zp6EN5cbj9nhORn5j61Nc6FqejSKNWsZIWa&#10;MPGHXh1I4YHuPpVrwff2mi6muo6jYNLGvA8twrqfVcgj8wa72bxvretaTcRaP4rWdREfLs761iWa&#10;H/d+XDA98c1pGMZIzlJlT9kDTU1L9o3w3JIPltrxrp/QCNGfP6V6Z8NvG1t4p/aLutaa0WOO2uL6&#10;9E6yDBVEdgenGcCuW/YNsV1n9oTyb2dYWk0m4T7QwCrE0hSPcTjCgbzk9q9v+KH7Ikf7I+meJPGG&#10;r+KvtHnaFNbWrsqnDybfmDKTnONv4mu/CxqSp3j31CVTlTS7Hxbq981/4gub1myZrt5M+uWJq212&#10;XbaGyc/LWfa2/mXwi3AjcTuqVJESVlP8TfLXBUa5h9jRiuPNXLH5ujVPFKwIZDtIxtb0NZ8T+XKG&#10;H41cDN1U8VmI/X7/AIIff8FEJvE2lw/BL4g6yq6tpSqLWSaTm4h7H3I6Gv2R+H/jCDV9NVjcq25R&#10;jDdK/kU+EnxS8V/Bvx/pnxG8HXrQ3mm3Sv8AIT+8TPzKfYiv6Kv+Can7a/h39pH4R6V4p0zU1aZo&#10;FW4hZhujkA5U++a9LB1I83s5fIJfCfU3xm+GNt400l5YI1W6j+aGT+62P5HpXznNoz2eovDe2+2S&#10;2dlkjI+6e4r6+0e8h1iyzJyxH5ivLfjb8JHe4bxRolsPNVcXCL/y0Xt+Ir6KlFM4ZN9TwXUdNWQt&#10;FC+5WGCSvr2ry/Rt3wb+JH/Cu72Rl0nWy114fkb7sT5zJb57ddyj0zXt1zpAZfNjGVPNcd8avhlH&#10;8SvAc2k2z+TqNqy3Ok3a8NBcJypH16H2NaSp88LrdEKryuxsaXc/uwd3X1rdtJ/lXDV5R8EPiPL4&#10;08OGPV4fJ1XT5Ps2q238Ucq8E49D1H1r0uynO1SK2oyjKFyKuh0EFwCoBPaiqcMuUyDzRXUpHOfy&#10;wfdbOKQxsjZY/epz/Mny9aaGyeTX5ufQAHCx49GqGQncw96mVeoJ+9UcibpACevFVEB1vkVMAB0q&#10;wNPVo/JAVWCblJPX2qtyBgCpe5EtxGOWwKcT3xRtGc4ppJ3bcUCHRsxBzXQeDfEk2l3KxZ3FBkf7&#10;S91/rWB0XAFPgkeCVZ4X2svIIqoy5XoGnLZnuWlahb31nHNHCrfxLz196+qP+Cd/iTQb+21vwB4h&#10;v2gfKT2UjNgKxyGA56cCvi34f+IBLpOwuuV6c8gf3etfTP7EPwx1v4lTa14l0vWprD7GI44Zo14d&#10;ycleT6fzr2sDL2lRLe61PoeC6tfD8QU3S76+h9m6t4G1bTW+Zlmjb7ky/das46TPEdkkLL2+7WJ4&#10;f+IHxO+F23S/HNsuqaX0a5jQFkHqRXoGmX+h+KtPTVfDeox7HGTDIu5c/wAx+FelGja9nc/pCOOp&#10;1I+8tTBj8PQzpukP/wBelOj6NZJvuHRVH8JNaeoW08A23GkOf9u0mDfocVzurXXhpHL6hb6kf9lr&#10;Yj+VVy9DKr7GS3OP+Ifwc+FXju5a8tbGSx1Nhxf6bMY5PYkDg/lXkPjH4zfHv9kq+TUtY8SjXtEt&#10;JF8u74W6g9AR/FXvV34k8DafB9rMd1bxx5ZrqZdqJ7ktivgr9uD47ad8UviddaD4M1R7jRNOk2Cc&#10;H5bqUABnHqoOQPXrXHi3HDxUou39dj4XiTMMNlND2lOdp9Lb39D690n/AIKN/EX4reGYT4R8S25j&#10;m+Q7YQsqt6H0Ndp8NvAI8U7fEPxSuLjUrub5lWaQ7Y/wr8x/hT8XfFnwX8Tx+KfCItZlVgZtOvoy&#10;0Mv1wQQfcEV9GaD/AMFefFdrst/EXwksGC8CSxvGXA9MMD/OjD4+hKP7x6nmZdx1QrUksVLlktHo&#10;2j74t/ht4WWBRZ2qRx4yvl8YrU8P6Ha2T7LSXdtbB5r5g+B//BTL4R/E+8XQPEF7/wAI/cyYC/2k&#10;wWL6bun619G+Hvi18IY41eL4j6KzSfxLqEbA/wDj1dynTlFOFmfX4TNsvxUVOnUT+Z6NYzm0tnwv&#10;3UzWL4L8XaP4eS61O7vlE11MWb5h8qjIA/r+NV9T8a6RPpLW+jatBNJcfKkscqsiL3YkdsfqRXkX&#10;xc+PP7Nvwa0qS9+IXjvT2khX5LGG482aRvQRocn+VT7vN7zsepisyo4bD8/Olbq2e16n+0x8LbV2&#10;tNS8TBGi5klELFE57sBgVaT4r+CNbt4/sPiC3mjkX5ZFlGMHvn096/NH4w/8FOPDfja/XQPAfw6m&#10;ttDgm3SSTSJHJOo7bQMLn3JNY/8Aw8p8F6BAW8KfD/VJJmyWs5rtI4lb6jdwfpXPLEYPWzPl3x5g&#10;acrSmpfJn6lap8RNKt5tkMqFBtVZFwCTXzZ+3Z+318OPgdb2PhgXcesa5bt9oOkwyAlGx8nm4zsG&#10;ecHnH51+evjn/goD+0p41ubo2/iVdLs7pdkdnYjasSegbO4/ifwFeN6pql/rF/JqWq38t1dTNumu&#10;J23MzfU151THU4xtT18zyM68S/a4d08FGzf2n09EegftD/tV/Gz9pTxQ3ij4geLJ3VGb7Hp8MhWG&#10;2XJIVVHAx69aoa7+1D8ePE3wsh+EOr+N7ptFt5N/2dW2tNxgB2HLADoDXEgBF6c/zo3YXOa4nXqX&#10;u2fldTNcwrVZVJ1G3LfV6le11a9snx5h/wB1q6rwx4tsrsLb3MjLLu+Xc3Brk54ZLo7YYixUZ4qr&#10;ho25yrLWO+pxfEejap4wsdO1CC2EcdxtkVpoWl2q6g5KkjpkcZ7V6Z+2D8Vf2WPii/hS6/Z1+Bz+&#10;Dbix0dY/E/mT71urrA5XPpg898184rcvnezfn3q9aa1KF8p28xQPuv8A49qmV2GpvTagxUES/Tmq&#10;c12xLEtVeOaO6I+zvtb+5IaZeSPZITcY8z/lmvX8eKkOYLu9Fqm5hulYfKp/hHqaz7SFppvML7Qp&#10;zu96RY7i8dpPvd2Y1PbbfJxQK50kWo+HvEkKW+voLK627V1CCP5Wx03r/UYP1ql4j8La3odiuopt&#10;uLNjiO+tW3R5x0z2OOxwazU+X7vy7auWWo6nHayWtpfSReZwyKflce46Gq5lbUn3iLwR8QfFvw+1&#10;w6/4R1qazupI/LkmiPzMm4Nt791B/CvVvH/x0+Kfxf8AAk2ka147bWDNbr5sOpRlbiIK+7ar5IYZ&#10;+leU6H4ba51OOObVY7T5/lnkU7VbtnAOPrjiuk8f6p8T9L0ldG13W7yTT+kXl3BaCQeqkfKa3p15&#10;wvZ7ilGLkmcIpkilK/dZWwakkLlAzLhRwre+KhQktViNywa3J4bkex7VhLc0kSWs+9cN1q5bSOyG&#10;HuvIrLQvE4kA+tWIbiRfnU1JJoxu8Zy35GvqX/gl1+25qn7KXxqtdM1fU2j8N6xcLHdbmO2GQnAf&#10;29/zr5bgK3sSyB/vdR6GnRIYn8vOP7pHY1pGVrS7Af1rfs9/FvTPHHhq11fTr9ZY5oVZWDZzkZr2&#10;DyLbVbLbIoZWXv2r8Pf+CGf/AAURvNWtI/gL8QdZzqGmIq2kk0nM0I4GM9cdDX7ReAPFlvqlhE6y&#10;hldc19Jg63tqaa3Rz1o9Tyv42/DyfwTdy+LtOtJJdPb5tQhjXLR+soA/Mj0Ge1cRNZQz2yXdk6yR&#10;SKGjkXoynvX1fq+m2mq2jWs8CyI6fxdCCOlfO/jD4eT/AAx1+SwtrYto98zPagD/AI95OpjHoD1A&#10;/wDrV6UZHHKOh8p/HHRL34I/Ey3+NeiW7DSdUZbbxNDH0U/wT/h0NereH9Wt9RsIr62mEkMyBo3X&#10;oQRXTfEb4faX4y8MXnhzUoVltb63aNuPUcH2xXzv8BfEut+APEt98BfGkrfaNNdjpM8p/wBfb5OB&#10;+FKX7mpdbMm/tIW6o+gLacsgI9KKzbW6IVfn7UV1nO27n8vocIlMC4OaD9zaPWgFiOa/PD6IMgMG&#10;pGYoyyY+62aAvGDRICR/wGmgOkXSYde0tbq2kxJjHHasO8gezla3cHcv3sriorG/vbBxJbTMo/u5&#10;4NWLrUG1O5+0SL8xTbSZMiLnFIWC9TSMWDUDaTuzSJHH5hwaWMbhg9qQDJzuqS22tN5JPyyLj6Ht&#10;QBPp13LaXCrHKyqzfwk81+nP7Ffg21T9nPQ/EXw11Ro7ieFnvIZDuWacMQ270PA/Svy+2sP3Ugwy&#10;n8q+zf8Agln+0jB4U1m++DvinUdlrfK1xpfmtwsyjLoPTKjP4V62U1owr2el+v8AXc+r4RxdDC5o&#10;vapWenpc+xLH4h2Ek58OeP8ATvsUzfLukX5H+hp1v4ZXwldnWPDuohrGb53jVuB9K3tRsvBHjqyx&#10;JPa3C/xYYZX39q8d+K/xN+HPwGhkj1L4k2vkzZ8uxa6DOp+gOa+gqS5dZaPufsU8Xh8PHnckkeg3&#10;fj25gdnW4b73rXHfFX9qDw98KfDFxrviF438uM+VCSN0jdl/E185+Kv+CgXgO3neHRNO1C8x/wAt&#10;Uj8tT/31z+grwP4u/FnXfjnr51fUFe002E/6PbGTcc/1P8q87EY6nTh7ruz5vNeKsDRw7VCalPZJ&#10;fqQ/Fv8AaG+KXxo1qa78S+JrlrdpmMGnwsVijUnIXYODgdzzXDT3X2f5WHzZ6elac8ccKNBZweWo&#10;/iPLH8azvsIYllU89a+enVlOV2fkeKxFbEVHOrK7KRkmnkzKWx6VoQWSXHyrH81Ng053k4Q/lXQe&#10;GfCeqa3fLbW0L8/eYLxWbny6vYwj2RT03RolYMU3cdMV0Fn8M/EviNv+JTbyp7jIFegeFvhppegQ&#10;rea3LH8qgtuNM8ZfG7T/AA/aPp3h2KOEYwZF+81Y+3rS0pr5nXCfs4asxdOg+JPwz0i40/UvifqF&#10;ta3CfvLG21BxvGenXgfSvPPFerafe3JlBaRiMM8khYn3yar+J/G2pa7cNcXVz94/xNzXPy3asS27&#10;d/vGuhSrfbk2ZVMZWqR5XJ29S1NcoRsjQ7fWqIZo7kbRjPFDXSlcbl/OmwMbicRxjd7Urs5uaRJc&#10;SlBsB+ZqbCGUAtTrmyntZhJIMhuh9KarA85olsQOY57UMfl5oqO4OI+lWBY0MN5kkpH+ypqTU7e3&#10;lJQw7Tj7wWnaTE/9nKUXG5zyfpU6oRyT+tZgYVxYSQk4QlfWoM4PSt+W3dTvU7v9n0qncaespyE2&#10;t2NVzFKRSguGTk1IFkvpQkSVIui3rkeWoYHvWrYWMdhCVJy38X1pCIYbX7LBsVeo5zVW1bZLJC4/&#10;iOK0rje6/InI7ms29BiullRvvdfY0hEkvlDoSN1NtyVlDM2Oxp6oJAWHOf0pRFxkdqALWDH0b9aj&#10;1LXNXtLJ9OjvZPs83+sgY7k/I9DQpTH+rx7+tUtac7lQ/wA6EC1KA4NOOW5HUUiD1pyg7etVIqRI&#10;7+bEMDr/ADpiO2NpNETY+RujUOmxtxH19jUklrTbvyZvKfo/GfetVGDLncAy9QawM8e9atpJ9qg8&#10;xf8AWKMSL/WqTA6f4XfE7xH8IfiFpfxG8I3rw32mXSyKVYjeoPKn2Ir+jD/gmL+214b/AGkfhFpP&#10;iGz1NfPaFUuod3McgHzKfxr+a8odgbZzX1F/wS1/bV1f9lH44W+m6tqci+HtauFjuEZjtgkJ4k9M&#10;djXVhcRLD1b9CZR5o2P6ktA1OLULUASZ+Wq3jLwvpvinSJtJ1KDKSLjd3U9mHoRXmH7Pfxe0zx34&#10;Ys9V06/WRZoVdWVshgRnOa9khnS9g85MEr94V9TTlza9zhqR5dD551vw5faDfz6ReJ+8gy0i7eJY&#10;+0q/+zDsTXgf7Wfwcu9b0u2+JXg2PbrGht5sckS/NLGDkqfWvtX4ieFk1y2juLbCX9qS9nKR19UP&#10;sehryTxNoMU2myazY2x8neY9SsSMtbSDqMf3T/8AX7108qlHka9Dn5uWV18z59+FHxDs/iD4Wg1i&#10;D5ZtoS5hJ+ZJAOQRRXF/E3R7z9nX4jzeKdGtnk0DV9zTQoOI5COOPrRWMcR7H3Jbor2PtPeXU/ne&#10;yMYxQMZxk1rR+HnP92lbRxbt82OP7tfEc6PY5jIEcjHhTU1paedOsdzL5cefmfGcCr5t0VipUbR/&#10;ETTfLKseB7Gi4rlK7higZkiYsu75GPcetNjyqq/1p+o/6xRnt0p8ls/9mJNs6MaQiKU55xTSoPUU&#10;/wDg/CmUAABPQVJGHU5BpqdadznnpQBNfOpkjuEGfMQbvY9Kl0rUr/Sb9b2wvJIJY23RzRSFWVvU&#10;EdKgbc9oGxwsn9KbuDR5980X5dR80o6o7hPjf8XI7ZoIfibrixyLtcR6lIpI9CQcmudvb+81CVri&#10;/upppG5Ms0hZj+JqnA6snyn3pxZ8dTXQ6lSpHWRtUxWIqaSkyQkKme1X7LVcKtspxGvRe31rMn3N&#10;bso/u1X0242yKjvjtWN+Uy5nHU6yGWOXoasWejTXk2y2j3EngAUng7wpqHiTUobCzb5pmAUZr3/R&#10;fgZb+AdA/wCEg8UXEcMf4bj9KcadapG8UVKpTjuec+FPg7qF6VnvovLXbnaR1rqtRvPC3w60tghj&#10;WYLhcd/euf8AH/7Qdjp4Om+Go13Rjb5jAc9q8b8SeNNT1ydp768aRs5+90qPYqDvN3fYPaaaHa+P&#10;fjBfa28kVlL5ce0IMMelefX2sTTys7S72PUtVGa4nnO7J20sSgJkiqZn73UcsNzdAvv+Xuani06L&#10;ZmQlj9adZ4WHbT9rlhFGu5mNFrgVm05TJtRjz0UCtjStGSxQO6/vO59Pap9M0hrR1nmO5uv0q9N0&#10;LIcA8t7VpGNiOboZ2pW3m2pQL7D61hgKP4eejVvXEhKlsH8awpwUlkH+1mpmOI7AxjbUFxIF4xUi&#10;s3XNQTkM+KmRRuWQ26LDgfMzccdKWMbm/eHgEdqltMrpMJz/AAiocO4zJjazdPSpAZJLksqp1psi&#10;OgXcB/WrG1Y41MZ+ZuPpTdpl4b5ucc0ASaeVx5ch+bPX0qeRYm+XH1461WCpFz8zFjjFLJLL5Xlb&#10;mHQfSgBl1cKn7qMD/aNU5ooZoWQjB6rTm3KGJ3de/eoyWdT8nLUAR6ezyboscr+tWmhfGSp57VTc&#10;G1nWeJvrWhBcJNHvQ8fyPpQBHskJ+7WfqmDIp9q2UOT8wxWNrjH7bhRinEqO5WT71PqPNKGb1oYm&#10;PbkU5iJIlfv91v8AGo2B64p1s4STDj5W4b2pCGqCH2mrFjctazh8fL0kGeq1FMmJCduCDzQGDDIF&#10;AG3GNr535XblfcU5X3HglWVsqc96o6bP50H2R5PmTmP3HpV6KQSAE/lWgH66f8EM/wDgoZc6tp8X&#10;wM8f60W1LTVC2Uk0nM0PYc9SOn61+z/w+8X2+r2EV1DLuV1z+lfyH/Cf4m+KPg54/wBN+Ivg69eG&#10;80+4WX5WxvXPKn2Nf0R/8Ex/24fD/wC0T8KtL1211NfOaFVuoS+WjkAwQa9zLMVzfupnPWhzRufd&#10;ms2y3UHmxjg8153410qbR73/AISjTrRZVKiPVLUD/XR/3gP7w/lXeeHtWivbVUZ9wYdareIdMbYz&#10;quRt5X1r6CGsbPQ82V4yPmv43/C/w/rWjqZIVutGvGWSCTr5bZziiu98RtZ+CbmS21e283QruTds&#10;xxbSf4Mf1oqvd6olcy+E/lDUxQvvYZPXaPWqsjZlYnbzzSPcmdAJHOWbmkEMczqict0C+9fnJ9AM&#10;MUUeZMbu/wB6q1wjPhUHbn2rV1PRNQ09421G2aNpI9ybj1HrVJ4BINoPzZ/OqWxEtyOx06KR/tEy&#10;H5fu+9WLm3aaCSOMN8y4KrVy0topYVdGC7eG3etQXF3BakiP73HfvQmI5w5iPlt24pnzZ4FWdQh8&#10;yeWbH8WW9s//AF6r5z0qgFX71ShS2BimxIDyRUiZ8zAoAmt4jLp1wqLnbz+VVQmIMhq0rOFl0y8m&#10;A4EePzIFZoOYaAJLY42/SpmfK4BqG3YbOv8ADUykZ5qogO3O6YqlcRm3lEinhqu7h602VVkjKtVe&#10;oGn4P8aal4bv4b7Trja8cgZc+tdD4y+PPjHxZp/9napqR8n/AJ5qSM+1cC1k6nKPQtkWfMkufanG&#10;pUjHlTDljLcJby4u39zSw2RZ/wB634VPCiIOFxSsQeRUWD0IL8LHGsYFRq20BQafdMGlUZ/hpLa1&#10;e8u1t4/vMcUt2BZhV32xRLk1v6RpMdoPMRt0zD5s9qbY6ZFZ/cHzEctWrY2rSOJUCrj7xrWKM6kh&#10;dyrAsQ6+9VWhPzH5v8av39r5Bx5gz1zVK4mhjjy3bnmqIizN1OQJGawpZBLKz561Y1vVFuZTBAc8&#10;/MaobtowaymbRRNwKqyffNSs3y8Gkt7eW9m8qMfU+gqBmpbNN9mjVm+6uV3dqkEspJCphvdRQYwp&#10;VQOgxTo4yg3luM8k96ALFhE8quTjcuN27tUggtxJ5jFiR/Eq1HpZ/eyOoUqRzn/PNWgyybRFkc84&#10;WgCEWqZyxK8/3ulQmJoz5Kty3FXJCGO1eu75gap3RljnMhj64+709KAIZASdjtu9hUM1qGXPfOam&#10;fEeShG4cct/ntULA3EjFc7S3+cUAQui/dZh0701RLpUihuYZMEN6VIkSKx35+X1qwiLeRm3mPSgC&#10;wP3wDDaVPOV71g6u+bwjHtV5JJtLm8ieQtbk4Vv7tZ+oMsl2zBsjdxVRKiQ0UUVJIu5sYzSryDmm&#10;9eKcp2nBoAkkBlh8/wDiX5X/AKGo0bBwakikVJNsn3W4b6UTQMhKkfMOuKAHQyNBIssTfMG+WtN3&#10;LIt1CB5cgz16N6VkIynrVzS7hPNNrKf3ch+U/wB1vWmgNCGQlevUfNX01/wTJ/bO1f8AZW+NNrp+&#10;oak6+H9YnWO6VmO2KQnh/wDGvl4O0Mvk984qcMSMq5G3lSD0Na06jhK6DfQ/rG/Zz+NWlePvCtnq&#10;tjfxyLNErBlbOQa9oW7i1K02t121+Fv/AARO/wCChNzcW0fwS8d6z/p1iFWyklk5li9Pwr9lvAfj&#10;q31WwhuIrrcrLmvrsFiliKKfVHm4mnyljxhpsLsYpoldN/3WAorU1rydQiWWNt2eetFeipHHyyP4&#10;7xNGycn5g3SpLeZrWRZoNwdWDK3oar2kSxgOp+Zh8wNWo51HHmDC81+cSPoOYkvdavNUuPP1S6aR&#10;9uAXJ4FRoXByw27W43Uvnr96NPxNVmuN8pWRz1o0DzLE0i+VsErEsv3VXjPpVUyKRtZc/wB4ntT0&#10;PG7d3x1pksYLb0BIPanaxJDdKomWZhlW+RvpjrVK5tXs5zA591PqK0ZbeW4i8oL97+H0pIoft9v9&#10;ivBiaHhGpgZ6MynmpFJA3gc1FPDNaytDcLhhTlkUJ96gDXinij8Lzxbh5k0qBs9lzWSy7IeDT5p2&#10;NtHAFbruYnvUcrfJheapgOhxj8qm3D1qvGs20PtO3pnFHmEfxURAsdRRnAxmog46hqdvDcE1QDw2&#10;eP8AIoLbTwKaGVadFHNO+yFC2emBRr0ACTtwTSZY/LGNzHgKvetGDwzdsc3syopH8PNST3OiaKCl&#10;vHmYcepoYc3YwZldbpldNpU4IPatDwvbfadU3B8bFNZsjvNM8z5JJJq5oupx6bIzsD82BUx+IGdh&#10;bWR+6zfnWlYwxxruEm329azdN1S3vLfzo5OnC1DrXiWw061VEn8ybn92tbrQ55Rk9CzqmpQwM87T&#10;KqL3b0rkNZ126vwwhQpFnbu/vVJJHfatJ9rvyVjz8sVQaugSKNcAfN8qjtWUpdEbRjy7lGMlTk08&#10;zgfdj/WmkZGKZ0OVNZlFmS3uAFNxEI1PeT/Cr2ly6bbpsilUufvM/es+a5mv+ZG+ZV4HqKikTADo&#10;PlPSgDpFaCfcZn7dFXr+tROEQEh8rj7vHH/1qztPlk8jO/lTWnHDtCyscM6/lQA7TFWSbzSeQtX2&#10;YR/IgX0+tUraOSG4VmfavVtp/nVhrhWkKxqO+0+tAAVKNgP1brUN/vj2uwyP9oe9TKURN0smNvtz&#10;VK5u/tb+Zj5F6D196AGBPNbrtX+EbetNYlBgfdzg5oknG390vuvvRbhrmVj/AA/0oAaAfL3K1I5V&#10;RvVhu64zVtLYOmAVx6VF9lIYrvXBX8qAGyhriMiQK27nbisFxtcrjoa3rmNobcO205+7WCxyxPvV&#10;RKiJRRQaECCigcDGaKTExdp9as7jPab/AOKP5X917GqtTWc4tpw7Dch+WQeoNIRGBtanA4ORTrqE&#10;wSGP8V9x2piHigDVinF9ai4AzJHxJj07GlinzJtJqhp139iuhIwzGflkX1U9avXUYgk2qcqfmVvV&#10;aqLA6L4b/EPxD8KPHOn+PvCt48N1YXCyfI2NwB5B+tfvx/wTc/bd0P48fC/TNVj1NDceSEuoTJ8y&#10;SAcgiv55C2V4avoL/gnf+1xrP7NXxbt7S71F10fUp1S4UscRtnAau7BYqWHreTM6seeJ/TZo/i9b&#10;m3ykyt8o/ior54+BPx50zxx4Xt9QstSSRZYQysrZzxRX10KkZxuea4STP5lvtII4OB1BxUokXdnP&#10;8P3h6VCoBkUEdhTXPyyH/Z/rXwJ7D0JWnywVWIUcYpS9urZVeuATiokJDLj0/rSxEsct60Ek7TR7&#10;gyR//XoIYEbz8zenapbVEKHK05FAG8DmgCTTogPmkGe31qLVbCaH/T4W+ZfvBfTNW9OAMXI/5af0&#10;q40UZh5T+H+tTJ6lcpm2qafrEKpeR5bb8rd6fB4T0/PmxEt6BqyLN2S7njVsKp4HpW9p0kmwfP2B&#10;rSKuTJa6GF4kha1vEhZcBV4C1QJ3c1q+NSTqak/88xWVH2ol8QI3LCzQ2SsTywz9KV7OyZcTR7j/&#10;AHsUtmSqBV/uipHHTiqJ5mV49AgkYFW2r/Kp4vDtmp27d3vT4WYE4ParELNs69qrQV2Ng0awjO4w&#10;r8xx81SyTWtqcRKBgfwrVeZ38vG6sjWriZX8tZCF2/0pvQRPqviAkeXGx3N2rIubiS6mM0p+ZqiU&#10;kk5pR1rKRrblHYwnLYq1bWtokQub6b5W+7GvU/4VVfpUumxpLfwxyruVnwQakRdt7fUtSH+jr5EK&#10;r8u3jNaNjotlaHfM+5ivzGTqDVuSV4bZmiwPLT5flHFVbi4lmw8jZJjyflFABcNE8nlrFn+783Jr&#10;H1gbLhUB46/rWttDLG5HLNhj61hXkjzXjtI245oAYeeBTApJxQn3qcPvGgBI2MUqtU7wnzDEv3S2&#10;QagfpV7SlV9u4Z+b+lAEy2Zg8u1xzJ79B3NazuspUFNwVcVTtPnvbpm52qoX2+arUBJk2nptoAZg&#10;H92Cc9VxTo2ERDbeCuP/AK9JI7DkH1H6mnKxMfJ7/wBKAKt9PLcSN8uEU5X86r7o3H7k5XPGepq9&#10;KTLH5ch3L6fjWbDzdPn+9/WgBxLMfl3YHQev/wBarFlOIrkcff4Y+ntTYyXYq3/PTFOt3YTbM8LI&#10;AKANArF5f7p9uPamyQoItw5b/dqZvlhcAdx/SopHbLDPQCgCtfRlrNmH8IzXOrjOSa6KbL2zK5yP&#10;/rVh6hDHC0YiXG6PJ/M0AV8E84op6fdph60AFFFFABRmigdaALQDX1l8o/eW4/NP/rVWAb1q1pJK&#10;6nEo6McN7jFV5QFJUD+I0AIDxtNaOmyfb7U2bH95F80R9R3FZik5qa2d47yN422neOlAFoNuOKSR&#10;zGVcPyD8pHapL1VW9faP4jUMgHkZx/FWgH6G/wDBLj9vC80nS2+GnjDWytxZRMbWSV/vIBRXwD4O&#10;1bU9H8QxXWl3slvJsYb42welFd1HG14U0rk+yjLU/9lQSwMEFAAGAAgAAAAhAKvNbWThAAAACwEA&#10;AA8AAABkcnMvZG93bnJldi54bWxMj8FOwzAQRO9I/IO1SNyok6bQEOJUVQWcKiRaJMRtG2+TqPE6&#10;it0k/XvcExx3ZjT7Jl9NphUD9a6xrCCeRSCIS6sbrhR87d8eUhDOI2tsLZOCCzlYFbc3OWbajvxJ&#10;w85XIpSwy1BB7X2XSenKmgy6me2Ig3e0vUEfzr6SuscxlJtWzqPoSRpsOHyosaNNTeVpdzYK3kcc&#10;10n8OmxPx83lZ//48b2NSan7u2n9AsLT5P/CcMUP6FAEpoM9s3aiVbBcPIctPhhxAuIaiJJlUA4K&#10;5os0BVnk8v+G4hc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6jXB&#10;QicEAADDDAAADgAAAAAAAAAAAAAAAAA8AgAAZHJzL2Uyb0RvYy54bWxQSwECLQAKAAAAAAAAACEA&#10;DDtLT//JAAD/yQAAFQAAAAAAAAAAAAAAAACPBgAAZHJzL21lZGlhL2ltYWdlMS5qcGVnUEsBAi0A&#10;FAAGAAgAAAAhAKvNbWThAAAACwEAAA8AAAAAAAAAAAAAAAAAwdAAAGRycy9kb3ducmV2LnhtbFBL&#10;AQItABQABgAIAAAAIQBYYLMbugAAACIBAAAZAAAAAAAAAAAAAAAAAM/RAABkcnMvX3JlbHMvZTJv&#10;RG9jLnhtbC5yZWxzUEsFBgAAAAAGAAYAfQEAAMDS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62" o:spid="_x0000_s1027" type="#_x0000_t75" style="position:absolute;left:584;top:-265;width:26101;height:19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m2YwAAAAN0AAAAPAAAAZHJzL2Rvd25yZXYueG1sRE/NagIx&#10;EL4X+g5hCt5qUoWlXY0iBcGjrj7AuJluFpPJkqS69ulNodDbfHy/s1yP3okrxdQH1vA2VSCI22B6&#10;7jScjtvXdxApIxt0gUnDnRKsV89PS6xNuPGBrk3uRAnhVKMGm/NQS5laSx7TNAzEhfsK0WMuMHbS&#10;RLyVcO/kTKlKeuy5NFgc6NNSe2m+vYY4V/duXlXN3u7c5cdt03n4SFpPXsbNAkSmMf+L/9w7U+ar&#10;aga/35QT5OoBAAD//wMAUEsBAi0AFAAGAAgAAAAhANvh9svuAAAAhQEAABMAAAAAAAAAAAAAAAAA&#10;AAAAAFtDb250ZW50X1R5cGVzXS54bWxQSwECLQAUAAYACAAAACEAWvQsW78AAAAVAQAACwAAAAAA&#10;AAAAAAAAAAAfAQAAX3JlbHMvLnJlbHNQSwECLQAUAAYACAAAACEAErZtmMAAAADdAAAADwAAAAAA&#10;AAAAAAAAAAAHAgAAZHJzL2Rvd25yZXYueG1sUEsFBgAAAAADAAMAtwAAAPQCAAAAAA==&#10;">
                  <v:imagedata r:id="rId310" o:title=""/>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1063" o:spid="_x0000_s1028" type="#_x0000_t13" style="position:absolute;left:7667;top:3160;width:9087;height:5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c5ixQAAAN0AAAAPAAAAZHJzL2Rvd25yZXYueG1sRI/NasMw&#10;EITvgbyD2EBviZS2KMGJEvJDoYf0kJ8HWKyNbWKtjKXa7ttXhUBvu8zsfLPr7eBq0VEbKs8G5jMF&#10;gjj3tuLCwO36MV2CCBHZYu2ZDPxQgO1mPFpjZn3PZ+ousRAphEOGBsoYm0zKkJfkMMx8Q5y0u28d&#10;xrS2hbQt9inc1fJVKS0dVpwIJTZ0KCl/XL5dgry7cCd7PA26mXdfWp/7hdob8zIZdisQkYb4b35e&#10;f9pUX+k3+PsmjSA3vwAAAP//AwBQSwECLQAUAAYACAAAACEA2+H2y+4AAACFAQAAEwAAAAAAAAAA&#10;AAAAAAAAAAAAW0NvbnRlbnRfVHlwZXNdLnhtbFBLAQItABQABgAIAAAAIQBa9CxbvwAAABUBAAAL&#10;AAAAAAAAAAAAAAAAAB8BAABfcmVscy8ucmVsc1BLAQItABQABgAIAAAAIQCNwc5ixQAAAN0AAAAP&#10;AAAAAAAAAAAAAAAAAAcCAABkcnMvZG93bnJldi54bWxQSwUGAAAAAAMAAwC3AAAA+QIAAAAA&#10;" adj="20906" fillcolor="#652523 [1637]" strokecolor="#bc4542 [3045]">
                  <v:fill color2="#ba4442 [3013]" rotate="t" angle="180" colors="0 #9b2d2a;52429f #cb3d3a;1 #ce3b37" focus="100%" type="gradient">
                    <o:fill v:ext="view" type="gradientUnscaled"/>
                  </v:fill>
                  <v:shadow on="t" color="black" opacity="22937f" origin=",.5" offset="0,.63889mm"/>
                </v:shape>
                <v:shape id="Arrow: Right 1064" o:spid="_x0000_s1029" type="#_x0000_t13" style="position:absolute;left:7432;top:4640;width:8384;height:608;rotation:132348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D3pwQAAAN0AAAAPAAAAZHJzL2Rvd25yZXYueG1sRE9Na8JA&#10;EL0X/A/LCF5K3Vg0SnQVEQq9GhV6HLJjEszOhuwY4793C4Xe5vE+Z7MbXKN66kLt2cBsmoAiLryt&#10;uTRwPn19rEAFQbbYeCYDTwqw247eNphZ/+Aj9bmUKoZwyNBAJdJmWoeiIodh6lviyF1951Ai7Ept&#10;O3zEcNfozyRJtcOaY0OFLR0qKm753RkIy35/W6Ry0fn58u7vcvixy6cxk/GwX4MSGuRf/Of+tnF+&#10;ks7h95t4gt6+AAAA//8DAFBLAQItABQABgAIAAAAIQDb4fbL7gAAAIUBAAATAAAAAAAAAAAAAAAA&#10;AAAAAABbQ29udGVudF9UeXBlc10ueG1sUEsBAi0AFAAGAAgAAAAhAFr0LFu/AAAAFQEAAAsAAAAA&#10;AAAAAAAAAAAAHwEAAF9yZWxzLy5yZWxzUEsBAi0AFAAGAAgAAAAhAIasPenBAAAA3QAAAA8AAAAA&#10;AAAAAAAAAAAABwIAAGRycy9kb3ducmV2LnhtbFBLBQYAAAAAAwADALcAAAD1AgAAAAA=&#10;" adj="20817" fillcolor="#652523 [1637]" strokecolor="#bc4542 [3045]">
                  <v:fill color2="#ba4442 [3013]" rotate="t" angle="180" colors="0 #9b2d2a;52429f #cb3d3a;1 #ce3b37" focus="100%" type="gradient">
                    <o:fill v:ext="view" type="gradientUnscaled"/>
                  </v:fill>
                  <v:shadow on="t" color="black" opacity="22937f" origin=",.5" offset="0,.63889mm"/>
                </v:shape>
                <w10:wrap type="square"/>
              </v:group>
            </w:pict>
          </mc:Fallback>
        </mc:AlternateContent>
      </w:r>
      <w:r w:rsidR="00661423" w:rsidRPr="00661423">
        <w:t xml:space="preserve">Perform a functional monitor placement test by having the user, once properly seated in the chair, close their eyes and position their head in a balanced neutral position on their neck. </w:t>
      </w:r>
    </w:p>
    <w:p w14:paraId="18AEB669" w14:textId="188488B7" w:rsidR="00661423" w:rsidRPr="00661423" w:rsidRDefault="00661423" w:rsidP="006A7BA9">
      <w:pPr>
        <w:pStyle w:val="ListParagraph"/>
      </w:pPr>
      <w:r w:rsidRPr="00661423">
        <w:t xml:space="preserve">From this position have them open their eyes. With proper monitor height, they should be able view the top third of the screen without any head movement. </w:t>
      </w:r>
    </w:p>
    <w:p w14:paraId="01989052" w14:textId="77777777" w:rsidR="00661423" w:rsidRPr="00661423" w:rsidRDefault="00661423" w:rsidP="006A7BA9">
      <w:pPr>
        <w:pStyle w:val="ListParagraph"/>
      </w:pPr>
      <w:r w:rsidRPr="00661423">
        <w:t>Next have them view the bottom third of the screen. Look for downward eye movement of up to 30 to 40</w:t>
      </w:r>
      <w:r w:rsidRPr="00661423">
        <w:rPr>
          <w:vertAlign w:val="superscript"/>
        </w:rPr>
        <w:t>0</w:t>
      </w:r>
      <w:r w:rsidRPr="00661423">
        <w:t xml:space="preserve"> and perhaps a small amount of head down tip. </w:t>
      </w:r>
    </w:p>
    <w:p w14:paraId="54E559C7" w14:textId="77777777" w:rsidR="00661423" w:rsidRPr="00661423" w:rsidRDefault="00661423" w:rsidP="006A7BA9">
      <w:pPr>
        <w:pStyle w:val="ListParagraph"/>
      </w:pPr>
      <w:r w:rsidRPr="00661423">
        <w:t>Make any changes indicated.</w:t>
      </w:r>
    </w:p>
    <w:p w14:paraId="7DB205C6" w14:textId="77777777" w:rsidR="00661423" w:rsidRPr="00661423" w:rsidRDefault="00661423" w:rsidP="00661423">
      <w:r w:rsidRPr="00661423">
        <w:t>Remember that it’s all about relationships. Make sure the chair is set at the correct height and the user is in a typical seated posture as a guide to position the height of the monitors.</w:t>
      </w:r>
    </w:p>
    <w:p w14:paraId="31948A78" w14:textId="65F03118" w:rsidR="00661423" w:rsidRPr="00661423" w:rsidRDefault="00661423" w:rsidP="00D12A76">
      <w:pPr>
        <w:pStyle w:val="Heading5"/>
        <w:rPr>
          <w:b w:val="0"/>
          <w:bCs/>
          <w:iCs/>
        </w:rPr>
      </w:pPr>
      <w:bookmarkStart w:id="300" w:name="_Toc320801107"/>
      <w:bookmarkStart w:id="301" w:name="_Toc172040401"/>
      <w:r w:rsidRPr="00661423">
        <w:rPr>
          <w:bCs/>
          <w:iCs/>
        </w:rPr>
        <w:t>Glare</w:t>
      </w:r>
      <w:bookmarkEnd w:id="300"/>
      <w:bookmarkEnd w:id="301"/>
    </w:p>
    <w:p w14:paraId="172366FB" w14:textId="6DB66180" w:rsidR="00661423" w:rsidRPr="00661423" w:rsidRDefault="00B11F3B" w:rsidP="00661423">
      <w:r w:rsidRPr="00661423">
        <w:rPr>
          <w:noProof/>
        </w:rPr>
        <w:drawing>
          <wp:anchor distT="0" distB="0" distL="114300" distR="114300" simplePos="0" relativeHeight="252513792" behindDoc="1" locked="0" layoutInCell="1" allowOverlap="1" wp14:anchorId="6FE50B53" wp14:editId="27BCA392">
            <wp:simplePos x="0" y="0"/>
            <wp:positionH relativeFrom="column">
              <wp:posOffset>4651223</wp:posOffset>
            </wp:positionH>
            <wp:positionV relativeFrom="paragraph">
              <wp:posOffset>18034</wp:posOffset>
            </wp:positionV>
            <wp:extent cx="2103120" cy="1908775"/>
            <wp:effectExtent l="0" t="0" r="0" b="0"/>
            <wp:wrapTight wrapText="bothSides">
              <wp:wrapPolygon edited="0">
                <wp:start x="0" y="0"/>
                <wp:lineTo x="0" y="21348"/>
                <wp:lineTo x="21326" y="21348"/>
                <wp:lineTo x="21326" y="0"/>
                <wp:lineTo x="0" y="0"/>
              </wp:wrapPolygon>
            </wp:wrapTight>
            <wp:docPr id="1067" name="Picture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2103120" cy="1908775"/>
                    </a:xfrm>
                    <a:prstGeom prst="rect">
                      <a:avLst/>
                    </a:prstGeom>
                    <a:noFill/>
                  </pic:spPr>
                </pic:pic>
              </a:graphicData>
            </a:graphic>
            <wp14:sizeRelH relativeFrom="page">
              <wp14:pctWidth>0</wp14:pctWidth>
            </wp14:sizeRelH>
            <wp14:sizeRelV relativeFrom="page">
              <wp14:pctHeight>0</wp14:pctHeight>
            </wp14:sizeRelV>
          </wp:anchor>
        </w:drawing>
      </w:r>
      <w:proofErr w:type="gramStart"/>
      <w:r w:rsidR="00661423" w:rsidRPr="00661423">
        <w:t>Glare</w:t>
      </w:r>
      <w:proofErr w:type="gramEnd"/>
      <w:r w:rsidR="00661423" w:rsidRPr="00661423">
        <w:t xml:space="preserve"> on monitors is annoying and can lead to visual strain. First identify the source of the glare; it could be overhead lights or windows.</w:t>
      </w:r>
      <w:r>
        <w:t xml:space="preserve"> </w:t>
      </w:r>
      <w:r w:rsidR="00661423" w:rsidRPr="00661423">
        <w:t xml:space="preserve">Control glare by positioning the monitor so that a light source is not behind the user or at an angle that can be reflected by the monitor. Ideally overhead light sources should be perpendicular to the monitor. If an overhead light is a bit behind and can be seen in the monitor, a glare hood on top of the monitor to shield it from the light is an option. </w:t>
      </w:r>
    </w:p>
    <w:p w14:paraId="44326B3F" w14:textId="1EA4AB9A" w:rsidR="00661423" w:rsidRPr="00661423" w:rsidRDefault="00661423" w:rsidP="00661423">
      <w:r w:rsidRPr="00661423">
        <w:t xml:space="preserve">A glare screen added to the monitor will also control </w:t>
      </w:r>
      <w:proofErr w:type="gramStart"/>
      <w:r w:rsidRPr="00661423">
        <w:t>glare</w:t>
      </w:r>
      <w:proofErr w:type="gramEnd"/>
      <w:r w:rsidRPr="00661423">
        <w:t xml:space="preserve">.  In this case you truly get what you pay for.  An inexpensive glare screen is generally just </w:t>
      </w:r>
      <w:proofErr w:type="gramStart"/>
      <w:r w:rsidRPr="00661423">
        <w:t>wire</w:t>
      </w:r>
      <w:proofErr w:type="gramEnd"/>
      <w:r w:rsidRPr="00661423">
        <w:t xml:space="preserve"> mesh; it will cut the glare but also will make it harder to read the text on the screen.  Look for a good quality optical glass glare screen.  Also, privacy screens are available that limit viewing of the screen from the side as well as control glare.</w:t>
      </w:r>
    </w:p>
    <w:p w14:paraId="5D493557" w14:textId="2E57FBC7" w:rsidR="00661423" w:rsidRPr="00661423" w:rsidRDefault="00B11F3B" w:rsidP="00661423">
      <w:r w:rsidRPr="00661423">
        <w:rPr>
          <w:noProof/>
        </w:rPr>
        <w:drawing>
          <wp:anchor distT="0" distB="0" distL="114300" distR="114300" simplePos="0" relativeHeight="252514816" behindDoc="1" locked="0" layoutInCell="1" allowOverlap="1" wp14:anchorId="60DBDF9A" wp14:editId="0E8E7A88">
            <wp:simplePos x="0" y="0"/>
            <wp:positionH relativeFrom="column">
              <wp:posOffset>4665014</wp:posOffset>
            </wp:positionH>
            <wp:positionV relativeFrom="paragraph">
              <wp:posOffset>-11963</wp:posOffset>
            </wp:positionV>
            <wp:extent cx="2103120" cy="1183005"/>
            <wp:effectExtent l="0" t="0" r="0" b="0"/>
            <wp:wrapTight wrapText="bothSides">
              <wp:wrapPolygon edited="0">
                <wp:start x="0" y="0"/>
                <wp:lineTo x="0" y="21217"/>
                <wp:lineTo x="21326" y="21217"/>
                <wp:lineTo x="21326" y="0"/>
                <wp:lineTo x="0" y="0"/>
              </wp:wrapPolygon>
            </wp:wrapTight>
            <wp:docPr id="39959" name="Picture 2" descr="A person sitting at a desk in front of a computer&#10;&#10;Description automatically generated">
              <a:extLst xmlns:a="http://schemas.openxmlformats.org/drawingml/2006/main">
                <a:ext uri="{FF2B5EF4-FFF2-40B4-BE49-F238E27FC236}">
                  <a16:creationId xmlns:a16="http://schemas.microsoft.com/office/drawing/2014/main" id="{C60C45D5-2467-46FB-899C-176DAEF7A67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person sitting at a desk in front of a computer&#10;&#10;Description automatically generated">
                      <a:extLst>
                        <a:ext uri="{FF2B5EF4-FFF2-40B4-BE49-F238E27FC236}">
                          <a16:creationId xmlns:a16="http://schemas.microsoft.com/office/drawing/2014/main" id="{C60C45D5-2467-46FB-899C-176DAEF7A674}"/>
                        </a:ext>
                      </a:extLst>
                    </pic:cNvPr>
                    <pic:cNvPicPr>
                      <a:picLocks noChangeAspect="1"/>
                    </pic:cNvPicPr>
                  </pic:nvPicPr>
                  <pic:blipFill>
                    <a:blip r:embed="rId312" cstate="print">
                      <a:extLst>
                        <a:ext uri="{28A0092B-C50C-407E-A947-70E740481C1C}">
                          <a14:useLocalDpi xmlns:a14="http://schemas.microsoft.com/office/drawing/2010/main" val="0"/>
                        </a:ext>
                      </a:extLst>
                    </a:blip>
                    <a:stretch>
                      <a:fillRect/>
                    </a:stretch>
                  </pic:blipFill>
                  <pic:spPr>
                    <a:xfrm>
                      <a:off x="0" y="0"/>
                      <a:ext cx="2103120" cy="1183005"/>
                    </a:xfrm>
                    <a:prstGeom prst="rect">
                      <a:avLst/>
                    </a:prstGeom>
                    <a:ln>
                      <a:noFill/>
                    </a:ln>
                    <a:effectLst/>
                  </pic:spPr>
                </pic:pic>
              </a:graphicData>
            </a:graphic>
            <wp14:sizeRelH relativeFrom="page">
              <wp14:pctWidth>0</wp14:pctWidth>
            </wp14:sizeRelH>
            <wp14:sizeRelV relativeFrom="page">
              <wp14:pctHeight>0</wp14:pctHeight>
            </wp14:sizeRelV>
          </wp:anchor>
        </w:drawing>
      </w:r>
      <w:r w:rsidR="00661423" w:rsidRPr="00661423">
        <w:t xml:space="preserve">You don’t want to have a light source such as window directly behind the monitor. The eyes try to adjust to the level of light coming in, and they have trouble adjusting to the light coming in from outside and the light generated from the monitor. If you can’t place the monitor perpendicular to the light source, close the shades when working on the computer. </w:t>
      </w:r>
    </w:p>
    <w:p w14:paraId="5C902232" w14:textId="6BC61876" w:rsidR="00661423" w:rsidRPr="00661423" w:rsidRDefault="00661423" w:rsidP="00661423">
      <w:r w:rsidRPr="00661423">
        <w:lastRenderedPageBreak/>
        <w:t>Check if brightness and contrast can be adjusted and adjust based on the user’s perception of the overall quantity and quality of light in the workstation and the need to see what’s on the monitor clearly and comfortably.</w:t>
      </w:r>
    </w:p>
    <w:p w14:paraId="207CBEF8" w14:textId="10638516" w:rsidR="00661423" w:rsidRPr="00661423" w:rsidRDefault="00661423" w:rsidP="00D12A76">
      <w:pPr>
        <w:pStyle w:val="Heading5"/>
        <w:rPr>
          <w:b w:val="0"/>
          <w:bCs/>
          <w:iCs/>
        </w:rPr>
      </w:pPr>
      <w:bookmarkStart w:id="302" w:name="_Toc320801117"/>
      <w:bookmarkStart w:id="303" w:name="_Toc172040402"/>
      <w:r w:rsidRPr="00661423">
        <w:rPr>
          <w:bCs/>
          <w:iCs/>
        </w:rPr>
        <w:t>Clean screens</w:t>
      </w:r>
      <w:bookmarkEnd w:id="302"/>
      <w:bookmarkEnd w:id="303"/>
    </w:p>
    <w:p w14:paraId="6CB6EBA9" w14:textId="3EE8F3EA" w:rsidR="00661423" w:rsidRPr="00661423" w:rsidRDefault="00661423" w:rsidP="00661423">
      <w:r w:rsidRPr="00661423">
        <w:t xml:space="preserve">Dirty monitor screens are  like dirty eyeglasses, it isn’t until you clean them that you realize they needed to be cleaned.  </w:t>
      </w:r>
    </w:p>
    <w:p w14:paraId="407B9BBE" w14:textId="0706BDB3" w:rsidR="00661423" w:rsidRPr="00661423" w:rsidRDefault="00661423" w:rsidP="00661423">
      <w:r w:rsidRPr="00661423">
        <w:t>On a regular basis get into the habit of cleaning the monitor screen. There are a variety of sprays/cloths that are commercially available that are made specifically to safely clean the monitor screen.</w:t>
      </w:r>
    </w:p>
    <w:p w14:paraId="6112B0D9" w14:textId="275BD138" w:rsidR="00661423" w:rsidRPr="00661423" w:rsidRDefault="00B11F3B" w:rsidP="00D12A76">
      <w:pPr>
        <w:pStyle w:val="Heading5"/>
        <w:rPr>
          <w:b w:val="0"/>
          <w:i w:val="0"/>
          <w:iCs/>
        </w:rPr>
      </w:pPr>
      <w:bookmarkStart w:id="304" w:name="_Toc320801121"/>
      <w:bookmarkStart w:id="305" w:name="_Toc172040403"/>
      <w:r w:rsidRPr="00661423">
        <w:rPr>
          <w:noProof/>
        </w:rPr>
        <w:drawing>
          <wp:anchor distT="0" distB="0" distL="114300" distR="114300" simplePos="0" relativeHeight="252424704" behindDoc="1" locked="0" layoutInCell="1" allowOverlap="1" wp14:anchorId="0D4C44F6" wp14:editId="1D7D5757">
            <wp:simplePos x="0" y="0"/>
            <wp:positionH relativeFrom="column">
              <wp:posOffset>5113807</wp:posOffset>
            </wp:positionH>
            <wp:positionV relativeFrom="paragraph">
              <wp:posOffset>204470</wp:posOffset>
            </wp:positionV>
            <wp:extent cx="1535430" cy="1818005"/>
            <wp:effectExtent l="19050" t="19050" r="26670" b="10795"/>
            <wp:wrapTight wrapText="bothSides">
              <wp:wrapPolygon edited="0">
                <wp:start x="-268" y="-226"/>
                <wp:lineTo x="-268" y="21502"/>
                <wp:lineTo x="21707" y="21502"/>
                <wp:lineTo x="21707" y="-226"/>
                <wp:lineTo x="-268" y="-226"/>
              </wp:wrapPolygon>
            </wp:wrapTight>
            <wp:docPr id="112" name="Picture 362" descr="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chart"/>
                    <pic:cNvPicPr>
                      <a:picLocks noChangeAspect="1" noChangeArrowheads="1"/>
                    </pic:cNvPicPr>
                  </pic:nvPicPr>
                  <pic:blipFill>
                    <a:blip r:embed="rId313" cstate="print"/>
                    <a:srcRect/>
                    <a:stretch>
                      <a:fillRect/>
                    </a:stretch>
                  </pic:blipFill>
                  <pic:spPr bwMode="auto">
                    <a:xfrm>
                      <a:off x="0" y="0"/>
                      <a:ext cx="1535430" cy="1818005"/>
                    </a:xfrm>
                    <a:prstGeom prst="rect">
                      <a:avLst/>
                    </a:prstGeom>
                    <a:noFill/>
                    <a:ln w="9525">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661423" w:rsidRPr="00661423">
        <w:rPr>
          <w:iCs/>
        </w:rPr>
        <w:t>Eye Examinations</w:t>
      </w:r>
      <w:bookmarkEnd w:id="304"/>
      <w:bookmarkEnd w:id="305"/>
    </w:p>
    <w:p w14:paraId="25175318" w14:textId="64B78BDE" w:rsidR="00661423" w:rsidRPr="00661423" w:rsidRDefault="00661423" w:rsidP="00661423">
      <w:r w:rsidRPr="00661423">
        <w:t xml:space="preserve">Periodic eye examinations are important for general eye health and to determine if prescriptions for eyeglasses need to be updated. </w:t>
      </w:r>
    </w:p>
    <w:p w14:paraId="0ADB8688" w14:textId="33A1CD8E" w:rsidR="00661423" w:rsidRPr="00661423" w:rsidRDefault="00661423" w:rsidP="00661423">
      <w:r w:rsidRPr="00661423">
        <w:t>The examiner should be informed regarding the amount and type of computer work performed.</w:t>
      </w:r>
    </w:p>
    <w:p w14:paraId="22C4B579" w14:textId="36FDC174" w:rsidR="00661423" w:rsidRDefault="00661423" w:rsidP="00661423">
      <w:r w:rsidRPr="00661423">
        <w:t xml:space="preserve">Take a measurement of the distance from the eyes to the screen and take that into the person performing the examination. This will allow them to have information needed to provide a proper prescription for computer glasses. </w:t>
      </w:r>
    </w:p>
    <w:p w14:paraId="76783DA1" w14:textId="3C75EC08" w:rsidR="00CE6004" w:rsidRDefault="00CE6004" w:rsidP="00D12A76">
      <w:pPr>
        <w:pStyle w:val="Heading5"/>
      </w:pPr>
      <w:bookmarkStart w:id="306" w:name="_Toc172040404"/>
      <w:r>
        <w:t>Blue Light Blocking Lenses</w:t>
      </w:r>
      <w:bookmarkEnd w:id="306"/>
    </w:p>
    <w:p w14:paraId="4F4E27CD" w14:textId="416DE805" w:rsidR="00003264" w:rsidRDefault="00D12A76" w:rsidP="00D12A76">
      <w:bookmarkStart w:id="307" w:name="_Toc320801122"/>
      <w:r w:rsidRPr="00D12A76">
        <w:t xml:space="preserve">Blue light blocking lenses have become a popular tool for those spending long hours in front of computer screens, with several pros and cons associated with their use. </w:t>
      </w:r>
    </w:p>
    <w:p w14:paraId="54EF95FF" w14:textId="5EC73255" w:rsidR="00003264" w:rsidRDefault="00003264" w:rsidP="00003264">
      <w:pPr>
        <w:pStyle w:val="Heading6"/>
      </w:pPr>
      <w:r>
        <w:t>Potential Benefits</w:t>
      </w:r>
    </w:p>
    <w:p w14:paraId="4D741C12" w14:textId="57C986E9" w:rsidR="00D12A76" w:rsidRPr="00D12A76" w:rsidRDefault="00003264" w:rsidP="00D12A76">
      <w:r>
        <w:rPr>
          <w:noProof/>
        </w:rPr>
        <w:drawing>
          <wp:anchor distT="0" distB="0" distL="114300" distR="114300" simplePos="0" relativeHeight="252805632" behindDoc="1" locked="0" layoutInCell="1" allowOverlap="1" wp14:anchorId="3BA5498D" wp14:editId="7E201B9B">
            <wp:simplePos x="0" y="0"/>
            <wp:positionH relativeFrom="column">
              <wp:posOffset>5115090</wp:posOffset>
            </wp:positionH>
            <wp:positionV relativeFrom="paragraph">
              <wp:posOffset>71231</wp:posOffset>
            </wp:positionV>
            <wp:extent cx="1463040" cy="1463040"/>
            <wp:effectExtent l="0" t="0" r="3810" b="3810"/>
            <wp:wrapTight wrapText="bothSides">
              <wp:wrapPolygon edited="0">
                <wp:start x="0" y="0"/>
                <wp:lineTo x="0" y="21375"/>
                <wp:lineTo x="21375" y="21375"/>
                <wp:lineTo x="21375" y="0"/>
                <wp:lineTo x="0" y="0"/>
              </wp:wrapPolygon>
            </wp:wrapTight>
            <wp:docPr id="2113084252" name="Picture 24" descr="A person looking at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084252" name="Picture 24" descr="A person looking at a computer screen&#10;&#10;Description automatically generated"/>
                    <pic:cNvPicPr/>
                  </pic:nvPicPr>
                  <pic:blipFill>
                    <a:blip r:embed="rId314" cstate="print">
                      <a:extLst>
                        <a:ext uri="{28A0092B-C50C-407E-A947-70E740481C1C}">
                          <a14:useLocalDpi xmlns:a14="http://schemas.microsoft.com/office/drawing/2010/main" val="0"/>
                        </a:ext>
                      </a:extLst>
                    </a:blip>
                    <a:stretch>
                      <a:fillRect/>
                    </a:stretch>
                  </pic:blipFill>
                  <pic:spPr>
                    <a:xfrm>
                      <a:off x="0" y="0"/>
                      <a:ext cx="1463040" cy="1463040"/>
                    </a:xfrm>
                    <a:prstGeom prst="rect">
                      <a:avLst/>
                    </a:prstGeom>
                  </pic:spPr>
                </pic:pic>
              </a:graphicData>
            </a:graphic>
            <wp14:sizeRelH relativeFrom="page">
              <wp14:pctWidth>0</wp14:pctWidth>
            </wp14:sizeRelH>
            <wp14:sizeRelV relativeFrom="page">
              <wp14:pctHeight>0</wp14:pctHeight>
            </wp14:sizeRelV>
          </wp:anchor>
        </w:drawing>
      </w:r>
      <w:r w:rsidR="00D12A76" w:rsidRPr="00D12A76">
        <w:t xml:space="preserve">One of the primary advantages </w:t>
      </w:r>
      <w:r>
        <w:t xml:space="preserve">stated </w:t>
      </w:r>
      <w:r w:rsidR="00D12A76" w:rsidRPr="00D12A76">
        <w:t xml:space="preserve">is the reduction of digital eye strain. Blue light emitted by screens </w:t>
      </w:r>
      <w:r>
        <w:t>may</w:t>
      </w:r>
      <w:r w:rsidR="00D12A76" w:rsidRPr="00D12A76">
        <w:t xml:space="preserve"> cause discomfort and fatigue after prolonged exposure, and blue light blocking lenses can filter out these harmful wavelengths, potentially reducing symptoms like dry eyes, blurred vision, and headaches. Some users report significant improvements in comfort and productivity when using these lenses.</w:t>
      </w:r>
    </w:p>
    <w:p w14:paraId="4180534E" w14:textId="77777777" w:rsidR="00003264" w:rsidRDefault="00D12A76" w:rsidP="00D12A76">
      <w:r w:rsidRPr="00D12A76">
        <w:t xml:space="preserve">Another benefit of blue light blocking lenses is their potential role in improving sleep quality. Blue light exposure, particularly in the evening, can interfere with the production of melatonin, a hormone that regulates sleep. </w:t>
      </w:r>
    </w:p>
    <w:p w14:paraId="7A65C530" w14:textId="5CC22254" w:rsidR="00D12A76" w:rsidRDefault="00D12A76" w:rsidP="00D12A76">
      <w:r w:rsidRPr="00D12A76">
        <w:t xml:space="preserve">By reducing blue light exposure before bedtime, these lenses </w:t>
      </w:r>
      <w:r w:rsidR="00003264">
        <w:t xml:space="preserve">may </w:t>
      </w:r>
      <w:r w:rsidRPr="00D12A76">
        <w:t xml:space="preserve">help maintain a natural sleep cycle, leading to better sleep quality and overall health. This </w:t>
      </w:r>
      <w:proofErr w:type="gramStart"/>
      <w:r w:rsidRPr="00D12A76">
        <w:t xml:space="preserve">is </w:t>
      </w:r>
      <w:r w:rsidR="00003264">
        <w:t>may be</w:t>
      </w:r>
      <w:proofErr w:type="gramEnd"/>
      <w:r w:rsidR="00003264">
        <w:t xml:space="preserve"> </w:t>
      </w:r>
      <w:r w:rsidRPr="00D12A76">
        <w:t>particularly beneficial for individuals who work late hours or use electronic devices extensively before sleep.</w:t>
      </w:r>
    </w:p>
    <w:p w14:paraId="091F74FC" w14:textId="09DD362C" w:rsidR="00003264" w:rsidRPr="00D12A76" w:rsidRDefault="00003264" w:rsidP="00003264">
      <w:pPr>
        <w:pStyle w:val="Heading6"/>
      </w:pPr>
      <w:r>
        <w:t>Cons</w:t>
      </w:r>
    </w:p>
    <w:p w14:paraId="2D4ABCCC" w14:textId="77777777" w:rsidR="00D12A76" w:rsidRPr="00D12A76" w:rsidRDefault="00D12A76" w:rsidP="00D12A76">
      <w:r w:rsidRPr="00D12A76">
        <w:t>However, there are also cons to consider.</w:t>
      </w:r>
      <w:r w:rsidRPr="00003264">
        <w:rPr>
          <w:b/>
          <w:bCs/>
          <w:i/>
          <w:iCs/>
        </w:rPr>
        <w:t xml:space="preserve"> One significant drawback is the lack of conclusive scientific evidence supporting the effectiveness of blue light blocking lenses in reducing digital eye strain and improving sleep.</w:t>
      </w:r>
      <w:r w:rsidRPr="00D12A76">
        <w:t xml:space="preserve"> While many users report subjective benefits, clinical studies have produced mixed results, with some research indicating minimal or no measurable impact on eye strain or sleep quality. This inconsistency in findings makes it challenging to definitively recommend these lenses solely based on current scientific evidence.</w:t>
      </w:r>
    </w:p>
    <w:p w14:paraId="2739A96A" w14:textId="77777777" w:rsidR="00D12A76" w:rsidRPr="00D12A76" w:rsidRDefault="00D12A76" w:rsidP="00D12A76">
      <w:r w:rsidRPr="00D12A76">
        <w:t xml:space="preserve">Additionally, blue light blocking lenses can be an added expense, as they often cost more than regular lenses. For individuals already wearing prescription glasses, adding a blue light filter can increase the cost of their eyewear. Moreover, not all blue light blocking lenses are created equal; the effectiveness </w:t>
      </w:r>
      <w:r w:rsidRPr="00D12A76">
        <w:lastRenderedPageBreak/>
        <w:t>can vary depending on the quality of the lens and the specific wavelengths of blue light they block. This variability means that consumers need to be careful in selecting a product that offers genuine benefits.</w:t>
      </w:r>
    </w:p>
    <w:p w14:paraId="6A251009" w14:textId="5F9F09AD" w:rsidR="00D12A76" w:rsidRDefault="00D12A76" w:rsidP="00D12A76">
      <w:r w:rsidRPr="00D12A76">
        <w:t>Users may experience subjective improvements, but the scientific community has yet to reach a consensus. Given the additional cost and variability in product quality, individuals should weigh the potential benefits against the drawbacks and consider trying out these lenses to see if they personally experience any relief from digital eye strain or sleep disruptions.</w:t>
      </w:r>
    </w:p>
    <w:p w14:paraId="41985E8C" w14:textId="77777777" w:rsidR="00003264" w:rsidRPr="00D12A76" w:rsidRDefault="00003264" w:rsidP="00D12A76"/>
    <w:p w14:paraId="6F72A0EC" w14:textId="51904BCE" w:rsidR="00661423" w:rsidRPr="00661423" w:rsidRDefault="00661423" w:rsidP="004215BA">
      <w:pPr>
        <w:pStyle w:val="Heading5"/>
        <w:rPr>
          <w:b w:val="0"/>
          <w:bCs/>
          <w:iCs/>
        </w:rPr>
      </w:pPr>
      <w:bookmarkStart w:id="308" w:name="_Toc172040405"/>
      <w:r w:rsidRPr="00661423">
        <w:rPr>
          <w:bCs/>
          <w:iCs/>
        </w:rPr>
        <w:t>Presbyopia</w:t>
      </w:r>
      <w:bookmarkEnd w:id="307"/>
      <w:bookmarkEnd w:id="308"/>
    </w:p>
    <w:p w14:paraId="1B945FE5" w14:textId="1E460FAF" w:rsidR="00661423" w:rsidRPr="00661423" w:rsidRDefault="00661423" w:rsidP="00661423">
      <w:r w:rsidRPr="00661423">
        <w:t xml:space="preserve">During middle age, usually beginning in the </w:t>
      </w:r>
      <w:proofErr w:type="spellStart"/>
      <w:r w:rsidRPr="00661423">
        <w:t>40’s</w:t>
      </w:r>
      <w:proofErr w:type="spellEnd"/>
      <w:r w:rsidRPr="00661423">
        <w:t>, people experience blurred vision at near points, such as when reading, sewing, or working at the computer. There's no getting around it — this happens to everyone at some point in their life, even if they never had a vision problem before.</w:t>
      </w:r>
    </w:p>
    <w:p w14:paraId="262F85DF" w14:textId="4B787F4C" w:rsidR="00661423" w:rsidRPr="00661423" w:rsidRDefault="00661423" w:rsidP="00661423">
      <w:r w:rsidRPr="00661423">
        <w:t xml:space="preserve">Called presbyopia, people find they need to hold books, magazines, newspapers, menus and other reading materials at arm's length in order to focus properly. When they perform near work, they may have headaches or eyestrain, or feel fatigued. </w:t>
      </w:r>
    </w:p>
    <w:p w14:paraId="214A63C3" w14:textId="64ABD031" w:rsidR="00661423" w:rsidRPr="00661423" w:rsidRDefault="00B11F3B" w:rsidP="00661423">
      <w:r w:rsidRPr="00661423">
        <w:rPr>
          <w:noProof/>
        </w:rPr>
        <w:drawing>
          <wp:anchor distT="0" distB="0" distL="114300" distR="114300" simplePos="0" relativeHeight="252516864" behindDoc="1" locked="0" layoutInCell="1" allowOverlap="1" wp14:anchorId="2BA32B61" wp14:editId="1EBEFAB9">
            <wp:simplePos x="0" y="0"/>
            <wp:positionH relativeFrom="column">
              <wp:posOffset>4816246</wp:posOffset>
            </wp:positionH>
            <wp:positionV relativeFrom="paragraph">
              <wp:posOffset>763245</wp:posOffset>
            </wp:positionV>
            <wp:extent cx="1828800" cy="1371600"/>
            <wp:effectExtent l="0" t="0" r="0" b="0"/>
            <wp:wrapSquare wrapText="bothSides"/>
            <wp:docPr id="1070" name="Picture 4" descr="A person sitting at a desk in front of a computer&#10;&#10;Description automatically generated">
              <a:extLst xmlns:a="http://schemas.openxmlformats.org/drawingml/2006/main">
                <a:ext uri="{FF2B5EF4-FFF2-40B4-BE49-F238E27FC236}">
                  <a16:creationId xmlns:a16="http://schemas.microsoft.com/office/drawing/2014/main" id="{DDC22C81-D46C-4956-91F2-C066E9A5E50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person sitting at a desk in front of a computer&#10;&#10;Description automatically generated">
                      <a:extLst>
                        <a:ext uri="{FF2B5EF4-FFF2-40B4-BE49-F238E27FC236}">
                          <a16:creationId xmlns:a16="http://schemas.microsoft.com/office/drawing/2014/main" id="{DDC22C81-D46C-4956-91F2-C066E9A5E507}"/>
                        </a:ext>
                      </a:extLst>
                    </pic:cNvPr>
                    <pic:cNvPicPr>
                      <a:picLocks noChangeAspect="1"/>
                    </pic:cNvPicPr>
                  </pic:nvPicPr>
                  <pic:blipFill>
                    <a:blip r:embed="rId315" cstate="print">
                      <a:extLst>
                        <a:ext uri="{28A0092B-C50C-407E-A947-70E740481C1C}">
                          <a14:useLocalDpi xmlns:a14="http://schemas.microsoft.com/office/drawing/2010/main" val="0"/>
                        </a:ext>
                      </a:extLst>
                    </a:blip>
                    <a:stretch>
                      <a:fillRect/>
                    </a:stretch>
                  </pic:blipFill>
                  <pic:spPr>
                    <a:xfrm>
                      <a:off x="0" y="0"/>
                      <a:ext cx="1828800" cy="1371600"/>
                    </a:xfrm>
                    <a:prstGeom prst="rect">
                      <a:avLst/>
                    </a:prstGeom>
                    <a:ln>
                      <a:noFill/>
                    </a:ln>
                    <a:effectLst/>
                  </pic:spPr>
                </pic:pic>
              </a:graphicData>
            </a:graphic>
            <wp14:sizeRelH relativeFrom="page">
              <wp14:pctWidth>0</wp14:pctWidth>
            </wp14:sizeRelH>
            <wp14:sizeRelV relativeFrom="page">
              <wp14:pctHeight>0</wp14:pctHeight>
            </wp14:sizeRelV>
          </wp:anchor>
        </w:drawing>
      </w:r>
      <w:r w:rsidR="00661423" w:rsidRPr="00661423">
        <w:t>Presbyopia is caused by a slow loss of flexibility within the lens inside the eye.</w:t>
      </w:r>
      <w:r>
        <w:t xml:space="preserve"> </w:t>
      </w:r>
      <w:r w:rsidR="00661423" w:rsidRPr="00661423">
        <w:t xml:space="preserve">Glasses with bifocal or progressive addition lenses (PALs) are the most common correction for presbyopia. Bifocal means two points of focus: the main part of the spectacle lens contains a prescription for nearsightedness or farsightedness, while the lower portion of the lens holds the stronger near prescription for close work. Progressive addition lenses are similar to bifocal lenses, but they offer a more gradual visual transition between the two prescriptions. </w:t>
      </w:r>
    </w:p>
    <w:p w14:paraId="3DE1F513" w14:textId="6D825655" w:rsidR="00661423" w:rsidRPr="00661423" w:rsidRDefault="00661423" w:rsidP="00661423">
      <w:r w:rsidRPr="00661423">
        <w:t>Always be aware that bifocals may result in awkward head and neck position when viewing a computer screen. Options are to reposition the monitor to a lower level, trifocals where the middle of the lens is set for monitor viewing and separate computer glasses used only when at the computer.</w:t>
      </w:r>
    </w:p>
    <w:p w14:paraId="2083AD73" w14:textId="3C36FE61" w:rsidR="00661423" w:rsidRPr="00661423" w:rsidRDefault="00B11F3B" w:rsidP="00661423">
      <w:r w:rsidRPr="00661423">
        <w:rPr>
          <w:noProof/>
        </w:rPr>
        <w:drawing>
          <wp:anchor distT="0" distB="0" distL="114300" distR="114300" simplePos="0" relativeHeight="252515840" behindDoc="1" locked="0" layoutInCell="1" allowOverlap="1" wp14:anchorId="55B780B4" wp14:editId="2F3CE13E">
            <wp:simplePos x="0" y="0"/>
            <wp:positionH relativeFrom="column">
              <wp:posOffset>4819726</wp:posOffset>
            </wp:positionH>
            <wp:positionV relativeFrom="paragraph">
              <wp:posOffset>232512</wp:posOffset>
            </wp:positionV>
            <wp:extent cx="1828800" cy="1371600"/>
            <wp:effectExtent l="0" t="0" r="0" b="0"/>
            <wp:wrapSquare wrapText="bothSides"/>
            <wp:docPr id="1069" name="Picture 2" descr="A person standing in front of a computer&#10;&#10;Description automatically generated">
              <a:extLst xmlns:a="http://schemas.openxmlformats.org/drawingml/2006/main">
                <a:ext uri="{FF2B5EF4-FFF2-40B4-BE49-F238E27FC236}">
                  <a16:creationId xmlns:a16="http://schemas.microsoft.com/office/drawing/2014/main" id="{89199B17-A7CF-4B17-91AF-2A593E52EE9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person standing in front of a computer&#10;&#10;Description automatically generated">
                      <a:extLst>
                        <a:ext uri="{FF2B5EF4-FFF2-40B4-BE49-F238E27FC236}">
                          <a16:creationId xmlns:a16="http://schemas.microsoft.com/office/drawing/2014/main" id="{89199B17-A7CF-4B17-91AF-2A593E52EE97}"/>
                        </a:ext>
                      </a:extLst>
                    </pic:cNvPr>
                    <pic:cNvPicPr>
                      <a:picLocks noChangeAspect="1"/>
                    </pic:cNvPicPr>
                  </pic:nvPicPr>
                  <pic:blipFill>
                    <a:blip r:embed="rId316" cstate="print">
                      <a:extLst>
                        <a:ext uri="{28A0092B-C50C-407E-A947-70E740481C1C}">
                          <a14:useLocalDpi xmlns:a14="http://schemas.microsoft.com/office/drawing/2010/main" val="0"/>
                        </a:ext>
                      </a:extLst>
                    </a:blip>
                    <a:stretch>
                      <a:fillRect/>
                    </a:stretch>
                  </pic:blipFill>
                  <pic:spPr>
                    <a:xfrm>
                      <a:off x="0" y="0"/>
                      <a:ext cx="1828800" cy="1371600"/>
                    </a:xfrm>
                    <a:prstGeom prst="rect">
                      <a:avLst/>
                    </a:prstGeom>
                    <a:ln>
                      <a:noFill/>
                    </a:ln>
                    <a:effectLst/>
                  </pic:spPr>
                </pic:pic>
              </a:graphicData>
            </a:graphic>
            <wp14:sizeRelH relativeFrom="page">
              <wp14:pctWidth>0</wp14:pctWidth>
            </wp14:sizeRelH>
            <wp14:sizeRelV relativeFrom="page">
              <wp14:pctHeight>0</wp14:pctHeight>
            </wp14:sizeRelV>
          </wp:anchor>
        </w:drawing>
      </w:r>
      <w:r w:rsidR="00661423" w:rsidRPr="00661423">
        <w:t xml:space="preserve">Reading glasses are another choice. They may be worn just while doing close work and may even be prescribed to wear over the top of contact lenses (usually worn for distance correction). These glasses may be purchased over-the-counter at a retail store, or higher-quality versions may be prescribed by the eye care practitioner. </w:t>
      </w:r>
    </w:p>
    <w:p w14:paraId="76A1DC8E" w14:textId="77777777" w:rsidR="00661423" w:rsidRPr="00661423" w:rsidRDefault="00661423" w:rsidP="00661423">
      <w:r w:rsidRPr="00661423">
        <w:t xml:space="preserve">There are contact lenses for presbyopes, called multifocal lenses. Multifocal contact lenses in gas permeable or soft lens materials are available. </w:t>
      </w:r>
    </w:p>
    <w:p w14:paraId="3A97343D" w14:textId="77777777" w:rsidR="00661423" w:rsidRPr="00661423" w:rsidRDefault="00661423" w:rsidP="00661423">
      <w:r w:rsidRPr="00661423">
        <w:t>Another type of contact lens correction for presbyopia is monovision, in which one eye wears a distance prescription, and the other wears a prescription for near vision. The brain learns to favor one eye or the other for different tasks. But while some people are delighted with this solution, others complain of dizziness or nausea, or miss the depth perception they once had.</w:t>
      </w:r>
    </w:p>
    <w:p w14:paraId="55BBDD5A" w14:textId="4BE0F2F2" w:rsidR="00661423" w:rsidRPr="00661423" w:rsidRDefault="00661423" w:rsidP="00B11F3B">
      <w:pPr>
        <w:pStyle w:val="Heading4"/>
      </w:pPr>
      <w:bookmarkStart w:id="309" w:name="_Toc172040406"/>
      <w:r w:rsidRPr="00661423">
        <w:t xml:space="preserve">Case Study: </w:t>
      </w:r>
      <w:r w:rsidR="00A16660">
        <w:t xml:space="preserve"> </w:t>
      </w:r>
      <w:r w:rsidRPr="00661423">
        <w:t>Monitors</w:t>
      </w:r>
      <w:bookmarkEnd w:id="309"/>
    </w:p>
    <w:p w14:paraId="2327B3B1" w14:textId="77777777" w:rsidR="00661423" w:rsidRPr="00661423" w:rsidRDefault="00661423" w:rsidP="00661423">
      <w:bookmarkStart w:id="310" w:name="_Hlk51579417"/>
      <w:r w:rsidRPr="00661423">
        <w:t xml:space="preserve">Let’s examine the </w:t>
      </w:r>
      <w:r w:rsidRPr="00661423">
        <w:rPr>
          <w:b/>
          <w:bCs/>
        </w:rPr>
        <w:t>Monitor Section</w:t>
      </w:r>
      <w:r w:rsidRPr="00661423">
        <w:t xml:space="preserve"> of the </w:t>
      </w:r>
      <w:r w:rsidRPr="00661423">
        <w:rPr>
          <w:b/>
          <w:bCs/>
        </w:rPr>
        <w:t>Office Ergonomics Workstation Evaluation Worksheet</w:t>
      </w:r>
      <w:r w:rsidRPr="00661423">
        <w:t>.</w:t>
      </w:r>
    </w:p>
    <w:p w14:paraId="452559A7" w14:textId="58918914" w:rsidR="00661423" w:rsidRPr="00661423" w:rsidRDefault="00661423" w:rsidP="00661423">
      <w:r w:rsidRPr="00661423">
        <w:rPr>
          <w:bCs/>
          <w:iCs/>
        </w:rPr>
        <w:t xml:space="preserve">Document the </w:t>
      </w:r>
      <w:r w:rsidRPr="00661423">
        <w:rPr>
          <w:b/>
          <w:iCs/>
        </w:rPr>
        <w:t xml:space="preserve">Number </w:t>
      </w:r>
      <w:r w:rsidRPr="00661423">
        <w:rPr>
          <w:bCs/>
          <w:iCs/>
        </w:rPr>
        <w:t>of monitors used (</w:t>
      </w:r>
      <w:r w:rsidRPr="00661423">
        <w:t>Single/Dual/More</w:t>
      </w:r>
      <w:r w:rsidRPr="00661423">
        <w:rPr>
          <w:bCs/>
          <w:iCs/>
        </w:rPr>
        <w:t xml:space="preserve">), </w:t>
      </w:r>
      <w:r w:rsidRPr="00661423">
        <w:rPr>
          <w:b/>
          <w:iCs/>
        </w:rPr>
        <w:t>Adjustable Stand/ Arm</w:t>
      </w:r>
      <w:r w:rsidRPr="00661423">
        <w:rPr>
          <w:bCs/>
          <w:iCs/>
        </w:rPr>
        <w:t xml:space="preserve"> (</w:t>
      </w:r>
      <w:r w:rsidRPr="00661423">
        <w:t xml:space="preserve">YES or NO) </w:t>
      </w:r>
      <w:r w:rsidRPr="00661423">
        <w:rPr>
          <w:b/>
          <w:iCs/>
        </w:rPr>
        <w:t xml:space="preserve">Resolution OK </w:t>
      </w:r>
      <w:r w:rsidRPr="00661423">
        <w:rPr>
          <w:bCs/>
          <w:iCs/>
        </w:rPr>
        <w:t>(</w:t>
      </w:r>
      <w:r w:rsidRPr="00661423">
        <w:t xml:space="preserve">YES or NO) and </w:t>
      </w:r>
      <w:r w:rsidRPr="00661423">
        <w:rPr>
          <w:b/>
          <w:bCs/>
        </w:rPr>
        <w:t>Placement OK</w:t>
      </w:r>
      <w:r w:rsidRPr="00661423">
        <w:t xml:space="preserve"> </w:t>
      </w:r>
      <w:bookmarkStart w:id="311" w:name="_Hlk51578814"/>
      <w:r w:rsidRPr="00661423">
        <w:t>(YES or NO).</w:t>
      </w:r>
      <w:bookmarkEnd w:id="311"/>
      <w:r w:rsidRPr="00661423">
        <w:t xml:space="preserve"> </w:t>
      </w:r>
    </w:p>
    <w:p w14:paraId="44ED3907" w14:textId="77777777" w:rsidR="00661423" w:rsidRPr="00661423" w:rsidRDefault="00661423" w:rsidP="00661423">
      <w:r w:rsidRPr="00661423">
        <w:t xml:space="preserve">Under the </w:t>
      </w:r>
      <w:r w:rsidRPr="00661423">
        <w:rPr>
          <w:b/>
          <w:bCs/>
        </w:rPr>
        <w:t>Comment</w:t>
      </w:r>
      <w:r w:rsidRPr="00661423">
        <w:t xml:space="preserve"> and </w:t>
      </w:r>
      <w:r w:rsidRPr="00661423">
        <w:rPr>
          <w:b/>
          <w:bCs/>
        </w:rPr>
        <w:t>Recommendation</w:t>
      </w:r>
      <w:r w:rsidRPr="00661423">
        <w:t xml:space="preserve"> sections check the appropriate box and add any pertinent comments. </w:t>
      </w:r>
    </w:p>
    <w:p w14:paraId="5BB1A7D2" w14:textId="20A6BD18" w:rsidR="00661423" w:rsidRPr="00661423" w:rsidRDefault="00661423" w:rsidP="00661423">
      <w:r w:rsidRPr="00661423">
        <w:lastRenderedPageBreak/>
        <w:t xml:space="preserve">A one-to-one correlation should exist between </w:t>
      </w:r>
      <w:r w:rsidR="00902805">
        <w:t>t</w:t>
      </w:r>
      <w:r w:rsidRPr="00661423">
        <w:t xml:space="preserve">he Comment and the Recommendation. </w:t>
      </w:r>
    </w:p>
    <w:p w14:paraId="497FFACE" w14:textId="763B9465" w:rsidR="00661423" w:rsidRDefault="00661423" w:rsidP="00661423">
      <w:r w:rsidRPr="00661423">
        <w:t>For example, if you comment the monitor is too high the recommendation should present a solution.</w:t>
      </w:r>
    </w:p>
    <w:p w14:paraId="66B8DFEC" w14:textId="6244982F" w:rsidR="00A3215A" w:rsidRDefault="00A3215A" w:rsidP="00661423">
      <w:r>
        <w:t>For Mr. Wilson, he has dual monitors set-up in a Primary/Primary configuration. The monitor</w:t>
      </w:r>
      <w:r w:rsidR="00A323C6">
        <w:t>s</w:t>
      </w:r>
      <w:r>
        <w:t xml:space="preserve"> are too low, they are on an adjustable stand but not on monitor arms. Resolution is OK.</w:t>
      </w:r>
    </w:p>
    <w:p w14:paraId="63A6405F" w14:textId="673DA8B3" w:rsidR="00A3215A" w:rsidRDefault="00A3215A" w:rsidP="00A3215A">
      <w:r>
        <w:t>In the Comment section</w:t>
      </w:r>
      <w:r w:rsidR="00715952">
        <w:t>,</w:t>
      </w:r>
      <w:r>
        <w:t xml:space="preserve"> I check</w:t>
      </w:r>
      <w:r w:rsidR="00A323C6">
        <w:t>ed</w:t>
      </w:r>
      <w:r>
        <w:t xml:space="preserve"> the box, ‘Monitor too low’ with the comment, ‘</w:t>
      </w:r>
      <w:r w:rsidRPr="00A3215A">
        <w:t>Current monitor stands do not position monitors high enough.</w:t>
      </w:r>
      <w:r>
        <w:t xml:space="preserve">’ The Recommendation is, ‘Adjusted monitor </w:t>
      </w:r>
      <w:r w:rsidR="00CB7136">
        <w:t>position</w:t>
      </w:r>
      <w:r>
        <w:t xml:space="preserve"> and provided user instruction’ wit</w:t>
      </w:r>
      <w:r w:rsidR="00A323C6">
        <w:t>h</w:t>
      </w:r>
      <w:r>
        <w:t xml:space="preserve"> the comment, ‘Add height adjustable monitor arms to allow for appropriate monitor positioning. Refer to Recommended Products Section.</w:t>
      </w:r>
      <w:r w:rsidR="00BB34DF">
        <w:t>’</w:t>
      </w:r>
    </w:p>
    <w:p w14:paraId="5964F560" w14:textId="77777777" w:rsidR="00CF2075" w:rsidRDefault="00CB7136" w:rsidP="008F61E3">
      <w:r w:rsidRPr="00CB7136">
        <w:rPr>
          <w:noProof/>
        </w:rPr>
        <w:drawing>
          <wp:inline distT="0" distB="0" distL="0" distR="0" wp14:anchorId="320DBC71" wp14:editId="65C123ED">
            <wp:extent cx="6182139" cy="1812283"/>
            <wp:effectExtent l="19050" t="19050" r="9525" b="171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6223034" cy="1824271"/>
                    </a:xfrm>
                    <a:prstGeom prst="rect">
                      <a:avLst/>
                    </a:prstGeom>
                    <a:ln w="9525">
                      <a:solidFill>
                        <a:schemeClr val="tx1"/>
                      </a:solidFill>
                    </a:ln>
                  </pic:spPr>
                </pic:pic>
              </a:graphicData>
            </a:graphic>
          </wp:inline>
        </w:drawing>
      </w:r>
      <w:bookmarkStart w:id="312" w:name="_Toc19711648"/>
      <w:bookmarkStart w:id="313" w:name="_Toc213054806"/>
      <w:bookmarkStart w:id="314" w:name="_Toc320801123"/>
      <w:bookmarkStart w:id="315" w:name="_Toc61256647"/>
      <w:bookmarkEnd w:id="310"/>
    </w:p>
    <w:p w14:paraId="2F4BD62D" w14:textId="025A330C" w:rsidR="00661423" w:rsidRPr="00661423" w:rsidRDefault="00661423" w:rsidP="00CF2075">
      <w:pPr>
        <w:pStyle w:val="Heading4"/>
      </w:pPr>
      <w:bookmarkStart w:id="316" w:name="_Toc172040407"/>
      <w:r w:rsidRPr="00661423">
        <w:t>Document holder</w:t>
      </w:r>
      <w:bookmarkEnd w:id="312"/>
      <w:bookmarkEnd w:id="313"/>
      <w:bookmarkEnd w:id="314"/>
      <w:bookmarkEnd w:id="315"/>
      <w:bookmarkEnd w:id="316"/>
    </w:p>
    <w:p w14:paraId="0B643EF6" w14:textId="724D6E68" w:rsidR="00661423" w:rsidRPr="00661423" w:rsidRDefault="00B11F3B" w:rsidP="00661423">
      <w:r w:rsidRPr="00661423">
        <w:rPr>
          <w:noProof/>
        </w:rPr>
        <w:drawing>
          <wp:anchor distT="0" distB="0" distL="114300" distR="114300" simplePos="0" relativeHeight="252423680" behindDoc="1" locked="0" layoutInCell="1" allowOverlap="1" wp14:anchorId="017B9239" wp14:editId="32E082A7">
            <wp:simplePos x="0" y="0"/>
            <wp:positionH relativeFrom="column">
              <wp:posOffset>4771021</wp:posOffset>
            </wp:positionH>
            <wp:positionV relativeFrom="paragraph">
              <wp:posOffset>41275</wp:posOffset>
            </wp:positionV>
            <wp:extent cx="1828800" cy="1851955"/>
            <wp:effectExtent l="0" t="0" r="0" b="0"/>
            <wp:wrapTight wrapText="bothSides">
              <wp:wrapPolygon edited="0">
                <wp:start x="0" y="0"/>
                <wp:lineTo x="0" y="21333"/>
                <wp:lineTo x="21375" y="21333"/>
                <wp:lineTo x="21375" y="0"/>
                <wp:lineTo x="0" y="0"/>
              </wp:wrapPolygon>
            </wp:wrapTight>
            <wp:docPr id="117" name="Picture 357" descr="Document-Holders-frontry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Document-Holders-frontryt"/>
                    <pic:cNvPicPr>
                      <a:picLocks noChangeAspect="1" noChangeArrowheads="1"/>
                    </pic:cNvPicPr>
                  </pic:nvPicPr>
                  <pic:blipFill>
                    <a:blip r:embed="rId318" cstate="print"/>
                    <a:srcRect/>
                    <a:stretch>
                      <a:fillRect/>
                    </a:stretch>
                  </pic:blipFill>
                  <pic:spPr bwMode="auto">
                    <a:xfrm>
                      <a:off x="0" y="0"/>
                      <a:ext cx="1828800" cy="1851955"/>
                    </a:xfrm>
                    <a:prstGeom prst="rect">
                      <a:avLst/>
                    </a:prstGeom>
                    <a:noFill/>
                    <a:ln w="6350">
                      <a:miter lim="800000"/>
                      <a:headEnd/>
                      <a:tailEnd/>
                    </a:ln>
                    <a:effectLst/>
                  </pic:spPr>
                </pic:pic>
              </a:graphicData>
            </a:graphic>
            <wp14:sizeRelH relativeFrom="margin">
              <wp14:pctWidth>0</wp14:pctWidth>
            </wp14:sizeRelH>
            <wp14:sizeRelV relativeFrom="margin">
              <wp14:pctHeight>0</wp14:pctHeight>
            </wp14:sizeRelV>
          </wp:anchor>
        </w:drawing>
      </w:r>
      <w:r w:rsidR="00661423" w:rsidRPr="00661423">
        <w:t xml:space="preserve">With the evolution </w:t>
      </w:r>
      <w:proofErr w:type="gramStart"/>
      <w:r w:rsidR="00661423" w:rsidRPr="00661423">
        <w:t>to</w:t>
      </w:r>
      <w:proofErr w:type="gramEnd"/>
      <w:r w:rsidR="00661423" w:rsidRPr="00661423">
        <w:t xml:space="preserve"> two or more monitors, less hardcopy material is being viewed at the computer, but the entirely paper-free office is still not quite here.</w:t>
      </w:r>
    </w:p>
    <w:p w14:paraId="1FD02934" w14:textId="77777777" w:rsidR="00661423" w:rsidRPr="00661423" w:rsidRDefault="00661423" w:rsidP="00661423">
      <w:r w:rsidRPr="00661423">
        <w:t xml:space="preserve">If in use, the hard copy should be placed on a document or hard copy holder to position documents on an incline and improve head and neck posture. </w:t>
      </w:r>
    </w:p>
    <w:p w14:paraId="6FB63798" w14:textId="77777777" w:rsidR="00A323C6" w:rsidRDefault="00661423" w:rsidP="00661423">
      <w:r w:rsidRPr="00661423">
        <w:t xml:space="preserve">This can be placed either directly in front of the user between the monitor and keyboard if enough room is available or can be placed on a stand placed adjacent to the monitor. </w:t>
      </w:r>
    </w:p>
    <w:p w14:paraId="0FC96E76" w14:textId="36D3A037" w:rsidR="00661423" w:rsidRPr="00661423" w:rsidRDefault="00661423" w:rsidP="00661423">
      <w:r w:rsidRPr="00661423">
        <w:t>Both portrait and landscape format orientation document holders are available.</w:t>
      </w:r>
    </w:p>
    <w:p w14:paraId="3D9F4BAE" w14:textId="77777777" w:rsidR="00661423" w:rsidRPr="00661423" w:rsidRDefault="00661423" w:rsidP="00661423">
      <w:r w:rsidRPr="00661423">
        <w:t>It is not essential the document be the exact same distance as the monitor from the user. In fact, many times if you try to put a holder right next to the monitor you put it out of the desired reach zone.</w:t>
      </w:r>
    </w:p>
    <w:p w14:paraId="23272F80" w14:textId="0FD50DFA" w:rsidR="00661423" w:rsidRPr="00661423" w:rsidRDefault="00661423" w:rsidP="00B11F3B">
      <w:pPr>
        <w:pStyle w:val="Heading4"/>
      </w:pPr>
      <w:bookmarkStart w:id="317" w:name="_Toc172040408"/>
      <w:r w:rsidRPr="00661423">
        <w:t xml:space="preserve">Case Study: </w:t>
      </w:r>
      <w:r w:rsidR="00A16660">
        <w:t xml:space="preserve"> </w:t>
      </w:r>
      <w:r w:rsidRPr="00661423">
        <w:t>Document Holder</w:t>
      </w:r>
      <w:bookmarkEnd w:id="317"/>
    </w:p>
    <w:p w14:paraId="3155FA72" w14:textId="77777777" w:rsidR="00661423" w:rsidRPr="00661423" w:rsidRDefault="00661423" w:rsidP="00661423">
      <w:r w:rsidRPr="00661423">
        <w:t xml:space="preserve">Let’s examine the </w:t>
      </w:r>
      <w:r w:rsidRPr="00661423">
        <w:rPr>
          <w:b/>
          <w:bCs/>
        </w:rPr>
        <w:t>Document Holder Section</w:t>
      </w:r>
      <w:r w:rsidRPr="00661423">
        <w:t xml:space="preserve"> of the </w:t>
      </w:r>
      <w:r w:rsidRPr="00661423">
        <w:rPr>
          <w:b/>
          <w:bCs/>
        </w:rPr>
        <w:t>Office Ergonomics Workstation Evaluation Worksheet</w:t>
      </w:r>
      <w:r w:rsidRPr="00661423">
        <w:t>.</w:t>
      </w:r>
    </w:p>
    <w:p w14:paraId="4A75C30D" w14:textId="7CA8ABD3" w:rsidR="00661423" w:rsidRPr="00661423" w:rsidRDefault="00661423" w:rsidP="00661423">
      <w:r w:rsidRPr="00661423">
        <w:rPr>
          <w:bCs/>
          <w:iCs/>
        </w:rPr>
        <w:t xml:space="preserve">Document </w:t>
      </w:r>
      <w:proofErr w:type="gramStart"/>
      <w:r w:rsidRPr="00661423">
        <w:rPr>
          <w:bCs/>
          <w:iCs/>
        </w:rPr>
        <w:t xml:space="preserve">the </w:t>
      </w:r>
      <w:r w:rsidRPr="00661423">
        <w:rPr>
          <w:b/>
          <w:iCs/>
        </w:rPr>
        <w:t>if</w:t>
      </w:r>
      <w:proofErr w:type="gramEnd"/>
      <w:r w:rsidRPr="00661423">
        <w:rPr>
          <w:b/>
          <w:iCs/>
        </w:rPr>
        <w:t xml:space="preserve"> a Holder </w:t>
      </w:r>
      <w:r w:rsidRPr="00661423">
        <w:rPr>
          <w:bCs/>
          <w:iCs/>
        </w:rPr>
        <w:t>is in use (</w:t>
      </w:r>
      <w:r w:rsidRPr="00661423">
        <w:t xml:space="preserve">YES or NO), </w:t>
      </w:r>
      <w:r w:rsidRPr="00661423">
        <w:rPr>
          <w:b/>
          <w:bCs/>
        </w:rPr>
        <w:t>Format</w:t>
      </w:r>
      <w:r w:rsidRPr="00661423">
        <w:t xml:space="preserve"> (Portrait/Landscape</w:t>
      </w:r>
      <w:r w:rsidRPr="00661423">
        <w:rPr>
          <w:bCs/>
          <w:iCs/>
        </w:rPr>
        <w:t xml:space="preserve">) and </w:t>
      </w:r>
      <w:r w:rsidRPr="00661423">
        <w:rPr>
          <w:b/>
          <w:iCs/>
        </w:rPr>
        <w:t xml:space="preserve">Location </w:t>
      </w:r>
      <w:r w:rsidRPr="00661423">
        <w:rPr>
          <w:bCs/>
          <w:iCs/>
        </w:rPr>
        <w:t>(</w:t>
      </w:r>
      <w:r w:rsidRPr="00661423">
        <w:t>Side/Front).</w:t>
      </w:r>
    </w:p>
    <w:p w14:paraId="11565654" w14:textId="77777777" w:rsidR="00A323C6" w:rsidRDefault="00661423" w:rsidP="00661423">
      <w:r w:rsidRPr="00661423">
        <w:t xml:space="preserve">Under the </w:t>
      </w:r>
      <w:r w:rsidRPr="00661423">
        <w:rPr>
          <w:b/>
          <w:bCs/>
        </w:rPr>
        <w:t>Comment</w:t>
      </w:r>
      <w:r w:rsidRPr="00661423">
        <w:t xml:space="preserve"> and </w:t>
      </w:r>
      <w:r w:rsidRPr="00661423">
        <w:rPr>
          <w:b/>
          <w:bCs/>
        </w:rPr>
        <w:t>Recommendation</w:t>
      </w:r>
      <w:r w:rsidRPr="00661423">
        <w:t xml:space="preserve"> sections check the appropriate box and add any pertinent comments. A one-to-one correlation should exist between </w:t>
      </w:r>
      <w:r w:rsidR="00902805">
        <w:t>t</w:t>
      </w:r>
      <w:r w:rsidRPr="00661423">
        <w:t>he Comment and the Recommendation.</w:t>
      </w:r>
    </w:p>
    <w:p w14:paraId="22C8A92F" w14:textId="383A7CD4" w:rsidR="00661423" w:rsidRDefault="00661423" w:rsidP="00661423">
      <w:r w:rsidRPr="00661423">
        <w:t>For example, if you comment, “No document holder in use - awkward head/neck position”, the recommendation should present a solution.</w:t>
      </w:r>
    </w:p>
    <w:p w14:paraId="25A8ACA4" w14:textId="52D4253F" w:rsidR="00BB34DF" w:rsidRPr="00661423" w:rsidRDefault="00BB34DF" w:rsidP="00661423">
      <w:r>
        <w:t>Mr. Wilson does not have and does not need a document holder.</w:t>
      </w:r>
    </w:p>
    <w:p w14:paraId="070F334A" w14:textId="77777777" w:rsidR="00661423" w:rsidRDefault="00661423" w:rsidP="00661423">
      <w:bookmarkStart w:id="318" w:name="_Toc213054810"/>
      <w:bookmarkStart w:id="319" w:name="_Toc213055662"/>
      <w:bookmarkStart w:id="320" w:name="_Toc19711650"/>
      <w:bookmarkStart w:id="321" w:name="_Toc320801129"/>
      <w:r w:rsidRPr="00661423">
        <w:rPr>
          <w:noProof/>
        </w:rPr>
        <w:lastRenderedPageBreak/>
        <w:drawing>
          <wp:inline distT="0" distB="0" distL="0" distR="0" wp14:anchorId="08FB0718" wp14:editId="329FAE44">
            <wp:extent cx="6126480" cy="1182874"/>
            <wp:effectExtent l="19050" t="19050" r="7620" b="17780"/>
            <wp:docPr id="39961" name="Picture 39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6126480" cy="1182874"/>
                    </a:xfrm>
                    <a:prstGeom prst="rect">
                      <a:avLst/>
                    </a:prstGeom>
                    <a:noFill/>
                    <a:ln w="6350">
                      <a:solidFill>
                        <a:schemeClr val="bg1">
                          <a:lumMod val="65000"/>
                        </a:schemeClr>
                      </a:solidFill>
                    </a:ln>
                  </pic:spPr>
                </pic:pic>
              </a:graphicData>
            </a:graphic>
          </wp:inline>
        </w:drawing>
      </w:r>
    </w:p>
    <w:p w14:paraId="30346406" w14:textId="77777777" w:rsidR="006A7685" w:rsidRDefault="006A7685" w:rsidP="00661423"/>
    <w:p w14:paraId="3EEBD16D" w14:textId="77777777" w:rsidR="006A7685" w:rsidRPr="00661423" w:rsidRDefault="006A7685" w:rsidP="00661423"/>
    <w:p w14:paraId="6B0FE002" w14:textId="2B52D10B" w:rsidR="00661423" w:rsidRPr="00661423" w:rsidRDefault="00661423" w:rsidP="00B11F3B">
      <w:pPr>
        <w:pStyle w:val="Heading4"/>
      </w:pPr>
      <w:bookmarkStart w:id="322" w:name="_Toc61256648"/>
      <w:bookmarkStart w:id="323" w:name="_Toc172040409"/>
      <w:r w:rsidRPr="00661423">
        <w:t>Telephone</w:t>
      </w:r>
      <w:bookmarkEnd w:id="318"/>
      <w:bookmarkEnd w:id="319"/>
      <w:bookmarkEnd w:id="320"/>
      <w:bookmarkEnd w:id="321"/>
      <w:bookmarkEnd w:id="322"/>
      <w:r w:rsidR="002C2D16">
        <w:t xml:space="preserve"> and Webcam</w:t>
      </w:r>
      <w:bookmarkEnd w:id="323"/>
    </w:p>
    <w:p w14:paraId="5B119B2B" w14:textId="77777777" w:rsidR="00661423" w:rsidRPr="00661423" w:rsidRDefault="00661423" w:rsidP="00B11F3B">
      <w:pPr>
        <w:pStyle w:val="Heading5"/>
      </w:pPr>
      <w:bookmarkStart w:id="324" w:name="_Toc213054811"/>
      <w:bookmarkStart w:id="325" w:name="_Toc320801130"/>
      <w:bookmarkStart w:id="326" w:name="_Toc172040410"/>
      <w:r w:rsidRPr="00661423">
        <w:t>Frequency and duration</w:t>
      </w:r>
      <w:bookmarkEnd w:id="324"/>
      <w:bookmarkEnd w:id="325"/>
      <w:bookmarkEnd w:id="326"/>
    </w:p>
    <w:p w14:paraId="74CBBEAB" w14:textId="33708DFC" w:rsidR="00197F36" w:rsidRDefault="00B11F3B" w:rsidP="00661423">
      <w:r w:rsidRPr="00661423">
        <w:rPr>
          <w:noProof/>
        </w:rPr>
        <w:drawing>
          <wp:anchor distT="0" distB="0" distL="114300" distR="114300" simplePos="0" relativeHeight="252425728" behindDoc="1" locked="0" layoutInCell="1" allowOverlap="1" wp14:anchorId="786E2999" wp14:editId="6A91833E">
            <wp:simplePos x="0" y="0"/>
            <wp:positionH relativeFrom="column">
              <wp:posOffset>5321863</wp:posOffset>
            </wp:positionH>
            <wp:positionV relativeFrom="paragraph">
              <wp:posOffset>33020</wp:posOffset>
            </wp:positionV>
            <wp:extent cx="1280160" cy="1130045"/>
            <wp:effectExtent l="0" t="0" r="0" b="0"/>
            <wp:wrapTight wrapText="bothSides">
              <wp:wrapPolygon edited="0">
                <wp:start x="0" y="0"/>
                <wp:lineTo x="0" y="21126"/>
                <wp:lineTo x="21214" y="21126"/>
                <wp:lineTo x="21214" y="0"/>
                <wp:lineTo x="0" y="0"/>
              </wp:wrapPolygon>
            </wp:wrapTight>
            <wp:docPr id="122" name="Picture 364" descr="WS 13-2 phone btw shoulder 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WS 13-2 phone btw shoulder ear"/>
                    <pic:cNvPicPr>
                      <a:picLocks noChangeAspect="1" noChangeArrowheads="1"/>
                    </pic:cNvPicPr>
                  </pic:nvPicPr>
                  <pic:blipFill>
                    <a:blip r:embed="rId320" cstate="print"/>
                    <a:srcRect/>
                    <a:stretch>
                      <a:fillRect/>
                    </a:stretch>
                  </pic:blipFill>
                  <pic:spPr bwMode="auto">
                    <a:xfrm>
                      <a:off x="0" y="0"/>
                      <a:ext cx="1280160" cy="1130045"/>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661423" w:rsidRPr="00661423">
        <w:t xml:space="preserve">The telephone </w:t>
      </w:r>
      <w:r w:rsidR="00197F36">
        <w:t>has been</w:t>
      </w:r>
      <w:r w:rsidR="00661423" w:rsidRPr="00661423">
        <w:t xml:space="preserve"> an essential part of our offices.  </w:t>
      </w:r>
      <w:r w:rsidR="00197F36">
        <w:t>More and more I am seeing that the traditional telephone is becoming a thing of the past.  Cell phone use is very prevalent and even more so webcams. We’ll discuss webcams shortly.</w:t>
      </w:r>
    </w:p>
    <w:p w14:paraId="762AF218" w14:textId="66F4B2C3" w:rsidR="00715952" w:rsidRDefault="00197F36" w:rsidP="00661423">
      <w:r>
        <w:t>Specific to traditional telephones consider</w:t>
      </w:r>
      <w:r w:rsidR="00661423" w:rsidRPr="00661423">
        <w:t xml:space="preserve"> </w:t>
      </w:r>
      <w:r w:rsidR="00B03975">
        <w:t xml:space="preserve">how </w:t>
      </w:r>
      <w:r w:rsidR="00661423" w:rsidRPr="00661423">
        <w:t xml:space="preserve">much time we spend on the telephone and how important </w:t>
      </w:r>
      <w:proofErr w:type="gramStart"/>
      <w:r w:rsidR="00661423" w:rsidRPr="00661423">
        <w:t>is it</w:t>
      </w:r>
      <w:proofErr w:type="gramEnd"/>
      <w:r w:rsidR="00661423" w:rsidRPr="00661423">
        <w:t xml:space="preserve"> for us to have a proper telephone set up? </w:t>
      </w:r>
    </w:p>
    <w:p w14:paraId="706EB438" w14:textId="459778B8" w:rsidR="0062132C" w:rsidRDefault="00661423" w:rsidP="00661423">
      <w:r w:rsidRPr="00661423">
        <w:t xml:space="preserve">If we make only a few calls a day, it really doesn’t have much of an impact. On the other hand, if we spend hours on the phone every day or if we make frequent short calls here are some things to consider. The position of the head/shoulder/hand can be an issue with telephone use. </w:t>
      </w:r>
    </w:p>
    <w:p w14:paraId="77C8C164" w14:textId="3F13AA07" w:rsidR="00661423" w:rsidRPr="00661423" w:rsidRDefault="00661423" w:rsidP="00661423">
      <w:r w:rsidRPr="00661423">
        <w:t>If a telephone handset is used, how is it held? Between the ear and shoulder forcing out-of-neutral head and neck posture?</w:t>
      </w:r>
    </w:p>
    <w:p w14:paraId="6BB01FF9" w14:textId="574079DA" w:rsidR="00661423" w:rsidRPr="00661423" w:rsidRDefault="00661423" w:rsidP="00661423">
      <w:r w:rsidRPr="00661423">
        <w:t>Where is the telephone located on the desk? Which side of the desk is it on; right or left? Is the telephone within an acceptable reach zone to access and dial?</w:t>
      </w:r>
    </w:p>
    <w:p w14:paraId="5EC77D08" w14:textId="3D8C7E42" w:rsidR="00661423" w:rsidRPr="00661423" w:rsidRDefault="00661423" w:rsidP="00B11F3B">
      <w:pPr>
        <w:pStyle w:val="Heading5"/>
      </w:pPr>
      <w:bookmarkStart w:id="327" w:name="_Toc213054812"/>
      <w:bookmarkStart w:id="328" w:name="_Toc320801131"/>
      <w:bookmarkStart w:id="329" w:name="_Toc172040411"/>
      <w:r w:rsidRPr="00661423">
        <w:t>Head</w:t>
      </w:r>
      <w:r w:rsidRPr="00661423">
        <w:rPr>
          <w:bCs/>
        </w:rPr>
        <w:t>s</w:t>
      </w:r>
      <w:r w:rsidRPr="00661423">
        <w:t>ets</w:t>
      </w:r>
      <w:bookmarkEnd w:id="327"/>
      <w:bookmarkEnd w:id="328"/>
      <w:bookmarkEnd w:id="329"/>
    </w:p>
    <w:p w14:paraId="26147333" w14:textId="6465BA22" w:rsidR="00661423" w:rsidRPr="00661423" w:rsidRDefault="00BB34DF" w:rsidP="00661423">
      <w:r w:rsidRPr="00661423">
        <w:rPr>
          <w:b/>
          <w:i/>
          <w:noProof/>
        </w:rPr>
        <w:drawing>
          <wp:anchor distT="0" distB="0" distL="114300" distR="114300" simplePos="0" relativeHeight="252426752" behindDoc="0" locked="0" layoutInCell="1" allowOverlap="1" wp14:anchorId="429A03D6" wp14:editId="45C42A6D">
            <wp:simplePos x="0" y="0"/>
            <wp:positionH relativeFrom="column">
              <wp:posOffset>5321300</wp:posOffset>
            </wp:positionH>
            <wp:positionV relativeFrom="paragraph">
              <wp:posOffset>52705</wp:posOffset>
            </wp:positionV>
            <wp:extent cx="1280160" cy="1214120"/>
            <wp:effectExtent l="0" t="0" r="0" b="5080"/>
            <wp:wrapSquare wrapText="bothSides"/>
            <wp:docPr id="39962" name="Picture 3" descr="http://www.webstockpro.com/Comp/Corbis/42-16415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75" name="Picture 11" descr="http://www.webstockpro.com/Comp/Corbis/42-16415358.JPG"/>
                    <pic:cNvPicPr>
                      <a:picLocks noChangeAspect="1" noChangeArrowheads="1"/>
                    </pic:cNvPicPr>
                  </pic:nvPicPr>
                  <pic:blipFill>
                    <a:blip r:embed="rId321" cstate="print"/>
                    <a:srcRect l="23339" r="41041" b="49048"/>
                    <a:stretch>
                      <a:fillRect/>
                    </a:stretch>
                  </pic:blipFill>
                  <pic:spPr bwMode="auto">
                    <a:xfrm>
                      <a:off x="0" y="0"/>
                      <a:ext cx="1280160" cy="1214120"/>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661423" w:rsidRPr="00661423">
        <w:t>To improve head/shoulder/hand position</w:t>
      </w:r>
      <w:r w:rsidR="008E586F">
        <w:t xml:space="preserve"> </w:t>
      </w:r>
      <w:r w:rsidR="00661423" w:rsidRPr="00661423">
        <w:t>switching to headsets</w:t>
      </w:r>
      <w:r w:rsidR="008E586F">
        <w:t xml:space="preserve"> makes a lot of sense</w:t>
      </w:r>
      <w:r w:rsidR="00661423" w:rsidRPr="00661423">
        <w:t xml:space="preserve">. This frees up both the neck and hands and allows a good neutral position. </w:t>
      </w:r>
    </w:p>
    <w:p w14:paraId="3D452BD9" w14:textId="77777777" w:rsidR="00715952" w:rsidRDefault="00661423" w:rsidP="00661423">
      <w:r w:rsidRPr="00661423">
        <w:t xml:space="preserve">Several different types of headsets are available, and you’ll want to find one that works the best for the user.  </w:t>
      </w:r>
    </w:p>
    <w:p w14:paraId="79943674" w14:textId="12D98161" w:rsidR="00661423" w:rsidRPr="00661423" w:rsidRDefault="00661423" w:rsidP="00661423">
      <w:r w:rsidRPr="00661423">
        <w:t xml:space="preserve">Over-the-head and over-the- ear versions are available either in wired or wireless formats. </w:t>
      </w:r>
    </w:p>
    <w:p w14:paraId="45F9F28E" w14:textId="77777777" w:rsidR="00661423" w:rsidRPr="00661423" w:rsidRDefault="00661423" w:rsidP="00661423">
      <w:r w:rsidRPr="00661423">
        <w:t xml:space="preserve">It does take a little while to get used to headsets, so give it some time. </w:t>
      </w:r>
    </w:p>
    <w:p w14:paraId="20DB1984" w14:textId="706CE70C" w:rsidR="00661423" w:rsidRPr="00661423" w:rsidRDefault="00661423" w:rsidP="00661423">
      <w:r w:rsidRPr="00661423">
        <w:t>Think about where to store the headset when not in use.  Sometimes a small hook on the wall or on the computer monitor for example, can be a good storage place.  This keeps it off the worksurface and also keeps it in ready reach.</w:t>
      </w:r>
    </w:p>
    <w:p w14:paraId="106E8DF6" w14:textId="33369040" w:rsidR="00661423" w:rsidRPr="00661423" w:rsidRDefault="00661423" w:rsidP="00B11F3B">
      <w:pPr>
        <w:pStyle w:val="Heading5"/>
      </w:pPr>
      <w:bookmarkStart w:id="330" w:name="_Toc213054813"/>
      <w:bookmarkStart w:id="331" w:name="_Toc320801132"/>
      <w:bookmarkStart w:id="332" w:name="_Toc172040412"/>
      <w:r w:rsidRPr="00661423">
        <w:t>Cradle</w:t>
      </w:r>
      <w:bookmarkEnd w:id="330"/>
      <w:bookmarkEnd w:id="331"/>
      <w:bookmarkEnd w:id="332"/>
    </w:p>
    <w:p w14:paraId="7C48C1E6" w14:textId="4F48B686" w:rsidR="00661423" w:rsidRPr="00661423" w:rsidRDefault="00BB34DF" w:rsidP="00661423">
      <w:r w:rsidRPr="00661423">
        <w:rPr>
          <w:noProof/>
        </w:rPr>
        <w:lastRenderedPageBreak/>
        <w:drawing>
          <wp:anchor distT="0" distB="0" distL="114300" distR="114300" simplePos="0" relativeHeight="252517888" behindDoc="1" locked="0" layoutInCell="1" allowOverlap="1" wp14:anchorId="63CCE507" wp14:editId="215C71FF">
            <wp:simplePos x="0" y="0"/>
            <wp:positionH relativeFrom="column">
              <wp:posOffset>5321230</wp:posOffset>
            </wp:positionH>
            <wp:positionV relativeFrom="paragraph">
              <wp:posOffset>-96027</wp:posOffset>
            </wp:positionV>
            <wp:extent cx="1280160" cy="1368171"/>
            <wp:effectExtent l="0" t="0" r="0" b="3810"/>
            <wp:wrapTight wrapText="bothSides">
              <wp:wrapPolygon edited="0">
                <wp:start x="0" y="0"/>
                <wp:lineTo x="0" y="21359"/>
                <wp:lineTo x="21214" y="21359"/>
                <wp:lineTo x="21214" y="0"/>
                <wp:lineTo x="0" y="0"/>
              </wp:wrapPolygon>
            </wp:wrapTight>
            <wp:docPr id="405510" name="Picture 1030" descr="WS 13-4 phone crad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510" name="Picture 1030" descr="WS 13-4 phone cradle"/>
                    <pic:cNvPicPr>
                      <a:picLocks noChangeAspect="1" noChangeArrowheads="1"/>
                    </pic:cNvPicPr>
                  </pic:nvPicPr>
                  <pic:blipFill>
                    <a:blip r:embed="rId322" cstate="print">
                      <a:extLst>
                        <a:ext uri="{28A0092B-C50C-407E-A947-70E740481C1C}">
                          <a14:useLocalDpi xmlns:a14="http://schemas.microsoft.com/office/drawing/2010/main" val="0"/>
                        </a:ext>
                      </a:extLst>
                    </a:blip>
                    <a:stretch>
                      <a:fillRect/>
                    </a:stretch>
                  </pic:blipFill>
                  <pic:spPr bwMode="auto">
                    <a:xfrm>
                      <a:off x="0" y="0"/>
                      <a:ext cx="1280160" cy="1368171"/>
                    </a:xfrm>
                    <a:prstGeom prst="rect">
                      <a:avLst/>
                    </a:prstGeom>
                    <a:ln>
                      <a:noFill/>
                    </a:ln>
                    <a:effectLst/>
                  </pic:spPr>
                </pic:pic>
              </a:graphicData>
            </a:graphic>
            <wp14:sizeRelH relativeFrom="page">
              <wp14:pctWidth>0</wp14:pctWidth>
            </wp14:sizeRelH>
            <wp14:sizeRelV relativeFrom="page">
              <wp14:pctHeight>0</wp14:pctHeight>
            </wp14:sizeRelV>
          </wp:anchor>
        </w:drawing>
      </w:r>
      <w:r w:rsidR="00661423" w:rsidRPr="00661423">
        <w:t xml:space="preserve">You could add a phone cradle onto a telephone handset.  This does help to put the head and neck in a better position, but it still results in tension in the neck and shoulder to position the telephone handset. </w:t>
      </w:r>
    </w:p>
    <w:p w14:paraId="0E4382DA" w14:textId="2B3FBC95" w:rsidR="00661423" w:rsidRDefault="00661423" w:rsidP="00661423">
      <w:r w:rsidRPr="00661423">
        <w:t xml:space="preserve">Our recommendation is to not use phone cradles on a regular basis. A headset is a much better solution in most cases. </w:t>
      </w:r>
    </w:p>
    <w:p w14:paraId="4EFFA70F" w14:textId="4AFFAE6C" w:rsidR="00661423" w:rsidRPr="00661423" w:rsidRDefault="00661423" w:rsidP="0062132C">
      <w:pPr>
        <w:pStyle w:val="Heading5"/>
      </w:pPr>
      <w:bookmarkStart w:id="333" w:name="_Toc172040413"/>
      <w:r w:rsidRPr="00661423">
        <w:t>Speaker phone</w:t>
      </w:r>
      <w:bookmarkEnd w:id="333"/>
    </w:p>
    <w:p w14:paraId="40B8B753" w14:textId="00B59EF3" w:rsidR="00661423" w:rsidRDefault="00661423" w:rsidP="00661423">
      <w:r w:rsidRPr="00661423">
        <w:t xml:space="preserve">An alternative to a handset or a headset is a speaker phone. Private offices are more amenable to speaker phone use. </w:t>
      </w:r>
    </w:p>
    <w:p w14:paraId="095DD2EF" w14:textId="77777777" w:rsidR="00661423" w:rsidRPr="00661423" w:rsidRDefault="00661423" w:rsidP="0062132C">
      <w:pPr>
        <w:pStyle w:val="Heading5"/>
      </w:pPr>
      <w:bookmarkStart w:id="334" w:name="_Toc213054814"/>
      <w:bookmarkStart w:id="335" w:name="_Toc320801133"/>
      <w:bookmarkStart w:id="336" w:name="_Toc172040414"/>
      <w:r w:rsidRPr="00661423">
        <w:t>Sound quality</w:t>
      </w:r>
      <w:bookmarkEnd w:id="334"/>
      <w:bookmarkEnd w:id="335"/>
      <w:bookmarkEnd w:id="336"/>
    </w:p>
    <w:p w14:paraId="6F71BDE3" w14:textId="77777777" w:rsidR="00661423" w:rsidRDefault="00661423" w:rsidP="00661423">
      <w:r w:rsidRPr="00661423">
        <w:t>Poor sound quality and low-volume are problems in the effective use of the telephone. If either the sound quality or volume is identified as an issue, see if there are any adjustments that can be made to improve it.  If not, you may want to investigate replacing or exchanging the telephone handset or headset.</w:t>
      </w:r>
    </w:p>
    <w:p w14:paraId="77834955" w14:textId="77777777" w:rsidR="006A7685" w:rsidRDefault="006A7685" w:rsidP="00661423"/>
    <w:p w14:paraId="52E92D1B" w14:textId="3C89F7A1" w:rsidR="008E586F" w:rsidRDefault="008E586F" w:rsidP="008E586F">
      <w:pPr>
        <w:pStyle w:val="Heading5"/>
      </w:pPr>
      <w:bookmarkStart w:id="337" w:name="_Toc172040415"/>
      <w:r>
        <w:t>Webcams</w:t>
      </w:r>
      <w:bookmarkEnd w:id="337"/>
    </w:p>
    <w:p w14:paraId="2235E0C2" w14:textId="0D9D37AD" w:rsidR="008E586F" w:rsidRDefault="008E586F" w:rsidP="008E586F">
      <w:r>
        <w:t>Webcams have become common in the office. Most laptops have a built-in camera that can be used as a webcam. This may work well if the laptop is in a position where the user can maintain a neutral head position along with reasonable hand position when using the laptop keyboard.</w:t>
      </w:r>
    </w:p>
    <w:p w14:paraId="684BAA41" w14:textId="51FB2418" w:rsidR="00287263" w:rsidRDefault="008E586F" w:rsidP="00287263">
      <w:r>
        <w:t>I was working with a company</w:t>
      </w:r>
      <w:r w:rsidR="00287263">
        <w:t xml:space="preserve">  that had started to bring their employees back into the work office on a hybrid work schedule – 2 days in the work office and 3 days in the home office. They had used laptops as the primary home office computer and this worked fine in the home office.</w:t>
      </w:r>
    </w:p>
    <w:p w14:paraId="32B1A62A" w14:textId="0A5F1E75" w:rsidR="00287263" w:rsidRDefault="00287263" w:rsidP="00287263">
      <w:r>
        <w:t xml:space="preserve">In the work office they used a separate dual monitors, keyboard and mouse docking setup using the laptop only as the computer processor. They needed to use the laptop camera so they ended </w:t>
      </w:r>
      <w:r w:rsidR="006A7685">
        <w:t xml:space="preserve">up </w:t>
      </w:r>
      <w:r>
        <w:t xml:space="preserve">positioning the laptop on the desk in front of the stand-alone monitors and in the way of the separate keyboard and mouse. </w:t>
      </w:r>
    </w:p>
    <w:p w14:paraId="578E7E9E" w14:textId="41DFE42B" w:rsidR="00287263" w:rsidRDefault="00287263" w:rsidP="00287263">
      <w:r>
        <w:t xml:space="preserve">The solution? Add </w:t>
      </w:r>
      <w:r w:rsidR="00880772">
        <w:t xml:space="preserve">a </w:t>
      </w:r>
      <w:r>
        <w:t>separate webcam attached to the top of a monitor</w:t>
      </w:r>
      <w:r w:rsidR="00880772">
        <w:t>. Worked well!</w:t>
      </w:r>
    </w:p>
    <w:p w14:paraId="6D836D7F" w14:textId="368A2CB5" w:rsidR="00880772" w:rsidRDefault="00880772" w:rsidP="00287263">
      <w:r>
        <w:t>As you evaluate webcam use consider the location of the camera that will provide for acceptable head position.</w:t>
      </w:r>
    </w:p>
    <w:p w14:paraId="798EADF7" w14:textId="05DE10A0" w:rsidR="00661423" w:rsidRPr="00661423" w:rsidRDefault="00661423" w:rsidP="0062132C">
      <w:pPr>
        <w:pStyle w:val="Heading4"/>
      </w:pPr>
      <w:bookmarkStart w:id="338" w:name="_Toc172040416"/>
      <w:r w:rsidRPr="00661423">
        <w:t xml:space="preserve">Case Study: </w:t>
      </w:r>
      <w:r w:rsidR="00A16660">
        <w:t xml:space="preserve"> </w:t>
      </w:r>
      <w:r w:rsidRPr="00661423">
        <w:rPr>
          <w:bCs/>
        </w:rPr>
        <w:t>Telephone</w:t>
      </w:r>
      <w:r w:rsidR="00880772">
        <w:rPr>
          <w:bCs/>
        </w:rPr>
        <w:t xml:space="preserve"> and Webcam</w:t>
      </w:r>
      <w:bookmarkEnd w:id="338"/>
    </w:p>
    <w:p w14:paraId="71B4CA59" w14:textId="2AA49791" w:rsidR="00661423" w:rsidRPr="00A62464" w:rsidRDefault="00661423" w:rsidP="00661423">
      <w:r w:rsidRPr="00661423">
        <w:rPr>
          <w:bCs/>
          <w:iCs/>
        </w:rPr>
        <w:t xml:space="preserve">Document the </w:t>
      </w:r>
      <w:r w:rsidRPr="00661423">
        <w:rPr>
          <w:b/>
          <w:iCs/>
        </w:rPr>
        <w:t xml:space="preserve">Type </w:t>
      </w:r>
      <w:r w:rsidRPr="00661423">
        <w:rPr>
          <w:bCs/>
          <w:iCs/>
        </w:rPr>
        <w:t>of telephone used (</w:t>
      </w:r>
      <w:r w:rsidRPr="00661423">
        <w:t>Handset/Headset/ Speaker</w:t>
      </w:r>
      <w:r w:rsidRPr="00661423">
        <w:rPr>
          <w:bCs/>
          <w:iCs/>
        </w:rPr>
        <w:t xml:space="preserve">) and </w:t>
      </w:r>
      <w:r w:rsidRPr="00661423">
        <w:rPr>
          <w:b/>
          <w:iCs/>
        </w:rPr>
        <w:t xml:space="preserve">Location on desk </w:t>
      </w:r>
      <w:r w:rsidRPr="00661423">
        <w:rPr>
          <w:bCs/>
          <w:iCs/>
        </w:rPr>
        <w:t>(</w:t>
      </w:r>
      <w:r w:rsidRPr="00661423">
        <w:t xml:space="preserve">Left/Right). </w:t>
      </w:r>
      <w:r w:rsidR="00A62464">
        <w:t xml:space="preserve">Also indicate if a webcam is in use and its location. Either </w:t>
      </w:r>
      <w:r w:rsidR="00A62464" w:rsidRPr="00D13581">
        <w:rPr>
          <w:b/>
          <w:bCs/>
        </w:rPr>
        <w:t>Sep</w:t>
      </w:r>
      <w:r w:rsidR="00A62464">
        <w:t xml:space="preserve">, which indicates a separate camera or </w:t>
      </w:r>
      <w:r w:rsidR="00A62464" w:rsidRPr="00D13581">
        <w:rPr>
          <w:b/>
          <w:bCs/>
        </w:rPr>
        <w:t>Lap</w:t>
      </w:r>
      <w:r w:rsidR="00A62464">
        <w:rPr>
          <w:b/>
          <w:bCs/>
        </w:rPr>
        <w:t xml:space="preserve">, </w:t>
      </w:r>
      <w:r w:rsidR="00A62464">
        <w:t>indicating the laptop camera is used.</w:t>
      </w:r>
    </w:p>
    <w:p w14:paraId="3FC3AEA5" w14:textId="0CFD59FC" w:rsidR="00661423" w:rsidRDefault="00661423" w:rsidP="00661423">
      <w:r w:rsidRPr="00661423">
        <w:t xml:space="preserve">Under the </w:t>
      </w:r>
      <w:r w:rsidRPr="00661423">
        <w:rPr>
          <w:b/>
          <w:bCs/>
        </w:rPr>
        <w:t>Comment</w:t>
      </w:r>
      <w:r w:rsidRPr="00661423">
        <w:t xml:space="preserve"> and </w:t>
      </w:r>
      <w:r w:rsidRPr="00661423">
        <w:rPr>
          <w:b/>
          <w:bCs/>
        </w:rPr>
        <w:t>Recommendation</w:t>
      </w:r>
      <w:r w:rsidRPr="00661423">
        <w:t xml:space="preserve"> sections check the appropriate box and add any pertinent comments. A one-to-one correlation should exist between </w:t>
      </w:r>
      <w:r w:rsidR="00902805">
        <w:t>t</w:t>
      </w:r>
      <w:r w:rsidRPr="00661423">
        <w:t xml:space="preserve">he Comment and the Recommendation. For example, if you </w:t>
      </w:r>
      <w:proofErr w:type="gramStart"/>
      <w:r w:rsidRPr="00661423">
        <w:t>comment</w:t>
      </w:r>
      <w:proofErr w:type="gramEnd"/>
      <w:r w:rsidRPr="00661423">
        <w:t xml:space="preserve"> the “Telephone located in awkward position”, the recommendation should present a solution.</w:t>
      </w:r>
    </w:p>
    <w:p w14:paraId="12E2D05A" w14:textId="6F0FE392" w:rsidR="00BB34DF" w:rsidRPr="00661423" w:rsidRDefault="00BB34DF" w:rsidP="00661423">
      <w:r>
        <w:t>Mr. Wilson has both a handset and headset with no issues identified.</w:t>
      </w:r>
      <w:r w:rsidR="00880772">
        <w:t xml:space="preserve"> </w:t>
      </w:r>
      <w:r w:rsidR="00A62464">
        <w:t xml:space="preserve">He did not have a webcam. </w:t>
      </w:r>
    </w:p>
    <w:p w14:paraId="510FC296" w14:textId="77777777" w:rsidR="00661423" w:rsidRPr="00661423" w:rsidRDefault="00661423" w:rsidP="00661423">
      <w:r w:rsidRPr="00661423">
        <w:rPr>
          <w:noProof/>
        </w:rPr>
        <w:drawing>
          <wp:inline distT="0" distB="0" distL="0" distR="0" wp14:anchorId="3463DEBB" wp14:editId="58DA9E40">
            <wp:extent cx="6126480" cy="977502"/>
            <wp:effectExtent l="19050" t="19050" r="26670" b="13335"/>
            <wp:docPr id="39963" name="Picture 39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63" name="Picture 39963"/>
                    <pic:cNvPicPr>
                      <a:picLocks noChangeAspect="1" noChangeArrowheads="1"/>
                    </pic:cNvPicPr>
                  </pic:nvPicPr>
                  <pic:blipFill>
                    <a:blip r:embed="rId323">
                      <a:extLst>
                        <a:ext uri="{28A0092B-C50C-407E-A947-70E740481C1C}">
                          <a14:useLocalDpi xmlns:a14="http://schemas.microsoft.com/office/drawing/2010/main" val="0"/>
                        </a:ext>
                      </a:extLst>
                    </a:blip>
                    <a:srcRect t="10694" b="10694"/>
                    <a:stretch>
                      <a:fillRect/>
                    </a:stretch>
                  </pic:blipFill>
                  <pic:spPr bwMode="auto">
                    <a:xfrm>
                      <a:off x="0" y="0"/>
                      <a:ext cx="6126480" cy="977502"/>
                    </a:xfrm>
                    <a:prstGeom prst="rect">
                      <a:avLst/>
                    </a:prstGeom>
                    <a:noFill/>
                    <a:ln w="6350" cap="flat" cmpd="sng" algn="ctr">
                      <a:solidFill>
                        <a:schemeClr val="bg1">
                          <a:lumMod val="65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4A8DBBE" w14:textId="77777777" w:rsidR="00661423" w:rsidRPr="00661423" w:rsidRDefault="00661423" w:rsidP="0062132C">
      <w:pPr>
        <w:pStyle w:val="Heading4"/>
      </w:pPr>
      <w:bookmarkStart w:id="339" w:name="_Toc19711653"/>
      <w:bookmarkStart w:id="340" w:name="_Toc213054820"/>
      <w:bookmarkStart w:id="341" w:name="_Toc213055664"/>
      <w:bookmarkStart w:id="342" w:name="_Toc320801138"/>
      <w:bookmarkStart w:id="343" w:name="_Toc61256649"/>
      <w:bookmarkStart w:id="344" w:name="_Toc172040417"/>
      <w:r w:rsidRPr="00661423">
        <w:lastRenderedPageBreak/>
        <w:t>Office equipment</w:t>
      </w:r>
      <w:bookmarkEnd w:id="339"/>
      <w:bookmarkEnd w:id="340"/>
      <w:bookmarkEnd w:id="341"/>
      <w:bookmarkEnd w:id="342"/>
      <w:r w:rsidRPr="00661423">
        <w:t xml:space="preserve"> storage</w:t>
      </w:r>
      <w:bookmarkEnd w:id="343"/>
      <w:bookmarkEnd w:id="344"/>
    </w:p>
    <w:p w14:paraId="0916BF8F" w14:textId="31BC011B" w:rsidR="00661423" w:rsidRPr="00661423" w:rsidRDefault="00661423" w:rsidP="00661423">
      <w:r w:rsidRPr="00661423">
        <w:rPr>
          <w:noProof/>
        </w:rPr>
        <w:drawing>
          <wp:anchor distT="0" distB="0" distL="114300" distR="114300" simplePos="0" relativeHeight="252434944" behindDoc="0" locked="0" layoutInCell="1" allowOverlap="1" wp14:anchorId="0770057F" wp14:editId="696DFD97">
            <wp:simplePos x="0" y="0"/>
            <wp:positionH relativeFrom="column">
              <wp:posOffset>4955486</wp:posOffset>
            </wp:positionH>
            <wp:positionV relativeFrom="paragraph">
              <wp:posOffset>23988</wp:posOffset>
            </wp:positionV>
            <wp:extent cx="1645920" cy="1090422"/>
            <wp:effectExtent l="0" t="0" r="0" b="0"/>
            <wp:wrapSquare wrapText="bothSides"/>
            <wp:docPr id="39964" name="Picture 64" descr="K:\Clients\WorkWell\Therapist Course 2012\Images\Messy-Desk-Off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K:\Clients\WorkWell\Therapist Course 2012\Images\Messy-Desk-Office.jpg"/>
                    <pic:cNvPicPr>
                      <a:picLocks noChangeAspect="1" noChangeArrowheads="1"/>
                    </pic:cNvPicPr>
                  </pic:nvPicPr>
                  <pic:blipFill>
                    <a:blip r:embed="rId324" cstate="print"/>
                    <a:srcRect/>
                    <a:stretch>
                      <a:fillRect/>
                    </a:stretch>
                  </pic:blipFill>
                  <pic:spPr bwMode="auto">
                    <a:xfrm>
                      <a:off x="0" y="0"/>
                      <a:ext cx="1645920" cy="1090422"/>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Pr="00661423">
        <w:t xml:space="preserve">Make use of the principles we have discussed to position office equipment and materials. It’s amazing how much stuff we can accumulate in our </w:t>
      </w:r>
      <w:r w:rsidR="00715952" w:rsidRPr="00661423">
        <w:t>offices,</w:t>
      </w:r>
      <w:r w:rsidRPr="00661423">
        <w:t xml:space="preserve"> on desktops, in </w:t>
      </w:r>
      <w:proofErr w:type="gramStart"/>
      <w:r w:rsidRPr="00661423">
        <w:t>file</w:t>
      </w:r>
      <w:proofErr w:type="gramEnd"/>
      <w:r w:rsidRPr="00661423">
        <w:t xml:space="preserve"> cabinets, on shelves and in overhead cabinets.</w:t>
      </w:r>
      <w:r w:rsidR="00715952">
        <w:t xml:space="preserve"> </w:t>
      </w:r>
      <w:r w:rsidRPr="00661423">
        <w:t xml:space="preserve">The old adage, </w:t>
      </w:r>
      <w:r w:rsidRPr="00BB34DF">
        <w:rPr>
          <w:b/>
          <w:bCs/>
          <w:i/>
          <w:iCs/>
        </w:rPr>
        <w:t>“a place for everything and everything in its place”</w:t>
      </w:r>
      <w:r w:rsidRPr="00661423">
        <w:t xml:space="preserve"> makes good sense. </w:t>
      </w:r>
    </w:p>
    <w:p w14:paraId="77702DF2" w14:textId="2A0F39D5" w:rsidR="00661423" w:rsidRDefault="00661423" w:rsidP="00661423">
      <w:r w:rsidRPr="00661423">
        <w:t>On a regular basis make sure office equipment and materials can be easily placed and removed from their storage locations in file cabinets, drawers, shelves and cabinets.</w:t>
      </w:r>
      <w:r w:rsidR="00715952">
        <w:t xml:space="preserve"> </w:t>
      </w:r>
      <w:r w:rsidRPr="00661423">
        <w:t>Understand and make use of the reach zones: primary, secondary and tertiary.</w:t>
      </w:r>
    </w:p>
    <w:p w14:paraId="5AC94242" w14:textId="77777777" w:rsidR="00401236" w:rsidRDefault="00401236" w:rsidP="00661423"/>
    <w:p w14:paraId="7126FCF8" w14:textId="77777777" w:rsidR="00401236" w:rsidRDefault="00401236" w:rsidP="00661423"/>
    <w:p w14:paraId="02A25CCD" w14:textId="77777777" w:rsidR="00401236" w:rsidRDefault="00401236" w:rsidP="00661423"/>
    <w:p w14:paraId="6D55FBD5" w14:textId="77777777" w:rsidR="00401236" w:rsidRPr="00661423" w:rsidRDefault="00401236" w:rsidP="00661423"/>
    <w:p w14:paraId="259F9A32" w14:textId="77777777" w:rsidR="00661423" w:rsidRPr="00661423" w:rsidRDefault="00661423" w:rsidP="0062132C">
      <w:pPr>
        <w:pStyle w:val="Heading5"/>
      </w:pPr>
      <w:bookmarkStart w:id="345" w:name="_Toc19711654"/>
      <w:bookmarkStart w:id="346" w:name="_Toc320801139"/>
      <w:bookmarkStart w:id="347" w:name="_Toc172040418"/>
      <w:r w:rsidRPr="00661423">
        <w:t>Storage</w:t>
      </w:r>
      <w:bookmarkEnd w:id="345"/>
      <w:bookmarkEnd w:id="346"/>
      <w:bookmarkEnd w:id="347"/>
      <w:r w:rsidRPr="00661423">
        <w:t xml:space="preserve"> </w:t>
      </w:r>
    </w:p>
    <w:tbl>
      <w:tblPr>
        <w:tblStyle w:val="TableGrid"/>
        <w:tblW w:w="9810" w:type="dxa"/>
        <w:tblInd w:w="6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110"/>
        <w:gridCol w:w="2700"/>
      </w:tblGrid>
      <w:tr w:rsidR="00661423" w:rsidRPr="00661423" w14:paraId="57171A8E" w14:textId="77777777" w:rsidTr="00715952">
        <w:trPr>
          <w:trHeight w:val="2070"/>
        </w:trPr>
        <w:tc>
          <w:tcPr>
            <w:tcW w:w="7110" w:type="dxa"/>
          </w:tcPr>
          <w:p w14:paraId="76EB3E9C" w14:textId="0EB72674" w:rsidR="00661423" w:rsidRPr="00661423" w:rsidRDefault="00661423" w:rsidP="0062132C">
            <w:pPr>
              <w:pStyle w:val="Heading5"/>
              <w:spacing w:before="33" w:after="33"/>
              <w:ind w:left="0" w:right="201"/>
            </w:pPr>
            <w:bookmarkStart w:id="348" w:name="_Toc213054823"/>
            <w:bookmarkStart w:id="349" w:name="_Toc320801140"/>
            <w:bookmarkStart w:id="350" w:name="_Toc172040419"/>
            <w:r w:rsidRPr="00661423">
              <w:t>Primary</w:t>
            </w:r>
            <w:r w:rsidR="009B6F45">
              <w:t xml:space="preserve"> –</w:t>
            </w:r>
            <w:r w:rsidRPr="00661423">
              <w:t xml:space="preserve"> desktop</w:t>
            </w:r>
            <w:bookmarkEnd w:id="348"/>
            <w:bookmarkEnd w:id="349"/>
            <w:bookmarkEnd w:id="350"/>
          </w:p>
          <w:p w14:paraId="39CDEDB2" w14:textId="77777777" w:rsidR="00661423" w:rsidRPr="00661423" w:rsidRDefault="00661423" w:rsidP="0062132C">
            <w:pPr>
              <w:spacing w:before="33" w:after="33"/>
              <w:ind w:left="37" w:right="2"/>
            </w:pPr>
            <w:r w:rsidRPr="00661423">
              <w:t>In primary storage locations like the desktop, place commonly and frequently accessed materials that can be easily and safely reached while seated in the chair.</w:t>
            </w:r>
          </w:p>
          <w:p w14:paraId="2C24856E" w14:textId="77777777" w:rsidR="00661423" w:rsidRPr="00661423" w:rsidRDefault="00661423" w:rsidP="0062132C">
            <w:pPr>
              <w:spacing w:before="33" w:after="33"/>
              <w:ind w:left="37" w:right="2"/>
            </w:pPr>
            <w:r w:rsidRPr="00661423">
              <w:t>Documents, pens, paper, staplers, etc. are included in this category.</w:t>
            </w:r>
          </w:p>
          <w:p w14:paraId="101F968B" w14:textId="77777777" w:rsidR="00661423" w:rsidRPr="00661423" w:rsidRDefault="00661423" w:rsidP="0062132C">
            <w:pPr>
              <w:spacing w:before="33" w:after="33"/>
              <w:ind w:left="37" w:right="2"/>
            </w:pPr>
          </w:p>
        </w:tc>
        <w:tc>
          <w:tcPr>
            <w:tcW w:w="2700" w:type="dxa"/>
            <w:vAlign w:val="center"/>
          </w:tcPr>
          <w:p w14:paraId="26DF1436" w14:textId="77777777" w:rsidR="00661423" w:rsidRPr="00661423" w:rsidRDefault="00661423" w:rsidP="00CF0CFA">
            <w:pPr>
              <w:spacing w:before="33" w:after="33"/>
              <w:ind w:left="0" w:right="0"/>
              <w:jc w:val="right"/>
            </w:pPr>
            <w:r w:rsidRPr="00661423">
              <w:rPr>
                <w:noProof/>
              </w:rPr>
              <w:drawing>
                <wp:inline distT="0" distB="0" distL="0" distR="0" wp14:anchorId="7117F472" wp14:editId="083482DC">
                  <wp:extent cx="1554480" cy="1036118"/>
                  <wp:effectExtent l="0" t="0" r="7620" b="0"/>
                  <wp:docPr id="1065" name="Picture 370" descr="Doc holder wood p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Doc holder wood pod"/>
                          <pic:cNvPicPr>
                            <a:picLocks noChangeAspect="1" noChangeArrowheads="1"/>
                          </pic:cNvPicPr>
                        </pic:nvPicPr>
                        <pic:blipFill>
                          <a:blip r:embed="rId325" cstate="print"/>
                          <a:srcRect/>
                          <a:stretch>
                            <a:fillRect/>
                          </a:stretch>
                        </pic:blipFill>
                        <pic:spPr bwMode="auto">
                          <a:xfrm>
                            <a:off x="0" y="0"/>
                            <a:ext cx="1554480" cy="1036118"/>
                          </a:xfrm>
                          <a:prstGeom prst="rect">
                            <a:avLst/>
                          </a:prstGeom>
                          <a:ln>
                            <a:noFill/>
                          </a:ln>
                          <a:effectLst/>
                        </pic:spPr>
                      </pic:pic>
                    </a:graphicData>
                  </a:graphic>
                </wp:inline>
              </w:drawing>
            </w:r>
          </w:p>
        </w:tc>
      </w:tr>
      <w:tr w:rsidR="00661423" w:rsidRPr="00661423" w14:paraId="0C388AEA" w14:textId="77777777" w:rsidTr="00715952">
        <w:trPr>
          <w:trHeight w:val="747"/>
        </w:trPr>
        <w:tc>
          <w:tcPr>
            <w:tcW w:w="7110" w:type="dxa"/>
          </w:tcPr>
          <w:p w14:paraId="2C62A99B" w14:textId="35E19506" w:rsidR="00661423" w:rsidRPr="00661423" w:rsidRDefault="00661423" w:rsidP="009B6F45">
            <w:pPr>
              <w:pStyle w:val="Heading5"/>
              <w:spacing w:before="33" w:after="33"/>
              <w:ind w:left="40" w:right="201"/>
            </w:pPr>
            <w:bookmarkStart w:id="351" w:name="_Toc320801141"/>
            <w:bookmarkStart w:id="352" w:name="_Toc172040420"/>
            <w:r w:rsidRPr="00661423">
              <w:t xml:space="preserve">Secondary </w:t>
            </w:r>
            <w:r w:rsidR="009B6F45">
              <w:t>–</w:t>
            </w:r>
            <w:r w:rsidRPr="00661423">
              <w:t xml:space="preserve"> desktop, shelf, file</w:t>
            </w:r>
            <w:bookmarkEnd w:id="351"/>
            <w:bookmarkEnd w:id="352"/>
          </w:p>
          <w:p w14:paraId="601167FD" w14:textId="77777777" w:rsidR="00661423" w:rsidRPr="00661423" w:rsidRDefault="00661423" w:rsidP="0062132C">
            <w:pPr>
              <w:spacing w:before="33" w:after="33"/>
              <w:ind w:left="37" w:right="2"/>
            </w:pPr>
            <w:r w:rsidRPr="00661423">
              <w:t>For materials that are only occasionally accessed be careful they are not located in the “gray” or danger zone on the desktop or shelf or in a file cabinet that can be reached by over-extending from the seated position.</w:t>
            </w:r>
          </w:p>
          <w:p w14:paraId="16CF3618" w14:textId="77777777" w:rsidR="00661423" w:rsidRPr="00661423" w:rsidRDefault="00661423" w:rsidP="0062132C">
            <w:pPr>
              <w:spacing w:before="33" w:after="33"/>
              <w:ind w:left="37" w:right="2"/>
            </w:pPr>
            <w:r w:rsidRPr="00661423">
              <w:t>Ensure these items are light weight with a low frequency of access to limit stress and really the best bet is to them move into either the primary location or remove them to the tertiary location.</w:t>
            </w:r>
          </w:p>
        </w:tc>
        <w:tc>
          <w:tcPr>
            <w:tcW w:w="2700" w:type="dxa"/>
            <w:vAlign w:val="center"/>
          </w:tcPr>
          <w:p w14:paraId="265B00C0" w14:textId="77777777" w:rsidR="00661423" w:rsidRPr="00661423" w:rsidRDefault="00661423" w:rsidP="00CF0CFA">
            <w:pPr>
              <w:spacing w:before="33" w:after="33"/>
              <w:ind w:left="-10" w:right="-9"/>
              <w:jc w:val="right"/>
            </w:pPr>
            <w:r w:rsidRPr="00661423">
              <w:rPr>
                <w:noProof/>
              </w:rPr>
              <w:drawing>
                <wp:inline distT="0" distB="0" distL="0" distR="0" wp14:anchorId="71D54325" wp14:editId="525D940F">
                  <wp:extent cx="1554480" cy="1132987"/>
                  <wp:effectExtent l="0" t="0" r="7620" b="0"/>
                  <wp:docPr id="1066" name="Picture 372" descr="W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WS 14"/>
                          <pic:cNvPicPr>
                            <a:picLocks noChangeAspect="1" noChangeArrowheads="1"/>
                          </pic:cNvPicPr>
                        </pic:nvPicPr>
                        <pic:blipFill>
                          <a:blip r:embed="rId326" cstate="print"/>
                          <a:srcRect/>
                          <a:stretch>
                            <a:fillRect/>
                          </a:stretch>
                        </pic:blipFill>
                        <pic:spPr bwMode="auto">
                          <a:xfrm>
                            <a:off x="0" y="0"/>
                            <a:ext cx="1554480" cy="1132987"/>
                          </a:xfrm>
                          <a:prstGeom prst="rect">
                            <a:avLst/>
                          </a:prstGeom>
                          <a:ln>
                            <a:noFill/>
                          </a:ln>
                          <a:effectLst/>
                        </pic:spPr>
                      </pic:pic>
                    </a:graphicData>
                  </a:graphic>
                </wp:inline>
              </w:drawing>
            </w:r>
          </w:p>
        </w:tc>
      </w:tr>
      <w:tr w:rsidR="00661423" w:rsidRPr="00661423" w14:paraId="23BF0801" w14:textId="77777777" w:rsidTr="00715952">
        <w:trPr>
          <w:trHeight w:val="2160"/>
        </w:trPr>
        <w:tc>
          <w:tcPr>
            <w:tcW w:w="7110" w:type="dxa"/>
          </w:tcPr>
          <w:p w14:paraId="7035D938" w14:textId="071EB58E" w:rsidR="00661423" w:rsidRPr="00661423" w:rsidRDefault="00661423" w:rsidP="0062132C">
            <w:pPr>
              <w:pStyle w:val="Heading5"/>
              <w:spacing w:before="33" w:after="33"/>
              <w:ind w:left="40" w:right="201"/>
            </w:pPr>
            <w:bookmarkStart w:id="353" w:name="_Toc213054825"/>
            <w:bookmarkStart w:id="354" w:name="_Toc320801142"/>
            <w:bookmarkStart w:id="355" w:name="_Toc172040421"/>
            <w:r w:rsidRPr="00661423">
              <w:t>Tertiary – shelf, file</w:t>
            </w:r>
            <w:bookmarkEnd w:id="353"/>
            <w:bookmarkEnd w:id="354"/>
            <w:bookmarkEnd w:id="355"/>
          </w:p>
          <w:p w14:paraId="5CDB2B9C" w14:textId="77777777" w:rsidR="00661423" w:rsidRPr="00661423" w:rsidRDefault="00661423" w:rsidP="0062132C">
            <w:pPr>
              <w:spacing w:before="33" w:after="33"/>
              <w:ind w:left="37" w:right="2"/>
            </w:pPr>
            <w:r w:rsidRPr="00661423">
              <w:t>For materials on shelves and in file cabinets that are accessed only occasionally and maybe quite heavy, locate them so it requires repositioning the chair or actually getting out of chair to reach them.</w:t>
            </w:r>
          </w:p>
        </w:tc>
        <w:tc>
          <w:tcPr>
            <w:tcW w:w="2700" w:type="dxa"/>
            <w:vAlign w:val="center"/>
          </w:tcPr>
          <w:p w14:paraId="5F24D9A9" w14:textId="77777777" w:rsidR="00661423" w:rsidRPr="00661423" w:rsidRDefault="00661423" w:rsidP="00CF0CFA">
            <w:pPr>
              <w:spacing w:before="33" w:after="33"/>
              <w:ind w:left="0" w:right="40"/>
              <w:jc w:val="right"/>
            </w:pPr>
            <w:r w:rsidRPr="00661423">
              <w:rPr>
                <w:noProof/>
              </w:rPr>
              <w:drawing>
                <wp:inline distT="0" distB="0" distL="0" distR="0" wp14:anchorId="7F4D5E34" wp14:editId="0F28D819">
                  <wp:extent cx="1828800" cy="1211822"/>
                  <wp:effectExtent l="0" t="0" r="0" b="7620"/>
                  <wp:docPr id="1068" name="Picture 373" descr="reach for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reach for file"/>
                          <pic:cNvPicPr>
                            <a:picLocks noChangeAspect="1" noChangeArrowheads="1"/>
                          </pic:cNvPicPr>
                        </pic:nvPicPr>
                        <pic:blipFill>
                          <a:blip r:embed="rId327" cstate="print"/>
                          <a:srcRect/>
                          <a:stretch>
                            <a:fillRect/>
                          </a:stretch>
                        </pic:blipFill>
                        <pic:spPr bwMode="auto">
                          <a:xfrm>
                            <a:off x="0" y="0"/>
                            <a:ext cx="1828800" cy="1211822"/>
                          </a:xfrm>
                          <a:prstGeom prst="rect">
                            <a:avLst/>
                          </a:prstGeom>
                          <a:ln>
                            <a:noFill/>
                          </a:ln>
                          <a:effectLst/>
                        </pic:spPr>
                      </pic:pic>
                    </a:graphicData>
                  </a:graphic>
                </wp:inline>
              </w:drawing>
            </w:r>
          </w:p>
        </w:tc>
      </w:tr>
    </w:tbl>
    <w:p w14:paraId="72A2DF82" w14:textId="140E157E" w:rsidR="00661423" w:rsidRPr="00661423" w:rsidRDefault="00661423" w:rsidP="0062132C">
      <w:pPr>
        <w:pStyle w:val="Heading5"/>
      </w:pPr>
      <w:bookmarkStart w:id="356" w:name="_Toc213054827"/>
      <w:bookmarkStart w:id="357" w:name="_Toc19711655"/>
      <w:bookmarkStart w:id="358" w:name="_Toc61256650"/>
      <w:bookmarkStart w:id="359" w:name="_Toc172040422"/>
      <w:r w:rsidRPr="00661423">
        <w:rPr>
          <w:noProof/>
        </w:rPr>
        <w:lastRenderedPageBreak/>
        <w:drawing>
          <wp:anchor distT="0" distB="0" distL="114300" distR="114300" simplePos="0" relativeHeight="252414464" behindDoc="0" locked="0" layoutInCell="1" allowOverlap="1" wp14:anchorId="39E82E6F" wp14:editId="543EA2BE">
            <wp:simplePos x="0" y="0"/>
            <wp:positionH relativeFrom="column">
              <wp:posOffset>5029200</wp:posOffset>
            </wp:positionH>
            <wp:positionV relativeFrom="paragraph">
              <wp:posOffset>220345</wp:posOffset>
            </wp:positionV>
            <wp:extent cx="1613535" cy="2011680"/>
            <wp:effectExtent l="0" t="0" r="5715" b="7620"/>
            <wp:wrapSquare wrapText="bothSides"/>
            <wp:docPr id="65" name="Picture 65" descr="K:\Clients\WorkWell\Therapist Course 2012\Images\file drawer[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K:\Clients\WorkWell\Therapist Course 2012\Images\file drawer[9].jpg"/>
                    <pic:cNvPicPr>
                      <a:picLocks noChangeAspect="1" noChangeArrowheads="1"/>
                    </pic:cNvPicPr>
                  </pic:nvPicPr>
                  <pic:blipFill>
                    <a:blip r:embed="rId328" cstate="print"/>
                    <a:srcRect/>
                    <a:stretch>
                      <a:fillRect/>
                    </a:stretch>
                  </pic:blipFill>
                  <pic:spPr bwMode="auto">
                    <a:xfrm>
                      <a:off x="0" y="0"/>
                      <a:ext cx="1613535" cy="2011680"/>
                    </a:xfrm>
                    <a:prstGeom prst="rect">
                      <a:avLst/>
                    </a:prstGeom>
                    <a:ln>
                      <a:noFill/>
                    </a:ln>
                    <a:effectLst/>
                  </pic:spPr>
                </pic:pic>
              </a:graphicData>
            </a:graphic>
            <wp14:sizeRelH relativeFrom="margin">
              <wp14:pctWidth>0</wp14:pctWidth>
            </wp14:sizeRelH>
            <wp14:sizeRelV relativeFrom="margin">
              <wp14:pctHeight>0</wp14:pctHeight>
            </wp14:sizeRelV>
          </wp:anchor>
        </w:drawing>
      </w:r>
      <w:bookmarkStart w:id="360" w:name="_Toc320801143"/>
      <w:r w:rsidRPr="00661423">
        <w:t>File cabinet types</w:t>
      </w:r>
      <w:bookmarkEnd w:id="356"/>
      <w:bookmarkEnd w:id="357"/>
      <w:bookmarkEnd w:id="358"/>
      <w:bookmarkEnd w:id="359"/>
      <w:bookmarkEnd w:id="360"/>
    </w:p>
    <w:p w14:paraId="6D657390" w14:textId="2A132962" w:rsidR="00661423" w:rsidRPr="00661423" w:rsidRDefault="00661423" w:rsidP="00661423">
      <w:r w:rsidRPr="00661423">
        <w:t>If you try to put 50 files in a file cabinet that holds 30, you’re going to have problems trying to get them in and out.  This creates a great deal of unnecessary additional work as well as the potential for musculoskeletal disorders. (And not to mention the frustration that goes along with</w:t>
      </w:r>
      <w:r w:rsidR="00BB34DF">
        <w:t xml:space="preserve"> it</w:t>
      </w:r>
      <w:r w:rsidRPr="00661423">
        <w:t>.)</w:t>
      </w:r>
    </w:p>
    <w:p w14:paraId="680F4688" w14:textId="5AF33F2C" w:rsidR="00661423" w:rsidRPr="00661423" w:rsidRDefault="00661423" w:rsidP="00661423">
      <w:r w:rsidRPr="00661423">
        <w:t>Make good use of the different types available:</w:t>
      </w:r>
    </w:p>
    <w:p w14:paraId="2D11CCEA" w14:textId="08EB20E2" w:rsidR="00661423" w:rsidRPr="00661423" w:rsidRDefault="00661423" w:rsidP="006A7BA9">
      <w:pPr>
        <w:pStyle w:val="ListParagraph"/>
      </w:pPr>
      <w:r w:rsidRPr="00661423">
        <w:t>Vertical</w:t>
      </w:r>
    </w:p>
    <w:p w14:paraId="1EEEEA00" w14:textId="3D48655D" w:rsidR="00661423" w:rsidRPr="00661423" w:rsidRDefault="00661423" w:rsidP="006A7BA9">
      <w:pPr>
        <w:pStyle w:val="ListParagraph"/>
      </w:pPr>
      <w:r w:rsidRPr="00661423">
        <w:t xml:space="preserve">Lateral </w:t>
      </w:r>
    </w:p>
    <w:p w14:paraId="4E93D64B" w14:textId="2BE687F1" w:rsidR="00661423" w:rsidRPr="00661423" w:rsidRDefault="00661423" w:rsidP="006A7BA9">
      <w:pPr>
        <w:pStyle w:val="ListParagraph"/>
      </w:pPr>
      <w:r w:rsidRPr="00661423">
        <w:t>Rolling</w:t>
      </w:r>
    </w:p>
    <w:p w14:paraId="1890E25A" w14:textId="59A47555" w:rsidR="00661423" w:rsidRPr="00661423" w:rsidRDefault="00661423" w:rsidP="0062132C">
      <w:pPr>
        <w:pStyle w:val="Heading4"/>
      </w:pPr>
      <w:bookmarkStart w:id="361" w:name="_Toc172040423"/>
      <w:r w:rsidRPr="00661423">
        <w:t xml:space="preserve">Case Study: </w:t>
      </w:r>
      <w:r w:rsidR="00A16660">
        <w:t xml:space="preserve"> </w:t>
      </w:r>
      <w:r w:rsidRPr="00661423">
        <w:t>Storage</w:t>
      </w:r>
      <w:bookmarkEnd w:id="361"/>
    </w:p>
    <w:p w14:paraId="094847C7" w14:textId="299616E2" w:rsidR="00661423" w:rsidRPr="00661423" w:rsidRDefault="00661423" w:rsidP="00661423">
      <w:r w:rsidRPr="00661423">
        <w:rPr>
          <w:bCs/>
          <w:iCs/>
        </w:rPr>
        <w:t xml:space="preserve">Document if </w:t>
      </w:r>
      <w:r w:rsidRPr="00661423">
        <w:rPr>
          <w:b/>
          <w:iCs/>
        </w:rPr>
        <w:t>Desktop/Shelf/File</w:t>
      </w:r>
      <w:r w:rsidRPr="00661423">
        <w:rPr>
          <w:bCs/>
          <w:iCs/>
        </w:rPr>
        <w:t xml:space="preserve"> storage is ok </w:t>
      </w:r>
      <w:r w:rsidRPr="00661423">
        <w:t>(YES or NO).</w:t>
      </w:r>
    </w:p>
    <w:p w14:paraId="686008EB" w14:textId="73BBBC3C" w:rsidR="00661423" w:rsidRPr="00661423" w:rsidRDefault="00661423" w:rsidP="00661423">
      <w:r w:rsidRPr="00661423">
        <w:t xml:space="preserve">Under the </w:t>
      </w:r>
      <w:r w:rsidRPr="00661423">
        <w:rPr>
          <w:b/>
          <w:bCs/>
        </w:rPr>
        <w:t>Comment</w:t>
      </w:r>
      <w:r w:rsidRPr="00661423">
        <w:t xml:space="preserve"> and </w:t>
      </w:r>
      <w:r w:rsidRPr="00661423">
        <w:rPr>
          <w:b/>
          <w:bCs/>
        </w:rPr>
        <w:t>Recommendation</w:t>
      </w:r>
      <w:r w:rsidRPr="00661423">
        <w:t xml:space="preserve"> sections check the appropriate box and add any pertinent comments. </w:t>
      </w:r>
    </w:p>
    <w:p w14:paraId="474307F9" w14:textId="43ECAED5" w:rsidR="00661423" w:rsidRPr="00661423" w:rsidRDefault="00661423" w:rsidP="00661423">
      <w:r w:rsidRPr="00661423">
        <w:t xml:space="preserve">A one-to-one correlation should exist between </w:t>
      </w:r>
      <w:r w:rsidR="00902805">
        <w:t>t</w:t>
      </w:r>
      <w:r w:rsidRPr="00661423">
        <w:t xml:space="preserve">he Comment and the Recommendation. </w:t>
      </w:r>
    </w:p>
    <w:p w14:paraId="3B102778" w14:textId="77777777" w:rsidR="007C6EB7" w:rsidRDefault="00661423" w:rsidP="00661423">
      <w:r w:rsidRPr="00661423">
        <w:t>For example, if you comment “Limited desktop storage”, the recommendation should present a solution.</w:t>
      </w:r>
      <w:r w:rsidR="00BB34DF">
        <w:t xml:space="preserve"> </w:t>
      </w:r>
    </w:p>
    <w:p w14:paraId="7195A4CF" w14:textId="0AC4CD99" w:rsidR="00661423" w:rsidRPr="00661423" w:rsidRDefault="00BB34DF" w:rsidP="00661423">
      <w:r>
        <w:t>Mr. Wilson had no Storage issues.</w:t>
      </w:r>
    </w:p>
    <w:p w14:paraId="14E092BC" w14:textId="77777777" w:rsidR="00661423" w:rsidRPr="00661423" w:rsidRDefault="00661423" w:rsidP="00661423">
      <w:r w:rsidRPr="00661423">
        <w:rPr>
          <w:noProof/>
        </w:rPr>
        <w:drawing>
          <wp:inline distT="0" distB="0" distL="0" distR="0" wp14:anchorId="768D3485" wp14:editId="1FAF070D">
            <wp:extent cx="6126480" cy="1466293"/>
            <wp:effectExtent l="19050" t="19050" r="26670" b="1968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6126480" cy="1466293"/>
                    </a:xfrm>
                    <a:prstGeom prst="rect">
                      <a:avLst/>
                    </a:prstGeom>
                    <a:noFill/>
                    <a:ln w="6350">
                      <a:solidFill>
                        <a:schemeClr val="bg1">
                          <a:lumMod val="65000"/>
                        </a:schemeClr>
                      </a:solidFill>
                    </a:ln>
                  </pic:spPr>
                </pic:pic>
              </a:graphicData>
            </a:graphic>
          </wp:inline>
        </w:drawing>
      </w:r>
    </w:p>
    <w:p w14:paraId="066A01C1" w14:textId="36B203B4" w:rsidR="00661423" w:rsidRPr="00661423" w:rsidRDefault="00661423" w:rsidP="0062132C">
      <w:pPr>
        <w:pStyle w:val="Heading4"/>
      </w:pPr>
      <w:bookmarkStart w:id="362" w:name="_Toc61256651"/>
      <w:bookmarkStart w:id="363" w:name="_Toc172040424"/>
      <w:r w:rsidRPr="00661423">
        <w:t>Illumination</w:t>
      </w:r>
      <w:bookmarkEnd w:id="362"/>
      <w:bookmarkEnd w:id="363"/>
    </w:p>
    <w:p w14:paraId="2BD1F938" w14:textId="68614F8D" w:rsidR="00661423" w:rsidRPr="00661423" w:rsidRDefault="00661423" w:rsidP="00661423">
      <w:r w:rsidRPr="00661423">
        <w:rPr>
          <w:noProof/>
        </w:rPr>
        <w:drawing>
          <wp:anchor distT="0" distB="0" distL="114300" distR="114300" simplePos="0" relativeHeight="252469760" behindDoc="1" locked="0" layoutInCell="1" allowOverlap="1" wp14:anchorId="769C4D71" wp14:editId="3F6BE196">
            <wp:simplePos x="0" y="0"/>
            <wp:positionH relativeFrom="column">
              <wp:posOffset>3495853</wp:posOffset>
            </wp:positionH>
            <wp:positionV relativeFrom="paragraph">
              <wp:posOffset>84436</wp:posOffset>
            </wp:positionV>
            <wp:extent cx="3108960" cy="1041177"/>
            <wp:effectExtent l="0" t="0" r="0" b="6985"/>
            <wp:wrapTight wrapText="bothSides">
              <wp:wrapPolygon edited="0">
                <wp:start x="0" y="0"/>
                <wp:lineTo x="0" y="21350"/>
                <wp:lineTo x="21441" y="21350"/>
                <wp:lineTo x="21441" y="0"/>
                <wp:lineTo x="0" y="0"/>
              </wp:wrapPolygon>
            </wp:wrapTight>
            <wp:docPr id="262" name="Picture 376" descr="01MI7625ARTLGTLigtType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01MI7625ARTLGTLigtType01"/>
                    <pic:cNvPicPr>
                      <a:picLocks noChangeAspect="1" noChangeArrowheads="1"/>
                    </pic:cNvPicPr>
                  </pic:nvPicPr>
                  <pic:blipFill>
                    <a:blip r:embed="rId330" cstate="print"/>
                    <a:srcRect/>
                    <a:stretch>
                      <a:fillRect/>
                    </a:stretch>
                  </pic:blipFill>
                  <pic:spPr bwMode="auto">
                    <a:xfrm>
                      <a:off x="0" y="0"/>
                      <a:ext cx="3108960" cy="1041177"/>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Pr="00661423">
        <w:t>Lighting is a big issue. Lighting design within an office setting can get quite complicated and detailed. The recommendation is to work with lighting designers to tackle large jobs.</w:t>
      </w:r>
    </w:p>
    <w:p w14:paraId="3152A459" w14:textId="3DC3F1D6" w:rsidR="00661423" w:rsidRPr="00661423" w:rsidRDefault="00661423" w:rsidP="00661423">
      <w:r w:rsidRPr="00661423">
        <w:t xml:space="preserve">When you think about light in the office, think about two things: ambient light that allows you to see in the office and task light that is specifically focused on the work itself. </w:t>
      </w:r>
    </w:p>
    <w:p w14:paraId="4A77BD5A" w14:textId="7AD1BD44" w:rsidR="00661423" w:rsidRPr="00661423" w:rsidRDefault="00715952" w:rsidP="0062132C">
      <w:pPr>
        <w:pStyle w:val="Heading5"/>
      </w:pPr>
      <w:bookmarkStart w:id="364" w:name="_Toc213054831"/>
      <w:bookmarkStart w:id="365" w:name="_Toc320801146"/>
      <w:bookmarkStart w:id="366" w:name="_Toc172040425"/>
      <w:r w:rsidRPr="00661423">
        <w:rPr>
          <w:b w:val="0"/>
          <w:i w:val="0"/>
          <w:noProof/>
        </w:rPr>
        <w:drawing>
          <wp:anchor distT="0" distB="0" distL="114300" distR="114300" simplePos="0" relativeHeight="252428800" behindDoc="1" locked="0" layoutInCell="1" allowOverlap="1" wp14:anchorId="5D278CC6" wp14:editId="3418B817">
            <wp:simplePos x="0" y="0"/>
            <wp:positionH relativeFrom="column">
              <wp:posOffset>5233556</wp:posOffset>
            </wp:positionH>
            <wp:positionV relativeFrom="paragraph">
              <wp:posOffset>187107</wp:posOffset>
            </wp:positionV>
            <wp:extent cx="1371600" cy="1155504"/>
            <wp:effectExtent l="0" t="0" r="0" b="6985"/>
            <wp:wrapTight wrapText="bothSides">
              <wp:wrapPolygon edited="0">
                <wp:start x="0" y="0"/>
                <wp:lineTo x="0" y="21374"/>
                <wp:lineTo x="21300" y="21374"/>
                <wp:lineTo x="21300" y="0"/>
                <wp:lineTo x="0" y="0"/>
              </wp:wrapPolygon>
            </wp:wrapTight>
            <wp:docPr id="261" name="Picture 375" descr="W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WS 15"/>
                    <pic:cNvPicPr>
                      <a:picLocks noChangeAspect="1" noChangeArrowheads="1"/>
                    </pic:cNvPicPr>
                  </pic:nvPicPr>
                  <pic:blipFill>
                    <a:blip r:embed="rId331" cstate="print"/>
                    <a:srcRect/>
                    <a:stretch>
                      <a:fillRect/>
                    </a:stretch>
                  </pic:blipFill>
                  <pic:spPr bwMode="auto">
                    <a:xfrm>
                      <a:off x="0" y="0"/>
                      <a:ext cx="1371600" cy="1155504"/>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661423" w:rsidRPr="00661423">
        <w:t>Ambient light</w:t>
      </w:r>
      <w:bookmarkEnd w:id="364"/>
      <w:bookmarkEnd w:id="365"/>
      <w:bookmarkEnd w:id="366"/>
    </w:p>
    <w:p w14:paraId="5875387D" w14:textId="08ECADBC" w:rsidR="00CF0CFA" w:rsidRDefault="00661423" w:rsidP="00661423">
      <w:r w:rsidRPr="00661423">
        <w:t xml:space="preserve">General light in the office may be an issue: either too much or not enough light. </w:t>
      </w:r>
    </w:p>
    <w:p w14:paraId="51B10C06" w14:textId="32486C68" w:rsidR="00CF0CFA" w:rsidRPr="00661423" w:rsidRDefault="00661423" w:rsidP="00661423">
      <w:r w:rsidRPr="00661423">
        <w:t xml:space="preserve">If this is identified as an issue, contact the appropriate building facilities staff for assistance. </w:t>
      </w:r>
    </w:p>
    <w:p w14:paraId="3F7E6B5F" w14:textId="62DE626A" w:rsidR="00661423" w:rsidRPr="00661423" w:rsidRDefault="00661423" w:rsidP="0062132C">
      <w:pPr>
        <w:pStyle w:val="Heading5"/>
      </w:pPr>
      <w:bookmarkStart w:id="367" w:name="_Toc172040426"/>
      <w:r w:rsidRPr="00661423">
        <w:t>Task light</w:t>
      </w:r>
      <w:bookmarkEnd w:id="367"/>
    </w:p>
    <w:p w14:paraId="7C625BC7" w14:textId="193F1DCE" w:rsidR="00661423" w:rsidRPr="00661423" w:rsidRDefault="00715952" w:rsidP="00661423">
      <w:r>
        <w:rPr>
          <w:noProof/>
        </w:rPr>
        <w:lastRenderedPageBreak/>
        <w:drawing>
          <wp:anchor distT="0" distB="0" distL="114300" distR="114300" simplePos="0" relativeHeight="252692992" behindDoc="0" locked="0" layoutInCell="1" allowOverlap="1" wp14:anchorId="4603AF80" wp14:editId="4D58DFA0">
            <wp:simplePos x="0" y="0"/>
            <wp:positionH relativeFrom="column">
              <wp:posOffset>5235354</wp:posOffset>
            </wp:positionH>
            <wp:positionV relativeFrom="paragraph">
              <wp:posOffset>255497</wp:posOffset>
            </wp:positionV>
            <wp:extent cx="1371600" cy="1054418"/>
            <wp:effectExtent l="0" t="0" r="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1371600" cy="1054418"/>
                    </a:xfrm>
                    <a:prstGeom prst="rect">
                      <a:avLst/>
                    </a:prstGeom>
                    <a:noFill/>
                  </pic:spPr>
                </pic:pic>
              </a:graphicData>
            </a:graphic>
            <wp14:sizeRelH relativeFrom="page">
              <wp14:pctWidth>0</wp14:pctWidth>
            </wp14:sizeRelH>
            <wp14:sizeRelV relativeFrom="page">
              <wp14:pctHeight>0</wp14:pctHeight>
            </wp14:sizeRelV>
          </wp:anchor>
        </w:drawing>
      </w:r>
      <w:r w:rsidR="00661423" w:rsidRPr="00661423">
        <w:t>Task lights are a great way to add additional light where needed. They come in a variety of configurations and wattage.  For example, a desktop lamp to provide additional light on the document holder may be needed. How the light is positioned is important; don’t point it directly at the computer screen or into the user’s eyes.</w:t>
      </w:r>
      <w:r>
        <w:t xml:space="preserve"> </w:t>
      </w:r>
      <w:r w:rsidR="00661423" w:rsidRPr="00661423">
        <w:t xml:space="preserve">For a bulletin board where information is </w:t>
      </w:r>
      <w:proofErr w:type="gramStart"/>
      <w:r w:rsidR="00661423" w:rsidRPr="00661423">
        <w:t>posted;</w:t>
      </w:r>
      <w:proofErr w:type="gramEnd"/>
      <w:r w:rsidR="00661423" w:rsidRPr="00661423">
        <w:t xml:space="preserve"> a task light attached to a wall panel or other surface and pointed at the bulletin board can provide proper illumination.</w:t>
      </w:r>
    </w:p>
    <w:p w14:paraId="6467ED2F" w14:textId="15362B34" w:rsidR="00661423" w:rsidRPr="00661423" w:rsidRDefault="00661423" w:rsidP="0062132C">
      <w:pPr>
        <w:pStyle w:val="Heading4"/>
      </w:pPr>
      <w:bookmarkStart w:id="368" w:name="_Toc172040427"/>
      <w:r w:rsidRPr="00661423">
        <w:t xml:space="preserve">Case Study: </w:t>
      </w:r>
      <w:r w:rsidR="00A16660">
        <w:t xml:space="preserve"> </w:t>
      </w:r>
      <w:r w:rsidRPr="00661423">
        <w:t>Illumination</w:t>
      </w:r>
      <w:bookmarkEnd w:id="368"/>
    </w:p>
    <w:p w14:paraId="020302B6" w14:textId="6070F83F" w:rsidR="00661423" w:rsidRPr="00661423" w:rsidRDefault="00661423" w:rsidP="00661423">
      <w:r w:rsidRPr="00661423">
        <w:rPr>
          <w:bCs/>
          <w:iCs/>
        </w:rPr>
        <w:t xml:space="preserve">Document if the </w:t>
      </w:r>
      <w:r w:rsidR="00CF0CFA">
        <w:rPr>
          <w:b/>
          <w:iCs/>
        </w:rPr>
        <w:t>Overhead</w:t>
      </w:r>
      <w:r w:rsidRPr="00661423">
        <w:rPr>
          <w:b/>
          <w:iCs/>
        </w:rPr>
        <w:t xml:space="preserve">/Task Light </w:t>
      </w:r>
      <w:r w:rsidRPr="00661423">
        <w:rPr>
          <w:bCs/>
          <w:iCs/>
        </w:rPr>
        <w:t xml:space="preserve">is ok </w:t>
      </w:r>
      <w:r w:rsidRPr="00661423">
        <w:t>(YES or NO).</w:t>
      </w:r>
    </w:p>
    <w:p w14:paraId="46D710A6" w14:textId="710514C7" w:rsidR="00661423" w:rsidRDefault="00661423" w:rsidP="00661423">
      <w:r w:rsidRPr="00661423">
        <w:t xml:space="preserve">Under the </w:t>
      </w:r>
      <w:r w:rsidRPr="00661423">
        <w:rPr>
          <w:b/>
          <w:bCs/>
        </w:rPr>
        <w:t>Comment</w:t>
      </w:r>
      <w:r w:rsidRPr="00661423">
        <w:t xml:space="preserve"> and </w:t>
      </w:r>
      <w:r w:rsidRPr="00661423">
        <w:rPr>
          <w:b/>
          <w:bCs/>
        </w:rPr>
        <w:t>Recommendation</w:t>
      </w:r>
      <w:r w:rsidRPr="00661423">
        <w:t xml:space="preserve"> sections check the appropriate box and add any pertinent comments. A one-to-one correlation should exist between </w:t>
      </w:r>
      <w:r w:rsidR="00902805">
        <w:t>t</w:t>
      </w:r>
      <w:r w:rsidRPr="00661423">
        <w:t xml:space="preserve">he Comment and the Recommendation. For example, if you comment </w:t>
      </w:r>
      <w:r w:rsidRPr="00902805">
        <w:rPr>
          <w:b/>
          <w:bCs/>
          <w:i/>
          <w:iCs/>
        </w:rPr>
        <w:t>“Task lighting too low”</w:t>
      </w:r>
      <w:r w:rsidRPr="00661423">
        <w:t xml:space="preserve">. </w:t>
      </w:r>
      <w:proofErr w:type="gramStart"/>
      <w:r w:rsidRPr="00661423">
        <w:t>the</w:t>
      </w:r>
      <w:proofErr w:type="gramEnd"/>
      <w:r w:rsidRPr="00661423">
        <w:t xml:space="preserve"> recommendation should present a solution.</w:t>
      </w:r>
    </w:p>
    <w:p w14:paraId="4A1F501B" w14:textId="53AE39D3" w:rsidR="00BB34DF" w:rsidRPr="00661423" w:rsidRDefault="00BB34DF" w:rsidP="00661423">
      <w:r>
        <w:t xml:space="preserve">Mr. </w:t>
      </w:r>
      <w:r w:rsidR="00CF0CFA">
        <w:t>Wilson had acceptable Overhead and Task lighting.</w:t>
      </w:r>
    </w:p>
    <w:p w14:paraId="43A69515" w14:textId="77777777" w:rsidR="00661423" w:rsidRDefault="00661423" w:rsidP="00661423">
      <w:r w:rsidRPr="00661423">
        <w:rPr>
          <w:noProof/>
        </w:rPr>
        <w:drawing>
          <wp:inline distT="0" distB="0" distL="0" distR="0" wp14:anchorId="0B20445C" wp14:editId="61D93922">
            <wp:extent cx="6215614" cy="1038652"/>
            <wp:effectExtent l="19050" t="19050" r="13970" b="28575"/>
            <wp:docPr id="39965" name="Picture 39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33" cstate="print">
                      <a:extLst>
                        <a:ext uri="{28A0092B-C50C-407E-A947-70E740481C1C}">
                          <a14:useLocalDpi xmlns:a14="http://schemas.microsoft.com/office/drawing/2010/main" val="0"/>
                        </a:ext>
                      </a:extLst>
                    </a:blip>
                    <a:srcRect b="38945"/>
                    <a:stretch/>
                  </pic:blipFill>
                  <pic:spPr bwMode="auto">
                    <a:xfrm>
                      <a:off x="0" y="0"/>
                      <a:ext cx="6217920" cy="1039037"/>
                    </a:xfrm>
                    <a:prstGeom prst="rect">
                      <a:avLst/>
                    </a:prstGeom>
                    <a:noFill/>
                    <a:ln w="6350" cap="flat" cmpd="sng" algn="ctr">
                      <a:solidFill>
                        <a:sysClr val="window" lastClr="FFFFFF">
                          <a:lumMod val="6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29410F3" w14:textId="77777777" w:rsidR="00401236" w:rsidRDefault="00401236" w:rsidP="00661423"/>
    <w:p w14:paraId="4FD4FC6D" w14:textId="77777777" w:rsidR="00F36B4D" w:rsidRPr="00661423" w:rsidRDefault="00F36B4D" w:rsidP="00661423"/>
    <w:p w14:paraId="68B22C3B" w14:textId="3782F795" w:rsidR="00661423" w:rsidRPr="00661423" w:rsidRDefault="00661423" w:rsidP="0062132C">
      <w:pPr>
        <w:pStyle w:val="Heading4"/>
      </w:pPr>
      <w:bookmarkStart w:id="369" w:name="_Toc320801155"/>
      <w:bookmarkStart w:id="370" w:name="_Toc19711660"/>
      <w:bookmarkStart w:id="371" w:name="_Toc61256652"/>
      <w:bookmarkStart w:id="372" w:name="_Toc172040428"/>
      <w:r w:rsidRPr="00661423">
        <w:t>Recommended Specifications</w:t>
      </w:r>
      <w:bookmarkEnd w:id="369"/>
      <w:bookmarkEnd w:id="370"/>
      <w:bookmarkEnd w:id="371"/>
      <w:bookmarkEnd w:id="372"/>
    </w:p>
    <w:p w14:paraId="05E1602D" w14:textId="77777777" w:rsidR="0062132C" w:rsidRDefault="00661423" w:rsidP="00661423">
      <w:r w:rsidRPr="00661423">
        <w:t xml:space="preserve">Once the assessment has been completed, generate the Recommended Specifications. </w:t>
      </w:r>
    </w:p>
    <w:p w14:paraId="1657B8F7" w14:textId="5EAD3DFB" w:rsidR="00661423" w:rsidRPr="00661423" w:rsidRDefault="00661423" w:rsidP="00661423">
      <w:r w:rsidRPr="00661423">
        <w:t>Refer to the notes</w:t>
      </w:r>
      <w:r w:rsidR="00041C9D">
        <w:t xml:space="preserve"> in</w:t>
      </w:r>
      <w:r w:rsidRPr="00661423">
        <w:t xml:space="preserve"> </w:t>
      </w:r>
      <w:r w:rsidR="00041C9D" w:rsidRPr="00661423">
        <w:t xml:space="preserve">the </w:t>
      </w:r>
      <w:r w:rsidR="00041C9D" w:rsidRPr="00902805">
        <w:rPr>
          <w:b/>
          <w:bCs/>
          <w:i/>
          <w:iCs/>
        </w:rPr>
        <w:t>Recommended Specifications</w:t>
      </w:r>
      <w:r w:rsidR="00041C9D" w:rsidRPr="00661423">
        <w:t xml:space="preserve"> </w:t>
      </w:r>
      <w:r w:rsidRPr="00661423">
        <w:t xml:space="preserve">for details needed to take the measurements. </w:t>
      </w:r>
    </w:p>
    <w:p w14:paraId="3E5F93ED" w14:textId="77777777" w:rsidR="00661423" w:rsidRPr="00661423" w:rsidRDefault="00661423" w:rsidP="00661423">
      <w:r w:rsidRPr="00661423">
        <w:rPr>
          <w:noProof/>
        </w:rPr>
        <w:drawing>
          <wp:inline distT="0" distB="0" distL="0" distR="0" wp14:anchorId="329A3570" wp14:editId="09A004E7">
            <wp:extent cx="5943600" cy="2806678"/>
            <wp:effectExtent l="19050" t="19050" r="19050" b="133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5943600" cy="2806678"/>
                    </a:xfrm>
                    <a:prstGeom prst="rect">
                      <a:avLst/>
                    </a:prstGeom>
                    <a:noFill/>
                    <a:ln w="6350">
                      <a:solidFill>
                        <a:schemeClr val="bg1">
                          <a:lumMod val="65000"/>
                        </a:schemeClr>
                      </a:solidFill>
                    </a:ln>
                  </pic:spPr>
                </pic:pic>
              </a:graphicData>
            </a:graphic>
          </wp:inline>
        </w:drawing>
      </w:r>
    </w:p>
    <w:p w14:paraId="73BACDC6" w14:textId="77777777" w:rsidR="00661423" w:rsidRPr="00661423" w:rsidRDefault="00661423" w:rsidP="00661423">
      <w:pPr>
        <w:rPr>
          <w:b/>
          <w:bCs/>
        </w:rPr>
      </w:pPr>
      <w:r w:rsidRPr="00661423">
        <w:rPr>
          <w:b/>
          <w:bCs/>
        </w:rPr>
        <w:t>NOTES</w:t>
      </w:r>
    </w:p>
    <w:p w14:paraId="5BAEF6D0" w14:textId="77777777" w:rsidR="005C161A" w:rsidRDefault="00661423" w:rsidP="00661423">
      <w:r w:rsidRPr="00661423">
        <w:rPr>
          <w:b/>
        </w:rPr>
        <w:t>Seatpan height</w:t>
      </w:r>
      <w:r w:rsidRPr="00661423">
        <w:t xml:space="preserve"> is measured as the distance from the floor to the seatpan (at the side of the seatpan) with the user in the chair. Seatpan height is </w:t>
      </w:r>
    </w:p>
    <w:p w14:paraId="60752D99" w14:textId="058508CB" w:rsidR="00661423" w:rsidRPr="00661423" w:rsidRDefault="00661423" w:rsidP="00661423">
      <w:r w:rsidRPr="00661423">
        <w:rPr>
          <w:b/>
        </w:rPr>
        <w:lastRenderedPageBreak/>
        <w:t>Seatpan depth</w:t>
      </w:r>
      <w:r w:rsidRPr="00661423">
        <w:t xml:space="preserve"> is measured as the distance from the back support to the front of the seatpan and allows for 1.5 to 2” of space between the back of the knee and front of the seatpan.</w:t>
      </w:r>
    </w:p>
    <w:p w14:paraId="0A632C6A" w14:textId="77777777" w:rsidR="00661423" w:rsidRPr="00661423" w:rsidRDefault="00661423" w:rsidP="00661423">
      <w:r w:rsidRPr="00661423">
        <w:rPr>
          <w:b/>
        </w:rPr>
        <w:t>Seatpan width</w:t>
      </w:r>
      <w:r w:rsidRPr="00661423">
        <w:t xml:space="preserve"> is measured as the distance side-to-side of the seatpan and allows for 1.5 to 2” of space between the thigh and side of the seatpan.</w:t>
      </w:r>
    </w:p>
    <w:p w14:paraId="19AB8C37" w14:textId="77777777" w:rsidR="00661423" w:rsidRPr="00661423" w:rsidRDefault="00661423" w:rsidP="00661423">
      <w:r w:rsidRPr="00661423">
        <w:rPr>
          <w:b/>
        </w:rPr>
        <w:t xml:space="preserve">Armrest height </w:t>
      </w:r>
      <w:r w:rsidRPr="00661423">
        <w:t>is measured as the distance from the top of the armrest to the floor.</w:t>
      </w:r>
    </w:p>
    <w:p w14:paraId="652EEC2D" w14:textId="77777777" w:rsidR="00661423" w:rsidRPr="00661423" w:rsidRDefault="00661423" w:rsidP="00661423">
      <w:r w:rsidRPr="00661423">
        <w:rPr>
          <w:b/>
        </w:rPr>
        <w:t xml:space="preserve">Armrest width </w:t>
      </w:r>
      <w:r w:rsidRPr="00661423">
        <w:t>is measured as the distance between the outside edges of the armrest.</w:t>
      </w:r>
    </w:p>
    <w:p w14:paraId="54275E27" w14:textId="77777777" w:rsidR="00661423" w:rsidRPr="00661423" w:rsidRDefault="00661423" w:rsidP="00661423">
      <w:r w:rsidRPr="00661423">
        <w:rPr>
          <w:b/>
        </w:rPr>
        <w:t xml:space="preserve">Worksurface height </w:t>
      </w:r>
      <w:r w:rsidRPr="00661423">
        <w:t>(writing/reading desk)</w:t>
      </w:r>
      <w:r w:rsidRPr="00661423">
        <w:rPr>
          <w:b/>
        </w:rPr>
        <w:t xml:space="preserve"> </w:t>
      </w:r>
      <w:r w:rsidRPr="00661423">
        <w:t>is measured as the distance from the floor to the top surface of the worksurface.</w:t>
      </w:r>
    </w:p>
    <w:p w14:paraId="0553D5EA" w14:textId="77777777" w:rsidR="00661423" w:rsidRPr="00661423" w:rsidRDefault="00661423" w:rsidP="00661423">
      <w:r w:rsidRPr="00661423">
        <w:rPr>
          <w:b/>
        </w:rPr>
        <w:t>Keyboard</w:t>
      </w:r>
      <w:r w:rsidRPr="00661423">
        <w:t xml:space="preserve"> </w:t>
      </w:r>
      <w:r w:rsidRPr="00661423">
        <w:rPr>
          <w:b/>
        </w:rPr>
        <w:t xml:space="preserve">height </w:t>
      </w:r>
      <w:r w:rsidRPr="00661423">
        <w:t>is the distance from the floor to the top surface of the platform that the keyboard rests on. (It is not to the top of the keyboard.)</w:t>
      </w:r>
    </w:p>
    <w:p w14:paraId="7C421A04" w14:textId="77777777" w:rsidR="00661423" w:rsidRPr="00661423" w:rsidRDefault="00661423" w:rsidP="00661423">
      <w:r w:rsidRPr="00661423">
        <w:rPr>
          <w:b/>
        </w:rPr>
        <w:t>Mouse</w:t>
      </w:r>
      <w:r w:rsidRPr="00661423">
        <w:t xml:space="preserve"> </w:t>
      </w:r>
      <w:r w:rsidRPr="00661423">
        <w:rPr>
          <w:b/>
        </w:rPr>
        <w:t xml:space="preserve">height </w:t>
      </w:r>
      <w:r w:rsidRPr="00661423">
        <w:t>is the distance from the floor to the top surface of the platform that the mouse rests on. (It is not to the top of the mouse.)</w:t>
      </w:r>
    </w:p>
    <w:p w14:paraId="0EED0B82" w14:textId="77777777" w:rsidR="00661423" w:rsidRPr="00661423" w:rsidRDefault="00661423" w:rsidP="00661423">
      <w:r w:rsidRPr="00661423">
        <w:rPr>
          <w:b/>
        </w:rPr>
        <w:t>Monitor height</w:t>
      </w:r>
      <w:r w:rsidRPr="00661423">
        <w:t xml:space="preserve"> is height from the floor to the top of the monitor screen (not the top of the monitor bezel.)</w:t>
      </w:r>
    </w:p>
    <w:p w14:paraId="36DF3E0A" w14:textId="748D4C5D" w:rsidR="00661423" w:rsidRDefault="00661423" w:rsidP="00661423">
      <w:pPr>
        <w:rPr>
          <w:b/>
        </w:rPr>
      </w:pPr>
      <w:r w:rsidRPr="00661423">
        <w:rPr>
          <w:b/>
        </w:rPr>
        <w:t>Monitor distance</w:t>
      </w:r>
      <w:r w:rsidRPr="00661423">
        <w:t xml:space="preserve"> is from the eye position (bridge of the nose between the eyes) to the screen.</w:t>
      </w:r>
      <w:r w:rsidRPr="00661423">
        <w:rPr>
          <w:b/>
        </w:rPr>
        <w:t xml:space="preserve"> </w:t>
      </w:r>
    </w:p>
    <w:p w14:paraId="6BB777E8" w14:textId="573D7376" w:rsidR="00CF0CFA" w:rsidRDefault="00CF0CFA" w:rsidP="00CF0CFA">
      <w:pPr>
        <w:pStyle w:val="Heading4"/>
      </w:pPr>
      <w:bookmarkStart w:id="373" w:name="_Toc172040429"/>
      <w:r>
        <w:t>Product Recommendations</w:t>
      </w:r>
      <w:bookmarkEnd w:id="373"/>
    </w:p>
    <w:p w14:paraId="7F5A7251" w14:textId="77777777" w:rsidR="00EE01C5" w:rsidRDefault="00DF539E" w:rsidP="00CF0CFA">
      <w:r>
        <w:t xml:space="preserve">In the </w:t>
      </w:r>
      <w:r w:rsidRPr="00DF539E">
        <w:rPr>
          <w:b/>
          <w:bCs/>
          <w:i/>
          <w:iCs/>
        </w:rPr>
        <w:t>Product Recommendations</w:t>
      </w:r>
      <w:r>
        <w:t xml:space="preserve"> section, you can add specific information about any products you are recommending. I always tell the client I am NOT a product salesperson. I am not there to push any particular product. </w:t>
      </w:r>
    </w:p>
    <w:p w14:paraId="6B8360B6" w14:textId="053E668B" w:rsidR="00CF0CFA" w:rsidRDefault="00DF539E" w:rsidP="00CF0CFA">
      <w:r>
        <w:t xml:space="preserve">Often the client will want recommendations from you and </w:t>
      </w:r>
      <w:r w:rsidR="00EE01C5">
        <w:t xml:space="preserve">please </w:t>
      </w:r>
      <w:r>
        <w:t>make them as you feel appropriate. In Mr. Wilson’s case I made three pertinent product recommendations.</w:t>
      </w:r>
    </w:p>
    <w:p w14:paraId="4202FFF1" w14:textId="0B226261" w:rsidR="00DF539E" w:rsidRPr="00CF0CFA" w:rsidRDefault="00DF539E" w:rsidP="00CF0CFA">
      <w:r w:rsidRPr="00DF539E">
        <w:rPr>
          <w:noProof/>
        </w:rPr>
        <w:drawing>
          <wp:anchor distT="0" distB="0" distL="114300" distR="114300" simplePos="0" relativeHeight="252694016" behindDoc="0" locked="0" layoutInCell="1" allowOverlap="1" wp14:anchorId="4124EC98" wp14:editId="201CA62E">
            <wp:simplePos x="0" y="0"/>
            <wp:positionH relativeFrom="column">
              <wp:posOffset>457200</wp:posOffset>
            </wp:positionH>
            <wp:positionV relativeFrom="paragraph">
              <wp:posOffset>2540</wp:posOffset>
            </wp:positionV>
            <wp:extent cx="6217920" cy="3247136"/>
            <wp:effectExtent l="0" t="0" r="0"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extLst>
                        <a:ext uri="{28A0092B-C50C-407E-A947-70E740481C1C}">
                          <a14:useLocalDpi xmlns:a14="http://schemas.microsoft.com/office/drawing/2010/main" val="0"/>
                        </a:ext>
                      </a:extLst>
                    </a:blip>
                    <a:stretch>
                      <a:fillRect/>
                    </a:stretch>
                  </pic:blipFill>
                  <pic:spPr>
                    <a:xfrm>
                      <a:off x="0" y="0"/>
                      <a:ext cx="6217920" cy="3247136"/>
                    </a:xfrm>
                    <a:prstGeom prst="rect">
                      <a:avLst/>
                    </a:prstGeom>
                  </pic:spPr>
                </pic:pic>
              </a:graphicData>
            </a:graphic>
            <wp14:sizeRelH relativeFrom="page">
              <wp14:pctWidth>0</wp14:pctWidth>
            </wp14:sizeRelH>
            <wp14:sizeRelV relativeFrom="page">
              <wp14:pctHeight>0</wp14:pctHeight>
            </wp14:sizeRelV>
          </wp:anchor>
        </w:drawing>
      </w:r>
    </w:p>
    <w:p w14:paraId="7F4AAC72" w14:textId="6E05AB52" w:rsidR="00241525" w:rsidRDefault="00241525" w:rsidP="00CF0CFA">
      <w:pPr>
        <w:pStyle w:val="Heading4"/>
      </w:pPr>
      <w:bookmarkStart w:id="374" w:name="_Toc61256653"/>
      <w:bookmarkStart w:id="375" w:name="_Toc172040430"/>
      <w:r>
        <w:t>Summarize Assessment</w:t>
      </w:r>
      <w:bookmarkEnd w:id="375"/>
    </w:p>
    <w:p w14:paraId="6A8A56C8" w14:textId="21584650" w:rsidR="00241525" w:rsidRDefault="00241525" w:rsidP="00241525">
      <w:r>
        <w:lastRenderedPageBreak/>
        <w:t xml:space="preserve">At this point you have been through all the sections of the assessment. My next step is to summarize the results of assessment and answer any additional questions the person may have. I </w:t>
      </w:r>
      <w:proofErr w:type="gramStart"/>
      <w:r>
        <w:t>let</w:t>
      </w:r>
      <w:proofErr w:type="gramEnd"/>
      <w:r>
        <w:t xml:space="preserve"> them know I will compile and submit the report and that I am available if any questions or concerns come up. </w:t>
      </w:r>
    </w:p>
    <w:p w14:paraId="50CDFFC4" w14:textId="3ED9FBC5" w:rsidR="00241525" w:rsidRDefault="00241525" w:rsidP="00241525">
      <w:r>
        <w:t>I s</w:t>
      </w:r>
      <w:r w:rsidRPr="00661423">
        <w:t>chedule any follow-up assessments as indicated.</w:t>
      </w:r>
    </w:p>
    <w:p w14:paraId="2D5BC7DF" w14:textId="6DD0D365" w:rsidR="00661423" w:rsidRPr="00661423" w:rsidRDefault="00661423" w:rsidP="00CF0CFA">
      <w:pPr>
        <w:pStyle w:val="Heading4"/>
      </w:pPr>
      <w:bookmarkStart w:id="376" w:name="_Toc172040431"/>
      <w:r w:rsidRPr="00661423">
        <w:t>Assessment Follow-up</w:t>
      </w:r>
      <w:bookmarkEnd w:id="374"/>
      <w:bookmarkEnd w:id="376"/>
    </w:p>
    <w:p w14:paraId="695FD491" w14:textId="47EC81D4" w:rsidR="00CF0CFA" w:rsidRPr="00661423" w:rsidRDefault="00CF0CFA" w:rsidP="00CF0CFA">
      <w:r>
        <w:t xml:space="preserve">In Mr. Wilson’s case I followed up with the following comments noted, ‘Footrest added. Monitor arms added with appropriate monitor placement. Desk risers </w:t>
      </w:r>
      <w:proofErr w:type="gramStart"/>
      <w:r>
        <w:t>added</w:t>
      </w:r>
      <w:proofErr w:type="gramEnd"/>
      <w:r>
        <w:t>. Fixed height worksurfaces raised to appropriate height.</w:t>
      </w:r>
    </w:p>
    <w:p w14:paraId="2E960C52" w14:textId="296D8D08" w:rsidR="00661423" w:rsidRDefault="00661423" w:rsidP="00661423">
      <w:r w:rsidRPr="00661423">
        <w:rPr>
          <w:noProof/>
        </w:rPr>
        <w:drawing>
          <wp:inline distT="0" distB="0" distL="0" distR="0" wp14:anchorId="185FAA2E" wp14:editId="2D62C807">
            <wp:extent cx="6126480" cy="912656"/>
            <wp:effectExtent l="19050" t="19050" r="26670" b="2095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6126480" cy="912656"/>
                    </a:xfrm>
                    <a:prstGeom prst="rect">
                      <a:avLst/>
                    </a:prstGeom>
                    <a:noFill/>
                    <a:ln w="6350">
                      <a:solidFill>
                        <a:schemeClr val="bg1">
                          <a:lumMod val="65000"/>
                        </a:schemeClr>
                      </a:solidFill>
                    </a:ln>
                  </pic:spPr>
                </pic:pic>
              </a:graphicData>
            </a:graphic>
          </wp:inline>
        </w:drawing>
      </w:r>
    </w:p>
    <w:p w14:paraId="6AC84059" w14:textId="08C3B843" w:rsidR="00EE01C5" w:rsidRDefault="00EE01C5" w:rsidP="00661423">
      <w:r>
        <w:t>I hope Mr. Michael Wilson’s case study has been helpful to you and please also review the other two case study examples available to you.</w:t>
      </w:r>
    </w:p>
    <w:p w14:paraId="5B6DEED9" w14:textId="77777777" w:rsidR="00BD65E8" w:rsidRPr="00BD65E8" w:rsidRDefault="00BD65E8" w:rsidP="00BD65E8">
      <w:pPr>
        <w:pStyle w:val="Heading4"/>
      </w:pPr>
      <w:bookmarkStart w:id="377" w:name="_Toc172040432"/>
      <w:r w:rsidRPr="00BD65E8">
        <w:t>Office ergonomics is a potent tool!</w:t>
      </w:r>
      <w:bookmarkEnd w:id="377"/>
    </w:p>
    <w:p w14:paraId="3A569F43" w14:textId="0153A66F" w:rsidR="00BD65E8" w:rsidRPr="00BD65E8" w:rsidRDefault="00BD65E8" w:rsidP="00BD65E8">
      <w:r w:rsidRPr="00BD65E8">
        <w:t xml:space="preserve">As we have just covered, a great number of ergonomics factors enter into the equation of the successful office workplace. I hope that you’ll be able to use the office ergonomics analysis process to offer solutions to your clients and patients that are practical and effective! </w:t>
      </w:r>
    </w:p>
    <w:p w14:paraId="2828968C" w14:textId="77777777" w:rsidR="00BD65E8" w:rsidRPr="00BD65E8" w:rsidRDefault="00BD65E8" w:rsidP="00BD65E8">
      <w:r w:rsidRPr="00BD65E8">
        <w:t>You can make a major difference for them!</w:t>
      </w:r>
    </w:p>
    <w:p w14:paraId="04A733BB" w14:textId="38243E18" w:rsidR="00BD65E8" w:rsidRPr="00661423" w:rsidRDefault="00BD65E8" w:rsidP="00BD65E8">
      <w:r w:rsidRPr="00BD65E8">
        <w:t>Thanks for your time and attention!</w:t>
      </w:r>
    </w:p>
    <w:p w14:paraId="0DDE5B24" w14:textId="08576AE9" w:rsidR="008A10FB" w:rsidRPr="008A10FB" w:rsidRDefault="008A10FB" w:rsidP="00E41139">
      <w:pPr>
        <w:pStyle w:val="Heading1"/>
        <w:rPr>
          <w:snapToGrid w:val="0"/>
        </w:rPr>
      </w:pPr>
      <w:bookmarkStart w:id="378" w:name="_Toc69029934"/>
      <w:bookmarkStart w:id="379" w:name="_Toc76626397"/>
      <w:bookmarkStart w:id="380" w:name="_Toc172040433"/>
      <w:r w:rsidRPr="008A10FB">
        <w:rPr>
          <w:snapToGrid w:val="0"/>
        </w:rPr>
        <w:t xml:space="preserve">Home </w:t>
      </w:r>
      <w:r w:rsidR="00441816">
        <w:rPr>
          <w:snapToGrid w:val="0"/>
        </w:rPr>
        <w:t>Office Ergonom</w:t>
      </w:r>
      <w:bookmarkEnd w:id="378"/>
      <w:bookmarkEnd w:id="379"/>
      <w:r w:rsidR="00441816">
        <w:rPr>
          <w:snapToGrid w:val="0"/>
        </w:rPr>
        <w:t>ics</w:t>
      </w:r>
      <w:bookmarkEnd w:id="380"/>
    </w:p>
    <w:p w14:paraId="625B61FA" w14:textId="77777777" w:rsidR="005E7AE0" w:rsidRPr="005E7AE0" w:rsidRDefault="005E7AE0" w:rsidP="00D13581">
      <w:pPr>
        <w:pStyle w:val="Heading2"/>
      </w:pPr>
      <w:bookmarkStart w:id="381" w:name="_Toc69029893"/>
      <w:bookmarkStart w:id="382" w:name="_Toc76626384"/>
      <w:bookmarkStart w:id="383" w:name="_Toc69029935"/>
      <w:bookmarkStart w:id="384" w:name="_Toc76626398"/>
      <w:bookmarkStart w:id="385" w:name="_Toc172040434"/>
      <w:r w:rsidRPr="005E7AE0">
        <w:t>Welcome to Module Two – Home Office Ergonomics.</w:t>
      </w:r>
      <w:bookmarkEnd w:id="385"/>
    </w:p>
    <w:p w14:paraId="1D2C1CFE" w14:textId="78582E63" w:rsidR="005E7AE0" w:rsidRPr="005E7AE0" w:rsidRDefault="005E7AE0" w:rsidP="00D13581">
      <w:pPr>
        <w:rPr>
          <w:snapToGrid w:val="0"/>
        </w:rPr>
      </w:pPr>
      <w:r w:rsidRPr="005E7AE0">
        <w:rPr>
          <w:snapToGrid w:val="0"/>
        </w:rPr>
        <w:t>Now that we’ve covered Work Office Ergonomics, we’ll apply the same set of strategies to the home office workplace.</w:t>
      </w:r>
      <w:r>
        <w:rPr>
          <w:snapToGrid w:val="0"/>
        </w:rPr>
        <w:t xml:space="preserve"> </w:t>
      </w:r>
      <w:r w:rsidRPr="005E7AE0">
        <w:rPr>
          <w:snapToGrid w:val="0"/>
        </w:rPr>
        <w:t>Home offices present their own unique challenges and opportunities depending on the setup of the home office.</w:t>
      </w:r>
      <w:r>
        <w:rPr>
          <w:snapToGrid w:val="0"/>
        </w:rPr>
        <w:t xml:space="preserve"> </w:t>
      </w:r>
      <w:r w:rsidRPr="005E7AE0">
        <w:rPr>
          <w:snapToGrid w:val="0"/>
        </w:rPr>
        <w:t>Let’s begin with a home office case study to illustrate what I mean.</w:t>
      </w:r>
    </w:p>
    <w:p w14:paraId="070B35DC" w14:textId="39BB8EE8" w:rsidR="00C56DE7" w:rsidRPr="008A10FB" w:rsidRDefault="00C56DE7" w:rsidP="00C56DE7">
      <w:pPr>
        <w:widowControl w:val="0"/>
        <w:spacing w:before="120"/>
        <w:ind w:left="360"/>
        <w:jc w:val="left"/>
        <w:outlineLvl w:val="1"/>
        <w:rPr>
          <w:rFonts w:ascii="Arial" w:hAnsi="Arial"/>
          <w:b/>
          <w:snapToGrid w:val="0"/>
          <w:kern w:val="30"/>
          <w:sz w:val="26"/>
        </w:rPr>
      </w:pPr>
      <w:bookmarkStart w:id="386" w:name="_Toc172040435"/>
      <w:r>
        <w:rPr>
          <w:rFonts w:ascii="Arial" w:hAnsi="Arial"/>
          <w:b/>
          <w:snapToGrid w:val="0"/>
          <w:kern w:val="30"/>
          <w:sz w:val="26"/>
        </w:rPr>
        <w:t xml:space="preserve">Home Office </w:t>
      </w:r>
      <w:r w:rsidRPr="008A10FB">
        <w:rPr>
          <w:rFonts w:ascii="Arial" w:hAnsi="Arial"/>
          <w:b/>
          <w:snapToGrid w:val="0"/>
          <w:kern w:val="30"/>
          <w:sz w:val="26"/>
        </w:rPr>
        <w:t xml:space="preserve">Ergonomics – </w:t>
      </w:r>
      <w:bookmarkStart w:id="387" w:name="_Hlk67835350"/>
      <w:bookmarkEnd w:id="381"/>
      <w:bookmarkEnd w:id="382"/>
      <w:r>
        <w:rPr>
          <w:rFonts w:ascii="Arial" w:hAnsi="Arial"/>
          <w:b/>
          <w:snapToGrid w:val="0"/>
          <w:kern w:val="30"/>
          <w:sz w:val="26"/>
        </w:rPr>
        <w:t>Case Study</w:t>
      </w:r>
      <w:bookmarkEnd w:id="386"/>
    </w:p>
    <w:p w14:paraId="541DED98" w14:textId="77777777" w:rsidR="00C56DE7" w:rsidRPr="008A10FB" w:rsidRDefault="00C56DE7" w:rsidP="00C56DE7">
      <w:pPr>
        <w:widowControl w:val="0"/>
        <w:spacing w:before="120"/>
        <w:jc w:val="left"/>
        <w:outlineLvl w:val="2"/>
        <w:rPr>
          <w:rFonts w:ascii="Arial" w:eastAsia="Calibri" w:hAnsi="Arial"/>
          <w:b/>
          <w:i/>
          <w:snapToGrid w:val="0"/>
          <w:color w:val="000000"/>
          <w:kern w:val="30"/>
          <w:sz w:val="26"/>
        </w:rPr>
      </w:pPr>
      <w:bookmarkStart w:id="388" w:name="_Toc69029895"/>
      <w:bookmarkStart w:id="389" w:name="_Toc76626386"/>
      <w:bookmarkStart w:id="390" w:name="_Toc172040436"/>
      <w:bookmarkEnd w:id="387"/>
      <w:r w:rsidRPr="008A10FB">
        <w:rPr>
          <w:rFonts w:ascii="Arial" w:eastAsia="Calibri" w:hAnsi="Arial"/>
          <w:b/>
          <w:i/>
          <w:snapToGrid w:val="0"/>
          <w:color w:val="000000"/>
          <w:kern w:val="30"/>
          <w:sz w:val="26"/>
        </w:rPr>
        <w:t>Identify problem areas/ergonomics risk factors</w:t>
      </w:r>
      <w:bookmarkStart w:id="391" w:name="_Hlk67833140"/>
      <w:bookmarkEnd w:id="388"/>
      <w:bookmarkEnd w:id="389"/>
      <w:bookmarkEnd w:id="390"/>
    </w:p>
    <w:bookmarkEnd w:id="391"/>
    <w:p w14:paraId="1B30D4A9" w14:textId="77777777" w:rsidR="00C56DE7" w:rsidRPr="008A10FB" w:rsidRDefault="00C56DE7" w:rsidP="00C56DE7">
      <w:r w:rsidRPr="008A10FB">
        <w:t>Take a look at the pictures of the workstation in this home office.</w:t>
      </w:r>
    </w:p>
    <w:p w14:paraId="3B5B1536" w14:textId="77777777" w:rsidR="00C56DE7" w:rsidRPr="008A10FB" w:rsidRDefault="00C56DE7" w:rsidP="00C56DE7">
      <w:r w:rsidRPr="008A10FB">
        <w:t>Do you see any problem areas/ergonomics risk factors that might be a relationship problem? Enter your responses in the list below the pictures.</w:t>
      </w:r>
    </w:p>
    <w:tbl>
      <w:tblPr>
        <w:tblStyle w:val="TableGrid"/>
        <w:tblW w:w="9810" w:type="dxa"/>
        <w:tblInd w:w="6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05"/>
        <w:gridCol w:w="4905"/>
      </w:tblGrid>
      <w:tr w:rsidR="00C56DE7" w:rsidRPr="008A10FB" w14:paraId="5062E5F0" w14:textId="77777777" w:rsidTr="007B2C25">
        <w:tc>
          <w:tcPr>
            <w:tcW w:w="4905" w:type="dxa"/>
            <w:vAlign w:val="center"/>
          </w:tcPr>
          <w:p w14:paraId="30498CD6" w14:textId="77777777" w:rsidR="00C56DE7" w:rsidRPr="008A10FB" w:rsidRDefault="00C56DE7" w:rsidP="00E41139">
            <w:pPr>
              <w:spacing w:before="33" w:after="33"/>
              <w:ind w:left="0" w:right="0"/>
              <w:jc w:val="center"/>
              <w:rPr>
                <w:szCs w:val="24"/>
              </w:rPr>
            </w:pPr>
            <w:r w:rsidRPr="008A10FB">
              <w:rPr>
                <w:noProof/>
                <w:szCs w:val="24"/>
              </w:rPr>
              <w:lastRenderedPageBreak/>
              <w:drawing>
                <wp:inline distT="0" distB="0" distL="0" distR="0" wp14:anchorId="78A8D184" wp14:editId="7F7AB6A7">
                  <wp:extent cx="3017520" cy="2101532"/>
                  <wp:effectExtent l="0" t="0" r="0" b="0"/>
                  <wp:docPr id="798892415" name="Picture Placeholder 11" descr="A person standing in front of a computer&#10;&#10;Description automatically generated">
                    <a:extLst xmlns:a="http://schemas.openxmlformats.org/drawingml/2006/main">
                      <a:ext uri="{FF2B5EF4-FFF2-40B4-BE49-F238E27FC236}">
                        <a16:creationId xmlns:a16="http://schemas.microsoft.com/office/drawing/2014/main" id="{0BB9BFD5-9A04-4DFA-8351-9ACD70C148B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2" name="Picture Placeholder 11" descr="A person standing in front of a computer&#10;&#10;Description automatically generated">
                            <a:extLst>
                              <a:ext uri="{FF2B5EF4-FFF2-40B4-BE49-F238E27FC236}">
                                <a16:creationId xmlns:a16="http://schemas.microsoft.com/office/drawing/2014/main" id="{0BB9BFD5-9A04-4DFA-8351-9ACD70C148BA}"/>
                              </a:ext>
                            </a:extLst>
                          </pic:cNvPr>
                          <pic:cNvPicPr>
                            <a:picLocks noGrp="1" noChangeAspect="1"/>
                          </pic:cNvPicPr>
                        </pic:nvPicPr>
                        <pic:blipFill rotWithShape="1">
                          <a:blip r:embed="rId337" cstate="print">
                            <a:extLst>
                              <a:ext uri="{28A0092B-C50C-407E-A947-70E740481C1C}">
                                <a14:useLocalDpi xmlns:a14="http://schemas.microsoft.com/office/drawing/2010/main" val="0"/>
                              </a:ext>
                            </a:extLst>
                          </a:blip>
                          <a:srcRect t="3556" b="3556"/>
                          <a:stretch/>
                        </pic:blipFill>
                        <pic:spPr>
                          <a:xfrm>
                            <a:off x="0" y="0"/>
                            <a:ext cx="3017520" cy="2101532"/>
                          </a:xfrm>
                          <a:prstGeom prst="rect">
                            <a:avLst/>
                          </a:prstGeom>
                          <a:effectLst/>
                        </pic:spPr>
                      </pic:pic>
                    </a:graphicData>
                  </a:graphic>
                </wp:inline>
              </w:drawing>
            </w:r>
          </w:p>
        </w:tc>
        <w:tc>
          <w:tcPr>
            <w:tcW w:w="4905" w:type="dxa"/>
            <w:vAlign w:val="center"/>
          </w:tcPr>
          <w:p w14:paraId="10ACCDE1" w14:textId="77777777" w:rsidR="00C56DE7" w:rsidRPr="008A10FB" w:rsidRDefault="00C56DE7" w:rsidP="00E41139">
            <w:pPr>
              <w:spacing w:before="33" w:after="33"/>
              <w:ind w:left="14" w:right="0"/>
              <w:jc w:val="center"/>
              <w:rPr>
                <w:szCs w:val="24"/>
              </w:rPr>
            </w:pPr>
            <w:r w:rsidRPr="008A10FB">
              <w:rPr>
                <w:noProof/>
                <w:szCs w:val="24"/>
              </w:rPr>
              <w:drawing>
                <wp:inline distT="0" distB="0" distL="0" distR="0" wp14:anchorId="21BE0EB2" wp14:editId="1346770B">
                  <wp:extent cx="3017520" cy="2103120"/>
                  <wp:effectExtent l="0" t="0" r="0" b="0"/>
                  <wp:docPr id="601011669" name="Picture 601011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3017520" cy="2103120"/>
                          </a:xfrm>
                          <a:prstGeom prst="rect">
                            <a:avLst/>
                          </a:prstGeom>
                          <a:noFill/>
                        </pic:spPr>
                      </pic:pic>
                    </a:graphicData>
                  </a:graphic>
                </wp:inline>
              </w:drawing>
            </w:r>
          </w:p>
        </w:tc>
      </w:tr>
    </w:tbl>
    <w:p w14:paraId="7D1C00AD" w14:textId="77777777" w:rsidR="00C56DE7" w:rsidRPr="008A10FB" w:rsidRDefault="00C56DE7" w:rsidP="00C56DE7">
      <w:pPr>
        <w:ind w:left="0" w:right="0"/>
        <w:rPr>
          <w:szCs w:val="24"/>
        </w:rPr>
      </w:pPr>
    </w:p>
    <w:tbl>
      <w:tblPr>
        <w:tblStyle w:val="TableGrid"/>
        <w:tblW w:w="0" w:type="auto"/>
        <w:tblInd w:w="625" w:type="dxa"/>
        <w:tblLayout w:type="fixed"/>
        <w:tblLook w:val="04A0" w:firstRow="1" w:lastRow="0" w:firstColumn="1" w:lastColumn="0" w:noHBand="0" w:noVBand="1"/>
      </w:tblPr>
      <w:tblGrid>
        <w:gridCol w:w="540"/>
        <w:gridCol w:w="9270"/>
      </w:tblGrid>
      <w:tr w:rsidR="00C56DE7" w:rsidRPr="008A10FB" w14:paraId="6DB61A16" w14:textId="77777777" w:rsidTr="007B2C25">
        <w:tc>
          <w:tcPr>
            <w:tcW w:w="540" w:type="dxa"/>
            <w:tcBorders>
              <w:right w:val="nil"/>
            </w:tcBorders>
            <w:shd w:val="clear" w:color="auto" w:fill="F2F2F2" w:themeFill="background1" w:themeFillShade="F2"/>
          </w:tcPr>
          <w:p w14:paraId="3652DA8B" w14:textId="77777777" w:rsidR="00C56DE7" w:rsidRPr="008A10FB" w:rsidRDefault="00C56DE7" w:rsidP="00E41139">
            <w:pPr>
              <w:spacing w:before="33" w:after="33"/>
              <w:ind w:left="80" w:right="0"/>
              <w:jc w:val="center"/>
              <w:rPr>
                <w:rFonts w:ascii="Arial" w:hAnsi="Arial" w:cs="Arial"/>
                <w:b/>
                <w:bCs/>
                <w:szCs w:val="24"/>
              </w:rPr>
            </w:pPr>
            <w:bookmarkStart w:id="392" w:name="_Hlk67926738"/>
          </w:p>
        </w:tc>
        <w:tc>
          <w:tcPr>
            <w:tcW w:w="9270" w:type="dxa"/>
            <w:tcBorders>
              <w:left w:val="nil"/>
              <w:bottom w:val="single" w:sz="4" w:space="0" w:color="auto"/>
            </w:tcBorders>
            <w:shd w:val="clear" w:color="auto" w:fill="F2F2F2" w:themeFill="background1" w:themeFillShade="F2"/>
          </w:tcPr>
          <w:p w14:paraId="2396DD57" w14:textId="77777777" w:rsidR="00C56DE7" w:rsidRPr="008A10FB" w:rsidRDefault="00C56DE7" w:rsidP="00E41139">
            <w:pPr>
              <w:spacing w:before="33" w:after="33"/>
              <w:ind w:left="672" w:right="0"/>
              <w:jc w:val="center"/>
              <w:rPr>
                <w:rFonts w:ascii="Arial" w:hAnsi="Arial" w:cs="Arial"/>
                <w:b/>
                <w:bCs/>
                <w:szCs w:val="24"/>
              </w:rPr>
            </w:pPr>
            <w:r w:rsidRPr="008A10FB">
              <w:rPr>
                <w:rFonts w:ascii="Arial" w:hAnsi="Arial" w:cs="Arial"/>
                <w:b/>
                <w:bCs/>
                <w:szCs w:val="24"/>
              </w:rPr>
              <w:t>Potential Issue</w:t>
            </w:r>
          </w:p>
        </w:tc>
      </w:tr>
      <w:tr w:rsidR="00C56DE7" w:rsidRPr="008A10FB" w14:paraId="1F654819" w14:textId="77777777" w:rsidTr="007B2C25">
        <w:tc>
          <w:tcPr>
            <w:tcW w:w="540" w:type="dxa"/>
            <w:tcBorders>
              <w:right w:val="nil"/>
            </w:tcBorders>
          </w:tcPr>
          <w:p w14:paraId="7E13A2C4" w14:textId="77777777" w:rsidR="00C56DE7" w:rsidRPr="008A10FB" w:rsidRDefault="00C56DE7" w:rsidP="00E41139">
            <w:pPr>
              <w:numPr>
                <w:ilvl w:val="0"/>
                <w:numId w:val="21"/>
              </w:numPr>
              <w:spacing w:before="120" w:after="240"/>
              <w:ind w:left="80" w:right="0" w:firstLine="0"/>
              <w:rPr>
                <w:rFonts w:eastAsia="Calibri"/>
              </w:rPr>
            </w:pPr>
          </w:p>
        </w:tc>
        <w:tc>
          <w:tcPr>
            <w:tcW w:w="9270" w:type="dxa"/>
            <w:tcBorders>
              <w:left w:val="nil"/>
            </w:tcBorders>
          </w:tcPr>
          <w:p w14:paraId="5258453E" w14:textId="77777777" w:rsidR="00C56DE7" w:rsidRPr="008A10FB" w:rsidRDefault="00C56DE7" w:rsidP="00E41139">
            <w:pPr>
              <w:spacing w:before="120" w:after="240"/>
              <w:ind w:left="672" w:right="0"/>
              <w:rPr>
                <w:szCs w:val="24"/>
              </w:rPr>
            </w:pPr>
          </w:p>
        </w:tc>
      </w:tr>
      <w:tr w:rsidR="00C56DE7" w:rsidRPr="008A10FB" w14:paraId="1505411C" w14:textId="77777777" w:rsidTr="007B2C25">
        <w:tc>
          <w:tcPr>
            <w:tcW w:w="540" w:type="dxa"/>
            <w:tcBorders>
              <w:right w:val="nil"/>
            </w:tcBorders>
          </w:tcPr>
          <w:p w14:paraId="0B8BA221" w14:textId="77777777" w:rsidR="00C56DE7" w:rsidRPr="008A10FB" w:rsidRDefault="00C56DE7" w:rsidP="00E41139">
            <w:pPr>
              <w:numPr>
                <w:ilvl w:val="0"/>
                <w:numId w:val="21"/>
              </w:numPr>
              <w:spacing w:before="120" w:after="240"/>
              <w:ind w:left="80" w:right="0" w:firstLine="0"/>
              <w:rPr>
                <w:rFonts w:eastAsia="Calibri"/>
              </w:rPr>
            </w:pPr>
          </w:p>
        </w:tc>
        <w:tc>
          <w:tcPr>
            <w:tcW w:w="9270" w:type="dxa"/>
            <w:tcBorders>
              <w:left w:val="nil"/>
            </w:tcBorders>
          </w:tcPr>
          <w:p w14:paraId="06D78490" w14:textId="77777777" w:rsidR="00C56DE7" w:rsidRPr="008A10FB" w:rsidRDefault="00C56DE7" w:rsidP="00E41139">
            <w:pPr>
              <w:spacing w:before="120" w:after="240"/>
              <w:ind w:left="672" w:right="0"/>
              <w:rPr>
                <w:szCs w:val="24"/>
              </w:rPr>
            </w:pPr>
          </w:p>
        </w:tc>
      </w:tr>
      <w:tr w:rsidR="00C56DE7" w:rsidRPr="008A10FB" w14:paraId="7FA574F0" w14:textId="77777777" w:rsidTr="007B2C25">
        <w:tc>
          <w:tcPr>
            <w:tcW w:w="540" w:type="dxa"/>
            <w:tcBorders>
              <w:right w:val="nil"/>
            </w:tcBorders>
          </w:tcPr>
          <w:p w14:paraId="059F9CE0" w14:textId="77777777" w:rsidR="00C56DE7" w:rsidRPr="008A10FB" w:rsidRDefault="00C56DE7" w:rsidP="00E41139">
            <w:pPr>
              <w:numPr>
                <w:ilvl w:val="0"/>
                <w:numId w:val="21"/>
              </w:numPr>
              <w:spacing w:before="120" w:after="240"/>
              <w:ind w:left="80" w:right="0" w:firstLine="0"/>
              <w:rPr>
                <w:rFonts w:eastAsia="Calibri"/>
              </w:rPr>
            </w:pPr>
          </w:p>
        </w:tc>
        <w:tc>
          <w:tcPr>
            <w:tcW w:w="9270" w:type="dxa"/>
            <w:tcBorders>
              <w:left w:val="nil"/>
            </w:tcBorders>
          </w:tcPr>
          <w:p w14:paraId="5751FEB6" w14:textId="77777777" w:rsidR="00C56DE7" w:rsidRPr="008A10FB" w:rsidRDefault="00C56DE7" w:rsidP="00E41139">
            <w:pPr>
              <w:spacing w:before="120" w:after="240"/>
              <w:ind w:left="672" w:right="0"/>
              <w:rPr>
                <w:szCs w:val="24"/>
              </w:rPr>
            </w:pPr>
          </w:p>
        </w:tc>
      </w:tr>
      <w:tr w:rsidR="00C56DE7" w:rsidRPr="008A10FB" w14:paraId="24A309AF" w14:textId="77777777" w:rsidTr="007B2C25">
        <w:tc>
          <w:tcPr>
            <w:tcW w:w="540" w:type="dxa"/>
            <w:tcBorders>
              <w:right w:val="nil"/>
            </w:tcBorders>
          </w:tcPr>
          <w:p w14:paraId="09841FD0" w14:textId="77777777" w:rsidR="00C56DE7" w:rsidRPr="008A10FB" w:rsidRDefault="00C56DE7" w:rsidP="00E41139">
            <w:pPr>
              <w:numPr>
                <w:ilvl w:val="0"/>
                <w:numId w:val="21"/>
              </w:numPr>
              <w:spacing w:before="120" w:after="240"/>
              <w:ind w:left="80" w:right="0" w:firstLine="0"/>
              <w:rPr>
                <w:rFonts w:eastAsia="Calibri"/>
              </w:rPr>
            </w:pPr>
          </w:p>
        </w:tc>
        <w:tc>
          <w:tcPr>
            <w:tcW w:w="9270" w:type="dxa"/>
            <w:tcBorders>
              <w:left w:val="nil"/>
            </w:tcBorders>
          </w:tcPr>
          <w:p w14:paraId="2CC53585" w14:textId="77777777" w:rsidR="00C56DE7" w:rsidRPr="008A10FB" w:rsidRDefault="00C56DE7" w:rsidP="00E41139">
            <w:pPr>
              <w:spacing w:before="120" w:after="240"/>
              <w:ind w:left="672" w:right="0"/>
              <w:rPr>
                <w:szCs w:val="24"/>
              </w:rPr>
            </w:pPr>
          </w:p>
        </w:tc>
      </w:tr>
      <w:tr w:rsidR="00C56DE7" w:rsidRPr="008A10FB" w14:paraId="6F91DACC" w14:textId="77777777" w:rsidTr="007B2C25">
        <w:tc>
          <w:tcPr>
            <w:tcW w:w="540" w:type="dxa"/>
            <w:tcBorders>
              <w:right w:val="nil"/>
            </w:tcBorders>
          </w:tcPr>
          <w:p w14:paraId="1DB7344D" w14:textId="77777777" w:rsidR="00C56DE7" w:rsidRPr="008A10FB" w:rsidRDefault="00C56DE7" w:rsidP="00E41139">
            <w:pPr>
              <w:numPr>
                <w:ilvl w:val="0"/>
                <w:numId w:val="21"/>
              </w:numPr>
              <w:spacing w:before="120" w:after="240"/>
              <w:ind w:left="80" w:right="0" w:firstLine="0"/>
              <w:rPr>
                <w:rFonts w:eastAsia="Calibri"/>
              </w:rPr>
            </w:pPr>
          </w:p>
        </w:tc>
        <w:tc>
          <w:tcPr>
            <w:tcW w:w="9270" w:type="dxa"/>
            <w:tcBorders>
              <w:left w:val="nil"/>
            </w:tcBorders>
          </w:tcPr>
          <w:p w14:paraId="185E2A84" w14:textId="77777777" w:rsidR="00C56DE7" w:rsidRPr="008A10FB" w:rsidRDefault="00C56DE7" w:rsidP="00E41139">
            <w:pPr>
              <w:spacing w:before="120" w:after="240"/>
              <w:ind w:left="672" w:right="0"/>
              <w:rPr>
                <w:szCs w:val="24"/>
              </w:rPr>
            </w:pPr>
          </w:p>
        </w:tc>
      </w:tr>
      <w:tr w:rsidR="00C56DE7" w:rsidRPr="008A10FB" w14:paraId="368E6DFA" w14:textId="77777777" w:rsidTr="007B2C25">
        <w:tc>
          <w:tcPr>
            <w:tcW w:w="540" w:type="dxa"/>
            <w:tcBorders>
              <w:right w:val="nil"/>
            </w:tcBorders>
          </w:tcPr>
          <w:p w14:paraId="4983C3F0" w14:textId="77777777" w:rsidR="00C56DE7" w:rsidRPr="008A10FB" w:rsidRDefault="00C56DE7" w:rsidP="00E41139">
            <w:pPr>
              <w:numPr>
                <w:ilvl w:val="0"/>
                <w:numId w:val="21"/>
              </w:numPr>
              <w:spacing w:before="120" w:after="240"/>
              <w:ind w:left="80" w:right="0" w:firstLine="0"/>
              <w:rPr>
                <w:rFonts w:eastAsia="Calibri"/>
              </w:rPr>
            </w:pPr>
          </w:p>
        </w:tc>
        <w:tc>
          <w:tcPr>
            <w:tcW w:w="9270" w:type="dxa"/>
            <w:tcBorders>
              <w:left w:val="nil"/>
            </w:tcBorders>
          </w:tcPr>
          <w:p w14:paraId="5F00A387" w14:textId="77777777" w:rsidR="00C56DE7" w:rsidRPr="008A10FB" w:rsidRDefault="00C56DE7" w:rsidP="00E41139">
            <w:pPr>
              <w:spacing w:before="120" w:after="240"/>
              <w:ind w:left="672" w:right="0"/>
              <w:rPr>
                <w:szCs w:val="24"/>
              </w:rPr>
            </w:pPr>
          </w:p>
        </w:tc>
      </w:tr>
      <w:tr w:rsidR="00C56DE7" w:rsidRPr="008A10FB" w14:paraId="0BF876A4" w14:textId="77777777" w:rsidTr="007B2C25">
        <w:tc>
          <w:tcPr>
            <w:tcW w:w="540" w:type="dxa"/>
            <w:tcBorders>
              <w:right w:val="nil"/>
            </w:tcBorders>
          </w:tcPr>
          <w:p w14:paraId="48E37CF6" w14:textId="77777777" w:rsidR="00C56DE7" w:rsidRPr="008A10FB" w:rsidRDefault="00C56DE7" w:rsidP="00E41139">
            <w:pPr>
              <w:numPr>
                <w:ilvl w:val="0"/>
                <w:numId w:val="21"/>
              </w:numPr>
              <w:spacing w:before="120" w:after="240"/>
              <w:ind w:left="80" w:right="0" w:firstLine="0"/>
              <w:rPr>
                <w:rFonts w:eastAsia="Calibri"/>
              </w:rPr>
            </w:pPr>
          </w:p>
        </w:tc>
        <w:tc>
          <w:tcPr>
            <w:tcW w:w="9270" w:type="dxa"/>
            <w:tcBorders>
              <w:left w:val="nil"/>
            </w:tcBorders>
          </w:tcPr>
          <w:p w14:paraId="5A3DB292" w14:textId="77777777" w:rsidR="00C56DE7" w:rsidRPr="008A10FB" w:rsidRDefault="00C56DE7" w:rsidP="00E41139">
            <w:pPr>
              <w:spacing w:before="120" w:after="240"/>
              <w:ind w:left="672" w:right="0"/>
              <w:rPr>
                <w:szCs w:val="24"/>
              </w:rPr>
            </w:pPr>
          </w:p>
        </w:tc>
      </w:tr>
      <w:tr w:rsidR="00C56DE7" w:rsidRPr="008A10FB" w14:paraId="5FF03C0C" w14:textId="77777777" w:rsidTr="007B2C25">
        <w:tc>
          <w:tcPr>
            <w:tcW w:w="540" w:type="dxa"/>
            <w:tcBorders>
              <w:right w:val="nil"/>
            </w:tcBorders>
          </w:tcPr>
          <w:p w14:paraId="55EC1EC2" w14:textId="77777777" w:rsidR="00C56DE7" w:rsidRPr="008A10FB" w:rsidRDefault="00C56DE7" w:rsidP="00E41139">
            <w:pPr>
              <w:numPr>
                <w:ilvl w:val="0"/>
                <w:numId w:val="21"/>
              </w:numPr>
              <w:spacing w:before="120" w:after="240"/>
              <w:ind w:left="80" w:right="0" w:firstLine="0"/>
              <w:rPr>
                <w:rFonts w:eastAsia="Calibri"/>
              </w:rPr>
            </w:pPr>
          </w:p>
        </w:tc>
        <w:tc>
          <w:tcPr>
            <w:tcW w:w="9270" w:type="dxa"/>
            <w:tcBorders>
              <w:left w:val="nil"/>
            </w:tcBorders>
          </w:tcPr>
          <w:p w14:paraId="5E64E69F" w14:textId="77777777" w:rsidR="00C56DE7" w:rsidRPr="008A10FB" w:rsidRDefault="00C56DE7" w:rsidP="00E41139">
            <w:pPr>
              <w:spacing w:before="120" w:after="240"/>
              <w:ind w:left="672" w:right="0"/>
              <w:rPr>
                <w:szCs w:val="24"/>
              </w:rPr>
            </w:pPr>
          </w:p>
        </w:tc>
      </w:tr>
    </w:tbl>
    <w:p w14:paraId="1E3C93D8" w14:textId="77777777" w:rsidR="00C56DE7" w:rsidRPr="008A10FB" w:rsidRDefault="00C56DE7" w:rsidP="00C56DE7">
      <w:pPr>
        <w:widowControl w:val="0"/>
        <w:spacing w:before="120"/>
        <w:jc w:val="left"/>
        <w:outlineLvl w:val="2"/>
        <w:rPr>
          <w:rFonts w:ascii="Arial" w:eastAsia="Calibri" w:hAnsi="Arial"/>
          <w:b/>
          <w:i/>
          <w:snapToGrid w:val="0"/>
          <w:color w:val="000000"/>
          <w:kern w:val="30"/>
          <w:sz w:val="26"/>
        </w:rPr>
      </w:pPr>
      <w:bookmarkStart w:id="393" w:name="_Toc69029896"/>
      <w:bookmarkStart w:id="394" w:name="_Toc76626387"/>
      <w:bookmarkStart w:id="395" w:name="_Toc172040437"/>
      <w:bookmarkEnd w:id="392"/>
      <w:r w:rsidRPr="008A10FB">
        <w:rPr>
          <w:rFonts w:ascii="Arial" w:eastAsia="Calibri" w:hAnsi="Arial"/>
          <w:b/>
          <w:i/>
          <w:snapToGrid w:val="0"/>
          <w:color w:val="000000"/>
          <w:kern w:val="30"/>
          <w:sz w:val="26"/>
        </w:rPr>
        <w:t>Problem areas/ergonomics risk factors</w:t>
      </w:r>
      <w:bookmarkEnd w:id="393"/>
      <w:bookmarkEnd w:id="394"/>
      <w:bookmarkEnd w:id="395"/>
    </w:p>
    <w:p w14:paraId="15008623" w14:textId="77777777" w:rsidR="00C56DE7" w:rsidRPr="008A10FB" w:rsidRDefault="00C56DE7" w:rsidP="00C56DE7">
      <w:r w:rsidRPr="008A10FB">
        <w:t>Take a look at the list. More than likely, you identified quite a few of them. These are common issues you probably will identify in many home office situations. Look at the relationship issues.</w:t>
      </w:r>
    </w:p>
    <w:p w14:paraId="502696D3" w14:textId="77777777" w:rsidR="00C56DE7" w:rsidRPr="008A10FB" w:rsidRDefault="00C56DE7" w:rsidP="00C56DE7">
      <w:pPr>
        <w:widowControl w:val="0"/>
        <w:spacing w:before="120"/>
        <w:outlineLvl w:val="3"/>
        <w:rPr>
          <w:rFonts w:ascii="Arial" w:hAnsi="Arial" w:cs="Arial"/>
          <w:b/>
          <w:snapToGrid w:val="0"/>
          <w:color w:val="000000"/>
          <w:kern w:val="30"/>
        </w:rPr>
      </w:pPr>
      <w:bookmarkStart w:id="396" w:name="_Toc69029897"/>
      <w:bookmarkStart w:id="397" w:name="_Toc172040438"/>
      <w:r w:rsidRPr="008A10FB">
        <w:rPr>
          <w:rFonts w:ascii="Arial" w:eastAsia="Calibri" w:hAnsi="Arial" w:cs="Arial"/>
          <w:b/>
          <w:noProof/>
          <w:snapToGrid w:val="0"/>
          <w:color w:val="000000"/>
          <w:kern w:val="30"/>
        </w:rPr>
        <w:drawing>
          <wp:anchor distT="0" distB="0" distL="114300" distR="114300" simplePos="0" relativeHeight="252800512" behindDoc="0" locked="0" layoutInCell="1" allowOverlap="1" wp14:anchorId="11519334" wp14:editId="0188D9D5">
            <wp:simplePos x="0" y="0"/>
            <wp:positionH relativeFrom="column">
              <wp:posOffset>4219144</wp:posOffset>
            </wp:positionH>
            <wp:positionV relativeFrom="paragraph">
              <wp:posOffset>62230</wp:posOffset>
            </wp:positionV>
            <wp:extent cx="2377440" cy="1657004"/>
            <wp:effectExtent l="0" t="0" r="3810" b="635"/>
            <wp:wrapSquare wrapText="bothSides"/>
            <wp:docPr id="1310761247" name="Picture 1310761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0" y="0"/>
                      <a:ext cx="2377440" cy="1657004"/>
                    </a:xfrm>
                    <a:prstGeom prst="rect">
                      <a:avLst/>
                    </a:prstGeom>
                    <a:noFill/>
                  </pic:spPr>
                </pic:pic>
              </a:graphicData>
            </a:graphic>
            <wp14:sizeRelH relativeFrom="page">
              <wp14:pctWidth>0</wp14:pctWidth>
            </wp14:sizeRelH>
            <wp14:sizeRelV relativeFrom="page">
              <wp14:pctHeight>0</wp14:pctHeight>
            </wp14:sizeRelV>
          </wp:anchor>
        </w:drawing>
      </w:r>
      <w:r w:rsidRPr="008A10FB">
        <w:rPr>
          <w:rFonts w:ascii="Arial" w:hAnsi="Arial" w:cs="Arial"/>
          <w:b/>
          <w:snapToGrid w:val="0"/>
          <w:color w:val="000000"/>
          <w:kern w:val="30"/>
        </w:rPr>
        <w:t>Chair</w:t>
      </w:r>
      <w:bookmarkEnd w:id="396"/>
      <w:bookmarkEnd w:id="397"/>
    </w:p>
    <w:p w14:paraId="7374F9A3" w14:textId="77777777" w:rsidR="00C56DE7" w:rsidRPr="008A10FB" w:rsidRDefault="00C56DE7" w:rsidP="00C56DE7">
      <w:pPr>
        <w:numPr>
          <w:ilvl w:val="0"/>
          <w:numId w:val="10"/>
        </w:numPr>
        <w:tabs>
          <w:tab w:val="clear" w:pos="720"/>
        </w:tabs>
        <w:ind w:left="1080"/>
        <w:contextualSpacing/>
        <w:rPr>
          <w:rFonts w:eastAsia="Calibri"/>
        </w:rPr>
      </w:pPr>
      <w:r w:rsidRPr="008A10FB">
        <w:rPr>
          <w:rFonts w:eastAsia="Calibri"/>
        </w:rPr>
        <w:t>User fix to add pillow for back support</w:t>
      </w:r>
    </w:p>
    <w:p w14:paraId="6999CC03" w14:textId="77777777" w:rsidR="00C56DE7" w:rsidRPr="008A10FB" w:rsidRDefault="00C56DE7" w:rsidP="00C56DE7">
      <w:pPr>
        <w:numPr>
          <w:ilvl w:val="0"/>
          <w:numId w:val="10"/>
        </w:numPr>
        <w:tabs>
          <w:tab w:val="clear" w:pos="720"/>
        </w:tabs>
        <w:ind w:left="1080"/>
        <w:contextualSpacing/>
        <w:rPr>
          <w:rFonts w:eastAsia="Calibri"/>
        </w:rPr>
      </w:pPr>
      <w:r w:rsidRPr="008A10FB">
        <w:rPr>
          <w:rFonts w:eastAsia="Calibri"/>
        </w:rPr>
        <w:t xml:space="preserve">Limited/no adjustment </w:t>
      </w:r>
    </w:p>
    <w:p w14:paraId="4C347B36" w14:textId="77777777" w:rsidR="00C56DE7" w:rsidRPr="008A10FB" w:rsidRDefault="00C56DE7" w:rsidP="00C56DE7">
      <w:pPr>
        <w:numPr>
          <w:ilvl w:val="0"/>
          <w:numId w:val="26"/>
        </w:numPr>
        <w:ind w:right="0"/>
        <w:contextualSpacing/>
        <w:rPr>
          <w:rFonts w:eastAsia="Calibri"/>
        </w:rPr>
      </w:pPr>
      <w:r w:rsidRPr="008A10FB">
        <w:rPr>
          <w:rFonts w:eastAsia="Calibri"/>
        </w:rPr>
        <w:t>Seatpan: height, angle</w:t>
      </w:r>
    </w:p>
    <w:p w14:paraId="1467A495" w14:textId="77777777" w:rsidR="00C56DE7" w:rsidRPr="008A10FB" w:rsidRDefault="00C56DE7" w:rsidP="00C56DE7">
      <w:pPr>
        <w:numPr>
          <w:ilvl w:val="0"/>
          <w:numId w:val="26"/>
        </w:numPr>
        <w:ind w:right="0"/>
        <w:contextualSpacing/>
        <w:rPr>
          <w:rFonts w:eastAsia="Calibri"/>
        </w:rPr>
      </w:pPr>
      <w:r w:rsidRPr="008A10FB">
        <w:rPr>
          <w:rFonts w:eastAsia="Calibri"/>
        </w:rPr>
        <w:t>Back support: height, angle</w:t>
      </w:r>
    </w:p>
    <w:p w14:paraId="67219310" w14:textId="77777777" w:rsidR="00C56DE7" w:rsidRPr="008A10FB" w:rsidRDefault="00C56DE7" w:rsidP="00C56DE7">
      <w:pPr>
        <w:numPr>
          <w:ilvl w:val="0"/>
          <w:numId w:val="26"/>
        </w:numPr>
        <w:ind w:right="0"/>
        <w:contextualSpacing/>
        <w:rPr>
          <w:rFonts w:eastAsia="Calibri"/>
        </w:rPr>
      </w:pPr>
      <w:r w:rsidRPr="008A10FB">
        <w:rPr>
          <w:rFonts w:eastAsia="Calibri"/>
        </w:rPr>
        <w:t xml:space="preserve">Armrests: fixed position, no support </w:t>
      </w:r>
    </w:p>
    <w:p w14:paraId="0E13A9BA" w14:textId="77777777" w:rsidR="00C56DE7" w:rsidRPr="008A10FB" w:rsidRDefault="00C56DE7" w:rsidP="00C56DE7">
      <w:pPr>
        <w:widowControl w:val="0"/>
        <w:spacing w:before="120"/>
        <w:outlineLvl w:val="3"/>
        <w:rPr>
          <w:rFonts w:ascii="Arial" w:hAnsi="Arial" w:cs="Arial"/>
          <w:b/>
          <w:snapToGrid w:val="0"/>
          <w:color w:val="000000"/>
          <w:kern w:val="30"/>
        </w:rPr>
      </w:pPr>
      <w:bookmarkStart w:id="398" w:name="_Toc69029898"/>
      <w:bookmarkStart w:id="399" w:name="_Toc172040439"/>
      <w:r w:rsidRPr="008A10FB">
        <w:rPr>
          <w:rFonts w:ascii="Arial" w:hAnsi="Arial" w:cs="Arial"/>
          <w:b/>
          <w:snapToGrid w:val="0"/>
          <w:color w:val="000000"/>
          <w:kern w:val="30"/>
        </w:rPr>
        <w:t>Monitors</w:t>
      </w:r>
      <w:bookmarkEnd w:id="398"/>
      <w:bookmarkEnd w:id="399"/>
    </w:p>
    <w:p w14:paraId="2363010A" w14:textId="77777777" w:rsidR="00C56DE7" w:rsidRPr="008A10FB" w:rsidRDefault="00C56DE7" w:rsidP="00C56DE7">
      <w:pPr>
        <w:numPr>
          <w:ilvl w:val="0"/>
          <w:numId w:val="10"/>
        </w:numPr>
        <w:tabs>
          <w:tab w:val="clear" w:pos="720"/>
        </w:tabs>
        <w:ind w:left="1080"/>
        <w:contextualSpacing/>
        <w:rPr>
          <w:rFonts w:eastAsia="Calibri"/>
        </w:rPr>
      </w:pPr>
      <w:r w:rsidRPr="008A10FB">
        <w:rPr>
          <w:rFonts w:eastAsia="Calibri"/>
        </w:rPr>
        <w:t>Laptop and stand-alone monitors</w:t>
      </w:r>
    </w:p>
    <w:p w14:paraId="282BA684" w14:textId="77777777" w:rsidR="00C56DE7" w:rsidRPr="008A10FB" w:rsidRDefault="00C56DE7" w:rsidP="00C56DE7">
      <w:pPr>
        <w:numPr>
          <w:ilvl w:val="0"/>
          <w:numId w:val="10"/>
        </w:numPr>
        <w:tabs>
          <w:tab w:val="clear" w:pos="720"/>
        </w:tabs>
        <w:ind w:left="1080"/>
        <w:contextualSpacing/>
        <w:rPr>
          <w:rFonts w:eastAsia="Calibri"/>
        </w:rPr>
      </w:pPr>
      <w:r w:rsidRPr="008A10FB">
        <w:rPr>
          <w:rFonts w:eastAsia="Calibri"/>
        </w:rPr>
        <w:t>Alignment issue</w:t>
      </w:r>
    </w:p>
    <w:p w14:paraId="2D9FCD2D" w14:textId="77777777" w:rsidR="00C56DE7" w:rsidRPr="008A10FB" w:rsidRDefault="00C56DE7" w:rsidP="00C56DE7">
      <w:pPr>
        <w:numPr>
          <w:ilvl w:val="0"/>
          <w:numId w:val="10"/>
        </w:numPr>
        <w:tabs>
          <w:tab w:val="clear" w:pos="720"/>
        </w:tabs>
        <w:ind w:left="1080"/>
        <w:contextualSpacing/>
        <w:rPr>
          <w:rFonts w:eastAsia="Calibri"/>
        </w:rPr>
      </w:pPr>
      <w:r w:rsidRPr="008A10FB">
        <w:rPr>
          <w:rFonts w:eastAsia="Calibri"/>
          <w:noProof/>
        </w:rPr>
        <w:lastRenderedPageBreak/>
        <w:drawing>
          <wp:anchor distT="0" distB="0" distL="114300" distR="114300" simplePos="0" relativeHeight="252801536" behindDoc="0" locked="0" layoutInCell="1" allowOverlap="1" wp14:anchorId="7A196CBC" wp14:editId="3C6D5685">
            <wp:simplePos x="0" y="0"/>
            <wp:positionH relativeFrom="column">
              <wp:posOffset>4219778</wp:posOffset>
            </wp:positionH>
            <wp:positionV relativeFrom="paragraph">
              <wp:posOffset>14605</wp:posOffset>
            </wp:positionV>
            <wp:extent cx="2377440" cy="1656715"/>
            <wp:effectExtent l="0" t="0" r="3810" b="635"/>
            <wp:wrapSquare wrapText="bothSides"/>
            <wp:docPr id="359810740" name="Picture 359810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2377440" cy="1656715"/>
                    </a:xfrm>
                    <a:prstGeom prst="rect">
                      <a:avLst/>
                    </a:prstGeom>
                    <a:noFill/>
                  </pic:spPr>
                </pic:pic>
              </a:graphicData>
            </a:graphic>
            <wp14:sizeRelH relativeFrom="page">
              <wp14:pctWidth>0</wp14:pctWidth>
            </wp14:sizeRelH>
            <wp14:sizeRelV relativeFrom="page">
              <wp14:pctHeight>0</wp14:pctHeight>
            </wp14:sizeRelV>
          </wp:anchor>
        </w:drawing>
      </w:r>
      <w:r w:rsidRPr="008A10FB">
        <w:rPr>
          <w:rFonts w:eastAsia="Calibri"/>
        </w:rPr>
        <w:t>Size mismatch</w:t>
      </w:r>
    </w:p>
    <w:p w14:paraId="668F0C2A" w14:textId="77777777" w:rsidR="00C56DE7" w:rsidRPr="008A10FB" w:rsidRDefault="00C56DE7" w:rsidP="00C56DE7">
      <w:pPr>
        <w:widowControl w:val="0"/>
        <w:spacing w:before="120"/>
        <w:outlineLvl w:val="3"/>
        <w:rPr>
          <w:rFonts w:ascii="Arial" w:hAnsi="Arial" w:cs="Arial"/>
          <w:b/>
          <w:snapToGrid w:val="0"/>
          <w:color w:val="000000"/>
          <w:kern w:val="30"/>
        </w:rPr>
      </w:pPr>
      <w:bookmarkStart w:id="400" w:name="_Toc69029899"/>
      <w:bookmarkStart w:id="401" w:name="_Toc172040440"/>
      <w:r w:rsidRPr="008A10FB">
        <w:rPr>
          <w:rFonts w:ascii="Arial" w:hAnsi="Arial" w:cs="Arial"/>
          <w:b/>
          <w:snapToGrid w:val="0"/>
          <w:color w:val="000000"/>
          <w:kern w:val="30"/>
        </w:rPr>
        <w:t>Desk</w:t>
      </w:r>
      <w:bookmarkEnd w:id="400"/>
      <w:bookmarkEnd w:id="401"/>
    </w:p>
    <w:p w14:paraId="18D298C7" w14:textId="77777777" w:rsidR="00C56DE7" w:rsidRPr="008A10FB" w:rsidRDefault="00C56DE7" w:rsidP="00C56DE7">
      <w:pPr>
        <w:numPr>
          <w:ilvl w:val="0"/>
          <w:numId w:val="10"/>
        </w:numPr>
        <w:tabs>
          <w:tab w:val="clear" w:pos="720"/>
        </w:tabs>
        <w:ind w:left="1080"/>
        <w:contextualSpacing/>
        <w:rPr>
          <w:rFonts w:eastAsia="Calibri"/>
        </w:rPr>
      </w:pPr>
      <w:r w:rsidRPr="008A10FB">
        <w:rPr>
          <w:rFonts w:eastAsia="Calibri"/>
        </w:rPr>
        <w:t>Too high for keyboard/mouse position</w:t>
      </w:r>
    </w:p>
    <w:p w14:paraId="623BC4E3" w14:textId="77777777" w:rsidR="00C56DE7" w:rsidRPr="008A10FB" w:rsidRDefault="00C56DE7" w:rsidP="00C56DE7">
      <w:pPr>
        <w:numPr>
          <w:ilvl w:val="0"/>
          <w:numId w:val="10"/>
        </w:numPr>
        <w:tabs>
          <w:tab w:val="clear" w:pos="720"/>
        </w:tabs>
        <w:ind w:left="1080"/>
        <w:contextualSpacing/>
        <w:rPr>
          <w:rFonts w:eastAsia="Calibri"/>
        </w:rPr>
      </w:pPr>
      <w:r w:rsidRPr="008A10FB">
        <w:rPr>
          <w:rFonts w:eastAsia="Calibri"/>
        </w:rPr>
        <w:t>Contact stress forearm</w:t>
      </w:r>
    </w:p>
    <w:p w14:paraId="29FD13F4" w14:textId="77777777" w:rsidR="00C56DE7" w:rsidRPr="008A10FB" w:rsidRDefault="00C56DE7" w:rsidP="00C56DE7">
      <w:pPr>
        <w:numPr>
          <w:ilvl w:val="0"/>
          <w:numId w:val="10"/>
        </w:numPr>
        <w:tabs>
          <w:tab w:val="clear" w:pos="720"/>
        </w:tabs>
        <w:ind w:left="1080"/>
        <w:contextualSpacing/>
        <w:rPr>
          <w:rFonts w:eastAsia="Calibri"/>
        </w:rPr>
      </w:pPr>
      <w:r w:rsidRPr="008A10FB">
        <w:rPr>
          <w:rFonts w:eastAsia="Calibri"/>
        </w:rPr>
        <w:t>Limited space on desk</w:t>
      </w:r>
    </w:p>
    <w:p w14:paraId="6CF34929" w14:textId="77777777" w:rsidR="00C56DE7" w:rsidRPr="008A10FB" w:rsidRDefault="00C56DE7" w:rsidP="00C56DE7">
      <w:pPr>
        <w:widowControl w:val="0"/>
        <w:spacing w:before="120"/>
        <w:outlineLvl w:val="3"/>
        <w:rPr>
          <w:rFonts w:ascii="Arial" w:hAnsi="Arial" w:cs="Arial"/>
          <w:b/>
          <w:snapToGrid w:val="0"/>
          <w:color w:val="000000"/>
          <w:kern w:val="30"/>
        </w:rPr>
      </w:pPr>
      <w:bookmarkStart w:id="402" w:name="_Toc69029900"/>
      <w:bookmarkStart w:id="403" w:name="_Toc172040441"/>
      <w:r w:rsidRPr="008A10FB">
        <w:rPr>
          <w:rFonts w:ascii="Arial" w:hAnsi="Arial" w:cs="Arial"/>
          <w:b/>
          <w:snapToGrid w:val="0"/>
          <w:color w:val="000000"/>
          <w:kern w:val="30"/>
        </w:rPr>
        <w:t>Foot support</w:t>
      </w:r>
      <w:bookmarkEnd w:id="402"/>
      <w:bookmarkEnd w:id="403"/>
    </w:p>
    <w:p w14:paraId="4C4A9BB6" w14:textId="77777777" w:rsidR="00C56DE7" w:rsidRPr="008A10FB" w:rsidRDefault="00C56DE7" w:rsidP="00C56DE7">
      <w:pPr>
        <w:numPr>
          <w:ilvl w:val="0"/>
          <w:numId w:val="10"/>
        </w:numPr>
        <w:tabs>
          <w:tab w:val="clear" w:pos="720"/>
        </w:tabs>
        <w:ind w:left="1080"/>
        <w:contextualSpacing/>
        <w:rPr>
          <w:rFonts w:eastAsia="Calibri"/>
        </w:rPr>
      </w:pPr>
      <w:r w:rsidRPr="008A10FB">
        <w:rPr>
          <w:rFonts w:eastAsia="Calibri"/>
        </w:rPr>
        <w:t>Using chair legs, feet dangling</w:t>
      </w:r>
    </w:p>
    <w:p w14:paraId="65446BA8" w14:textId="77777777" w:rsidR="00C56DE7" w:rsidRPr="008A10FB" w:rsidRDefault="00C56DE7" w:rsidP="00C56DE7">
      <w:pPr>
        <w:widowControl w:val="0"/>
        <w:spacing w:before="120"/>
        <w:jc w:val="left"/>
        <w:outlineLvl w:val="2"/>
        <w:rPr>
          <w:rFonts w:ascii="Arial" w:eastAsia="Calibri" w:hAnsi="Arial"/>
          <w:b/>
          <w:i/>
          <w:snapToGrid w:val="0"/>
          <w:color w:val="000000"/>
          <w:kern w:val="30"/>
          <w:sz w:val="26"/>
        </w:rPr>
      </w:pPr>
      <w:bookmarkStart w:id="404" w:name="_Toc69029901"/>
      <w:bookmarkStart w:id="405" w:name="_Toc76626388"/>
      <w:bookmarkStart w:id="406" w:name="_Toc172040442"/>
      <w:r w:rsidRPr="008A10FB">
        <w:rPr>
          <w:rFonts w:ascii="Arial" w:eastAsia="Calibri" w:hAnsi="Arial"/>
          <w:b/>
          <w:i/>
          <w:snapToGrid w:val="0"/>
          <w:color w:val="000000"/>
          <w:kern w:val="30"/>
          <w:sz w:val="26"/>
        </w:rPr>
        <w:t>Physical relationships</w:t>
      </w:r>
      <w:bookmarkEnd w:id="404"/>
      <w:bookmarkEnd w:id="405"/>
      <w:bookmarkEnd w:id="406"/>
    </w:p>
    <w:p w14:paraId="0CE3045F" w14:textId="77777777" w:rsidR="00C56DE7" w:rsidRPr="008A10FB" w:rsidRDefault="00C56DE7" w:rsidP="00C56DE7">
      <w:r w:rsidRPr="008A10FB">
        <w:t xml:space="preserve">What relationships are we looking for between the user and home office furniture, computer equipment and/or mobile equipment to obtain comfortable, well supported body and limb positions? </w:t>
      </w:r>
    </w:p>
    <w:p w14:paraId="7C2B590B" w14:textId="77777777" w:rsidR="00C56DE7" w:rsidRPr="008A10FB" w:rsidRDefault="00C56DE7" w:rsidP="00C56DE7">
      <w:r w:rsidRPr="008A10FB">
        <w:t>Here are the desired relationships:</w:t>
      </w:r>
    </w:p>
    <w:p w14:paraId="26040577" w14:textId="77777777" w:rsidR="00C56DE7" w:rsidRPr="008A10FB" w:rsidRDefault="00C56DE7" w:rsidP="00C56DE7">
      <w:pPr>
        <w:numPr>
          <w:ilvl w:val="0"/>
          <w:numId w:val="10"/>
        </w:numPr>
        <w:tabs>
          <w:tab w:val="clear" w:pos="720"/>
        </w:tabs>
        <w:ind w:left="1080"/>
        <w:contextualSpacing/>
        <w:rPr>
          <w:rFonts w:eastAsia="Calibri"/>
        </w:rPr>
      </w:pPr>
      <w:r w:rsidRPr="008A10FB">
        <w:rPr>
          <w:rFonts w:eastAsia="Calibri"/>
          <w:noProof/>
        </w:rPr>
        <w:drawing>
          <wp:anchor distT="0" distB="0" distL="114300" distR="114300" simplePos="0" relativeHeight="252802560" behindDoc="0" locked="0" layoutInCell="1" allowOverlap="1" wp14:anchorId="499CF2D3" wp14:editId="251C5F92">
            <wp:simplePos x="0" y="0"/>
            <wp:positionH relativeFrom="column">
              <wp:posOffset>4311015</wp:posOffset>
            </wp:positionH>
            <wp:positionV relativeFrom="paragraph">
              <wp:posOffset>15240</wp:posOffset>
            </wp:positionV>
            <wp:extent cx="2377440" cy="1328725"/>
            <wp:effectExtent l="0" t="0" r="3810" b="5080"/>
            <wp:wrapSquare wrapText="bothSides"/>
            <wp:docPr id="692832510" name="Picture 692832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a:off x="0" y="0"/>
                      <a:ext cx="2377440" cy="1328725"/>
                    </a:xfrm>
                    <a:prstGeom prst="rect">
                      <a:avLst/>
                    </a:prstGeom>
                    <a:noFill/>
                  </pic:spPr>
                </pic:pic>
              </a:graphicData>
            </a:graphic>
            <wp14:sizeRelH relativeFrom="page">
              <wp14:pctWidth>0</wp14:pctWidth>
            </wp14:sizeRelH>
            <wp14:sizeRelV relativeFrom="page">
              <wp14:pctHeight>0</wp14:pctHeight>
            </wp14:sizeRelV>
          </wp:anchor>
        </w:drawing>
      </w:r>
      <w:r w:rsidRPr="008A10FB">
        <w:rPr>
          <w:rFonts w:eastAsia="Calibri"/>
        </w:rPr>
        <w:t>Head well balanced on the neck and shoulders; this is directly related to the monitor, display or other screen position. The user has to be able to see them and this will dictate head and neck position</w:t>
      </w:r>
    </w:p>
    <w:p w14:paraId="0352737C" w14:textId="77777777" w:rsidR="00C56DE7" w:rsidRPr="008A10FB" w:rsidRDefault="00C56DE7" w:rsidP="00C56DE7">
      <w:pPr>
        <w:numPr>
          <w:ilvl w:val="0"/>
          <w:numId w:val="10"/>
        </w:numPr>
        <w:tabs>
          <w:tab w:val="clear" w:pos="720"/>
        </w:tabs>
        <w:ind w:left="1080"/>
        <w:contextualSpacing/>
        <w:rPr>
          <w:rFonts w:eastAsia="Calibri"/>
        </w:rPr>
      </w:pPr>
      <w:r w:rsidRPr="008A10FB">
        <w:rPr>
          <w:rFonts w:eastAsia="Calibri"/>
        </w:rPr>
        <w:t xml:space="preserve">Arms, back and feet well supported by the chair, desk and floor. Consider all the relationships involved now. Chair and desk fit and adjustment need to match the user’s stature. </w:t>
      </w:r>
    </w:p>
    <w:p w14:paraId="0D2519F1" w14:textId="77777777" w:rsidR="00C56DE7" w:rsidRPr="008A10FB" w:rsidRDefault="00C56DE7" w:rsidP="00C56DE7">
      <w:pPr>
        <w:numPr>
          <w:ilvl w:val="0"/>
          <w:numId w:val="10"/>
        </w:numPr>
        <w:tabs>
          <w:tab w:val="clear" w:pos="720"/>
        </w:tabs>
        <w:ind w:left="1080"/>
        <w:contextualSpacing/>
        <w:rPr>
          <w:rFonts w:eastAsia="Calibri"/>
        </w:rPr>
      </w:pPr>
      <w:r w:rsidRPr="008A10FB">
        <w:rPr>
          <w:rFonts w:eastAsia="Calibri"/>
        </w:rPr>
        <w:t>Keyboard/mouse/tablet/phone positioned to promote neutral upper extremity postures for using the equipment.</w:t>
      </w:r>
    </w:p>
    <w:p w14:paraId="179940E2" w14:textId="77777777" w:rsidR="00C56DE7" w:rsidRPr="008A10FB" w:rsidRDefault="00C56DE7" w:rsidP="00C56DE7">
      <w:pPr>
        <w:widowControl w:val="0"/>
        <w:spacing w:before="120"/>
        <w:jc w:val="left"/>
        <w:outlineLvl w:val="2"/>
        <w:rPr>
          <w:rFonts w:ascii="Arial" w:eastAsia="Calibri" w:hAnsi="Arial"/>
          <w:b/>
          <w:i/>
          <w:snapToGrid w:val="0"/>
          <w:color w:val="000000"/>
          <w:kern w:val="30"/>
          <w:sz w:val="26"/>
        </w:rPr>
      </w:pPr>
      <w:bookmarkStart w:id="407" w:name="_Toc69029902"/>
      <w:bookmarkStart w:id="408" w:name="_Toc76626389"/>
      <w:bookmarkStart w:id="409" w:name="_Toc172040443"/>
      <w:r w:rsidRPr="008A10FB">
        <w:rPr>
          <w:rFonts w:ascii="Arial" w:eastAsia="Calibri" w:hAnsi="Arial"/>
          <w:b/>
          <w:i/>
          <w:snapToGrid w:val="0"/>
          <w:color w:val="000000"/>
          <w:kern w:val="30"/>
          <w:sz w:val="26"/>
        </w:rPr>
        <w:t>Short and long term recommendations</w:t>
      </w:r>
      <w:bookmarkEnd w:id="407"/>
      <w:bookmarkEnd w:id="408"/>
      <w:bookmarkEnd w:id="409"/>
    </w:p>
    <w:p w14:paraId="6D5AE1AF" w14:textId="3D0BB26C" w:rsidR="00C56DE7" w:rsidRPr="008A10FB" w:rsidRDefault="00CE3EF1" w:rsidP="00C56DE7">
      <w:r>
        <w:t xml:space="preserve">In our </w:t>
      </w:r>
      <w:r w:rsidR="00C56DE7" w:rsidRPr="008A10FB">
        <w:t xml:space="preserve"> example</w:t>
      </w:r>
      <w:r>
        <w:t>,</w:t>
      </w:r>
      <w:r w:rsidR="00C56DE7" w:rsidRPr="008A10FB">
        <w:t xml:space="preserve"> we recognized a number of relationship issues. Some of them we were able to improve at the time of the assessment.</w:t>
      </w:r>
    </w:p>
    <w:p w14:paraId="5290F0A2" w14:textId="77777777" w:rsidR="00C56DE7" w:rsidRPr="008A10FB" w:rsidRDefault="00C56DE7" w:rsidP="00C56DE7">
      <w:r w:rsidRPr="008A10FB">
        <w:t>We made use of the existing slide-out keyboard drawer. Now, as it turned out this was at a fixed height and it did provide for the chair to be lowered to position the feet on the floor and neutral hand and arm position. This isn’t always the case.</w:t>
      </w:r>
    </w:p>
    <w:p w14:paraId="1D6C4CA6" w14:textId="77777777" w:rsidR="00C56DE7" w:rsidRPr="008A10FB" w:rsidRDefault="00C56DE7" w:rsidP="00C56DE7">
      <w:r w:rsidRPr="008A10FB">
        <w:t>Next, we were able to replace the large pillow she was using with a smaller rolled up towel for improved back support. We fine-tuned the monitor position.</w:t>
      </w:r>
    </w:p>
    <w:p w14:paraId="5EC52EF4" w14:textId="1149B11C" w:rsidR="00C56DE7" w:rsidRPr="008A10FB" w:rsidRDefault="00C56DE7" w:rsidP="00C56DE7">
      <w:r w:rsidRPr="008A10FB">
        <w:t>So, in the short term it was improved to some extent. In the long term</w:t>
      </w:r>
      <w:r w:rsidR="00CE3EF1">
        <w:t>,</w:t>
      </w:r>
      <w:r w:rsidRPr="008A10FB">
        <w:t xml:space="preserve"> the recommendations were to replace the chair with a fully featured office ergonomics chair and</w:t>
      </w:r>
      <w:r w:rsidR="00CE3EF1">
        <w:t>,</w:t>
      </w:r>
      <w:r w:rsidRPr="008A10FB">
        <w:t xml:space="preserve"> because her spouse was handy with a saw, she was able to have her existing desk lowered to the appropriate height. It was lowered from 29</w:t>
      </w:r>
      <w:r w:rsidR="00CE3EF1">
        <w:t>”</w:t>
      </w:r>
      <w:r w:rsidRPr="008A10FB">
        <w:t xml:space="preserve"> to 27”.</w:t>
      </w:r>
    </w:p>
    <w:p w14:paraId="4DA73EC0" w14:textId="4E1694C6" w:rsidR="00C56DE7" w:rsidRPr="008A10FB" w:rsidRDefault="00C56DE7" w:rsidP="00C56DE7">
      <w:r w:rsidRPr="008A10FB">
        <w:t>As possible</w:t>
      </w:r>
      <w:r w:rsidR="00CE3EF1">
        <w:t>,</w:t>
      </w:r>
      <w:r w:rsidRPr="008A10FB">
        <w:t xml:space="preserve"> always look for short term improvements to be made as quickly as possible and then add the longer term recommendations for more permanent improvements.</w:t>
      </w:r>
    </w:p>
    <w:p w14:paraId="7810D61E" w14:textId="74C32551" w:rsidR="008A10FB" w:rsidRPr="00C46A3E" w:rsidRDefault="008A10FB" w:rsidP="000A5C62">
      <w:pPr>
        <w:widowControl w:val="0"/>
        <w:spacing w:before="120"/>
        <w:jc w:val="left"/>
        <w:outlineLvl w:val="1"/>
        <w:rPr>
          <w:rFonts w:ascii="Arial" w:hAnsi="Arial"/>
          <w:b/>
          <w:bCs/>
          <w:iCs/>
          <w:snapToGrid w:val="0"/>
          <w:color w:val="000000"/>
          <w:kern w:val="30"/>
          <w:sz w:val="26"/>
        </w:rPr>
      </w:pPr>
      <w:bookmarkStart w:id="410" w:name="_Toc69029936"/>
      <w:bookmarkStart w:id="411" w:name="_Toc76626399"/>
      <w:bookmarkStart w:id="412" w:name="_Toc172040444"/>
      <w:bookmarkEnd w:id="383"/>
      <w:bookmarkEnd w:id="384"/>
      <w:r w:rsidRPr="00C46A3E">
        <w:rPr>
          <w:rFonts w:ascii="Arial" w:eastAsia="Calibri" w:hAnsi="Arial"/>
          <w:b/>
          <w:iCs/>
          <w:snapToGrid w:val="0"/>
          <w:color w:val="000000"/>
          <w:kern w:val="30"/>
          <w:sz w:val="26"/>
        </w:rPr>
        <w:t>Advantages</w:t>
      </w:r>
      <w:r w:rsidRPr="00C46A3E">
        <w:rPr>
          <w:rFonts w:ascii="Arial" w:hAnsi="Arial"/>
          <w:b/>
          <w:bCs/>
          <w:iCs/>
          <w:snapToGrid w:val="0"/>
          <w:color w:val="000000"/>
          <w:kern w:val="30"/>
          <w:sz w:val="26"/>
        </w:rPr>
        <w:t xml:space="preserve"> of WFH</w:t>
      </w:r>
      <w:bookmarkEnd w:id="410"/>
      <w:bookmarkEnd w:id="411"/>
      <w:bookmarkEnd w:id="412"/>
    </w:p>
    <w:p w14:paraId="38F331F0" w14:textId="50BAC36E" w:rsidR="008A10FB" w:rsidRPr="00C46A3E" w:rsidRDefault="008A10FB" w:rsidP="000A5C62">
      <w:pPr>
        <w:rPr>
          <w:iCs/>
        </w:rPr>
      </w:pPr>
      <w:r w:rsidRPr="00C46A3E">
        <w:rPr>
          <w:iCs/>
          <w:noProof/>
        </w:rPr>
        <w:lastRenderedPageBreak/>
        <w:drawing>
          <wp:anchor distT="0" distB="0" distL="114300" distR="114300" simplePos="0" relativeHeight="252738048" behindDoc="0" locked="0" layoutInCell="1" allowOverlap="1" wp14:anchorId="37F4A0D3" wp14:editId="14D43A91">
            <wp:simplePos x="0" y="0"/>
            <wp:positionH relativeFrom="column">
              <wp:posOffset>5266944</wp:posOffset>
            </wp:positionH>
            <wp:positionV relativeFrom="paragraph">
              <wp:posOffset>66040</wp:posOffset>
            </wp:positionV>
            <wp:extent cx="1554480" cy="1494567"/>
            <wp:effectExtent l="0" t="0" r="7620" b="0"/>
            <wp:wrapSquare wrapText="bothSides"/>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1554480" cy="1494567"/>
                    </a:xfrm>
                    <a:prstGeom prst="rect">
                      <a:avLst/>
                    </a:prstGeom>
                    <a:noFill/>
                  </pic:spPr>
                </pic:pic>
              </a:graphicData>
            </a:graphic>
            <wp14:sizeRelH relativeFrom="page">
              <wp14:pctWidth>0</wp14:pctWidth>
            </wp14:sizeRelH>
            <wp14:sizeRelV relativeFrom="page">
              <wp14:pctHeight>0</wp14:pctHeight>
            </wp14:sizeRelV>
          </wp:anchor>
        </w:drawing>
      </w:r>
      <w:r w:rsidR="00CE3EF1" w:rsidRPr="00C46A3E">
        <w:rPr>
          <w:iCs/>
        </w:rPr>
        <w:t>W</w:t>
      </w:r>
      <w:r w:rsidRPr="00C46A3E">
        <w:rPr>
          <w:iCs/>
        </w:rPr>
        <w:t xml:space="preserve">orking from home is not an entirely new phenomenon. Tele-commuting has been </w:t>
      </w:r>
      <w:proofErr w:type="gramStart"/>
      <w:r w:rsidRPr="00C46A3E">
        <w:rPr>
          <w:iCs/>
        </w:rPr>
        <w:t>going</w:t>
      </w:r>
      <w:proofErr w:type="gramEnd"/>
      <w:r w:rsidRPr="00C46A3E">
        <w:rPr>
          <w:iCs/>
        </w:rPr>
        <w:t xml:space="preserve"> for several decades. We recognize, of late it has intensified. Distinct advantages of the WFH movement are becoming more and more identified.</w:t>
      </w:r>
    </w:p>
    <w:p w14:paraId="64CF9389" w14:textId="77777777" w:rsidR="008A10FB" w:rsidRPr="00C46A3E" w:rsidRDefault="008A10FB" w:rsidP="000A5C62">
      <w:pPr>
        <w:widowControl w:val="0"/>
        <w:spacing w:before="120"/>
        <w:outlineLvl w:val="2"/>
        <w:rPr>
          <w:rFonts w:ascii="Arial" w:hAnsi="Arial" w:cs="Arial"/>
          <w:b/>
          <w:iCs/>
          <w:snapToGrid w:val="0"/>
          <w:color w:val="000000"/>
          <w:kern w:val="30"/>
        </w:rPr>
      </w:pPr>
      <w:bookmarkStart w:id="413" w:name="_Toc69029937"/>
      <w:bookmarkStart w:id="414" w:name="_Toc172040445"/>
      <w:r w:rsidRPr="00C46A3E">
        <w:rPr>
          <w:rFonts w:ascii="Arial" w:hAnsi="Arial" w:cs="Arial"/>
          <w:b/>
          <w:iCs/>
          <w:snapToGrid w:val="0"/>
          <w:color w:val="000000"/>
          <w:kern w:val="30"/>
        </w:rPr>
        <w:t>Increase in work flexibility</w:t>
      </w:r>
      <w:bookmarkEnd w:id="413"/>
      <w:bookmarkEnd w:id="414"/>
    </w:p>
    <w:p w14:paraId="0A5BD653" w14:textId="5EB7EC51" w:rsidR="008A10FB" w:rsidRPr="00C46A3E" w:rsidRDefault="008A10FB" w:rsidP="000A5C62">
      <w:pPr>
        <w:rPr>
          <w:iCs/>
        </w:rPr>
      </w:pPr>
      <w:r w:rsidRPr="00C46A3E">
        <w:rPr>
          <w:iCs/>
        </w:rPr>
        <w:t>No question that WFH provides for a great deal more work flexibility:</w:t>
      </w:r>
    </w:p>
    <w:p w14:paraId="0039E2AE" w14:textId="16F6FA2B" w:rsidR="008A10FB" w:rsidRPr="00C46A3E" w:rsidRDefault="008A10FB" w:rsidP="000A5C62">
      <w:pPr>
        <w:numPr>
          <w:ilvl w:val="0"/>
          <w:numId w:val="29"/>
        </w:numPr>
        <w:contextualSpacing/>
        <w:rPr>
          <w:rFonts w:eastAsia="Calibri"/>
          <w:iCs/>
        </w:rPr>
      </w:pPr>
      <w:r w:rsidRPr="00C46A3E">
        <w:rPr>
          <w:rFonts w:eastAsia="Calibri"/>
          <w:iCs/>
        </w:rPr>
        <w:t>Allows for a more flexible work schedule</w:t>
      </w:r>
    </w:p>
    <w:p w14:paraId="47B9ED59" w14:textId="77777777" w:rsidR="008A10FB" w:rsidRPr="00C46A3E" w:rsidRDefault="008A10FB" w:rsidP="000A5C62">
      <w:pPr>
        <w:numPr>
          <w:ilvl w:val="0"/>
          <w:numId w:val="29"/>
        </w:numPr>
        <w:contextualSpacing/>
        <w:rPr>
          <w:rFonts w:eastAsia="Calibri"/>
          <w:iCs/>
        </w:rPr>
      </w:pPr>
      <w:r w:rsidRPr="00C46A3E">
        <w:rPr>
          <w:rFonts w:eastAsia="Calibri"/>
          <w:iCs/>
        </w:rPr>
        <w:t>Can flex based on home and work demands</w:t>
      </w:r>
    </w:p>
    <w:p w14:paraId="42D35BC1" w14:textId="0A39C215" w:rsidR="008A10FB" w:rsidRPr="00C46A3E" w:rsidRDefault="008A10FB" w:rsidP="000A5C62">
      <w:pPr>
        <w:numPr>
          <w:ilvl w:val="0"/>
          <w:numId w:val="29"/>
        </w:numPr>
        <w:contextualSpacing/>
        <w:rPr>
          <w:rFonts w:eastAsia="Calibri"/>
          <w:iCs/>
        </w:rPr>
      </w:pPr>
      <w:r w:rsidRPr="00C46A3E">
        <w:rPr>
          <w:rFonts w:eastAsia="Calibri"/>
          <w:iCs/>
        </w:rPr>
        <w:t>More flexible in terms of childcare needs</w:t>
      </w:r>
    </w:p>
    <w:p w14:paraId="4173DCF8" w14:textId="6BF7BC50" w:rsidR="008A10FB" w:rsidRPr="00C46A3E" w:rsidRDefault="008A10FB" w:rsidP="000A5C62">
      <w:pPr>
        <w:numPr>
          <w:ilvl w:val="0"/>
          <w:numId w:val="29"/>
        </w:numPr>
        <w:contextualSpacing/>
        <w:rPr>
          <w:rFonts w:eastAsia="Calibri"/>
          <w:iCs/>
        </w:rPr>
      </w:pPr>
      <w:r w:rsidRPr="00C46A3E">
        <w:rPr>
          <w:rFonts w:eastAsia="Calibri"/>
          <w:iCs/>
        </w:rPr>
        <w:t xml:space="preserve">Comfy clothing! </w:t>
      </w:r>
    </w:p>
    <w:p w14:paraId="14F0F87A" w14:textId="171DEF03" w:rsidR="008A10FB" w:rsidRPr="00C46A3E" w:rsidRDefault="008A10FB" w:rsidP="000A5C62">
      <w:pPr>
        <w:widowControl w:val="0"/>
        <w:spacing w:before="120"/>
        <w:outlineLvl w:val="2"/>
        <w:rPr>
          <w:rFonts w:ascii="Arial" w:hAnsi="Arial" w:cs="Arial"/>
          <w:b/>
          <w:iCs/>
          <w:snapToGrid w:val="0"/>
          <w:color w:val="000000"/>
          <w:kern w:val="30"/>
        </w:rPr>
      </w:pPr>
      <w:bookmarkStart w:id="415" w:name="_Toc69029938"/>
      <w:bookmarkStart w:id="416" w:name="_Toc172040446"/>
      <w:r w:rsidRPr="00C46A3E">
        <w:rPr>
          <w:rFonts w:ascii="Arial" w:hAnsi="Arial" w:cs="Arial"/>
          <w:b/>
          <w:iCs/>
          <w:snapToGrid w:val="0"/>
          <w:color w:val="000000"/>
          <w:kern w:val="30"/>
        </w:rPr>
        <w:t>Increase in productivity</w:t>
      </w:r>
      <w:bookmarkEnd w:id="415"/>
      <w:bookmarkEnd w:id="416"/>
    </w:p>
    <w:p w14:paraId="7B7926C0" w14:textId="69BA9D2E" w:rsidR="008A10FB" w:rsidRPr="00C46A3E" w:rsidRDefault="008A10FB" w:rsidP="000A5C62">
      <w:pPr>
        <w:rPr>
          <w:iCs/>
        </w:rPr>
      </w:pPr>
      <w:r w:rsidRPr="00C46A3E">
        <w:rPr>
          <w:iCs/>
        </w:rPr>
        <w:t xml:space="preserve">Concerns have been expressed in terms of whether work productivity will suffer in WFH. In most cases, it appears that fear has not been realized at a significant level. In fact, for some individuals, it has </w:t>
      </w:r>
      <w:r w:rsidR="00CE3EF1" w:rsidRPr="00C46A3E">
        <w:rPr>
          <w:iCs/>
        </w:rPr>
        <w:t>led</w:t>
      </w:r>
      <w:r w:rsidRPr="00C46A3E">
        <w:rPr>
          <w:iCs/>
        </w:rPr>
        <w:t xml:space="preserve"> </w:t>
      </w:r>
      <w:proofErr w:type="gramStart"/>
      <w:r w:rsidRPr="00C46A3E">
        <w:rPr>
          <w:iCs/>
        </w:rPr>
        <w:t>to</w:t>
      </w:r>
      <w:proofErr w:type="gramEnd"/>
      <w:r w:rsidRPr="00C46A3E">
        <w:rPr>
          <w:iCs/>
        </w:rPr>
        <w:t xml:space="preserve"> where the separation between work and home has blurred to the point that some people are experiencing issues.</w:t>
      </w:r>
    </w:p>
    <w:p w14:paraId="71D08A0F" w14:textId="4E25207C" w:rsidR="008A10FB" w:rsidRPr="00C46A3E" w:rsidRDefault="008A10FB" w:rsidP="000A5C62">
      <w:pPr>
        <w:rPr>
          <w:iCs/>
        </w:rPr>
      </w:pPr>
      <w:r w:rsidRPr="00C46A3E">
        <w:rPr>
          <w:iCs/>
        </w:rPr>
        <w:t xml:space="preserve">In general, productivity has not suffered and in many </w:t>
      </w:r>
      <w:r w:rsidR="00CE3EF1" w:rsidRPr="00C46A3E">
        <w:rPr>
          <w:iCs/>
        </w:rPr>
        <w:t xml:space="preserve">ways, </w:t>
      </w:r>
      <w:r w:rsidRPr="00C46A3E">
        <w:rPr>
          <w:iCs/>
        </w:rPr>
        <w:t>may have actually been enhanced:</w:t>
      </w:r>
    </w:p>
    <w:p w14:paraId="684D5A75" w14:textId="77777777" w:rsidR="008A10FB" w:rsidRPr="00C46A3E" w:rsidRDefault="008A10FB" w:rsidP="000A5C62">
      <w:pPr>
        <w:numPr>
          <w:ilvl w:val="0"/>
          <w:numId w:val="30"/>
        </w:numPr>
        <w:contextualSpacing/>
        <w:rPr>
          <w:rFonts w:eastAsia="Calibri"/>
          <w:iCs/>
        </w:rPr>
      </w:pPr>
      <w:r w:rsidRPr="00C46A3E">
        <w:rPr>
          <w:rFonts w:eastAsia="Calibri"/>
          <w:iCs/>
        </w:rPr>
        <w:t>Fewer co-worker interruptions (however, may have family member interruptions)</w:t>
      </w:r>
    </w:p>
    <w:p w14:paraId="7A9421D4" w14:textId="512CE0DF" w:rsidR="008A10FB" w:rsidRPr="00C46A3E" w:rsidRDefault="00CE3EF1" w:rsidP="000A5C62">
      <w:pPr>
        <w:numPr>
          <w:ilvl w:val="0"/>
          <w:numId w:val="30"/>
        </w:numPr>
        <w:contextualSpacing/>
        <w:rPr>
          <w:rFonts w:eastAsia="Calibri"/>
          <w:iCs/>
        </w:rPr>
      </w:pPr>
      <w:r w:rsidRPr="00C46A3E">
        <w:rPr>
          <w:rFonts w:eastAsia="Calibri"/>
          <w:iCs/>
        </w:rPr>
        <w:t xml:space="preserve">Better ability to </w:t>
      </w:r>
      <w:r w:rsidR="008A10FB" w:rsidRPr="00C46A3E">
        <w:rPr>
          <w:rFonts w:eastAsia="Calibri"/>
          <w:iCs/>
        </w:rPr>
        <w:t>focus</w:t>
      </w:r>
    </w:p>
    <w:p w14:paraId="1FE2AE5D" w14:textId="77777777" w:rsidR="008A10FB" w:rsidRPr="00C46A3E" w:rsidRDefault="008A10FB" w:rsidP="000A5C62">
      <w:pPr>
        <w:widowControl w:val="0"/>
        <w:spacing w:before="120"/>
        <w:outlineLvl w:val="2"/>
        <w:rPr>
          <w:rFonts w:ascii="Arial" w:hAnsi="Arial" w:cs="Arial"/>
          <w:b/>
          <w:iCs/>
          <w:snapToGrid w:val="0"/>
          <w:color w:val="000000"/>
          <w:kern w:val="30"/>
        </w:rPr>
      </w:pPr>
      <w:bookmarkStart w:id="417" w:name="_Toc69029939"/>
      <w:bookmarkStart w:id="418" w:name="_Toc172040447"/>
      <w:r w:rsidRPr="00C46A3E">
        <w:rPr>
          <w:rFonts w:ascii="Arial" w:hAnsi="Arial" w:cs="Arial"/>
          <w:b/>
          <w:iCs/>
          <w:snapToGrid w:val="0"/>
          <w:color w:val="000000"/>
          <w:kern w:val="30"/>
        </w:rPr>
        <w:t>Less or no time commuting</w:t>
      </w:r>
      <w:bookmarkEnd w:id="417"/>
      <w:bookmarkEnd w:id="418"/>
    </w:p>
    <w:p w14:paraId="5647F270" w14:textId="77777777" w:rsidR="008A10FB" w:rsidRPr="00C46A3E" w:rsidRDefault="008A10FB" w:rsidP="000A5C62">
      <w:pPr>
        <w:rPr>
          <w:iCs/>
        </w:rPr>
      </w:pPr>
      <w:r w:rsidRPr="00C46A3E">
        <w:rPr>
          <w:iCs/>
        </w:rPr>
        <w:t>For those individuals who used to spend significant parts of their day commuting, WFH has had a dramatic effect:</w:t>
      </w:r>
    </w:p>
    <w:p w14:paraId="212C858F" w14:textId="77777777" w:rsidR="008A10FB" w:rsidRPr="00C46A3E" w:rsidRDefault="008A10FB" w:rsidP="000A5C62">
      <w:pPr>
        <w:numPr>
          <w:ilvl w:val="0"/>
          <w:numId w:val="31"/>
        </w:numPr>
        <w:contextualSpacing/>
        <w:rPr>
          <w:rFonts w:eastAsia="Calibri"/>
          <w:iCs/>
        </w:rPr>
      </w:pPr>
      <w:r w:rsidRPr="00C46A3E">
        <w:rPr>
          <w:rFonts w:eastAsia="Calibri"/>
          <w:iCs/>
        </w:rPr>
        <w:t>Save on auto expenses</w:t>
      </w:r>
    </w:p>
    <w:p w14:paraId="440C94BE" w14:textId="3618D34D" w:rsidR="008A10FB" w:rsidRPr="00C46A3E" w:rsidRDefault="008A10FB" w:rsidP="000A5C62">
      <w:pPr>
        <w:numPr>
          <w:ilvl w:val="0"/>
          <w:numId w:val="31"/>
        </w:numPr>
        <w:contextualSpacing/>
        <w:rPr>
          <w:rFonts w:eastAsia="Calibri"/>
          <w:iCs/>
        </w:rPr>
      </w:pPr>
      <w:r w:rsidRPr="00C46A3E">
        <w:rPr>
          <w:rFonts w:eastAsia="Calibri"/>
          <w:iCs/>
        </w:rPr>
        <w:t>Little or no time spent in traffic</w:t>
      </w:r>
    </w:p>
    <w:p w14:paraId="31B3160A" w14:textId="597C477D" w:rsidR="008A10FB" w:rsidRPr="00C46A3E" w:rsidRDefault="008A10FB" w:rsidP="000A5C62">
      <w:pPr>
        <w:numPr>
          <w:ilvl w:val="0"/>
          <w:numId w:val="31"/>
        </w:numPr>
        <w:contextualSpacing/>
        <w:rPr>
          <w:rFonts w:eastAsia="Calibri"/>
          <w:iCs/>
        </w:rPr>
      </w:pPr>
      <w:r w:rsidRPr="00C46A3E">
        <w:rPr>
          <w:rFonts w:eastAsia="Calibri"/>
          <w:iCs/>
        </w:rPr>
        <w:t>More personal time</w:t>
      </w:r>
    </w:p>
    <w:p w14:paraId="3E614F61" w14:textId="7C5A8F09" w:rsidR="008A10FB" w:rsidRPr="000E615C" w:rsidRDefault="008A10FB" w:rsidP="000A5C62">
      <w:pPr>
        <w:widowControl w:val="0"/>
        <w:spacing w:before="120"/>
        <w:jc w:val="left"/>
        <w:outlineLvl w:val="1"/>
        <w:rPr>
          <w:rFonts w:ascii="Arial" w:eastAsia="Calibri" w:hAnsi="Arial"/>
          <w:b/>
          <w:iCs/>
          <w:snapToGrid w:val="0"/>
          <w:color w:val="000000"/>
          <w:kern w:val="30"/>
          <w:sz w:val="26"/>
        </w:rPr>
      </w:pPr>
      <w:bookmarkStart w:id="419" w:name="_Toc69029940"/>
      <w:bookmarkStart w:id="420" w:name="_Toc76626400"/>
      <w:bookmarkStart w:id="421" w:name="_Toc172040448"/>
      <w:r w:rsidRPr="000E615C">
        <w:rPr>
          <w:rFonts w:ascii="Arial" w:eastAsia="Calibri" w:hAnsi="Arial"/>
          <w:b/>
          <w:iCs/>
          <w:snapToGrid w:val="0"/>
          <w:color w:val="000000"/>
          <w:kern w:val="30"/>
          <w:sz w:val="26"/>
        </w:rPr>
        <w:t>Disadvantages – Ergonomics Related</w:t>
      </w:r>
      <w:bookmarkEnd w:id="419"/>
      <w:bookmarkEnd w:id="420"/>
      <w:bookmarkEnd w:id="421"/>
    </w:p>
    <w:p w14:paraId="362F1C99" w14:textId="042A97F5" w:rsidR="008A10FB" w:rsidRPr="000E615C" w:rsidRDefault="008A10FB" w:rsidP="000A5C62">
      <w:pPr>
        <w:rPr>
          <w:iCs/>
        </w:rPr>
      </w:pPr>
      <w:r w:rsidRPr="000E615C">
        <w:rPr>
          <w:iCs/>
        </w:rPr>
        <w:t>So, has it all been rosy? Let’s look at some studies.</w:t>
      </w:r>
    </w:p>
    <w:p w14:paraId="4868E3B0" w14:textId="270F6953" w:rsidR="008A10FB" w:rsidRPr="000E615C" w:rsidRDefault="008A10FB" w:rsidP="000A5C62">
      <w:pPr>
        <w:rPr>
          <w:iCs/>
        </w:rPr>
      </w:pPr>
      <w:r w:rsidRPr="000E615C">
        <w:rPr>
          <w:b/>
          <w:bCs/>
          <w:iCs/>
        </w:rPr>
        <w:t>Mobile work: Ergonomics in a rapidly changing work environment - 2014  study by Meg Honan</w:t>
      </w:r>
      <w:r w:rsidRPr="000E615C">
        <w:rPr>
          <w:iCs/>
        </w:rPr>
        <w:t xml:space="preserve"> (great article!).  </w:t>
      </w:r>
    </w:p>
    <w:p w14:paraId="7AF3A310" w14:textId="7B9E840A" w:rsidR="008A10FB" w:rsidRPr="000E615C" w:rsidRDefault="008A10FB" w:rsidP="000A5C62">
      <w:pPr>
        <w:rPr>
          <w:iCs/>
        </w:rPr>
      </w:pPr>
      <w:r w:rsidRPr="000E615C">
        <w:rPr>
          <w:iCs/>
        </w:rPr>
        <w:t xml:space="preserve">Ironic that in a discussion about screen use patterns and locations, this 2014 article stated:  “one limitation is that Apple mobile devices do not currently have an option available to assess this data and there are no known plans to do so at present”.  Well, that changed.  </w:t>
      </w:r>
    </w:p>
    <w:p w14:paraId="6FC38BA1" w14:textId="69A2C98E" w:rsidR="008A10FB" w:rsidRPr="000E615C" w:rsidRDefault="008A10FB" w:rsidP="000A5C62">
      <w:pPr>
        <w:rPr>
          <w:iCs/>
        </w:rPr>
      </w:pPr>
      <w:r w:rsidRPr="000E615C">
        <w:rPr>
          <w:iCs/>
        </w:rPr>
        <w:t>By 2019</w:t>
      </w:r>
      <w:r w:rsidR="0070374F" w:rsidRPr="000E615C">
        <w:rPr>
          <w:iCs/>
        </w:rPr>
        <w:t xml:space="preserve"> it was</w:t>
      </w:r>
      <w:r w:rsidR="00277183" w:rsidRPr="000E615C">
        <w:rPr>
          <w:iCs/>
        </w:rPr>
        <w:t xml:space="preserve"> </w:t>
      </w:r>
      <w:r w:rsidR="0070374F" w:rsidRPr="000E615C">
        <w:rPr>
          <w:iCs/>
        </w:rPr>
        <w:t>on all</w:t>
      </w:r>
      <w:r w:rsidRPr="000E615C">
        <w:rPr>
          <w:iCs/>
        </w:rPr>
        <w:t xml:space="preserve"> the devices.  That is just how </w:t>
      </w:r>
      <w:proofErr w:type="gramStart"/>
      <w:r w:rsidRPr="000E615C">
        <w:rPr>
          <w:iCs/>
        </w:rPr>
        <w:t>rapid</w:t>
      </w:r>
      <w:proofErr w:type="gramEnd"/>
      <w:r w:rsidRPr="000E615C">
        <w:rPr>
          <w:iCs/>
        </w:rPr>
        <w:t xml:space="preserve"> technology changes! </w:t>
      </w:r>
    </w:p>
    <w:p w14:paraId="3BD09234" w14:textId="4A7B2802" w:rsidR="008A10FB" w:rsidRPr="000E615C" w:rsidRDefault="008A10FB" w:rsidP="000A5C62">
      <w:pPr>
        <w:rPr>
          <w:iCs/>
        </w:rPr>
      </w:pPr>
      <w:r w:rsidRPr="000E615C">
        <w:rPr>
          <w:iCs/>
        </w:rPr>
        <w:t xml:space="preserve">Screen time.  Also, ironic that we examine all the data about our screen time while looking at our screens.  </w:t>
      </w:r>
    </w:p>
    <w:p w14:paraId="3FAC5ECA" w14:textId="77777777" w:rsidR="00F36B4D" w:rsidRPr="000E615C" w:rsidRDefault="00F36B4D" w:rsidP="000A5C62">
      <w:pPr>
        <w:rPr>
          <w:iCs/>
        </w:rPr>
      </w:pPr>
    </w:p>
    <w:p w14:paraId="08E40FED" w14:textId="3B05B14A" w:rsidR="008A10FB" w:rsidRPr="000E615C" w:rsidRDefault="008A10FB" w:rsidP="000A5C62">
      <w:pPr>
        <w:widowControl w:val="0"/>
        <w:outlineLvl w:val="3"/>
        <w:rPr>
          <w:rFonts w:ascii="Arial" w:hAnsi="Arial"/>
          <w:b/>
          <w:iCs/>
          <w:snapToGrid w:val="0"/>
          <w:color w:val="000000"/>
          <w:kern w:val="30"/>
          <w:szCs w:val="18"/>
        </w:rPr>
      </w:pPr>
      <w:bookmarkStart w:id="422" w:name="_Toc69029941"/>
      <w:bookmarkStart w:id="423" w:name="_Toc172040449"/>
      <w:r w:rsidRPr="000E615C">
        <w:rPr>
          <w:rFonts w:ascii="Arial" w:hAnsi="Arial"/>
          <w:b/>
          <w:iCs/>
          <w:snapToGrid w:val="0"/>
          <w:color w:val="000000"/>
          <w:kern w:val="30"/>
          <w:szCs w:val="18"/>
        </w:rPr>
        <w:t>Increased Musculoskeletal Risks</w:t>
      </w:r>
      <w:bookmarkEnd w:id="422"/>
      <w:bookmarkEnd w:id="423"/>
      <w:r w:rsidRPr="000E615C">
        <w:rPr>
          <w:rFonts w:ascii="Arial" w:hAnsi="Arial"/>
          <w:b/>
          <w:iCs/>
          <w:snapToGrid w:val="0"/>
          <w:color w:val="000000"/>
          <w:kern w:val="30"/>
          <w:szCs w:val="18"/>
        </w:rPr>
        <w:t xml:space="preserve">   </w:t>
      </w:r>
    </w:p>
    <w:p w14:paraId="3043A40E" w14:textId="710AF360" w:rsidR="008A10FB" w:rsidRPr="000E615C" w:rsidRDefault="008A10FB" w:rsidP="000A5C62">
      <w:pPr>
        <w:rPr>
          <w:iCs/>
        </w:rPr>
      </w:pPr>
      <w:r w:rsidRPr="000E615C">
        <w:rPr>
          <w:iCs/>
        </w:rPr>
        <w:t>We’ve all seen this.  We all have probably “lived this” too. Weight of head/force study, Surgical Technology International.</w:t>
      </w:r>
    </w:p>
    <w:p w14:paraId="2DF98654" w14:textId="14E07DCA" w:rsidR="008A10FB" w:rsidRPr="000E615C" w:rsidRDefault="008A10FB" w:rsidP="000A5C62">
      <w:pPr>
        <w:keepNext/>
        <w:widowControl w:val="0"/>
        <w:outlineLvl w:val="4"/>
        <w:rPr>
          <w:rFonts w:ascii="Arial" w:hAnsi="Arial"/>
          <w:iCs/>
          <w:szCs w:val="18"/>
        </w:rPr>
      </w:pPr>
      <w:bookmarkStart w:id="424" w:name="_Toc172040450"/>
      <w:r w:rsidRPr="000E615C">
        <w:rPr>
          <w:rFonts w:ascii="Arial" w:hAnsi="Arial"/>
          <w:iCs/>
          <w:szCs w:val="18"/>
        </w:rPr>
        <w:lastRenderedPageBreak/>
        <w:t>Neck</w:t>
      </w:r>
      <w:bookmarkEnd w:id="424"/>
    </w:p>
    <w:p w14:paraId="58A304CE" w14:textId="03467CE9" w:rsidR="008A10FB" w:rsidRPr="000E615C" w:rsidRDefault="00F36B4D" w:rsidP="000A5C62">
      <w:pPr>
        <w:rPr>
          <w:iCs/>
        </w:rPr>
      </w:pPr>
      <w:r w:rsidRPr="000E615C">
        <w:rPr>
          <w:iCs/>
          <w:noProof/>
        </w:rPr>
        <w:drawing>
          <wp:anchor distT="0" distB="0" distL="114300" distR="114300" simplePos="0" relativeHeight="252739072" behindDoc="0" locked="0" layoutInCell="1" allowOverlap="1" wp14:anchorId="7D6B69E4" wp14:editId="4664B263">
            <wp:simplePos x="0" y="0"/>
            <wp:positionH relativeFrom="column">
              <wp:posOffset>4869180</wp:posOffset>
            </wp:positionH>
            <wp:positionV relativeFrom="paragraph">
              <wp:posOffset>34925</wp:posOffset>
            </wp:positionV>
            <wp:extent cx="1737360" cy="1670050"/>
            <wp:effectExtent l="0" t="0" r="0" b="6350"/>
            <wp:wrapSquare wrapText="bothSides"/>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0" y="0"/>
                      <a:ext cx="1737360" cy="1670050"/>
                    </a:xfrm>
                    <a:prstGeom prst="rect">
                      <a:avLst/>
                    </a:prstGeom>
                    <a:noFill/>
                  </pic:spPr>
                </pic:pic>
              </a:graphicData>
            </a:graphic>
            <wp14:sizeRelH relativeFrom="page">
              <wp14:pctWidth>0</wp14:pctWidth>
            </wp14:sizeRelH>
            <wp14:sizeRelV relativeFrom="page">
              <wp14:pctHeight>0</wp14:pctHeight>
            </wp14:sizeRelV>
          </wp:anchor>
        </w:drawing>
      </w:r>
      <w:r w:rsidR="008A10FB" w:rsidRPr="000E615C">
        <w:rPr>
          <w:iCs/>
        </w:rPr>
        <w:t>Average head weighs 10 to 12 lbs. Increased in load with neck flexion:</w:t>
      </w:r>
    </w:p>
    <w:p w14:paraId="00FC26D6" w14:textId="77777777" w:rsidR="008A10FB" w:rsidRPr="000E615C" w:rsidRDefault="008A10FB" w:rsidP="000A5C62">
      <w:pPr>
        <w:numPr>
          <w:ilvl w:val="0"/>
          <w:numId w:val="32"/>
        </w:numPr>
        <w:contextualSpacing/>
        <w:rPr>
          <w:rFonts w:eastAsia="Calibri"/>
          <w:iCs/>
        </w:rPr>
      </w:pPr>
      <w:r w:rsidRPr="000E615C">
        <w:rPr>
          <w:rFonts w:eastAsia="Calibri"/>
          <w:iCs/>
        </w:rPr>
        <w:t>15 degrees = 30 to 40 lbs</w:t>
      </w:r>
    </w:p>
    <w:p w14:paraId="646A849B" w14:textId="77777777" w:rsidR="008A10FB" w:rsidRPr="000E615C" w:rsidRDefault="008A10FB" w:rsidP="000A5C62">
      <w:pPr>
        <w:numPr>
          <w:ilvl w:val="0"/>
          <w:numId w:val="32"/>
        </w:numPr>
        <w:contextualSpacing/>
        <w:rPr>
          <w:rFonts w:eastAsia="Calibri"/>
          <w:iCs/>
        </w:rPr>
      </w:pPr>
      <w:r w:rsidRPr="000E615C">
        <w:rPr>
          <w:rFonts w:eastAsia="Calibri"/>
          <w:iCs/>
        </w:rPr>
        <w:t>45 degrees = 49 lbs</w:t>
      </w:r>
    </w:p>
    <w:p w14:paraId="656E163C" w14:textId="77777777" w:rsidR="008A10FB" w:rsidRPr="000E615C" w:rsidRDefault="008A10FB" w:rsidP="000A5C62">
      <w:pPr>
        <w:numPr>
          <w:ilvl w:val="0"/>
          <w:numId w:val="32"/>
        </w:numPr>
        <w:contextualSpacing/>
        <w:rPr>
          <w:rFonts w:eastAsia="Calibri"/>
          <w:iCs/>
        </w:rPr>
      </w:pPr>
      <w:r w:rsidRPr="000E615C">
        <w:rPr>
          <w:rFonts w:eastAsia="Calibri"/>
          <w:iCs/>
        </w:rPr>
        <w:t>60 degrees = 60 lbs</w:t>
      </w:r>
    </w:p>
    <w:p w14:paraId="4B57DEA0" w14:textId="77777777" w:rsidR="008A10FB" w:rsidRPr="000E615C" w:rsidRDefault="008A10FB" w:rsidP="000A5C62">
      <w:pPr>
        <w:rPr>
          <w:iCs/>
        </w:rPr>
      </w:pPr>
      <w:r w:rsidRPr="000E615C">
        <w:rPr>
          <w:iCs/>
        </w:rPr>
        <w:t xml:space="preserve">Different musculoskeletal </w:t>
      </w:r>
      <w:proofErr w:type="gramStart"/>
      <w:r w:rsidRPr="000E615C">
        <w:rPr>
          <w:iCs/>
        </w:rPr>
        <w:t>risks;</w:t>
      </w:r>
      <w:proofErr w:type="gramEnd"/>
      <w:r w:rsidRPr="000E615C">
        <w:rPr>
          <w:iCs/>
        </w:rPr>
        <w:t xml:space="preserve"> how do the new technologies translate into the work environment.   </w:t>
      </w:r>
    </w:p>
    <w:p w14:paraId="0504905F" w14:textId="77777777" w:rsidR="008A10FB" w:rsidRPr="000E615C" w:rsidRDefault="008A10FB" w:rsidP="000A5C62">
      <w:pPr>
        <w:rPr>
          <w:iCs/>
        </w:rPr>
      </w:pPr>
      <w:r w:rsidRPr="000E615C">
        <w:rPr>
          <w:iCs/>
        </w:rPr>
        <w:t xml:space="preserve">Workplace design speed can’t often keep up with advances in technology.   </w:t>
      </w:r>
    </w:p>
    <w:p w14:paraId="1B2343BD" w14:textId="77777777" w:rsidR="008A10FB" w:rsidRPr="000E615C" w:rsidRDefault="008A10FB" w:rsidP="000A5C62">
      <w:pPr>
        <w:rPr>
          <w:iCs/>
        </w:rPr>
      </w:pPr>
      <w:r w:rsidRPr="000E615C">
        <w:rPr>
          <w:iCs/>
        </w:rPr>
        <w:t xml:space="preserve">In many cases, the devices get smaller so can fit in space built for something larger; in other cases, increased number of devices used at a time (such as multiple displays/monitors), makes </w:t>
      </w:r>
      <w:proofErr w:type="spellStart"/>
      <w:r w:rsidRPr="000E615C">
        <w:rPr>
          <w:iCs/>
        </w:rPr>
        <w:t>fit</w:t>
      </w:r>
      <w:proofErr w:type="spellEnd"/>
      <w:r w:rsidRPr="000E615C">
        <w:rPr>
          <w:iCs/>
        </w:rPr>
        <w:t xml:space="preserve"> more difficult in a space not designed to accommodate so many or such large monitors.   </w:t>
      </w:r>
    </w:p>
    <w:p w14:paraId="32EA581E" w14:textId="77777777" w:rsidR="008A10FB" w:rsidRPr="000E615C" w:rsidRDefault="008A10FB" w:rsidP="000A5C62">
      <w:pPr>
        <w:rPr>
          <w:iCs/>
        </w:rPr>
      </w:pPr>
      <w:r w:rsidRPr="000E615C">
        <w:rPr>
          <w:iCs/>
        </w:rPr>
        <w:t>We’ve seen it in public places too – instead of pay phone stalls, there are charging stations.</w:t>
      </w:r>
    </w:p>
    <w:p w14:paraId="6343420D" w14:textId="77777777" w:rsidR="008A10FB" w:rsidRPr="000E615C" w:rsidRDefault="008A10FB" w:rsidP="000A5C62">
      <w:pPr>
        <w:widowControl w:val="0"/>
        <w:spacing w:before="120"/>
        <w:jc w:val="left"/>
        <w:outlineLvl w:val="1"/>
        <w:rPr>
          <w:rFonts w:ascii="Arial" w:eastAsia="Calibri" w:hAnsi="Arial"/>
          <w:b/>
          <w:iCs/>
          <w:snapToGrid w:val="0"/>
          <w:color w:val="000000"/>
          <w:kern w:val="30"/>
          <w:sz w:val="26"/>
        </w:rPr>
      </w:pPr>
      <w:bookmarkStart w:id="425" w:name="_Toc69029942"/>
      <w:bookmarkStart w:id="426" w:name="_Toc76626401"/>
      <w:bookmarkStart w:id="427" w:name="_Toc172040451"/>
      <w:r w:rsidRPr="000E615C">
        <w:rPr>
          <w:rFonts w:ascii="Arial" w:eastAsia="Calibri" w:hAnsi="Arial"/>
          <w:b/>
          <w:iCs/>
          <w:snapToGrid w:val="0"/>
          <w:color w:val="000000"/>
          <w:kern w:val="30"/>
          <w:sz w:val="26"/>
        </w:rPr>
        <w:t>Home Office Workplace</w:t>
      </w:r>
      <w:bookmarkEnd w:id="425"/>
      <w:bookmarkEnd w:id="426"/>
      <w:bookmarkEnd w:id="427"/>
    </w:p>
    <w:p w14:paraId="2649CDAF" w14:textId="77777777" w:rsidR="008A10FB" w:rsidRPr="000E615C" w:rsidRDefault="008A10FB" w:rsidP="000A5C62">
      <w:pPr>
        <w:rPr>
          <w:iCs/>
        </w:rPr>
      </w:pPr>
      <w:r w:rsidRPr="000E615C">
        <w:rPr>
          <w:iCs/>
          <w:noProof/>
        </w:rPr>
        <w:drawing>
          <wp:anchor distT="0" distB="0" distL="114300" distR="114300" simplePos="0" relativeHeight="252741120" behindDoc="0" locked="0" layoutInCell="1" allowOverlap="1" wp14:anchorId="3D9D366C" wp14:editId="533D9E9B">
            <wp:simplePos x="0" y="0"/>
            <wp:positionH relativeFrom="column">
              <wp:posOffset>4434840</wp:posOffset>
            </wp:positionH>
            <wp:positionV relativeFrom="paragraph">
              <wp:posOffset>93980</wp:posOffset>
            </wp:positionV>
            <wp:extent cx="2286000" cy="1060020"/>
            <wp:effectExtent l="0" t="0" r="0" b="6985"/>
            <wp:wrapSquare wrapText="bothSides"/>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2286000" cy="1060020"/>
                    </a:xfrm>
                    <a:prstGeom prst="rect">
                      <a:avLst/>
                    </a:prstGeom>
                    <a:noFill/>
                  </pic:spPr>
                </pic:pic>
              </a:graphicData>
            </a:graphic>
            <wp14:sizeRelH relativeFrom="page">
              <wp14:pctWidth>0</wp14:pctWidth>
            </wp14:sizeRelH>
            <wp14:sizeRelV relativeFrom="page">
              <wp14:pctHeight>0</wp14:pctHeight>
            </wp14:sizeRelV>
          </wp:anchor>
        </w:drawing>
      </w:r>
      <w:r w:rsidRPr="000E615C">
        <w:rPr>
          <w:iCs/>
        </w:rPr>
        <w:t>Options for a home office workplace are incredibly varied. For example, it could be:</w:t>
      </w:r>
    </w:p>
    <w:p w14:paraId="786467B2" w14:textId="77777777" w:rsidR="008A10FB" w:rsidRPr="000E615C" w:rsidRDefault="008A10FB" w:rsidP="000A5C62">
      <w:pPr>
        <w:numPr>
          <w:ilvl w:val="0"/>
          <w:numId w:val="33"/>
        </w:numPr>
        <w:contextualSpacing/>
        <w:rPr>
          <w:rFonts w:eastAsia="Calibri"/>
          <w:iCs/>
        </w:rPr>
      </w:pPr>
      <w:r w:rsidRPr="000E615C">
        <w:rPr>
          <w:rFonts w:eastAsia="Calibri"/>
          <w:iCs/>
        </w:rPr>
        <w:t>Dining room table and chair</w:t>
      </w:r>
    </w:p>
    <w:p w14:paraId="3EEB0F8D" w14:textId="77777777" w:rsidR="008A10FB" w:rsidRPr="000E615C" w:rsidRDefault="008A10FB" w:rsidP="000A5C62">
      <w:pPr>
        <w:numPr>
          <w:ilvl w:val="0"/>
          <w:numId w:val="33"/>
        </w:numPr>
        <w:contextualSpacing/>
        <w:rPr>
          <w:rFonts w:eastAsia="Calibri"/>
          <w:iCs/>
        </w:rPr>
      </w:pPr>
      <w:r w:rsidRPr="000E615C">
        <w:rPr>
          <w:rFonts w:eastAsia="Calibri"/>
          <w:iCs/>
        </w:rPr>
        <w:t>Kitchen counter and stool</w:t>
      </w:r>
    </w:p>
    <w:p w14:paraId="5AC05FAD" w14:textId="77777777" w:rsidR="008A10FB" w:rsidRPr="000E615C" w:rsidRDefault="008A10FB" w:rsidP="000A5C62">
      <w:pPr>
        <w:numPr>
          <w:ilvl w:val="0"/>
          <w:numId w:val="33"/>
        </w:numPr>
        <w:contextualSpacing/>
        <w:rPr>
          <w:rFonts w:eastAsia="Calibri"/>
          <w:iCs/>
        </w:rPr>
      </w:pPr>
      <w:r w:rsidRPr="000E615C">
        <w:rPr>
          <w:rFonts w:eastAsia="Calibri"/>
          <w:iCs/>
        </w:rPr>
        <w:t>Dedicated home office</w:t>
      </w:r>
    </w:p>
    <w:p w14:paraId="21234651" w14:textId="77777777" w:rsidR="008A10FB" w:rsidRPr="000E615C" w:rsidRDefault="008A10FB" w:rsidP="000A5C62">
      <w:pPr>
        <w:numPr>
          <w:ilvl w:val="0"/>
          <w:numId w:val="33"/>
        </w:numPr>
        <w:contextualSpacing/>
        <w:rPr>
          <w:rFonts w:eastAsia="Calibri"/>
          <w:iCs/>
        </w:rPr>
      </w:pPr>
      <w:r w:rsidRPr="000E615C">
        <w:rPr>
          <w:rFonts w:eastAsia="Calibri"/>
          <w:iCs/>
        </w:rPr>
        <w:t xml:space="preserve">Living room couch </w:t>
      </w:r>
    </w:p>
    <w:p w14:paraId="614D5C6D" w14:textId="77777777" w:rsidR="008A10FB" w:rsidRPr="000E615C" w:rsidRDefault="008A10FB" w:rsidP="000A5C62">
      <w:pPr>
        <w:numPr>
          <w:ilvl w:val="0"/>
          <w:numId w:val="33"/>
        </w:numPr>
        <w:contextualSpacing/>
        <w:rPr>
          <w:rFonts w:eastAsia="Calibri"/>
          <w:iCs/>
        </w:rPr>
      </w:pPr>
      <w:r w:rsidRPr="000E615C">
        <w:rPr>
          <w:rFonts w:eastAsia="Calibri"/>
          <w:iCs/>
        </w:rPr>
        <w:t>Other</w:t>
      </w:r>
    </w:p>
    <w:p w14:paraId="6FDFBAFB" w14:textId="77777777" w:rsidR="008A10FB" w:rsidRPr="000E615C" w:rsidRDefault="008A10FB" w:rsidP="000A5C62">
      <w:pPr>
        <w:widowControl w:val="0"/>
        <w:spacing w:before="120"/>
        <w:outlineLvl w:val="2"/>
        <w:rPr>
          <w:rFonts w:ascii="Arial" w:hAnsi="Arial" w:cs="Arial"/>
          <w:b/>
          <w:iCs/>
          <w:snapToGrid w:val="0"/>
          <w:color w:val="000000"/>
          <w:kern w:val="30"/>
        </w:rPr>
      </w:pPr>
      <w:bookmarkStart w:id="428" w:name="_Toc69029943"/>
      <w:bookmarkStart w:id="429" w:name="_Toc172040452"/>
      <w:r w:rsidRPr="000E615C">
        <w:rPr>
          <w:rFonts w:ascii="Arial" w:hAnsi="Arial" w:cs="Arial"/>
          <w:b/>
          <w:iCs/>
          <w:snapToGrid w:val="0"/>
          <w:color w:val="000000"/>
          <w:kern w:val="30"/>
        </w:rPr>
        <w:t>Home workplace set-up strategies</w:t>
      </w:r>
      <w:bookmarkEnd w:id="428"/>
      <w:bookmarkEnd w:id="429"/>
    </w:p>
    <w:p w14:paraId="751512E9" w14:textId="77777777" w:rsidR="008A10FB" w:rsidRPr="000E615C" w:rsidRDefault="008A10FB" w:rsidP="000A5C62">
      <w:pPr>
        <w:rPr>
          <w:iCs/>
        </w:rPr>
      </w:pPr>
      <w:r w:rsidRPr="000E615C">
        <w:rPr>
          <w:iCs/>
        </w:rPr>
        <w:t>What we truly understand is that there is no standard home office setup. Based on the particular situation every home office is going to be unique.</w:t>
      </w:r>
    </w:p>
    <w:p w14:paraId="44836BDB" w14:textId="77777777" w:rsidR="008A10FB" w:rsidRPr="000E615C" w:rsidRDefault="008A10FB" w:rsidP="000A5C62">
      <w:pPr>
        <w:rPr>
          <w:iCs/>
        </w:rPr>
      </w:pPr>
      <w:r w:rsidRPr="000E615C">
        <w:rPr>
          <w:iCs/>
        </w:rPr>
        <w:t xml:space="preserve">In terms of setup of the home office, you need to get a sense of what is possible and then come up with creative ideas that make it work. </w:t>
      </w:r>
    </w:p>
    <w:p w14:paraId="00CD8A1A" w14:textId="77777777" w:rsidR="008A10FB" w:rsidRPr="000E615C" w:rsidRDefault="008A10FB" w:rsidP="000A5C62">
      <w:pPr>
        <w:rPr>
          <w:iCs/>
        </w:rPr>
      </w:pPr>
      <w:r w:rsidRPr="000E615C">
        <w:rPr>
          <w:iCs/>
        </w:rPr>
        <w:t>We are going take you through a step-by-step setup process and offer ideas based on the situation.</w:t>
      </w:r>
    </w:p>
    <w:p w14:paraId="6837BD3E" w14:textId="77777777" w:rsidR="008A10FB" w:rsidRPr="000E615C" w:rsidRDefault="008A10FB" w:rsidP="000A5C62">
      <w:pPr>
        <w:widowControl w:val="0"/>
        <w:spacing w:before="120"/>
        <w:outlineLvl w:val="2"/>
        <w:rPr>
          <w:rFonts w:ascii="Arial" w:hAnsi="Arial" w:cs="Arial"/>
          <w:b/>
          <w:iCs/>
          <w:snapToGrid w:val="0"/>
          <w:color w:val="000000"/>
          <w:kern w:val="30"/>
        </w:rPr>
      </w:pPr>
      <w:bookmarkStart w:id="430" w:name="_Toc69029944"/>
      <w:bookmarkStart w:id="431" w:name="_Toc172040453"/>
      <w:r w:rsidRPr="000E615C">
        <w:rPr>
          <w:rFonts w:ascii="Arial" w:hAnsi="Arial" w:cs="Arial"/>
          <w:b/>
          <w:iCs/>
          <w:snapToGrid w:val="0"/>
          <w:color w:val="000000"/>
          <w:kern w:val="30"/>
        </w:rPr>
        <w:t>Home Office set-up considerations</w:t>
      </w:r>
      <w:bookmarkEnd w:id="430"/>
      <w:bookmarkEnd w:id="431"/>
    </w:p>
    <w:p w14:paraId="3D63DD66" w14:textId="17BD4DD6" w:rsidR="008A10FB" w:rsidRPr="000E615C" w:rsidRDefault="008A10FB" w:rsidP="000A5C62">
      <w:pPr>
        <w:rPr>
          <w:iCs/>
        </w:rPr>
      </w:pPr>
      <w:r w:rsidRPr="000E615C">
        <w:rPr>
          <w:iCs/>
          <w:noProof/>
        </w:rPr>
        <w:drawing>
          <wp:anchor distT="0" distB="0" distL="114300" distR="114300" simplePos="0" relativeHeight="252792320" behindDoc="0" locked="0" layoutInCell="1" allowOverlap="1" wp14:anchorId="7DFA842F" wp14:editId="0EAE0426">
            <wp:simplePos x="0" y="0"/>
            <wp:positionH relativeFrom="column">
              <wp:posOffset>4319270</wp:posOffset>
            </wp:positionH>
            <wp:positionV relativeFrom="paragraph">
              <wp:posOffset>35255</wp:posOffset>
            </wp:positionV>
            <wp:extent cx="2286000" cy="1285875"/>
            <wp:effectExtent l="0" t="0" r="0" b="9525"/>
            <wp:wrapSquare wrapText="bothSides"/>
            <wp:docPr id="78470525" name="Picture 78470525" descr="A person sitting at a table with a computer and paper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sitting at a table with a computer and papers&#10;&#10;Description automatically generated with low confidence"/>
                    <pic:cNvPicPr/>
                  </pic:nvPicPr>
                  <pic:blipFill>
                    <a:blip r:embed="rId345" cstate="print">
                      <a:extLst>
                        <a:ext uri="{28A0092B-C50C-407E-A947-70E740481C1C}">
                          <a14:useLocalDpi xmlns:a14="http://schemas.microsoft.com/office/drawing/2010/main" val="0"/>
                        </a:ext>
                      </a:extLst>
                    </a:blip>
                    <a:stretch>
                      <a:fillRect/>
                    </a:stretch>
                  </pic:blipFill>
                  <pic:spPr>
                    <a:xfrm>
                      <a:off x="0" y="0"/>
                      <a:ext cx="2286000" cy="1285875"/>
                    </a:xfrm>
                    <a:prstGeom prst="rect">
                      <a:avLst/>
                    </a:prstGeom>
                  </pic:spPr>
                </pic:pic>
              </a:graphicData>
            </a:graphic>
            <wp14:sizeRelH relativeFrom="page">
              <wp14:pctWidth>0</wp14:pctWidth>
            </wp14:sizeRelH>
            <wp14:sizeRelV relativeFrom="page">
              <wp14:pctHeight>0</wp14:pctHeight>
            </wp14:sizeRelV>
          </wp:anchor>
        </w:drawing>
      </w:r>
      <w:r w:rsidRPr="000E615C">
        <w:rPr>
          <w:iCs/>
        </w:rPr>
        <w:t>To set</w:t>
      </w:r>
      <w:r w:rsidR="001A3143" w:rsidRPr="000E615C">
        <w:rPr>
          <w:iCs/>
        </w:rPr>
        <w:t xml:space="preserve"> </w:t>
      </w:r>
      <w:r w:rsidRPr="000E615C">
        <w:rPr>
          <w:iCs/>
        </w:rPr>
        <w:t>up a home office let’s outline some setup considerations.</w:t>
      </w:r>
    </w:p>
    <w:p w14:paraId="3B316A3F" w14:textId="273D7552" w:rsidR="008A10FB" w:rsidRPr="000E615C" w:rsidRDefault="008A10FB" w:rsidP="000A5C62">
      <w:pPr>
        <w:rPr>
          <w:iCs/>
        </w:rPr>
      </w:pPr>
      <w:r w:rsidRPr="000E615C">
        <w:rPr>
          <w:iCs/>
        </w:rPr>
        <w:t>First, we’ll discuss ideas about where to locate the office.</w:t>
      </w:r>
    </w:p>
    <w:p w14:paraId="71C5C4B5" w14:textId="77777777" w:rsidR="008A10FB" w:rsidRPr="000E615C" w:rsidRDefault="008A10FB" w:rsidP="000A5C62">
      <w:pPr>
        <w:rPr>
          <w:iCs/>
        </w:rPr>
      </w:pPr>
      <w:r w:rsidRPr="000E615C">
        <w:rPr>
          <w:iCs/>
        </w:rPr>
        <w:t>Next, will the office be shared with a partner or kids?</w:t>
      </w:r>
    </w:p>
    <w:p w14:paraId="4B183B14" w14:textId="77777777" w:rsidR="008A10FB" w:rsidRPr="000E615C" w:rsidRDefault="008A10FB" w:rsidP="000A5C62">
      <w:pPr>
        <w:rPr>
          <w:iCs/>
        </w:rPr>
      </w:pPr>
      <w:r w:rsidRPr="000E615C">
        <w:rPr>
          <w:iCs/>
        </w:rPr>
        <w:t xml:space="preserve">What type of computer equipment will be used? Some may be working on the laptop that came from work. </w:t>
      </w:r>
      <w:proofErr w:type="gramStart"/>
      <w:r w:rsidRPr="000E615C">
        <w:rPr>
          <w:iCs/>
        </w:rPr>
        <w:t>Perhaps,</w:t>
      </w:r>
      <w:proofErr w:type="gramEnd"/>
      <w:r w:rsidRPr="000E615C">
        <w:rPr>
          <w:iCs/>
        </w:rPr>
        <w:t xml:space="preserve"> some will have a desktop computer. How about the desk or table in use? For many people it might be a fixed height desk or table. For others it may be a height adjustable work surface.</w:t>
      </w:r>
    </w:p>
    <w:p w14:paraId="7B9F5AAF" w14:textId="77777777" w:rsidR="008A10FB" w:rsidRPr="000E615C" w:rsidRDefault="008A10FB" w:rsidP="000A5C62">
      <w:pPr>
        <w:rPr>
          <w:iCs/>
        </w:rPr>
      </w:pPr>
      <w:r w:rsidRPr="000E615C">
        <w:rPr>
          <w:iCs/>
        </w:rPr>
        <w:t>The chair is a vital component. Chairs in the home office range from kitchen chairs to fully featured office ergonomics chairs. We will discuss chairs in some detail in a moment.</w:t>
      </w:r>
    </w:p>
    <w:p w14:paraId="2B66E569" w14:textId="77777777" w:rsidR="008A10FB" w:rsidRPr="000E615C" w:rsidRDefault="008A10FB" w:rsidP="000A5C62">
      <w:pPr>
        <w:rPr>
          <w:iCs/>
        </w:rPr>
      </w:pPr>
      <w:r w:rsidRPr="000E615C">
        <w:rPr>
          <w:iCs/>
        </w:rPr>
        <w:lastRenderedPageBreak/>
        <w:t xml:space="preserve">When we do a survey of people working at home, we ask them what words they would use to describe </w:t>
      </w:r>
      <w:proofErr w:type="gramStart"/>
      <w:r w:rsidRPr="000E615C">
        <w:rPr>
          <w:iCs/>
        </w:rPr>
        <w:t>the</w:t>
      </w:r>
      <w:proofErr w:type="gramEnd"/>
      <w:r w:rsidRPr="000E615C">
        <w:rPr>
          <w:iCs/>
        </w:rPr>
        <w:t xml:space="preserve"> successful home office. For about nine out of ten people the first word they think about is. “Comfortable”! </w:t>
      </w:r>
    </w:p>
    <w:p w14:paraId="257BAE1C" w14:textId="7BCA8142" w:rsidR="008A10FB" w:rsidRPr="000E615C" w:rsidRDefault="008A10FB" w:rsidP="000A5C62">
      <w:pPr>
        <w:rPr>
          <w:iCs/>
        </w:rPr>
      </w:pPr>
      <w:r w:rsidRPr="000E615C">
        <w:rPr>
          <w:iCs/>
        </w:rPr>
        <w:t xml:space="preserve">We want our office to be comfortable. Of course, we also want it to be safe and well-lit and productive. But </w:t>
      </w:r>
      <w:proofErr w:type="gramStart"/>
      <w:r w:rsidRPr="000E615C">
        <w:rPr>
          <w:iCs/>
        </w:rPr>
        <w:t>comfortable</w:t>
      </w:r>
      <w:proofErr w:type="gramEnd"/>
      <w:r w:rsidRPr="000E615C">
        <w:rPr>
          <w:iCs/>
        </w:rPr>
        <w:t xml:space="preserve"> is a primary consideration. We’ll discuss how to enhance both physical and visual comfort in </w:t>
      </w:r>
      <w:r w:rsidR="0070374F" w:rsidRPr="000E615C">
        <w:rPr>
          <w:iCs/>
        </w:rPr>
        <w:t>the</w:t>
      </w:r>
      <w:r w:rsidRPr="000E615C">
        <w:rPr>
          <w:iCs/>
        </w:rPr>
        <w:t xml:space="preserve"> home office.</w:t>
      </w:r>
    </w:p>
    <w:p w14:paraId="14D32E28" w14:textId="77777777" w:rsidR="008A10FB" w:rsidRPr="000E615C" w:rsidRDefault="008A10FB" w:rsidP="000A5C62">
      <w:pPr>
        <w:widowControl w:val="0"/>
        <w:outlineLvl w:val="3"/>
        <w:rPr>
          <w:rFonts w:ascii="Arial" w:hAnsi="Arial"/>
          <w:b/>
          <w:iCs/>
          <w:snapToGrid w:val="0"/>
          <w:color w:val="000000"/>
          <w:kern w:val="30"/>
          <w:szCs w:val="18"/>
        </w:rPr>
      </w:pPr>
      <w:bookmarkStart w:id="432" w:name="_Toc69029945"/>
      <w:bookmarkStart w:id="433" w:name="_Toc172040454"/>
      <w:r w:rsidRPr="000E615C">
        <w:rPr>
          <w:rFonts w:ascii="Arial" w:hAnsi="Arial"/>
          <w:b/>
          <w:iCs/>
          <w:snapToGrid w:val="0"/>
          <w:color w:val="000000"/>
          <w:kern w:val="30"/>
          <w:szCs w:val="18"/>
        </w:rPr>
        <w:t>Location options</w:t>
      </w:r>
      <w:bookmarkEnd w:id="432"/>
      <w:bookmarkEnd w:id="433"/>
    </w:p>
    <w:p w14:paraId="049E8109" w14:textId="77777777" w:rsidR="008A10FB" w:rsidRPr="000E615C" w:rsidRDefault="008A10FB" w:rsidP="000A5C62">
      <w:pPr>
        <w:keepNext/>
        <w:widowControl w:val="0"/>
        <w:outlineLvl w:val="4"/>
        <w:rPr>
          <w:rFonts w:ascii="Arial" w:hAnsi="Arial"/>
          <w:iCs/>
          <w:szCs w:val="18"/>
        </w:rPr>
      </w:pPr>
      <w:bookmarkStart w:id="434" w:name="_Toc172040455"/>
      <w:r w:rsidRPr="000E615C">
        <w:rPr>
          <w:rFonts w:ascii="Arial" w:hAnsi="Arial"/>
          <w:iCs/>
          <w:szCs w:val="18"/>
        </w:rPr>
        <w:t>Dedicated space</w:t>
      </w:r>
      <w:bookmarkEnd w:id="434"/>
    </w:p>
    <w:p w14:paraId="26F0CE6A" w14:textId="22CDC334" w:rsidR="00AD52F0" w:rsidRPr="000E615C" w:rsidRDefault="008A10FB" w:rsidP="00AD52F0">
      <w:pPr>
        <w:rPr>
          <w:iCs/>
        </w:rPr>
      </w:pPr>
      <w:r w:rsidRPr="000E615C">
        <w:rPr>
          <w:iCs/>
        </w:rPr>
        <w:t>In some homes there may be an area or room that can be dedicated to the home office. By dedicated</w:t>
      </w:r>
      <w:r w:rsidR="0070374F" w:rsidRPr="000E615C">
        <w:rPr>
          <w:iCs/>
        </w:rPr>
        <w:t>,</w:t>
      </w:r>
      <w:r w:rsidRPr="000E615C">
        <w:rPr>
          <w:iCs/>
        </w:rPr>
        <w:t xml:space="preserve"> we mean </w:t>
      </w:r>
      <w:r w:rsidR="0070374F" w:rsidRPr="000E615C">
        <w:rPr>
          <w:iCs/>
        </w:rPr>
        <w:t xml:space="preserve">setup can remain in </w:t>
      </w:r>
      <w:r w:rsidRPr="000E615C">
        <w:rPr>
          <w:iCs/>
        </w:rPr>
        <w:t>the office configuration.</w:t>
      </w:r>
      <w:r w:rsidR="00AD52F0" w:rsidRPr="000E615C">
        <w:rPr>
          <w:iCs/>
        </w:rPr>
        <w:t xml:space="preserve"> A dedicated space may offer additional privacy – both visual and auditory; this could be an important factor to consider based on the type of work performed.</w:t>
      </w:r>
    </w:p>
    <w:p w14:paraId="6C59D7EC" w14:textId="4AC6700A" w:rsidR="008A10FB" w:rsidRPr="000E615C" w:rsidRDefault="008A10FB" w:rsidP="000A5C62">
      <w:pPr>
        <w:rPr>
          <w:iCs/>
        </w:rPr>
      </w:pPr>
      <w:r w:rsidRPr="000E615C">
        <w:rPr>
          <w:iCs/>
        </w:rPr>
        <w:t xml:space="preserve">It may be a spare bedroom. </w:t>
      </w:r>
      <w:r w:rsidR="0070374F" w:rsidRPr="000E615C">
        <w:rPr>
          <w:iCs/>
        </w:rPr>
        <w:t>W</w:t>
      </w:r>
      <w:r w:rsidRPr="000E615C">
        <w:rPr>
          <w:iCs/>
        </w:rPr>
        <w:t xml:space="preserve">e have seen closets that have been turned into </w:t>
      </w:r>
      <w:proofErr w:type="gramStart"/>
      <w:r w:rsidRPr="000E615C">
        <w:rPr>
          <w:iCs/>
        </w:rPr>
        <w:t>a functional</w:t>
      </w:r>
      <w:proofErr w:type="gramEnd"/>
      <w:r w:rsidRPr="000E615C">
        <w:rPr>
          <w:iCs/>
        </w:rPr>
        <w:t xml:space="preserve"> office space. It might be an existing space on a kitchen counter or dining room table.</w:t>
      </w:r>
    </w:p>
    <w:p w14:paraId="4DBD775D" w14:textId="39C51AC8" w:rsidR="008A10FB" w:rsidRPr="000E615C" w:rsidRDefault="008A10FB" w:rsidP="000A5C62">
      <w:pPr>
        <w:rPr>
          <w:iCs/>
        </w:rPr>
      </w:pPr>
      <w:r w:rsidRPr="000E615C">
        <w:rPr>
          <w:iCs/>
        </w:rPr>
        <w:t xml:space="preserve">Will the office be as single user only or will it be shared with a partner and/or kids? We call it a single-user office if only one person uses it. It can be </w:t>
      </w:r>
      <w:r w:rsidR="0070374F" w:rsidRPr="000E615C">
        <w:rPr>
          <w:iCs/>
        </w:rPr>
        <w:t>set up</w:t>
      </w:r>
      <w:r w:rsidRPr="000E615C">
        <w:rPr>
          <w:iCs/>
        </w:rPr>
        <w:t xml:space="preserve"> for a single user and left that way.</w:t>
      </w:r>
    </w:p>
    <w:p w14:paraId="2130C15A" w14:textId="77777777" w:rsidR="008A10FB" w:rsidRPr="000E615C" w:rsidRDefault="008A10FB" w:rsidP="000A5C62">
      <w:pPr>
        <w:keepNext/>
        <w:widowControl w:val="0"/>
        <w:outlineLvl w:val="4"/>
        <w:rPr>
          <w:rFonts w:ascii="Arial" w:hAnsi="Arial"/>
          <w:iCs/>
          <w:szCs w:val="18"/>
        </w:rPr>
      </w:pPr>
      <w:bookmarkStart w:id="435" w:name="_Toc172040456"/>
      <w:r w:rsidRPr="000E615C">
        <w:rPr>
          <w:rFonts w:ascii="Arial" w:hAnsi="Arial"/>
          <w:iCs/>
          <w:szCs w:val="18"/>
        </w:rPr>
        <w:t>Shared space</w:t>
      </w:r>
      <w:bookmarkEnd w:id="435"/>
    </w:p>
    <w:p w14:paraId="667657F5" w14:textId="1957DEA0" w:rsidR="008A10FB" w:rsidRPr="000E615C" w:rsidRDefault="008A10FB" w:rsidP="000A5C62">
      <w:pPr>
        <w:rPr>
          <w:iCs/>
        </w:rPr>
      </w:pPr>
      <w:r w:rsidRPr="000E615C">
        <w:rPr>
          <w:iCs/>
        </w:rPr>
        <w:t xml:space="preserve">Some home offices are part of a multi-purpose area in the home. During work hours the space may be a work desk but come mealtime </w:t>
      </w:r>
      <w:r w:rsidR="0070374F" w:rsidRPr="000E615C">
        <w:rPr>
          <w:iCs/>
        </w:rPr>
        <w:t xml:space="preserve">it has to shift back to </w:t>
      </w:r>
      <w:r w:rsidRPr="000E615C">
        <w:rPr>
          <w:iCs/>
        </w:rPr>
        <w:t>being the kitchen or dining room table.</w:t>
      </w:r>
    </w:p>
    <w:p w14:paraId="65195008" w14:textId="77777777" w:rsidR="008A10FB" w:rsidRPr="000E615C" w:rsidRDefault="008A10FB" w:rsidP="000A5C62">
      <w:pPr>
        <w:rPr>
          <w:iCs/>
        </w:rPr>
      </w:pPr>
      <w:r w:rsidRPr="000E615C">
        <w:rPr>
          <w:iCs/>
        </w:rPr>
        <w:t>If it is shared by others, we call it a multi-user office. No question this does add more complexity to the setup. For example, one person may be 6 feet tall, and another may be 5 feet tall. You need to consider how the chair and potentially the desk height may need to be adjusted from one person to the next.</w:t>
      </w:r>
    </w:p>
    <w:p w14:paraId="172030AE" w14:textId="4FC30FB8" w:rsidR="008A10FB" w:rsidRPr="000E615C" w:rsidRDefault="008A10FB" w:rsidP="000A5C62">
      <w:pPr>
        <w:rPr>
          <w:iCs/>
        </w:rPr>
      </w:pPr>
      <w:r w:rsidRPr="000E615C">
        <w:rPr>
          <w:iCs/>
        </w:rPr>
        <w:t>For a shared-space home office</w:t>
      </w:r>
      <w:r w:rsidR="0070374F" w:rsidRPr="000E615C">
        <w:rPr>
          <w:iCs/>
        </w:rPr>
        <w:t>,</w:t>
      </w:r>
      <w:r w:rsidRPr="000E615C">
        <w:rPr>
          <w:iCs/>
        </w:rPr>
        <w:t xml:space="preserve"> a primary objective is to make it as easy as possible to make the transition. Think about how quickly </w:t>
      </w:r>
      <w:r w:rsidR="0070374F" w:rsidRPr="000E615C">
        <w:rPr>
          <w:iCs/>
        </w:rPr>
        <w:t xml:space="preserve">the office equipment can be packed up and stored in </w:t>
      </w:r>
      <w:r w:rsidRPr="000E615C">
        <w:rPr>
          <w:iCs/>
        </w:rPr>
        <w:t xml:space="preserve">an easily accessed location. Perhaps a travel backpack could be used to pack and store the equipment. </w:t>
      </w:r>
    </w:p>
    <w:p w14:paraId="48F83AA8" w14:textId="5276C795" w:rsidR="008A10FB" w:rsidRPr="000E615C" w:rsidRDefault="008A10FB" w:rsidP="000A5C62">
      <w:pPr>
        <w:rPr>
          <w:iCs/>
        </w:rPr>
      </w:pPr>
      <w:r w:rsidRPr="000E615C">
        <w:rPr>
          <w:iCs/>
        </w:rPr>
        <w:t>Small rolling file drawers are often used to store office supplies and other equipment and</w:t>
      </w:r>
      <w:r w:rsidR="0070374F" w:rsidRPr="000E615C">
        <w:rPr>
          <w:iCs/>
        </w:rPr>
        <w:t xml:space="preserve"> can</w:t>
      </w:r>
      <w:r w:rsidRPr="000E615C">
        <w:rPr>
          <w:iCs/>
        </w:rPr>
        <w:t xml:space="preserve"> be readily rolled out of the way.</w:t>
      </w:r>
    </w:p>
    <w:p w14:paraId="75EF28C1" w14:textId="093EF56A" w:rsidR="008A10FB" w:rsidRPr="000E615C" w:rsidRDefault="008A10FB" w:rsidP="000A5C62">
      <w:pPr>
        <w:rPr>
          <w:iCs/>
        </w:rPr>
      </w:pPr>
      <w:r w:rsidRPr="000E615C">
        <w:rPr>
          <w:iCs/>
        </w:rPr>
        <w:t xml:space="preserve">We have found that many shared-space home offices evolve over time as the person gets more proficient at figuring out the most efficient way to </w:t>
      </w:r>
      <w:r w:rsidR="0070374F" w:rsidRPr="000E615C">
        <w:rPr>
          <w:iCs/>
        </w:rPr>
        <w:t>set up</w:t>
      </w:r>
      <w:r w:rsidRPr="000E615C">
        <w:rPr>
          <w:iCs/>
        </w:rPr>
        <w:t xml:space="preserve"> and take down the office components. </w:t>
      </w:r>
    </w:p>
    <w:p w14:paraId="72FB5944" w14:textId="77777777" w:rsidR="008A10FB" w:rsidRPr="000E615C" w:rsidRDefault="008A10FB" w:rsidP="000A5C62">
      <w:pPr>
        <w:widowControl w:val="0"/>
        <w:spacing w:before="120"/>
        <w:outlineLvl w:val="2"/>
        <w:rPr>
          <w:rFonts w:ascii="Arial" w:eastAsia="Calibri" w:hAnsi="Arial" w:cs="Arial"/>
          <w:b/>
          <w:iCs/>
          <w:snapToGrid w:val="0"/>
          <w:color w:val="000000"/>
          <w:kern w:val="30"/>
        </w:rPr>
      </w:pPr>
      <w:bookmarkStart w:id="436" w:name="_Toc69029946"/>
      <w:bookmarkStart w:id="437" w:name="_Toc172040457"/>
      <w:r w:rsidRPr="000E615C">
        <w:rPr>
          <w:rFonts w:ascii="Arial" w:eastAsia="Calibri" w:hAnsi="Arial" w:cs="Arial"/>
          <w:b/>
          <w:iCs/>
          <w:snapToGrid w:val="0"/>
          <w:color w:val="000000"/>
          <w:kern w:val="30"/>
        </w:rPr>
        <w:t>Step-by-Step Approach – Laptop Computer</w:t>
      </w:r>
      <w:bookmarkEnd w:id="436"/>
      <w:bookmarkEnd w:id="437"/>
    </w:p>
    <w:p w14:paraId="2F9C67EF" w14:textId="77777777" w:rsidR="008A10FB" w:rsidRPr="000E615C" w:rsidRDefault="008A10FB" w:rsidP="000A5C62">
      <w:pPr>
        <w:rPr>
          <w:iCs/>
        </w:rPr>
      </w:pPr>
      <w:r w:rsidRPr="000E615C">
        <w:rPr>
          <w:iCs/>
          <w:noProof/>
        </w:rPr>
        <w:drawing>
          <wp:anchor distT="0" distB="0" distL="114300" distR="114300" simplePos="0" relativeHeight="252742144" behindDoc="0" locked="0" layoutInCell="1" allowOverlap="1" wp14:anchorId="44E1F00F" wp14:editId="2AC34984">
            <wp:simplePos x="0" y="0"/>
            <wp:positionH relativeFrom="column">
              <wp:posOffset>4825696</wp:posOffset>
            </wp:positionH>
            <wp:positionV relativeFrom="paragraph">
              <wp:posOffset>30480</wp:posOffset>
            </wp:positionV>
            <wp:extent cx="1828800" cy="848360"/>
            <wp:effectExtent l="0" t="0" r="0" b="8890"/>
            <wp:wrapSquare wrapText="bothSides"/>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1828800" cy="848360"/>
                    </a:xfrm>
                    <a:prstGeom prst="rect">
                      <a:avLst/>
                    </a:prstGeom>
                    <a:noFill/>
                  </pic:spPr>
                </pic:pic>
              </a:graphicData>
            </a:graphic>
            <wp14:sizeRelH relativeFrom="page">
              <wp14:pctWidth>0</wp14:pctWidth>
            </wp14:sizeRelH>
            <wp14:sizeRelV relativeFrom="page">
              <wp14:pctHeight>0</wp14:pctHeight>
            </wp14:sizeRelV>
          </wp:anchor>
        </w:drawing>
      </w:r>
      <w:r w:rsidRPr="000E615C">
        <w:rPr>
          <w:iCs/>
        </w:rPr>
        <w:t xml:space="preserve">Many home office setups will have a laptop as the primary computer system. The person will use the laptop’s keyboard, touch pad and monitor. If this is the situation, as you see in this example, try to position the laptop height so the wrists are straight when using the keyboard and touchpad. </w:t>
      </w:r>
    </w:p>
    <w:p w14:paraId="1E4C1AC3" w14:textId="77777777" w:rsidR="008A10FB" w:rsidRPr="000E615C" w:rsidRDefault="008A10FB" w:rsidP="000A5C62">
      <w:pPr>
        <w:rPr>
          <w:iCs/>
        </w:rPr>
      </w:pPr>
      <w:r w:rsidRPr="000E615C">
        <w:rPr>
          <w:iCs/>
          <w:noProof/>
        </w:rPr>
        <w:drawing>
          <wp:anchor distT="0" distB="0" distL="114300" distR="114300" simplePos="0" relativeHeight="252743168" behindDoc="0" locked="0" layoutInCell="1" allowOverlap="1" wp14:anchorId="20E80D2B" wp14:editId="014DF7A7">
            <wp:simplePos x="0" y="0"/>
            <wp:positionH relativeFrom="column">
              <wp:posOffset>4781169</wp:posOffset>
            </wp:positionH>
            <wp:positionV relativeFrom="paragraph">
              <wp:posOffset>355219</wp:posOffset>
            </wp:positionV>
            <wp:extent cx="1828800" cy="845820"/>
            <wp:effectExtent l="0" t="0" r="0" b="0"/>
            <wp:wrapSquare wrapText="bothSides"/>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1828800" cy="845820"/>
                    </a:xfrm>
                    <a:prstGeom prst="rect">
                      <a:avLst/>
                    </a:prstGeom>
                    <a:noFill/>
                  </pic:spPr>
                </pic:pic>
              </a:graphicData>
            </a:graphic>
            <wp14:sizeRelH relativeFrom="page">
              <wp14:pctWidth>0</wp14:pctWidth>
            </wp14:sizeRelH>
            <wp14:sizeRelV relativeFrom="page">
              <wp14:pctHeight>0</wp14:pctHeight>
            </wp14:sizeRelV>
          </wp:anchor>
        </w:drawing>
      </w:r>
      <w:r w:rsidRPr="000E615C">
        <w:rPr>
          <w:iCs/>
        </w:rPr>
        <w:t>We’ll get into more details about how to accomplish this when we discuss chair and worksurface height setup.</w:t>
      </w:r>
    </w:p>
    <w:p w14:paraId="68AB63A2" w14:textId="44173F06" w:rsidR="008A10FB" w:rsidRPr="000E615C" w:rsidRDefault="008A10FB" w:rsidP="000A5C62">
      <w:pPr>
        <w:rPr>
          <w:iCs/>
        </w:rPr>
      </w:pPr>
      <w:r w:rsidRPr="000E615C">
        <w:rPr>
          <w:iCs/>
        </w:rPr>
        <w:t>Because the monitor is attached to the laptop</w:t>
      </w:r>
      <w:r w:rsidR="0070374F" w:rsidRPr="000E615C">
        <w:rPr>
          <w:iCs/>
        </w:rPr>
        <w:t>,</w:t>
      </w:r>
      <w:r w:rsidRPr="000E615C">
        <w:rPr>
          <w:iCs/>
        </w:rPr>
        <w:t xml:space="preserve"> experiment with angling the monitor to minimize the amount of forward head tip to view the monitor. </w:t>
      </w:r>
    </w:p>
    <w:p w14:paraId="121A31EB" w14:textId="77777777" w:rsidR="008A10FB" w:rsidRPr="000E615C" w:rsidRDefault="008A10FB" w:rsidP="000A5C62">
      <w:pPr>
        <w:rPr>
          <w:iCs/>
        </w:rPr>
      </w:pPr>
      <w:r w:rsidRPr="000E615C">
        <w:rPr>
          <w:iCs/>
        </w:rPr>
        <w:t>The way our eyes work we have about 30 to 40 degrees of downward eye gaze to look at materials lower than eye level.</w:t>
      </w:r>
    </w:p>
    <w:p w14:paraId="11F9C5B6" w14:textId="77777777" w:rsidR="008A10FB" w:rsidRPr="000E615C" w:rsidRDefault="008A10FB" w:rsidP="000A5C62">
      <w:pPr>
        <w:widowControl w:val="0"/>
        <w:spacing w:before="120"/>
        <w:outlineLvl w:val="2"/>
        <w:rPr>
          <w:rFonts w:ascii="Arial" w:eastAsia="Calibri" w:hAnsi="Arial" w:cs="Arial"/>
          <w:b/>
          <w:iCs/>
          <w:snapToGrid w:val="0"/>
          <w:color w:val="000000"/>
          <w:kern w:val="30"/>
        </w:rPr>
      </w:pPr>
      <w:bookmarkStart w:id="438" w:name="_Toc69029947"/>
      <w:bookmarkStart w:id="439" w:name="_Toc172040458"/>
      <w:r w:rsidRPr="000E615C">
        <w:rPr>
          <w:rFonts w:ascii="Arial" w:hAnsi="Arial" w:cs="Arial"/>
          <w:b/>
          <w:iCs/>
          <w:noProof/>
          <w:snapToGrid w:val="0"/>
          <w:color w:val="000000"/>
          <w:kern w:val="30"/>
        </w:rPr>
        <w:lastRenderedPageBreak/>
        <w:drawing>
          <wp:anchor distT="0" distB="0" distL="114300" distR="114300" simplePos="0" relativeHeight="252744192" behindDoc="0" locked="0" layoutInCell="1" allowOverlap="1" wp14:anchorId="27226AA8" wp14:editId="6E627038">
            <wp:simplePos x="0" y="0"/>
            <wp:positionH relativeFrom="column">
              <wp:posOffset>4778426</wp:posOffset>
            </wp:positionH>
            <wp:positionV relativeFrom="paragraph">
              <wp:posOffset>202743</wp:posOffset>
            </wp:positionV>
            <wp:extent cx="1828800" cy="1755140"/>
            <wp:effectExtent l="0" t="0" r="0" b="0"/>
            <wp:wrapSquare wrapText="bothSides"/>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1828800" cy="1755140"/>
                    </a:xfrm>
                    <a:prstGeom prst="rect">
                      <a:avLst/>
                    </a:prstGeom>
                    <a:noFill/>
                  </pic:spPr>
                </pic:pic>
              </a:graphicData>
            </a:graphic>
            <wp14:sizeRelH relativeFrom="page">
              <wp14:pctWidth>0</wp14:pctWidth>
            </wp14:sizeRelH>
            <wp14:sizeRelV relativeFrom="page">
              <wp14:pctHeight>0</wp14:pctHeight>
            </wp14:sizeRelV>
          </wp:anchor>
        </w:drawing>
      </w:r>
      <w:r w:rsidRPr="000E615C">
        <w:rPr>
          <w:rFonts w:ascii="Arial" w:eastAsia="Calibri" w:hAnsi="Arial" w:cs="Arial"/>
          <w:b/>
          <w:iCs/>
          <w:snapToGrid w:val="0"/>
          <w:color w:val="000000"/>
          <w:kern w:val="30"/>
        </w:rPr>
        <w:t>Step-by-Step Approach – Desktop or Laptop Computer</w:t>
      </w:r>
      <w:bookmarkEnd w:id="438"/>
      <w:bookmarkEnd w:id="439"/>
    </w:p>
    <w:p w14:paraId="36229994" w14:textId="77777777" w:rsidR="008A10FB" w:rsidRPr="000E615C" w:rsidRDefault="008A10FB" w:rsidP="000A5C62">
      <w:pPr>
        <w:rPr>
          <w:iCs/>
        </w:rPr>
      </w:pPr>
      <w:r w:rsidRPr="000E615C">
        <w:rPr>
          <w:iCs/>
        </w:rPr>
        <w:t xml:space="preserve">A desktop computer will have a separate keyboard, mouse and monitor. </w:t>
      </w:r>
    </w:p>
    <w:p w14:paraId="686AA106" w14:textId="77777777" w:rsidR="008A10FB" w:rsidRPr="000E615C" w:rsidRDefault="008A10FB" w:rsidP="000A5C62">
      <w:pPr>
        <w:rPr>
          <w:iCs/>
        </w:rPr>
      </w:pPr>
      <w:r w:rsidRPr="000E615C">
        <w:rPr>
          <w:iCs/>
        </w:rPr>
        <w:t>For a laptop computer, a docking station that allows a separate keyboard, mouse and monitor may be in case and makes good sense.</w:t>
      </w:r>
    </w:p>
    <w:p w14:paraId="5DB05059" w14:textId="77777777" w:rsidR="008A10FB" w:rsidRPr="000E615C" w:rsidRDefault="008A10FB" w:rsidP="000A5C62">
      <w:pPr>
        <w:rPr>
          <w:iCs/>
        </w:rPr>
      </w:pPr>
      <w:r w:rsidRPr="000E615C">
        <w:rPr>
          <w:iCs/>
        </w:rPr>
        <w:t>In either case, this provides more flexibility in the setup of the computer equipment. Position the keyboard and mouse so the wrists are reasonably straight.</w:t>
      </w:r>
    </w:p>
    <w:p w14:paraId="5007591F" w14:textId="277FA846" w:rsidR="008A10FB" w:rsidRPr="000E615C" w:rsidRDefault="008A10FB" w:rsidP="000A5C62">
      <w:pPr>
        <w:rPr>
          <w:iCs/>
        </w:rPr>
      </w:pPr>
      <w:r w:rsidRPr="000E615C">
        <w:rPr>
          <w:iCs/>
        </w:rPr>
        <w:t>Look at this setup, you can see the laptop is the processor for the computer system, but he has a separate keyboard, mouse and monitor on a stand. To make use of the laptop monitor as a second monitor he has it on a stand to position it in an appropriate viewing position.</w:t>
      </w:r>
    </w:p>
    <w:p w14:paraId="44F2DE97" w14:textId="67674830" w:rsidR="008A10FB" w:rsidRPr="000E615C" w:rsidRDefault="00F36B4D" w:rsidP="000A5C62">
      <w:pPr>
        <w:rPr>
          <w:iCs/>
        </w:rPr>
      </w:pPr>
      <w:r w:rsidRPr="000E615C">
        <w:rPr>
          <w:iCs/>
          <w:noProof/>
        </w:rPr>
        <w:drawing>
          <wp:anchor distT="0" distB="0" distL="114300" distR="114300" simplePos="0" relativeHeight="252745216" behindDoc="0" locked="0" layoutInCell="1" allowOverlap="1" wp14:anchorId="5177FABC" wp14:editId="4636FDC4">
            <wp:simplePos x="0" y="0"/>
            <wp:positionH relativeFrom="column">
              <wp:posOffset>4778375</wp:posOffset>
            </wp:positionH>
            <wp:positionV relativeFrom="paragraph">
              <wp:posOffset>95747</wp:posOffset>
            </wp:positionV>
            <wp:extent cx="1828800" cy="1751330"/>
            <wp:effectExtent l="0" t="0" r="0" b="1270"/>
            <wp:wrapSquare wrapText="bothSides"/>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1828800" cy="1751330"/>
                    </a:xfrm>
                    <a:prstGeom prst="rect">
                      <a:avLst/>
                    </a:prstGeom>
                    <a:noFill/>
                  </pic:spPr>
                </pic:pic>
              </a:graphicData>
            </a:graphic>
            <wp14:sizeRelH relativeFrom="page">
              <wp14:pctWidth>0</wp14:pctWidth>
            </wp14:sizeRelH>
            <wp14:sizeRelV relativeFrom="page">
              <wp14:pctHeight>0</wp14:pctHeight>
            </wp14:sizeRelV>
          </wp:anchor>
        </w:drawing>
      </w:r>
      <w:r w:rsidR="008A10FB" w:rsidRPr="000E615C">
        <w:rPr>
          <w:iCs/>
        </w:rPr>
        <w:t>In this example, the monitor is positioned so the top of the screen is about eye level and at least arm’s length distance.</w:t>
      </w:r>
    </w:p>
    <w:p w14:paraId="34522903" w14:textId="3DAB5492" w:rsidR="008A10FB" w:rsidRPr="000E615C" w:rsidRDefault="008A10FB" w:rsidP="000A5C62">
      <w:pPr>
        <w:rPr>
          <w:iCs/>
        </w:rPr>
      </w:pPr>
      <w:r w:rsidRPr="000E615C">
        <w:rPr>
          <w:iCs/>
        </w:rPr>
        <w:t xml:space="preserve">Two monitors are </w:t>
      </w:r>
      <w:r w:rsidR="0070374F" w:rsidRPr="000E615C">
        <w:rPr>
          <w:iCs/>
        </w:rPr>
        <w:t>quite</w:t>
      </w:r>
      <w:r w:rsidRPr="000E615C">
        <w:rPr>
          <w:iCs/>
        </w:rPr>
        <w:t xml:space="preserve"> common these days. </w:t>
      </w:r>
    </w:p>
    <w:p w14:paraId="4EFC2FFB" w14:textId="607B8536" w:rsidR="008A10FB" w:rsidRPr="000E615C" w:rsidRDefault="00F36B4D" w:rsidP="000A5C62">
      <w:pPr>
        <w:rPr>
          <w:iCs/>
        </w:rPr>
      </w:pPr>
      <w:r w:rsidRPr="000E615C">
        <w:rPr>
          <w:iCs/>
          <w:noProof/>
        </w:rPr>
        <w:drawing>
          <wp:anchor distT="0" distB="0" distL="114300" distR="114300" simplePos="0" relativeHeight="252746240" behindDoc="0" locked="0" layoutInCell="1" allowOverlap="1" wp14:anchorId="1EFEDB45" wp14:editId="39CF7762">
            <wp:simplePos x="0" y="0"/>
            <wp:positionH relativeFrom="column">
              <wp:posOffset>507447</wp:posOffset>
            </wp:positionH>
            <wp:positionV relativeFrom="paragraph">
              <wp:posOffset>85946</wp:posOffset>
            </wp:positionV>
            <wp:extent cx="1828800" cy="1755775"/>
            <wp:effectExtent l="0" t="0" r="0" b="0"/>
            <wp:wrapSquare wrapText="bothSides"/>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1828800" cy="1755775"/>
                    </a:xfrm>
                    <a:prstGeom prst="rect">
                      <a:avLst/>
                    </a:prstGeom>
                    <a:noFill/>
                  </pic:spPr>
                </pic:pic>
              </a:graphicData>
            </a:graphic>
            <wp14:sizeRelH relativeFrom="page">
              <wp14:pctWidth>0</wp14:pctWidth>
            </wp14:sizeRelH>
            <wp14:sizeRelV relativeFrom="page">
              <wp14:pctHeight>0</wp14:pctHeight>
            </wp14:sizeRelV>
          </wp:anchor>
        </w:drawing>
      </w:r>
      <w:r w:rsidR="008A10FB" w:rsidRPr="000E615C">
        <w:rPr>
          <w:iCs/>
        </w:rPr>
        <w:t>If two monitors are used</w:t>
      </w:r>
      <w:r w:rsidR="0070374F" w:rsidRPr="000E615C">
        <w:rPr>
          <w:iCs/>
        </w:rPr>
        <w:t>,</w:t>
      </w:r>
      <w:r w:rsidR="008A10FB" w:rsidRPr="000E615C">
        <w:rPr>
          <w:iCs/>
        </w:rPr>
        <w:t xml:space="preserve"> determine how they are viewed.  </w:t>
      </w:r>
    </w:p>
    <w:p w14:paraId="3BC98C7F" w14:textId="3F37F33F" w:rsidR="008A10FB" w:rsidRPr="000E615C" w:rsidRDefault="008A10FB" w:rsidP="000A5C62">
      <w:pPr>
        <w:rPr>
          <w:iCs/>
        </w:rPr>
      </w:pPr>
      <w:r w:rsidRPr="000E615C">
        <w:rPr>
          <w:iCs/>
        </w:rPr>
        <w:t xml:space="preserve">If both monitors about viewed 50% of the time </w:t>
      </w:r>
      <w:proofErr w:type="gramStart"/>
      <w:r w:rsidRPr="000E615C">
        <w:rPr>
          <w:iCs/>
        </w:rPr>
        <w:t>each</w:t>
      </w:r>
      <w:proofErr w:type="gramEnd"/>
      <w:r w:rsidRPr="000E615C">
        <w:rPr>
          <w:iCs/>
        </w:rPr>
        <w:t xml:space="preserve"> this is a primary/primary monitor set-up. Position the monitors so they centered on the user’s nose. </w:t>
      </w:r>
    </w:p>
    <w:p w14:paraId="3E1FB596" w14:textId="77777777" w:rsidR="008A10FB" w:rsidRPr="000E615C" w:rsidRDefault="008A10FB" w:rsidP="000A5C62">
      <w:pPr>
        <w:rPr>
          <w:iCs/>
        </w:rPr>
      </w:pPr>
      <w:r w:rsidRPr="000E615C">
        <w:rPr>
          <w:iCs/>
        </w:rPr>
        <w:t>They will then have equal right and left head rotation.</w:t>
      </w:r>
    </w:p>
    <w:p w14:paraId="6185FFFA" w14:textId="70D82CD1" w:rsidR="008A10FB" w:rsidRPr="000E615C" w:rsidRDefault="008A10FB" w:rsidP="000A5C62">
      <w:pPr>
        <w:rPr>
          <w:iCs/>
        </w:rPr>
      </w:pPr>
      <w:r w:rsidRPr="000E615C">
        <w:rPr>
          <w:iCs/>
          <w:noProof/>
        </w:rPr>
        <w:drawing>
          <wp:anchor distT="0" distB="0" distL="114300" distR="114300" simplePos="0" relativeHeight="252747264" behindDoc="0" locked="0" layoutInCell="1" allowOverlap="1" wp14:anchorId="44A225AF" wp14:editId="1B0271AB">
            <wp:simplePos x="0" y="0"/>
            <wp:positionH relativeFrom="column">
              <wp:posOffset>4772411</wp:posOffset>
            </wp:positionH>
            <wp:positionV relativeFrom="paragraph">
              <wp:posOffset>40005</wp:posOffset>
            </wp:positionV>
            <wp:extent cx="1828800" cy="1755775"/>
            <wp:effectExtent l="0" t="0" r="0" b="0"/>
            <wp:wrapSquare wrapText="bothSides"/>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1828800" cy="1755775"/>
                    </a:xfrm>
                    <a:prstGeom prst="rect">
                      <a:avLst/>
                    </a:prstGeom>
                    <a:noFill/>
                  </pic:spPr>
                </pic:pic>
              </a:graphicData>
            </a:graphic>
            <wp14:sizeRelH relativeFrom="page">
              <wp14:pctWidth>0</wp14:pctWidth>
            </wp14:sizeRelH>
            <wp14:sizeRelV relativeFrom="page">
              <wp14:pctHeight>0</wp14:pctHeight>
            </wp14:sizeRelV>
          </wp:anchor>
        </w:drawing>
      </w:r>
      <w:r w:rsidRPr="000E615C">
        <w:rPr>
          <w:iCs/>
        </w:rPr>
        <w:t xml:space="preserve">On the other hand, if one monitor is viewed predominantly it is a primary/secondary </w:t>
      </w:r>
      <w:r w:rsidR="0070374F" w:rsidRPr="000E615C">
        <w:rPr>
          <w:iCs/>
        </w:rPr>
        <w:t>set up</w:t>
      </w:r>
      <w:r w:rsidRPr="000E615C">
        <w:rPr>
          <w:iCs/>
        </w:rPr>
        <w:t xml:space="preserve"> Position the primary monitor directly in front of the user and the secondary monitor angled to the side.</w:t>
      </w:r>
    </w:p>
    <w:p w14:paraId="6CB9F468" w14:textId="77777777" w:rsidR="008A10FB" w:rsidRPr="000E615C" w:rsidRDefault="008A10FB" w:rsidP="000A5C62">
      <w:pPr>
        <w:rPr>
          <w:iCs/>
        </w:rPr>
      </w:pPr>
      <w:r w:rsidRPr="000E615C">
        <w:rPr>
          <w:iCs/>
        </w:rPr>
        <w:t>If laptop monitor is used, position laptop on stand so top of screen is at or slightly below eye level.</w:t>
      </w:r>
    </w:p>
    <w:p w14:paraId="34E22AC6" w14:textId="77777777" w:rsidR="008A10FB" w:rsidRPr="000E615C" w:rsidRDefault="008A10FB" w:rsidP="000A5C62">
      <w:pPr>
        <w:widowControl w:val="0"/>
        <w:spacing w:before="120"/>
        <w:outlineLvl w:val="2"/>
        <w:rPr>
          <w:rFonts w:ascii="Arial" w:eastAsia="Calibri" w:hAnsi="Arial" w:cs="Arial"/>
          <w:b/>
          <w:iCs/>
          <w:snapToGrid w:val="0"/>
          <w:color w:val="000000"/>
          <w:kern w:val="30"/>
        </w:rPr>
      </w:pPr>
      <w:bookmarkStart w:id="440" w:name="_Toc69029948"/>
      <w:bookmarkStart w:id="441" w:name="_Toc172040459"/>
      <w:r w:rsidRPr="000E615C">
        <w:rPr>
          <w:rFonts w:ascii="Arial" w:eastAsia="Calibri" w:hAnsi="Arial" w:cs="Arial"/>
          <w:b/>
          <w:iCs/>
          <w:snapToGrid w:val="0"/>
          <w:color w:val="000000"/>
          <w:kern w:val="30"/>
        </w:rPr>
        <w:t>Step-by-Step Approach – Desk/Chair</w:t>
      </w:r>
      <w:bookmarkEnd w:id="440"/>
      <w:bookmarkEnd w:id="441"/>
    </w:p>
    <w:p w14:paraId="638FC478" w14:textId="77777777" w:rsidR="008A10FB" w:rsidRPr="000E615C" w:rsidRDefault="008A10FB" w:rsidP="000A5C62">
      <w:pPr>
        <w:rPr>
          <w:iCs/>
        </w:rPr>
      </w:pPr>
      <w:r w:rsidRPr="000E615C">
        <w:rPr>
          <w:iCs/>
        </w:rPr>
        <w:t>Moving on, let’s get into the details of the chair and desk setup and use.</w:t>
      </w:r>
    </w:p>
    <w:p w14:paraId="1D7127EE" w14:textId="77777777" w:rsidR="008A10FB" w:rsidRPr="000E615C" w:rsidRDefault="008A10FB" w:rsidP="000A5C62">
      <w:pPr>
        <w:rPr>
          <w:iCs/>
        </w:rPr>
      </w:pPr>
      <w:r w:rsidRPr="000E615C">
        <w:rPr>
          <w:iCs/>
        </w:rPr>
        <w:t>Experience tells us that home offices have a wide range of chair and desk configurations ranging all the way from a fixed height chair and desk setup to a fully height adjustable chair and desk setup and all combinations in between. We also recognize the living room couch sometimes becomes the home office and some people have options to stand in their home office as well.</w:t>
      </w:r>
    </w:p>
    <w:p w14:paraId="1915A45D" w14:textId="77777777" w:rsidR="008A10FB" w:rsidRPr="000E615C" w:rsidRDefault="008A10FB" w:rsidP="000A5C62">
      <w:pPr>
        <w:rPr>
          <w:iCs/>
        </w:rPr>
      </w:pPr>
      <w:r w:rsidRPr="000E615C">
        <w:rPr>
          <w:iCs/>
        </w:rPr>
        <w:t>We’ll work through strategies for the desk setup but first let’s talk chairs.</w:t>
      </w:r>
    </w:p>
    <w:p w14:paraId="6E4F4186" w14:textId="77777777" w:rsidR="008A10FB" w:rsidRPr="000E615C" w:rsidRDefault="008A10FB" w:rsidP="000A5C62">
      <w:pPr>
        <w:widowControl w:val="0"/>
        <w:outlineLvl w:val="3"/>
        <w:rPr>
          <w:rFonts w:ascii="Arial" w:eastAsia="Calibri" w:hAnsi="Arial"/>
          <w:b/>
          <w:iCs/>
          <w:snapToGrid w:val="0"/>
          <w:color w:val="000000"/>
          <w:kern w:val="30"/>
          <w:szCs w:val="18"/>
        </w:rPr>
      </w:pPr>
      <w:bookmarkStart w:id="442" w:name="_Toc69029949"/>
      <w:bookmarkStart w:id="443" w:name="_Toc172040460"/>
      <w:r w:rsidRPr="000E615C">
        <w:rPr>
          <w:rFonts w:ascii="Arial" w:eastAsia="Calibri" w:hAnsi="Arial"/>
          <w:b/>
          <w:iCs/>
          <w:snapToGrid w:val="0"/>
          <w:color w:val="000000"/>
          <w:kern w:val="30"/>
          <w:szCs w:val="18"/>
        </w:rPr>
        <w:t>Chairs – A Little More Information</w:t>
      </w:r>
      <w:bookmarkEnd w:id="442"/>
      <w:bookmarkEnd w:id="443"/>
    </w:p>
    <w:p w14:paraId="7191A54B" w14:textId="77777777" w:rsidR="008A10FB" w:rsidRPr="000E615C" w:rsidRDefault="008A10FB" w:rsidP="000A5C62">
      <w:pPr>
        <w:rPr>
          <w:iCs/>
        </w:rPr>
      </w:pPr>
      <w:r w:rsidRPr="000E615C">
        <w:rPr>
          <w:iCs/>
        </w:rPr>
        <w:t>No doubt an office chair is a critical component in the home office.</w:t>
      </w:r>
    </w:p>
    <w:p w14:paraId="7B7F1292" w14:textId="193711AC" w:rsidR="008A10FB" w:rsidRPr="000E615C" w:rsidRDefault="008A10FB" w:rsidP="000A5C62">
      <w:pPr>
        <w:rPr>
          <w:iCs/>
        </w:rPr>
      </w:pPr>
      <w:r w:rsidRPr="000E615C">
        <w:rPr>
          <w:iCs/>
        </w:rPr>
        <w:t>Depending on the chair at hand it might be a kitchen or dining room chair that doesn't have any adjustments to an office chair that does have quite a few adjustment features.</w:t>
      </w:r>
    </w:p>
    <w:p w14:paraId="54F873A2" w14:textId="3389F424" w:rsidR="008A10FB" w:rsidRPr="000E615C" w:rsidRDefault="008A10FB" w:rsidP="000A5C62">
      <w:pPr>
        <w:rPr>
          <w:iCs/>
        </w:rPr>
      </w:pPr>
      <w:r w:rsidRPr="000E615C">
        <w:rPr>
          <w:iCs/>
          <w:noProof/>
        </w:rPr>
        <w:lastRenderedPageBreak/>
        <w:drawing>
          <wp:anchor distT="0" distB="0" distL="114300" distR="114300" simplePos="0" relativeHeight="252748288" behindDoc="0" locked="0" layoutInCell="1" allowOverlap="1" wp14:anchorId="7798957F" wp14:editId="00907908">
            <wp:simplePos x="0" y="0"/>
            <wp:positionH relativeFrom="column">
              <wp:posOffset>4853838</wp:posOffset>
            </wp:positionH>
            <wp:positionV relativeFrom="paragraph">
              <wp:posOffset>44450</wp:posOffset>
            </wp:positionV>
            <wp:extent cx="1828800" cy="845820"/>
            <wp:effectExtent l="19050" t="19050" r="19050" b="11430"/>
            <wp:wrapSquare wrapText="bothSides"/>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1828800" cy="845820"/>
                    </a:xfrm>
                    <a:prstGeom prst="rect">
                      <a:avLst/>
                    </a:prstGeom>
                    <a:noFill/>
                    <a:ln w="9525">
                      <a:solidFill>
                        <a:sysClr val="window" lastClr="FFFFFF">
                          <a:lumMod val="65000"/>
                        </a:sysClr>
                      </a:solidFill>
                    </a:ln>
                  </pic:spPr>
                </pic:pic>
              </a:graphicData>
            </a:graphic>
            <wp14:sizeRelH relativeFrom="page">
              <wp14:pctWidth>0</wp14:pctWidth>
            </wp14:sizeRelH>
            <wp14:sizeRelV relativeFrom="page">
              <wp14:pctHeight>0</wp14:pctHeight>
            </wp14:sizeRelV>
          </wp:anchor>
        </w:drawing>
      </w:r>
      <w:r w:rsidRPr="000E615C">
        <w:rPr>
          <w:iCs/>
        </w:rPr>
        <w:t xml:space="preserve">If the chair does have some levers, encourage the person  to play with them to get a sense of what they do. In a minute, we’ll go through some ideas on some recommended ways to sit in the chair. </w:t>
      </w:r>
    </w:p>
    <w:p w14:paraId="5A78ECC9" w14:textId="10BBD036" w:rsidR="008A10FB" w:rsidRPr="000E615C" w:rsidRDefault="008A10FB" w:rsidP="000A5C62">
      <w:pPr>
        <w:rPr>
          <w:iCs/>
        </w:rPr>
      </w:pPr>
      <w:r w:rsidRPr="000E615C">
        <w:rPr>
          <w:iCs/>
        </w:rPr>
        <w:t>For right now, here are some of the typical office chair adjustments.</w:t>
      </w:r>
    </w:p>
    <w:p w14:paraId="6C20BA2D" w14:textId="19B2A4DE" w:rsidR="008A10FB" w:rsidRPr="000E615C" w:rsidRDefault="008A10FB" w:rsidP="000A5C62">
      <w:pPr>
        <w:rPr>
          <w:iCs/>
        </w:rPr>
      </w:pPr>
      <w:r w:rsidRPr="000E615C">
        <w:rPr>
          <w:iCs/>
          <w:noProof/>
        </w:rPr>
        <w:drawing>
          <wp:anchor distT="0" distB="0" distL="114300" distR="114300" simplePos="0" relativeHeight="252749312" behindDoc="0" locked="0" layoutInCell="1" allowOverlap="1" wp14:anchorId="6F085CEF" wp14:editId="6053A169">
            <wp:simplePos x="0" y="0"/>
            <wp:positionH relativeFrom="column">
              <wp:posOffset>4849495</wp:posOffset>
            </wp:positionH>
            <wp:positionV relativeFrom="paragraph">
              <wp:posOffset>342265</wp:posOffset>
            </wp:positionV>
            <wp:extent cx="1828800" cy="845820"/>
            <wp:effectExtent l="0" t="0" r="0" b="0"/>
            <wp:wrapSquare wrapText="bothSides"/>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1828800" cy="845820"/>
                    </a:xfrm>
                    <a:prstGeom prst="rect">
                      <a:avLst/>
                    </a:prstGeom>
                    <a:noFill/>
                  </pic:spPr>
                </pic:pic>
              </a:graphicData>
            </a:graphic>
            <wp14:sizeRelH relativeFrom="page">
              <wp14:pctWidth>0</wp14:pctWidth>
            </wp14:sizeRelH>
            <wp14:sizeRelV relativeFrom="page">
              <wp14:pctHeight>0</wp14:pctHeight>
            </wp14:sizeRelV>
          </wp:anchor>
        </w:drawing>
      </w:r>
      <w:r w:rsidRPr="000E615C">
        <w:rPr>
          <w:iCs/>
        </w:rPr>
        <w:t>Probably the seat is height adjustable and many also allow tilt and depth adjustment of the seat.</w:t>
      </w:r>
    </w:p>
    <w:p w14:paraId="3E934469" w14:textId="23AA630B" w:rsidR="008A10FB" w:rsidRPr="000E615C" w:rsidRDefault="008A10FB" w:rsidP="000A5C62">
      <w:pPr>
        <w:rPr>
          <w:iCs/>
        </w:rPr>
      </w:pPr>
      <w:r w:rsidRPr="000E615C">
        <w:rPr>
          <w:iCs/>
        </w:rPr>
        <w:t>Look to see if the back support is height and angle adjustable. If it is height adjustable, see if the low back cushion in the back support can be adjusted to be about in line with the inward curve in the lower back. For most people this is about level with the belly button.</w:t>
      </w:r>
    </w:p>
    <w:p w14:paraId="32B457EC" w14:textId="2F81B8F5" w:rsidR="008A10FB" w:rsidRPr="000E615C" w:rsidRDefault="008A10FB" w:rsidP="000A5C62">
      <w:pPr>
        <w:rPr>
          <w:iCs/>
        </w:rPr>
      </w:pPr>
      <w:r w:rsidRPr="000E615C">
        <w:rPr>
          <w:iCs/>
        </w:rPr>
        <w:t>Office chair armrests are typically height adjustable and may be side-to-side adjustable as well.  Armrests are intended to provide support for the forearms to unload weight from the neck and shoulders.</w:t>
      </w:r>
    </w:p>
    <w:p w14:paraId="4B9DC22A" w14:textId="01ECDD75" w:rsidR="008A10FB" w:rsidRPr="000E615C" w:rsidRDefault="008A10FB" w:rsidP="000A5C62">
      <w:pPr>
        <w:rPr>
          <w:iCs/>
        </w:rPr>
      </w:pPr>
      <w:r w:rsidRPr="000E615C">
        <w:rPr>
          <w:iCs/>
        </w:rPr>
        <w:t>Unfortunately, many people don't use their chairs to full advantage. We always encourage the person to take a good look at their chair and invest some time to see how it works.</w:t>
      </w:r>
    </w:p>
    <w:p w14:paraId="7E2E9F65" w14:textId="77777777" w:rsidR="008A10FB" w:rsidRPr="000E615C" w:rsidRDefault="008A10FB" w:rsidP="000A5C62">
      <w:pPr>
        <w:widowControl w:val="0"/>
        <w:outlineLvl w:val="3"/>
        <w:rPr>
          <w:rFonts w:ascii="Arial" w:eastAsia="Calibri" w:hAnsi="Arial"/>
          <w:b/>
          <w:iCs/>
          <w:snapToGrid w:val="0"/>
          <w:color w:val="000000"/>
          <w:kern w:val="30"/>
          <w:szCs w:val="18"/>
        </w:rPr>
      </w:pPr>
      <w:bookmarkStart w:id="444" w:name="_Toc69029950"/>
      <w:bookmarkStart w:id="445" w:name="_Toc172040461"/>
      <w:r w:rsidRPr="000E615C">
        <w:rPr>
          <w:rFonts w:ascii="Arial" w:eastAsia="Calibri" w:hAnsi="Arial"/>
          <w:b/>
          <w:iCs/>
          <w:snapToGrid w:val="0"/>
          <w:color w:val="000000"/>
          <w:kern w:val="30"/>
          <w:szCs w:val="18"/>
        </w:rPr>
        <w:t>Chairs – Adjustment</w:t>
      </w:r>
      <w:bookmarkEnd w:id="444"/>
      <w:bookmarkEnd w:id="445"/>
    </w:p>
    <w:p w14:paraId="5DA5D33C" w14:textId="5BB3FB14" w:rsidR="008A10FB" w:rsidRPr="000E615C" w:rsidRDefault="008A10FB" w:rsidP="000A5C62">
      <w:pPr>
        <w:keepNext/>
        <w:widowControl w:val="0"/>
        <w:outlineLvl w:val="4"/>
        <w:rPr>
          <w:rFonts w:ascii="Arial" w:hAnsi="Arial"/>
          <w:iCs/>
          <w:szCs w:val="18"/>
        </w:rPr>
      </w:pPr>
      <w:bookmarkStart w:id="446" w:name="_Toc69029951"/>
      <w:bookmarkStart w:id="447" w:name="_Toc172040462"/>
      <w:r w:rsidRPr="000E615C">
        <w:rPr>
          <w:rFonts w:ascii="Arial" w:hAnsi="Arial"/>
          <w:iCs/>
          <w:szCs w:val="18"/>
        </w:rPr>
        <w:t>Best way to sit?</w:t>
      </w:r>
      <w:bookmarkEnd w:id="446"/>
      <w:bookmarkEnd w:id="447"/>
    </w:p>
    <w:p w14:paraId="3DA59437" w14:textId="3D9D20A2" w:rsidR="008A10FB" w:rsidRPr="000E615C" w:rsidRDefault="008A10FB" w:rsidP="000A5C62">
      <w:pPr>
        <w:rPr>
          <w:iCs/>
        </w:rPr>
      </w:pPr>
      <w:r w:rsidRPr="000E615C">
        <w:rPr>
          <w:iCs/>
          <w:noProof/>
        </w:rPr>
        <w:drawing>
          <wp:anchor distT="0" distB="0" distL="114300" distR="114300" simplePos="0" relativeHeight="252750336" behindDoc="0" locked="0" layoutInCell="1" allowOverlap="1" wp14:anchorId="35244BB5" wp14:editId="67874BD8">
            <wp:simplePos x="0" y="0"/>
            <wp:positionH relativeFrom="column">
              <wp:posOffset>5475961</wp:posOffset>
            </wp:positionH>
            <wp:positionV relativeFrom="paragraph">
              <wp:posOffset>263067</wp:posOffset>
            </wp:positionV>
            <wp:extent cx="1188720" cy="1332768"/>
            <wp:effectExtent l="0" t="0" r="0" b="1270"/>
            <wp:wrapSquare wrapText="bothSides"/>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rotWithShape="1">
                    <a:blip r:embed="rId354" cstate="print">
                      <a:extLst>
                        <a:ext uri="{28A0092B-C50C-407E-A947-70E740481C1C}">
                          <a14:useLocalDpi xmlns:a14="http://schemas.microsoft.com/office/drawing/2010/main" val="0"/>
                        </a:ext>
                      </a:extLst>
                    </a:blip>
                    <a:srcRect l="10262" t="6636" r="12859" b="12666"/>
                    <a:stretch/>
                  </pic:blipFill>
                  <pic:spPr bwMode="auto">
                    <a:xfrm>
                      <a:off x="0" y="0"/>
                      <a:ext cx="1188720" cy="133276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E615C">
        <w:rPr>
          <w:iCs/>
        </w:rPr>
        <w:t>Here’s a question for you, “Is there only one best way to sit?” Or does it make sense to adjust the chair throughout the day, if possible?</w:t>
      </w:r>
    </w:p>
    <w:p w14:paraId="1433DFA5" w14:textId="16F72A84" w:rsidR="008A10FB" w:rsidRPr="000E615C" w:rsidRDefault="008A10FB" w:rsidP="000A5C62">
      <w:pPr>
        <w:keepNext/>
        <w:widowControl w:val="0"/>
        <w:outlineLvl w:val="4"/>
        <w:rPr>
          <w:rFonts w:ascii="Arial" w:hAnsi="Arial"/>
          <w:iCs/>
          <w:szCs w:val="18"/>
        </w:rPr>
      </w:pPr>
      <w:bookmarkStart w:id="448" w:name="_Toc69029952"/>
      <w:bookmarkStart w:id="449" w:name="_Toc172040463"/>
      <w:r w:rsidRPr="000E615C">
        <w:rPr>
          <w:rFonts w:ascii="Arial" w:hAnsi="Arial"/>
          <w:iCs/>
          <w:szCs w:val="18"/>
        </w:rPr>
        <w:t>Upright keyboard position</w:t>
      </w:r>
      <w:bookmarkEnd w:id="448"/>
      <w:bookmarkEnd w:id="449"/>
    </w:p>
    <w:p w14:paraId="2517725E" w14:textId="068A134D" w:rsidR="008A10FB" w:rsidRPr="000E615C" w:rsidRDefault="008A10FB" w:rsidP="000A5C62">
      <w:pPr>
        <w:rPr>
          <w:iCs/>
        </w:rPr>
      </w:pPr>
      <w:r w:rsidRPr="000E615C">
        <w:rPr>
          <w:iCs/>
        </w:rPr>
        <w:t xml:space="preserve">When doing hand related activities like using the keyboard and mouse or handwriting, adjust the chair to the “upright keyboard position”. </w:t>
      </w:r>
    </w:p>
    <w:p w14:paraId="0F8B472F" w14:textId="0E5CA390" w:rsidR="008A10FB" w:rsidRPr="000E615C" w:rsidRDefault="008A10FB" w:rsidP="000A5C62">
      <w:pPr>
        <w:rPr>
          <w:iCs/>
        </w:rPr>
      </w:pPr>
      <w:r w:rsidRPr="000E615C">
        <w:rPr>
          <w:iCs/>
        </w:rPr>
        <w:t>The back support is fairly upright with the head balanced over the neck and shoulders with good access to using the keyboard and mouse.</w:t>
      </w:r>
    </w:p>
    <w:p w14:paraId="6D36910A" w14:textId="77777777" w:rsidR="008A10FB" w:rsidRPr="000E615C" w:rsidRDefault="008A10FB" w:rsidP="000A5C62">
      <w:pPr>
        <w:keepNext/>
        <w:widowControl w:val="0"/>
        <w:outlineLvl w:val="4"/>
        <w:rPr>
          <w:rFonts w:ascii="Arial" w:hAnsi="Arial"/>
          <w:iCs/>
          <w:szCs w:val="18"/>
        </w:rPr>
      </w:pPr>
      <w:bookmarkStart w:id="450" w:name="_Toc69029953"/>
      <w:bookmarkStart w:id="451" w:name="_Toc172040464"/>
      <w:r w:rsidRPr="000E615C">
        <w:rPr>
          <w:rFonts w:ascii="Arial" w:hAnsi="Arial"/>
          <w:iCs/>
          <w:szCs w:val="18"/>
        </w:rPr>
        <w:t>Semi-reclined conversation position</w:t>
      </w:r>
      <w:bookmarkEnd w:id="450"/>
      <w:bookmarkEnd w:id="451"/>
    </w:p>
    <w:p w14:paraId="61672AF6" w14:textId="2C32ED61" w:rsidR="008A10FB" w:rsidRPr="000E615C" w:rsidRDefault="008A10FB" w:rsidP="000A5C62">
      <w:pPr>
        <w:rPr>
          <w:iCs/>
        </w:rPr>
      </w:pPr>
      <w:r w:rsidRPr="000E615C">
        <w:rPr>
          <w:iCs/>
          <w:noProof/>
        </w:rPr>
        <w:drawing>
          <wp:anchor distT="0" distB="0" distL="114300" distR="114300" simplePos="0" relativeHeight="252751360" behindDoc="0" locked="0" layoutInCell="1" allowOverlap="1" wp14:anchorId="5ED3AF8A" wp14:editId="7B7957C0">
            <wp:simplePos x="0" y="0"/>
            <wp:positionH relativeFrom="column">
              <wp:posOffset>5476875</wp:posOffset>
            </wp:positionH>
            <wp:positionV relativeFrom="paragraph">
              <wp:posOffset>177165</wp:posOffset>
            </wp:positionV>
            <wp:extent cx="1188720" cy="1243041"/>
            <wp:effectExtent l="0" t="0" r="0" b="0"/>
            <wp:wrapSquare wrapText="bothSides"/>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rotWithShape="1">
                    <a:blip r:embed="rId355" cstate="print">
                      <a:extLst>
                        <a:ext uri="{28A0092B-C50C-407E-A947-70E740481C1C}">
                          <a14:useLocalDpi xmlns:a14="http://schemas.microsoft.com/office/drawing/2010/main" val="0"/>
                        </a:ext>
                      </a:extLst>
                    </a:blip>
                    <a:srcRect l="5598" t="6636" r="12304" b="13017"/>
                    <a:stretch/>
                  </pic:blipFill>
                  <pic:spPr bwMode="auto">
                    <a:xfrm>
                      <a:off x="0" y="0"/>
                      <a:ext cx="1188720" cy="124304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E615C">
        <w:rPr>
          <w:iCs/>
        </w:rPr>
        <w:t xml:space="preserve">Other times when not using the hands on the keyboard and mouse, tilt the chair back some to let it rock. If the chair does have a rocking chair function also look for a rocking tension adjustment knob under the chair. If this is too loose the chair will flop back and the user will not be happy. The correct tension will make it feel like a comfortable rocking chair. </w:t>
      </w:r>
    </w:p>
    <w:p w14:paraId="4DE802CC" w14:textId="0E65FC81" w:rsidR="008A10FB" w:rsidRPr="000E615C" w:rsidRDefault="008A10FB" w:rsidP="000A5C62">
      <w:pPr>
        <w:rPr>
          <w:iCs/>
        </w:rPr>
      </w:pPr>
      <w:r w:rsidRPr="000E615C">
        <w:rPr>
          <w:iCs/>
        </w:rPr>
        <w:t>We call this the ‘semi-reclined conversation position’ because it works well when talking on the phone or someone in the office. Or maybe just talking to themselves!</w:t>
      </w:r>
    </w:p>
    <w:p w14:paraId="58C0275F" w14:textId="79949B01" w:rsidR="008A10FB" w:rsidRPr="000E615C" w:rsidRDefault="00F36B4D" w:rsidP="000A5C62">
      <w:pPr>
        <w:keepNext/>
        <w:widowControl w:val="0"/>
        <w:outlineLvl w:val="4"/>
        <w:rPr>
          <w:rFonts w:ascii="Arial" w:hAnsi="Arial"/>
          <w:iCs/>
          <w:szCs w:val="18"/>
        </w:rPr>
      </w:pPr>
      <w:bookmarkStart w:id="452" w:name="_Toc69029954"/>
      <w:bookmarkStart w:id="453" w:name="_Toc172040465"/>
      <w:r w:rsidRPr="000E615C">
        <w:rPr>
          <w:rFonts w:ascii="Arial" w:hAnsi="Arial"/>
          <w:iCs/>
          <w:noProof/>
          <w:szCs w:val="18"/>
        </w:rPr>
        <w:drawing>
          <wp:anchor distT="0" distB="0" distL="114300" distR="114300" simplePos="0" relativeHeight="252752384" behindDoc="0" locked="0" layoutInCell="1" allowOverlap="1" wp14:anchorId="4063D683" wp14:editId="6E1842C5">
            <wp:simplePos x="0" y="0"/>
            <wp:positionH relativeFrom="column">
              <wp:posOffset>5472402</wp:posOffset>
            </wp:positionH>
            <wp:positionV relativeFrom="paragraph">
              <wp:posOffset>33876</wp:posOffset>
            </wp:positionV>
            <wp:extent cx="1188720" cy="1597660"/>
            <wp:effectExtent l="0" t="0" r="0" b="2540"/>
            <wp:wrapSquare wrapText="bothSides"/>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rotWithShape="1">
                    <a:blip r:embed="rId356" cstate="print">
                      <a:extLst>
                        <a:ext uri="{28A0092B-C50C-407E-A947-70E740481C1C}">
                          <a14:useLocalDpi xmlns:a14="http://schemas.microsoft.com/office/drawing/2010/main" val="0"/>
                        </a:ext>
                      </a:extLst>
                    </a:blip>
                    <a:srcRect l="9142" r="16231"/>
                    <a:stretch/>
                  </pic:blipFill>
                  <pic:spPr bwMode="auto">
                    <a:xfrm>
                      <a:off x="0" y="0"/>
                      <a:ext cx="1188720" cy="15976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A10FB" w:rsidRPr="000E615C">
        <w:rPr>
          <w:rFonts w:ascii="Arial" w:hAnsi="Arial"/>
          <w:iCs/>
          <w:szCs w:val="18"/>
        </w:rPr>
        <w:t>Best advice?</w:t>
      </w:r>
      <w:bookmarkEnd w:id="452"/>
      <w:bookmarkEnd w:id="453"/>
    </w:p>
    <w:p w14:paraId="5EB34A7E" w14:textId="77777777" w:rsidR="008A10FB" w:rsidRPr="000E615C" w:rsidRDefault="008A10FB" w:rsidP="000A5C62">
      <w:pPr>
        <w:rPr>
          <w:iCs/>
        </w:rPr>
      </w:pPr>
      <w:r w:rsidRPr="000E615C">
        <w:rPr>
          <w:iCs/>
        </w:rPr>
        <w:t xml:space="preserve">Of course, the best advice we can offer about the chair is to, “Get out of it on a regularly basis!” </w:t>
      </w:r>
    </w:p>
    <w:p w14:paraId="1F3D9B97" w14:textId="77777777" w:rsidR="008A10FB" w:rsidRPr="000E615C" w:rsidRDefault="008A10FB" w:rsidP="000A5C62">
      <w:pPr>
        <w:numPr>
          <w:ilvl w:val="0"/>
          <w:numId w:val="34"/>
        </w:numPr>
        <w:contextualSpacing/>
        <w:rPr>
          <w:rFonts w:eastAsia="Calibri"/>
          <w:iCs/>
        </w:rPr>
      </w:pPr>
      <w:r w:rsidRPr="000E615C">
        <w:rPr>
          <w:rFonts w:eastAsia="Calibri"/>
          <w:iCs/>
        </w:rPr>
        <w:t xml:space="preserve">Stand up and work at a counter if that is possible. </w:t>
      </w:r>
    </w:p>
    <w:p w14:paraId="1986C534" w14:textId="77777777" w:rsidR="008A10FB" w:rsidRPr="000E615C" w:rsidRDefault="008A10FB" w:rsidP="000A5C62">
      <w:pPr>
        <w:numPr>
          <w:ilvl w:val="0"/>
          <w:numId w:val="34"/>
        </w:numPr>
        <w:contextualSpacing/>
        <w:rPr>
          <w:rFonts w:eastAsia="Calibri"/>
          <w:iCs/>
        </w:rPr>
      </w:pPr>
      <w:r w:rsidRPr="000E615C">
        <w:rPr>
          <w:rFonts w:eastAsia="Calibri"/>
          <w:iCs/>
        </w:rPr>
        <w:t xml:space="preserve">Stand when talking on the phone when possible. </w:t>
      </w:r>
    </w:p>
    <w:p w14:paraId="62480B18" w14:textId="77777777" w:rsidR="008A10FB" w:rsidRPr="000E615C" w:rsidRDefault="008A10FB" w:rsidP="000A5C62">
      <w:pPr>
        <w:numPr>
          <w:ilvl w:val="0"/>
          <w:numId w:val="34"/>
        </w:numPr>
        <w:contextualSpacing/>
        <w:rPr>
          <w:rFonts w:eastAsia="Calibri"/>
          <w:iCs/>
        </w:rPr>
      </w:pPr>
      <w:r w:rsidRPr="000E615C">
        <w:rPr>
          <w:rFonts w:eastAsia="Calibri"/>
          <w:iCs/>
        </w:rPr>
        <w:t>Drink a lot of water. You know what we are talking about.</w:t>
      </w:r>
    </w:p>
    <w:p w14:paraId="33651087" w14:textId="77777777" w:rsidR="00F36B4D" w:rsidRPr="000E615C" w:rsidRDefault="00F36B4D" w:rsidP="00F36B4D">
      <w:pPr>
        <w:contextualSpacing/>
        <w:rPr>
          <w:rFonts w:eastAsia="Calibri"/>
          <w:iCs/>
        </w:rPr>
      </w:pPr>
    </w:p>
    <w:p w14:paraId="50451B73" w14:textId="77777777" w:rsidR="00F36B4D" w:rsidRPr="000E615C" w:rsidRDefault="00F36B4D" w:rsidP="00F36B4D">
      <w:pPr>
        <w:contextualSpacing/>
        <w:rPr>
          <w:rFonts w:eastAsia="Calibri"/>
          <w:iCs/>
        </w:rPr>
      </w:pPr>
    </w:p>
    <w:p w14:paraId="00DE8232" w14:textId="77777777" w:rsidR="008A10FB" w:rsidRPr="000E615C" w:rsidRDefault="008A10FB" w:rsidP="000A5C62">
      <w:pPr>
        <w:widowControl w:val="0"/>
        <w:spacing w:before="120"/>
        <w:outlineLvl w:val="2"/>
        <w:rPr>
          <w:rFonts w:ascii="Arial" w:eastAsia="Calibri" w:hAnsi="Arial" w:cs="Arial"/>
          <w:b/>
          <w:iCs/>
          <w:snapToGrid w:val="0"/>
          <w:color w:val="000000"/>
          <w:kern w:val="30"/>
        </w:rPr>
      </w:pPr>
      <w:bookmarkStart w:id="454" w:name="_Toc69029955"/>
      <w:bookmarkStart w:id="455" w:name="_Toc172040466"/>
      <w:r w:rsidRPr="000E615C">
        <w:rPr>
          <w:rFonts w:ascii="Arial" w:eastAsia="Calibri" w:hAnsi="Arial" w:cs="Arial"/>
          <w:b/>
          <w:iCs/>
          <w:snapToGrid w:val="0"/>
          <w:color w:val="000000"/>
          <w:kern w:val="30"/>
        </w:rPr>
        <w:t>Step-by-Step Approach – Desk/Chair</w:t>
      </w:r>
      <w:bookmarkEnd w:id="454"/>
      <w:bookmarkEnd w:id="455"/>
    </w:p>
    <w:p w14:paraId="73356FE8" w14:textId="77777777" w:rsidR="008A10FB" w:rsidRPr="000E615C" w:rsidRDefault="008A10FB" w:rsidP="000A5C62">
      <w:pPr>
        <w:widowControl w:val="0"/>
        <w:outlineLvl w:val="3"/>
        <w:rPr>
          <w:rFonts w:ascii="Arial" w:hAnsi="Arial"/>
          <w:b/>
          <w:iCs/>
          <w:snapToGrid w:val="0"/>
          <w:color w:val="000000"/>
          <w:kern w:val="30"/>
          <w:szCs w:val="18"/>
        </w:rPr>
      </w:pPr>
      <w:bookmarkStart w:id="456" w:name="_Toc69029956"/>
      <w:bookmarkStart w:id="457" w:name="_Toc172040467"/>
      <w:r w:rsidRPr="000E615C">
        <w:rPr>
          <w:rFonts w:ascii="Arial" w:hAnsi="Arial"/>
          <w:b/>
          <w:iCs/>
          <w:snapToGrid w:val="0"/>
          <w:color w:val="000000"/>
          <w:kern w:val="30"/>
          <w:szCs w:val="18"/>
        </w:rPr>
        <w:t>Adjustable height table/desk and adjustable height chair</w:t>
      </w:r>
      <w:bookmarkEnd w:id="456"/>
      <w:bookmarkEnd w:id="457"/>
    </w:p>
    <w:p w14:paraId="64131CE1" w14:textId="77777777" w:rsidR="008A10FB" w:rsidRPr="000E615C" w:rsidRDefault="008A10FB" w:rsidP="000A5C62">
      <w:pPr>
        <w:rPr>
          <w:iCs/>
        </w:rPr>
      </w:pPr>
      <w:r w:rsidRPr="000E615C">
        <w:rPr>
          <w:iCs/>
        </w:rPr>
        <w:lastRenderedPageBreak/>
        <w:t>If it is possible  to adjust the height of the desk and have an adjustable height chair here's the strategy to get the body in a good position with good support.</w:t>
      </w:r>
    </w:p>
    <w:p w14:paraId="4C47C405" w14:textId="77777777" w:rsidR="008A10FB" w:rsidRPr="000E615C" w:rsidRDefault="008A10FB" w:rsidP="000A5C62">
      <w:pPr>
        <w:rPr>
          <w:iCs/>
        </w:rPr>
      </w:pPr>
      <w:r w:rsidRPr="000E615C">
        <w:rPr>
          <w:iCs/>
        </w:rPr>
        <w:t>First, adjust the chair height to get the feet placed directly on the floor.</w:t>
      </w:r>
    </w:p>
    <w:p w14:paraId="7837DD50" w14:textId="77249568" w:rsidR="008A10FB" w:rsidRPr="000E615C" w:rsidRDefault="00F36B4D" w:rsidP="000A5C62">
      <w:pPr>
        <w:rPr>
          <w:iCs/>
        </w:rPr>
      </w:pPr>
      <w:r w:rsidRPr="000E615C">
        <w:rPr>
          <w:iCs/>
          <w:noProof/>
          <w:szCs w:val="24"/>
        </w:rPr>
        <w:drawing>
          <wp:anchor distT="0" distB="0" distL="114300" distR="114300" simplePos="0" relativeHeight="252753408" behindDoc="0" locked="0" layoutInCell="1" allowOverlap="1" wp14:anchorId="37CBE8C5" wp14:editId="70732B2A">
            <wp:simplePos x="0" y="0"/>
            <wp:positionH relativeFrom="column">
              <wp:posOffset>4881260</wp:posOffset>
            </wp:positionH>
            <wp:positionV relativeFrom="paragraph">
              <wp:posOffset>253365</wp:posOffset>
            </wp:positionV>
            <wp:extent cx="1737360" cy="1326547"/>
            <wp:effectExtent l="0" t="0" r="0" b="6985"/>
            <wp:wrapSquare wrapText="bothSides"/>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1737360" cy="1326547"/>
                    </a:xfrm>
                    <a:prstGeom prst="rect">
                      <a:avLst/>
                    </a:prstGeom>
                    <a:noFill/>
                  </pic:spPr>
                </pic:pic>
              </a:graphicData>
            </a:graphic>
            <wp14:sizeRelH relativeFrom="page">
              <wp14:pctWidth>0</wp14:pctWidth>
            </wp14:sizeRelH>
            <wp14:sizeRelV relativeFrom="page">
              <wp14:pctHeight>0</wp14:pctHeight>
            </wp14:sizeRelV>
          </wp:anchor>
        </w:drawing>
      </w:r>
      <w:r w:rsidR="008A10FB" w:rsidRPr="000E615C">
        <w:rPr>
          <w:iCs/>
        </w:rPr>
        <w:t xml:space="preserve">Next, adjust the height of the desk so when the hands are on the keyboard and the mouse the wrists will be relatively straight. </w:t>
      </w:r>
    </w:p>
    <w:p w14:paraId="12323CAD" w14:textId="268FD67F" w:rsidR="008A10FB" w:rsidRPr="000E615C" w:rsidRDefault="008A10FB" w:rsidP="000A5C62">
      <w:pPr>
        <w:rPr>
          <w:iCs/>
        </w:rPr>
      </w:pPr>
      <w:r w:rsidRPr="000E615C">
        <w:rPr>
          <w:iCs/>
        </w:rPr>
        <w:t xml:space="preserve">Look at the example. This person has adjusted her chair height, so her feet are on the floor. The desk height has been adjusted so her wrists are straight, and her shoulders are relaxed. </w:t>
      </w:r>
    </w:p>
    <w:p w14:paraId="2C4E8101" w14:textId="77777777" w:rsidR="008A10FB" w:rsidRPr="000E615C" w:rsidRDefault="008A10FB" w:rsidP="000A5C62">
      <w:pPr>
        <w:rPr>
          <w:iCs/>
        </w:rPr>
      </w:pPr>
      <w:r w:rsidRPr="000E615C">
        <w:rPr>
          <w:iCs/>
        </w:rPr>
        <w:t xml:space="preserve">Her monitor is at a height that promotes neutral head and neck position. She has put a document holder between the keyboard and monitor. </w:t>
      </w:r>
    </w:p>
    <w:p w14:paraId="5AB7DA21" w14:textId="77777777" w:rsidR="008A10FB" w:rsidRPr="000E615C" w:rsidRDefault="008A10FB" w:rsidP="000A5C62">
      <w:pPr>
        <w:rPr>
          <w:iCs/>
        </w:rPr>
      </w:pPr>
      <w:r w:rsidRPr="000E615C">
        <w:rPr>
          <w:iCs/>
        </w:rPr>
        <w:t>She is good to go.</w:t>
      </w:r>
    </w:p>
    <w:p w14:paraId="5A380ADD" w14:textId="77777777" w:rsidR="008A10FB" w:rsidRPr="000E615C" w:rsidRDefault="008A10FB" w:rsidP="000A5C62">
      <w:pPr>
        <w:widowControl w:val="0"/>
        <w:outlineLvl w:val="3"/>
        <w:rPr>
          <w:rFonts w:ascii="Arial" w:hAnsi="Arial"/>
          <w:b/>
          <w:iCs/>
          <w:snapToGrid w:val="0"/>
          <w:color w:val="000000"/>
          <w:kern w:val="30"/>
          <w:szCs w:val="18"/>
        </w:rPr>
      </w:pPr>
      <w:bookmarkStart w:id="458" w:name="_Toc69029957"/>
      <w:bookmarkStart w:id="459" w:name="_Toc172040468"/>
      <w:r w:rsidRPr="000E615C">
        <w:rPr>
          <w:rFonts w:ascii="Arial" w:hAnsi="Arial"/>
          <w:b/>
          <w:iCs/>
          <w:snapToGrid w:val="0"/>
          <w:color w:val="000000"/>
          <w:kern w:val="30"/>
          <w:szCs w:val="18"/>
        </w:rPr>
        <w:t>Fixed height table/desk and adjustable height chair</w:t>
      </w:r>
      <w:bookmarkEnd w:id="458"/>
      <w:bookmarkEnd w:id="459"/>
    </w:p>
    <w:p w14:paraId="3305A930" w14:textId="77777777" w:rsidR="008A10FB" w:rsidRPr="000E615C" w:rsidRDefault="008A10FB" w:rsidP="000A5C62">
      <w:pPr>
        <w:rPr>
          <w:iCs/>
        </w:rPr>
      </w:pPr>
      <w:r w:rsidRPr="000E615C">
        <w:rPr>
          <w:iCs/>
          <w:noProof/>
        </w:rPr>
        <w:drawing>
          <wp:anchor distT="0" distB="0" distL="114300" distR="114300" simplePos="0" relativeHeight="252754432" behindDoc="0" locked="0" layoutInCell="1" allowOverlap="1" wp14:anchorId="3221F34E" wp14:editId="5B7FB54D">
            <wp:simplePos x="0" y="0"/>
            <wp:positionH relativeFrom="column">
              <wp:posOffset>4789119</wp:posOffset>
            </wp:positionH>
            <wp:positionV relativeFrom="paragraph">
              <wp:posOffset>32512</wp:posOffset>
            </wp:positionV>
            <wp:extent cx="1828800" cy="1029335"/>
            <wp:effectExtent l="0" t="0" r="0" b="0"/>
            <wp:wrapSquare wrapText="bothSides"/>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rotWithShape="1">
                    <a:blip r:embed="rId358" cstate="print">
                      <a:extLst>
                        <a:ext uri="{28A0092B-C50C-407E-A947-70E740481C1C}">
                          <a14:useLocalDpi xmlns:a14="http://schemas.microsoft.com/office/drawing/2010/main" val="0"/>
                        </a:ext>
                      </a:extLst>
                    </a:blip>
                    <a:srcRect l="5685" r="11942"/>
                    <a:stretch/>
                  </pic:blipFill>
                  <pic:spPr bwMode="auto">
                    <a:xfrm>
                      <a:off x="0" y="0"/>
                      <a:ext cx="1828800" cy="10293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E615C">
        <w:rPr>
          <w:iCs/>
        </w:rPr>
        <w:t>Here is the next chair/desk setup scenario.</w:t>
      </w:r>
    </w:p>
    <w:p w14:paraId="7B38554D" w14:textId="77777777" w:rsidR="008A10FB" w:rsidRPr="000E615C" w:rsidRDefault="008A10FB" w:rsidP="000A5C62">
      <w:pPr>
        <w:rPr>
          <w:iCs/>
        </w:rPr>
      </w:pPr>
      <w:r w:rsidRPr="000E615C">
        <w:rPr>
          <w:iCs/>
        </w:rPr>
        <w:t>How about if it is a fixed height desk or table but the chair is adjustable?</w:t>
      </w:r>
    </w:p>
    <w:p w14:paraId="3B2D5406" w14:textId="77777777" w:rsidR="008A10FB" w:rsidRPr="000E615C" w:rsidRDefault="008A10FB" w:rsidP="000A5C62">
      <w:pPr>
        <w:rPr>
          <w:iCs/>
        </w:rPr>
      </w:pPr>
      <w:r w:rsidRPr="000E615C">
        <w:rPr>
          <w:iCs/>
        </w:rPr>
        <w:t>First, adjust the chair height so when the hands on the keyboard and mouse the desired  relationship between the arms, wrists and hands on the keyboard and mouse is achieved.</w:t>
      </w:r>
    </w:p>
    <w:p w14:paraId="54FD3721" w14:textId="77777777" w:rsidR="008A10FB" w:rsidRPr="000E615C" w:rsidRDefault="008A10FB" w:rsidP="000A5C62">
      <w:pPr>
        <w:rPr>
          <w:iCs/>
        </w:rPr>
      </w:pPr>
      <w:r w:rsidRPr="000E615C">
        <w:rPr>
          <w:iCs/>
        </w:rPr>
        <w:t>Next check the foot support. For a lot of people, the feet are no longer around the floor. We never want to dangle our feet for any length of time; this can result in potential for circulation issues.</w:t>
      </w:r>
    </w:p>
    <w:p w14:paraId="1138DBBC" w14:textId="77777777" w:rsidR="008A10FB" w:rsidRPr="000E615C" w:rsidRDefault="008A10FB" w:rsidP="000A5C62">
      <w:pPr>
        <w:rPr>
          <w:iCs/>
        </w:rPr>
      </w:pPr>
      <w:r w:rsidRPr="000E615C">
        <w:rPr>
          <w:iCs/>
          <w:noProof/>
        </w:rPr>
        <w:drawing>
          <wp:anchor distT="0" distB="0" distL="114300" distR="114300" simplePos="0" relativeHeight="252755456" behindDoc="0" locked="0" layoutInCell="1" allowOverlap="1" wp14:anchorId="4D5B2D21" wp14:editId="3DDF22E1">
            <wp:simplePos x="0" y="0"/>
            <wp:positionH relativeFrom="column">
              <wp:posOffset>4789119</wp:posOffset>
            </wp:positionH>
            <wp:positionV relativeFrom="paragraph">
              <wp:posOffset>43180</wp:posOffset>
            </wp:positionV>
            <wp:extent cx="1828800" cy="1005205"/>
            <wp:effectExtent l="0" t="0" r="0" b="4445"/>
            <wp:wrapSquare wrapText="bothSides"/>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rotWithShape="1">
                    <a:blip r:embed="rId359" cstate="print">
                      <a:extLst>
                        <a:ext uri="{28A0092B-C50C-407E-A947-70E740481C1C}">
                          <a14:useLocalDpi xmlns:a14="http://schemas.microsoft.com/office/drawing/2010/main" val="0"/>
                        </a:ext>
                      </a:extLst>
                    </a:blip>
                    <a:srcRect l="5433" r="10426"/>
                    <a:stretch/>
                  </pic:blipFill>
                  <pic:spPr bwMode="auto">
                    <a:xfrm>
                      <a:off x="0" y="0"/>
                      <a:ext cx="1828800" cy="10052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E615C">
        <w:rPr>
          <w:iCs/>
        </w:rPr>
        <w:t>We want the feet supported. To support the feet, some type of footrest is needed. Footrests are available commercially but a study box or stool at the right height will work just fine.</w:t>
      </w:r>
    </w:p>
    <w:p w14:paraId="4D52809B" w14:textId="77777777" w:rsidR="008A10FB" w:rsidRPr="000E615C" w:rsidRDefault="008A10FB" w:rsidP="000A5C62">
      <w:pPr>
        <w:rPr>
          <w:iCs/>
        </w:rPr>
      </w:pPr>
      <w:r w:rsidRPr="000E615C">
        <w:rPr>
          <w:iCs/>
        </w:rPr>
        <w:t>Check the computer equipment positioning and adjust as needed.</w:t>
      </w:r>
    </w:p>
    <w:p w14:paraId="711C94D2" w14:textId="77777777" w:rsidR="008A10FB" w:rsidRPr="000E615C" w:rsidRDefault="008A10FB" w:rsidP="000A5C62">
      <w:pPr>
        <w:rPr>
          <w:iCs/>
        </w:rPr>
      </w:pPr>
      <w:r w:rsidRPr="000E615C">
        <w:rPr>
          <w:iCs/>
        </w:rPr>
        <w:t>Remember to encourage the 30/30/30 Micro-break Guideline.</w:t>
      </w:r>
    </w:p>
    <w:p w14:paraId="7086264F" w14:textId="77777777" w:rsidR="008A10FB" w:rsidRPr="000E615C" w:rsidRDefault="008A10FB" w:rsidP="000A5C62">
      <w:pPr>
        <w:widowControl w:val="0"/>
        <w:outlineLvl w:val="3"/>
        <w:rPr>
          <w:rFonts w:ascii="Arial" w:hAnsi="Arial"/>
          <w:b/>
          <w:iCs/>
          <w:snapToGrid w:val="0"/>
          <w:color w:val="000000"/>
          <w:kern w:val="30"/>
          <w:szCs w:val="18"/>
        </w:rPr>
      </w:pPr>
      <w:bookmarkStart w:id="460" w:name="_Toc69029958"/>
      <w:bookmarkStart w:id="461" w:name="_Toc172040469"/>
      <w:r w:rsidRPr="000E615C">
        <w:rPr>
          <w:rFonts w:ascii="Arial" w:hAnsi="Arial"/>
          <w:b/>
          <w:iCs/>
          <w:noProof/>
          <w:snapToGrid w:val="0"/>
          <w:color w:val="000000"/>
          <w:kern w:val="30"/>
          <w:szCs w:val="18"/>
        </w:rPr>
        <w:drawing>
          <wp:anchor distT="0" distB="0" distL="114300" distR="114300" simplePos="0" relativeHeight="252756480" behindDoc="0" locked="0" layoutInCell="1" allowOverlap="1" wp14:anchorId="3449EE0D" wp14:editId="133E3A2C">
            <wp:simplePos x="0" y="0"/>
            <wp:positionH relativeFrom="column">
              <wp:posOffset>4791405</wp:posOffset>
            </wp:positionH>
            <wp:positionV relativeFrom="paragraph">
              <wp:posOffset>245592</wp:posOffset>
            </wp:positionV>
            <wp:extent cx="1828800" cy="1858010"/>
            <wp:effectExtent l="0" t="0" r="0" b="8890"/>
            <wp:wrapSquare wrapText="bothSides"/>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0" y="0"/>
                      <a:ext cx="1828800" cy="1858010"/>
                    </a:xfrm>
                    <a:prstGeom prst="rect">
                      <a:avLst/>
                    </a:prstGeom>
                    <a:noFill/>
                  </pic:spPr>
                </pic:pic>
              </a:graphicData>
            </a:graphic>
            <wp14:sizeRelH relativeFrom="page">
              <wp14:pctWidth>0</wp14:pctWidth>
            </wp14:sizeRelH>
            <wp14:sizeRelV relativeFrom="page">
              <wp14:pctHeight>0</wp14:pctHeight>
            </wp14:sizeRelV>
          </wp:anchor>
        </w:drawing>
      </w:r>
      <w:r w:rsidRPr="000E615C">
        <w:rPr>
          <w:rFonts w:ascii="Arial" w:hAnsi="Arial"/>
          <w:b/>
          <w:iCs/>
          <w:snapToGrid w:val="0"/>
          <w:color w:val="000000"/>
          <w:kern w:val="30"/>
          <w:szCs w:val="18"/>
        </w:rPr>
        <w:t>Fixed height table/desk and fixed height chair</w:t>
      </w:r>
      <w:bookmarkEnd w:id="460"/>
      <w:bookmarkEnd w:id="461"/>
    </w:p>
    <w:p w14:paraId="6578A5CC" w14:textId="77777777" w:rsidR="008A10FB" w:rsidRPr="000E615C" w:rsidRDefault="008A10FB" w:rsidP="000A5C62">
      <w:pPr>
        <w:rPr>
          <w:iCs/>
        </w:rPr>
      </w:pPr>
      <w:r w:rsidRPr="000E615C">
        <w:rPr>
          <w:iCs/>
        </w:rPr>
        <w:t>Now we come to the fixed height table or desk and the fixed height chair.</w:t>
      </w:r>
    </w:p>
    <w:p w14:paraId="607D821C" w14:textId="77777777" w:rsidR="008A10FB" w:rsidRPr="000E615C" w:rsidRDefault="008A10FB" w:rsidP="000A5C62">
      <w:pPr>
        <w:rPr>
          <w:iCs/>
        </w:rPr>
      </w:pPr>
      <w:r w:rsidRPr="000E615C">
        <w:rPr>
          <w:iCs/>
        </w:rPr>
        <w:t>For this scenario with person seated in the chair.</w:t>
      </w:r>
    </w:p>
    <w:p w14:paraId="49F567CE" w14:textId="77777777" w:rsidR="008A10FB" w:rsidRPr="000E615C" w:rsidRDefault="008A10FB" w:rsidP="000A5C62">
      <w:pPr>
        <w:rPr>
          <w:iCs/>
        </w:rPr>
      </w:pPr>
      <w:r w:rsidRPr="000E615C">
        <w:rPr>
          <w:iCs/>
        </w:rPr>
        <w:t xml:space="preserve">If they are able to sit all the way back in the chair with the lower back supported AND they have 1 to 3” of space between the back of the knees and the front edge of the chair AND the feet are directly on the floor AND the wrists are straight with keyboard and mouse use AND the monitor is adjusted appropriately. </w:t>
      </w:r>
    </w:p>
    <w:p w14:paraId="669C186F" w14:textId="77777777" w:rsidR="008A10FB" w:rsidRPr="000E615C" w:rsidRDefault="008A10FB" w:rsidP="000A5C62">
      <w:pPr>
        <w:rPr>
          <w:iCs/>
        </w:rPr>
      </w:pPr>
      <w:r w:rsidRPr="000E615C">
        <w:rPr>
          <w:iCs/>
        </w:rPr>
        <w:t xml:space="preserve">Guess what? </w:t>
      </w:r>
    </w:p>
    <w:p w14:paraId="0D6248EC" w14:textId="77777777" w:rsidR="008A10FB" w:rsidRPr="000E615C" w:rsidRDefault="008A10FB" w:rsidP="000A5C62">
      <w:pPr>
        <w:rPr>
          <w:iCs/>
        </w:rPr>
      </w:pPr>
      <w:r w:rsidRPr="000E615C">
        <w:rPr>
          <w:iCs/>
        </w:rPr>
        <w:t>You guessed it – they fit. They are one of those individuals that fit in the fixed height scenario. We can predict they are about 5’9” to about 6’ 1” tall and they fit in “adult standard” dimension furniture.</w:t>
      </w:r>
    </w:p>
    <w:p w14:paraId="0E943D1C" w14:textId="77777777" w:rsidR="008A10FB" w:rsidRPr="000E615C" w:rsidRDefault="008A10FB" w:rsidP="000A5C62">
      <w:pPr>
        <w:rPr>
          <w:iCs/>
        </w:rPr>
      </w:pPr>
      <w:r w:rsidRPr="000E615C">
        <w:rPr>
          <w:iCs/>
        </w:rPr>
        <w:t>Take a look at the picture. She has a folded up towel (it could be a pillow or something like that) stuffed all the way back in the chair for lower back support.</w:t>
      </w:r>
    </w:p>
    <w:p w14:paraId="67F91790" w14:textId="77777777" w:rsidR="008A10FB" w:rsidRPr="000E615C" w:rsidRDefault="008A10FB" w:rsidP="000A5C62">
      <w:pPr>
        <w:rPr>
          <w:iCs/>
        </w:rPr>
      </w:pPr>
      <w:r w:rsidRPr="000E615C">
        <w:rPr>
          <w:iCs/>
        </w:rPr>
        <w:t>Her desk has a pull-out drawer for her keyboard and mouse and her wrists are in a good position.</w:t>
      </w:r>
    </w:p>
    <w:p w14:paraId="5A09D896" w14:textId="77777777" w:rsidR="008A10FB" w:rsidRPr="000E615C" w:rsidRDefault="008A10FB" w:rsidP="000A5C62">
      <w:pPr>
        <w:widowControl w:val="0"/>
        <w:outlineLvl w:val="3"/>
        <w:rPr>
          <w:rFonts w:ascii="Arial" w:hAnsi="Arial"/>
          <w:b/>
          <w:iCs/>
          <w:snapToGrid w:val="0"/>
          <w:color w:val="000000"/>
          <w:kern w:val="30"/>
          <w:szCs w:val="18"/>
        </w:rPr>
      </w:pPr>
      <w:bookmarkStart w:id="462" w:name="_Toc69029959"/>
      <w:bookmarkStart w:id="463" w:name="_Toc172040470"/>
      <w:r w:rsidRPr="000E615C">
        <w:rPr>
          <w:rFonts w:ascii="Arial" w:hAnsi="Arial"/>
          <w:b/>
          <w:iCs/>
          <w:snapToGrid w:val="0"/>
          <w:color w:val="000000"/>
          <w:kern w:val="30"/>
          <w:szCs w:val="18"/>
        </w:rPr>
        <w:t>Fixed height table/desk and fixed height chair</w:t>
      </w:r>
      <w:bookmarkEnd w:id="462"/>
      <w:bookmarkEnd w:id="463"/>
    </w:p>
    <w:p w14:paraId="46C6D433" w14:textId="77777777" w:rsidR="008A10FB" w:rsidRPr="000E615C" w:rsidRDefault="008A10FB" w:rsidP="000A5C62">
      <w:pPr>
        <w:rPr>
          <w:iCs/>
        </w:rPr>
      </w:pPr>
      <w:r w:rsidRPr="000E615C">
        <w:rPr>
          <w:iCs/>
          <w:noProof/>
        </w:rPr>
        <w:lastRenderedPageBreak/>
        <w:drawing>
          <wp:anchor distT="0" distB="0" distL="114300" distR="114300" simplePos="0" relativeHeight="252757504" behindDoc="0" locked="0" layoutInCell="1" allowOverlap="1" wp14:anchorId="554A6E78" wp14:editId="237CCC2F">
            <wp:simplePos x="0" y="0"/>
            <wp:positionH relativeFrom="column">
              <wp:posOffset>4855438</wp:posOffset>
            </wp:positionH>
            <wp:positionV relativeFrom="paragraph">
              <wp:posOffset>172237</wp:posOffset>
            </wp:positionV>
            <wp:extent cx="1828800" cy="944880"/>
            <wp:effectExtent l="0" t="0" r="0" b="7620"/>
            <wp:wrapSquare wrapText="bothSides"/>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1828800" cy="944880"/>
                    </a:xfrm>
                    <a:prstGeom prst="rect">
                      <a:avLst/>
                    </a:prstGeom>
                    <a:noFill/>
                  </pic:spPr>
                </pic:pic>
              </a:graphicData>
            </a:graphic>
            <wp14:sizeRelH relativeFrom="page">
              <wp14:pctWidth>0</wp14:pctWidth>
            </wp14:sizeRelH>
            <wp14:sizeRelV relativeFrom="page">
              <wp14:pctHeight>0</wp14:pctHeight>
            </wp14:sizeRelV>
          </wp:anchor>
        </w:drawing>
      </w:r>
      <w:r w:rsidRPr="000E615C">
        <w:rPr>
          <w:iCs/>
        </w:rPr>
        <w:t>What about this last scenario?</w:t>
      </w:r>
    </w:p>
    <w:p w14:paraId="54C77CF8" w14:textId="77777777" w:rsidR="008A10FB" w:rsidRPr="000E615C" w:rsidRDefault="008A10FB" w:rsidP="000A5C62">
      <w:pPr>
        <w:rPr>
          <w:iCs/>
        </w:rPr>
      </w:pPr>
      <w:r w:rsidRPr="000E615C">
        <w:rPr>
          <w:iCs/>
        </w:rPr>
        <w:t>Sit in the fixed height chair and place the hands on the fixed height desk, if the wrists are not straight and perhaps the forearms on resting on the edge of the desk you need to see if they can adjust the seated height. They are probably too low in the chair.</w:t>
      </w:r>
    </w:p>
    <w:p w14:paraId="04122B23" w14:textId="77777777" w:rsidR="008A10FB" w:rsidRPr="000E615C" w:rsidRDefault="008A10FB" w:rsidP="000A5C62">
      <w:pPr>
        <w:rPr>
          <w:iCs/>
        </w:rPr>
      </w:pPr>
      <w:r w:rsidRPr="000E615C">
        <w:rPr>
          <w:iCs/>
        </w:rPr>
        <w:t>A different height chair could be an option to get higher. Another option maybe with a cushion on the chair’s seat so they can literally sit higher in the chair and obtain the recommended wrist position. Now if that means the feet no longer are supported on the floor, look for a footrest.</w:t>
      </w:r>
    </w:p>
    <w:p w14:paraId="480D868D" w14:textId="77777777" w:rsidR="008A10FB" w:rsidRPr="000E615C" w:rsidRDefault="008A10FB" w:rsidP="000A5C62">
      <w:pPr>
        <w:rPr>
          <w:iCs/>
        </w:rPr>
      </w:pPr>
      <w:r w:rsidRPr="000E615C">
        <w:rPr>
          <w:iCs/>
        </w:rPr>
        <w:t>Occasionally, we have seen where the desk could be shortened; literally the legs cut down. If this is an option, we now have a “height adjustable” desk and can go the route to adjust the chair to get the feet on the floor and adjust the desk height accordingly.</w:t>
      </w:r>
    </w:p>
    <w:p w14:paraId="49EFA8D6" w14:textId="77777777" w:rsidR="008A10FB" w:rsidRPr="000E615C" w:rsidRDefault="008A10FB" w:rsidP="000A5C62">
      <w:pPr>
        <w:rPr>
          <w:iCs/>
        </w:rPr>
      </w:pPr>
      <w:r w:rsidRPr="000E615C">
        <w:rPr>
          <w:iCs/>
          <w:noProof/>
        </w:rPr>
        <w:drawing>
          <wp:anchor distT="0" distB="0" distL="114300" distR="114300" simplePos="0" relativeHeight="252758528" behindDoc="0" locked="0" layoutInCell="1" allowOverlap="1" wp14:anchorId="05B1F1B5" wp14:editId="16925CF0">
            <wp:simplePos x="0" y="0"/>
            <wp:positionH relativeFrom="column">
              <wp:posOffset>4834458</wp:posOffset>
            </wp:positionH>
            <wp:positionV relativeFrom="paragraph">
              <wp:posOffset>0</wp:posOffset>
            </wp:positionV>
            <wp:extent cx="1828800" cy="845820"/>
            <wp:effectExtent l="0" t="0" r="0" b="0"/>
            <wp:wrapSquare wrapText="bothSides"/>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1828800" cy="845820"/>
                    </a:xfrm>
                    <a:prstGeom prst="rect">
                      <a:avLst/>
                    </a:prstGeom>
                    <a:noFill/>
                  </pic:spPr>
                </pic:pic>
              </a:graphicData>
            </a:graphic>
            <wp14:sizeRelH relativeFrom="page">
              <wp14:pctWidth>0</wp14:pctWidth>
            </wp14:sizeRelH>
            <wp14:sizeRelV relativeFrom="page">
              <wp14:pctHeight>0</wp14:pctHeight>
            </wp14:sizeRelV>
          </wp:anchor>
        </w:drawing>
      </w:r>
      <w:r w:rsidRPr="000E615C">
        <w:rPr>
          <w:iCs/>
        </w:rPr>
        <w:t>For taller individuals, it may be possible to raise the desk height. Desk risers are available commercially and you can also use other blocks. Just make sure if you go this route the desk is secure at the new height.</w:t>
      </w:r>
    </w:p>
    <w:p w14:paraId="0A2CFCE0" w14:textId="77777777" w:rsidR="008A10FB" w:rsidRPr="000E615C" w:rsidRDefault="008A10FB" w:rsidP="000A5C62">
      <w:pPr>
        <w:rPr>
          <w:iCs/>
        </w:rPr>
      </w:pPr>
      <w:r w:rsidRPr="000E615C">
        <w:rPr>
          <w:iCs/>
        </w:rPr>
        <w:t>Now with the changes made, the wrists are now straight, and we have an acceptable arm and hand position.</w:t>
      </w:r>
    </w:p>
    <w:p w14:paraId="7AEDDCC3" w14:textId="77777777" w:rsidR="008A10FB" w:rsidRPr="000E615C" w:rsidRDefault="008A10FB" w:rsidP="000A5C62">
      <w:pPr>
        <w:rPr>
          <w:iCs/>
        </w:rPr>
      </w:pPr>
      <w:r w:rsidRPr="000E615C">
        <w:rPr>
          <w:iCs/>
        </w:rPr>
        <w:t>Adjust the monitor position appropriately.</w:t>
      </w:r>
    </w:p>
    <w:p w14:paraId="123B184F" w14:textId="77777777" w:rsidR="008A10FB" w:rsidRPr="000E615C" w:rsidRDefault="008A10FB" w:rsidP="000A5C62">
      <w:pPr>
        <w:rPr>
          <w:iCs/>
        </w:rPr>
      </w:pPr>
      <w:r w:rsidRPr="000E615C">
        <w:rPr>
          <w:iCs/>
        </w:rPr>
        <w:t>They are now good to go!</w:t>
      </w:r>
    </w:p>
    <w:p w14:paraId="00203EBC" w14:textId="77777777" w:rsidR="008A10FB" w:rsidRPr="000E615C" w:rsidRDefault="008A10FB" w:rsidP="000A5C62">
      <w:pPr>
        <w:rPr>
          <w:iCs/>
        </w:rPr>
      </w:pPr>
      <w:r w:rsidRPr="000E615C">
        <w:rPr>
          <w:iCs/>
        </w:rPr>
        <w:t>Remember the 30/30/30 Micro-break Guideline!</w:t>
      </w:r>
    </w:p>
    <w:p w14:paraId="70134FF7" w14:textId="77777777" w:rsidR="008A10FB" w:rsidRPr="000E615C" w:rsidRDefault="008A10FB" w:rsidP="000A5C62">
      <w:pPr>
        <w:widowControl w:val="0"/>
        <w:outlineLvl w:val="3"/>
        <w:rPr>
          <w:rFonts w:ascii="Arial" w:eastAsia="Calibri" w:hAnsi="Arial"/>
          <w:b/>
          <w:iCs/>
          <w:snapToGrid w:val="0"/>
          <w:color w:val="000000"/>
          <w:kern w:val="30"/>
          <w:szCs w:val="18"/>
        </w:rPr>
      </w:pPr>
      <w:bookmarkStart w:id="464" w:name="_Toc69029960"/>
      <w:bookmarkStart w:id="465" w:name="_Toc172040471"/>
      <w:r w:rsidRPr="000E615C">
        <w:rPr>
          <w:rFonts w:ascii="Arial" w:eastAsia="Calibri" w:hAnsi="Arial"/>
          <w:b/>
          <w:iCs/>
          <w:snapToGrid w:val="0"/>
          <w:color w:val="000000"/>
          <w:kern w:val="30"/>
          <w:szCs w:val="18"/>
        </w:rPr>
        <w:t>Step-by-Step Approach – Couch</w:t>
      </w:r>
      <w:bookmarkEnd w:id="464"/>
      <w:bookmarkEnd w:id="465"/>
    </w:p>
    <w:p w14:paraId="2FEFB43D" w14:textId="6392F6D6" w:rsidR="008A10FB" w:rsidRPr="000E615C" w:rsidRDefault="008A10FB" w:rsidP="000A5C62">
      <w:pPr>
        <w:rPr>
          <w:iCs/>
        </w:rPr>
      </w:pPr>
      <w:r w:rsidRPr="000E615C">
        <w:rPr>
          <w:iCs/>
          <w:noProof/>
        </w:rPr>
        <w:drawing>
          <wp:anchor distT="0" distB="0" distL="114300" distR="114300" simplePos="0" relativeHeight="252759552" behindDoc="0" locked="0" layoutInCell="1" allowOverlap="1" wp14:anchorId="08040ECD" wp14:editId="1EB87703">
            <wp:simplePos x="0" y="0"/>
            <wp:positionH relativeFrom="column">
              <wp:posOffset>4828184</wp:posOffset>
            </wp:positionH>
            <wp:positionV relativeFrom="paragraph">
              <wp:posOffset>59055</wp:posOffset>
            </wp:positionV>
            <wp:extent cx="1828800" cy="848395"/>
            <wp:effectExtent l="0" t="0" r="0" b="8890"/>
            <wp:wrapSquare wrapText="bothSides"/>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1828800" cy="848395"/>
                    </a:xfrm>
                    <a:prstGeom prst="rect">
                      <a:avLst/>
                    </a:prstGeom>
                    <a:noFill/>
                  </pic:spPr>
                </pic:pic>
              </a:graphicData>
            </a:graphic>
            <wp14:sizeRelH relativeFrom="page">
              <wp14:pctWidth>0</wp14:pctWidth>
            </wp14:sizeRelH>
            <wp14:sizeRelV relativeFrom="page">
              <wp14:pctHeight>0</wp14:pctHeight>
            </wp14:sizeRelV>
          </wp:anchor>
        </w:drawing>
      </w:r>
      <w:r w:rsidRPr="000E615C">
        <w:rPr>
          <w:iCs/>
        </w:rPr>
        <w:t>Are we saying never sit on the couch or recliner and use your laptop? The answer is no! People can certainly spend some time on the couch, just not for hours on end!</w:t>
      </w:r>
    </w:p>
    <w:p w14:paraId="19E2539E" w14:textId="77777777" w:rsidR="008A10FB" w:rsidRPr="000E615C" w:rsidRDefault="008A10FB" w:rsidP="000A5C62">
      <w:pPr>
        <w:rPr>
          <w:iCs/>
        </w:rPr>
      </w:pPr>
      <w:r w:rsidRPr="000E615C">
        <w:rPr>
          <w:iCs/>
        </w:rPr>
        <w:t>Recalling that ergonomics is all about body and arm position and support here are tips for couch and recliner laptop use:</w:t>
      </w:r>
    </w:p>
    <w:p w14:paraId="1AAE8481" w14:textId="6DCC4EF3" w:rsidR="008A10FB" w:rsidRPr="000E615C" w:rsidRDefault="008A10FB" w:rsidP="00F36B4D">
      <w:pPr>
        <w:pStyle w:val="ListParagraph"/>
        <w:numPr>
          <w:ilvl w:val="0"/>
          <w:numId w:val="80"/>
        </w:numPr>
        <w:rPr>
          <w:iCs/>
        </w:rPr>
      </w:pPr>
      <w:r w:rsidRPr="000E615C">
        <w:rPr>
          <w:iCs/>
        </w:rPr>
        <w:t xml:space="preserve">Place pillows underneath  elbows </w:t>
      </w:r>
      <w:r w:rsidR="00D72A29" w:rsidRPr="000E615C">
        <w:rPr>
          <w:iCs/>
        </w:rPr>
        <w:t xml:space="preserve">for arm and shoulder support. </w:t>
      </w:r>
    </w:p>
    <w:p w14:paraId="341E13DE" w14:textId="77777777" w:rsidR="008A10FB" w:rsidRPr="000E615C" w:rsidRDefault="008A10FB" w:rsidP="00F36B4D">
      <w:pPr>
        <w:pStyle w:val="ListParagraph"/>
        <w:numPr>
          <w:ilvl w:val="0"/>
          <w:numId w:val="80"/>
        </w:numPr>
        <w:rPr>
          <w:iCs/>
        </w:rPr>
      </w:pPr>
      <w:r w:rsidRPr="000E615C">
        <w:rPr>
          <w:iCs/>
          <w:noProof/>
        </w:rPr>
        <w:drawing>
          <wp:anchor distT="0" distB="0" distL="114300" distR="114300" simplePos="0" relativeHeight="252760576" behindDoc="0" locked="0" layoutInCell="1" allowOverlap="1" wp14:anchorId="25BA6BD5" wp14:editId="7BC797A0">
            <wp:simplePos x="0" y="0"/>
            <wp:positionH relativeFrom="column">
              <wp:posOffset>4827473</wp:posOffset>
            </wp:positionH>
            <wp:positionV relativeFrom="paragraph">
              <wp:posOffset>57150</wp:posOffset>
            </wp:positionV>
            <wp:extent cx="1828800" cy="846245"/>
            <wp:effectExtent l="0" t="0" r="0" b="0"/>
            <wp:wrapSquare wrapText="bothSides"/>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1828800" cy="846245"/>
                    </a:xfrm>
                    <a:prstGeom prst="rect">
                      <a:avLst/>
                    </a:prstGeom>
                    <a:noFill/>
                  </pic:spPr>
                </pic:pic>
              </a:graphicData>
            </a:graphic>
            <wp14:sizeRelH relativeFrom="page">
              <wp14:pctWidth>0</wp14:pctWidth>
            </wp14:sizeRelH>
            <wp14:sizeRelV relativeFrom="page">
              <wp14:pctHeight>0</wp14:pctHeight>
            </wp14:sizeRelV>
          </wp:anchor>
        </w:drawing>
      </w:r>
      <w:r w:rsidRPr="000E615C">
        <w:rPr>
          <w:iCs/>
        </w:rPr>
        <w:t xml:space="preserve">Laptop lap desks are available. Be </w:t>
      </w:r>
      <w:proofErr w:type="gramStart"/>
      <w:r w:rsidRPr="000E615C">
        <w:rPr>
          <w:iCs/>
        </w:rPr>
        <w:t>careful</w:t>
      </w:r>
      <w:proofErr w:type="gramEnd"/>
      <w:r w:rsidRPr="000E615C">
        <w:rPr>
          <w:iCs/>
        </w:rPr>
        <w:t xml:space="preserve"> they allow for ventilation for the laptop. </w:t>
      </w:r>
    </w:p>
    <w:p w14:paraId="00ECFEAC" w14:textId="0E7E1F4C" w:rsidR="008A10FB" w:rsidRPr="000E615C" w:rsidRDefault="008A10FB" w:rsidP="00F36B4D">
      <w:pPr>
        <w:pStyle w:val="ListParagraph"/>
        <w:numPr>
          <w:ilvl w:val="0"/>
          <w:numId w:val="80"/>
        </w:numPr>
        <w:rPr>
          <w:iCs/>
        </w:rPr>
      </w:pPr>
      <w:r w:rsidRPr="000E615C">
        <w:rPr>
          <w:iCs/>
        </w:rPr>
        <w:t xml:space="preserve">Angle the monitor for optimal head position. Make sure  legs and feet are well supported.  </w:t>
      </w:r>
      <w:r w:rsidR="00D72A29" w:rsidRPr="000E615C">
        <w:rPr>
          <w:iCs/>
        </w:rPr>
        <w:t>S</w:t>
      </w:r>
      <w:r w:rsidRPr="000E615C">
        <w:rPr>
          <w:iCs/>
        </w:rPr>
        <w:t>ofa servers can work pretty well.</w:t>
      </w:r>
    </w:p>
    <w:p w14:paraId="1EF2C9DA" w14:textId="77777777" w:rsidR="008A10FB" w:rsidRPr="000E615C" w:rsidRDefault="008A10FB" w:rsidP="00F36B4D">
      <w:pPr>
        <w:pStyle w:val="ListParagraph"/>
        <w:numPr>
          <w:ilvl w:val="0"/>
          <w:numId w:val="80"/>
        </w:numPr>
        <w:rPr>
          <w:iCs/>
        </w:rPr>
      </w:pPr>
      <w:r w:rsidRPr="000E615C">
        <w:rPr>
          <w:iCs/>
        </w:rPr>
        <w:t xml:space="preserve">Limit time spent on the couch. As humans we have great ability to get </w:t>
      </w:r>
      <w:proofErr w:type="gramStart"/>
      <w:r w:rsidRPr="000E615C">
        <w:rPr>
          <w:iCs/>
        </w:rPr>
        <w:t>engage</w:t>
      </w:r>
      <w:proofErr w:type="gramEnd"/>
      <w:r w:rsidRPr="000E615C">
        <w:rPr>
          <w:iCs/>
        </w:rPr>
        <w:t xml:space="preserve"> intellectually for hours on end. All of sudden </w:t>
      </w:r>
      <w:proofErr w:type="gramStart"/>
      <w:r w:rsidRPr="000E615C">
        <w:rPr>
          <w:iCs/>
        </w:rPr>
        <w:t>its</w:t>
      </w:r>
      <w:proofErr w:type="gramEnd"/>
      <w:r w:rsidRPr="000E615C">
        <w:rPr>
          <w:iCs/>
        </w:rPr>
        <w:t xml:space="preserve"> two or three hours later and we realize we haven’t moved. And honestly, our body is not happy!</w:t>
      </w:r>
    </w:p>
    <w:p w14:paraId="633680F8" w14:textId="77777777" w:rsidR="008A10FB" w:rsidRPr="000E615C" w:rsidRDefault="008A10FB" w:rsidP="00F36B4D">
      <w:pPr>
        <w:pStyle w:val="ListParagraph"/>
        <w:numPr>
          <w:ilvl w:val="0"/>
          <w:numId w:val="80"/>
        </w:numPr>
        <w:rPr>
          <w:iCs/>
        </w:rPr>
      </w:pPr>
      <w:r w:rsidRPr="000E615C">
        <w:rPr>
          <w:iCs/>
        </w:rPr>
        <w:t>Get in the habit of the 30/30/30 micro-breaks!</w:t>
      </w:r>
    </w:p>
    <w:p w14:paraId="4EEFF981" w14:textId="77777777" w:rsidR="00F36B4D" w:rsidRPr="000E615C" w:rsidRDefault="00F36B4D" w:rsidP="00F36B4D">
      <w:pPr>
        <w:rPr>
          <w:iCs/>
        </w:rPr>
      </w:pPr>
    </w:p>
    <w:p w14:paraId="6E545177" w14:textId="77777777" w:rsidR="00F36B4D" w:rsidRPr="000E615C" w:rsidRDefault="00F36B4D" w:rsidP="00F36B4D">
      <w:pPr>
        <w:rPr>
          <w:iCs/>
        </w:rPr>
      </w:pPr>
    </w:p>
    <w:p w14:paraId="4A2BD55D" w14:textId="77777777" w:rsidR="00F36B4D" w:rsidRPr="000E615C" w:rsidRDefault="00F36B4D" w:rsidP="00F36B4D">
      <w:pPr>
        <w:rPr>
          <w:iCs/>
        </w:rPr>
      </w:pPr>
    </w:p>
    <w:p w14:paraId="0BE44FF8" w14:textId="77777777" w:rsidR="00F36B4D" w:rsidRPr="000E615C" w:rsidRDefault="00F36B4D" w:rsidP="00F36B4D">
      <w:pPr>
        <w:rPr>
          <w:iCs/>
        </w:rPr>
      </w:pPr>
    </w:p>
    <w:p w14:paraId="508010A5" w14:textId="77777777" w:rsidR="00F36B4D" w:rsidRPr="000E615C" w:rsidRDefault="00F36B4D" w:rsidP="00F36B4D">
      <w:pPr>
        <w:rPr>
          <w:iCs/>
        </w:rPr>
      </w:pPr>
    </w:p>
    <w:p w14:paraId="6803BED9" w14:textId="77777777" w:rsidR="00F36B4D" w:rsidRPr="000E615C" w:rsidRDefault="00F36B4D" w:rsidP="00F36B4D">
      <w:pPr>
        <w:rPr>
          <w:iCs/>
        </w:rPr>
      </w:pPr>
    </w:p>
    <w:p w14:paraId="3CFE8818" w14:textId="77777777" w:rsidR="008A10FB" w:rsidRPr="000E615C" w:rsidRDefault="008A10FB" w:rsidP="000A5C62">
      <w:pPr>
        <w:widowControl w:val="0"/>
        <w:outlineLvl w:val="3"/>
        <w:rPr>
          <w:rFonts w:ascii="Arial" w:eastAsia="Calibri" w:hAnsi="Arial"/>
          <w:b/>
          <w:iCs/>
          <w:snapToGrid w:val="0"/>
          <w:color w:val="000000"/>
          <w:kern w:val="30"/>
          <w:szCs w:val="18"/>
        </w:rPr>
      </w:pPr>
      <w:bookmarkStart w:id="466" w:name="_Toc69029961"/>
      <w:bookmarkStart w:id="467" w:name="_Toc172040472"/>
      <w:r w:rsidRPr="000E615C">
        <w:rPr>
          <w:rFonts w:ascii="Arial" w:eastAsia="Calibri" w:hAnsi="Arial"/>
          <w:b/>
          <w:iCs/>
          <w:snapToGrid w:val="0"/>
          <w:color w:val="000000"/>
          <w:kern w:val="30"/>
          <w:szCs w:val="18"/>
        </w:rPr>
        <w:t>Step-by-Step Approach – Standing</w:t>
      </w:r>
      <w:bookmarkEnd w:id="466"/>
      <w:bookmarkEnd w:id="467"/>
    </w:p>
    <w:p w14:paraId="0BB7C25C" w14:textId="06D4592F" w:rsidR="008A10FB" w:rsidRPr="000E615C" w:rsidRDefault="008A10FB" w:rsidP="000A5C62">
      <w:pPr>
        <w:rPr>
          <w:iCs/>
        </w:rPr>
      </w:pPr>
      <w:r w:rsidRPr="000E615C">
        <w:rPr>
          <w:iCs/>
          <w:noProof/>
        </w:rPr>
        <w:lastRenderedPageBreak/>
        <w:drawing>
          <wp:anchor distT="0" distB="0" distL="114300" distR="114300" simplePos="0" relativeHeight="252761600" behindDoc="0" locked="0" layoutInCell="1" allowOverlap="1" wp14:anchorId="3310DFBE" wp14:editId="2964575D">
            <wp:simplePos x="0" y="0"/>
            <wp:positionH relativeFrom="column">
              <wp:posOffset>4828032</wp:posOffset>
            </wp:positionH>
            <wp:positionV relativeFrom="paragraph">
              <wp:posOffset>33909</wp:posOffset>
            </wp:positionV>
            <wp:extent cx="1824355" cy="2832735"/>
            <wp:effectExtent l="0" t="0" r="4445" b="5715"/>
            <wp:wrapSquare wrapText="bothSides"/>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1824355" cy="2832735"/>
                    </a:xfrm>
                    <a:prstGeom prst="rect">
                      <a:avLst/>
                    </a:prstGeom>
                    <a:noFill/>
                  </pic:spPr>
                </pic:pic>
              </a:graphicData>
            </a:graphic>
            <wp14:sizeRelH relativeFrom="page">
              <wp14:pctWidth>0</wp14:pctWidth>
            </wp14:sizeRelH>
            <wp14:sizeRelV relativeFrom="page">
              <wp14:pctHeight>0</wp14:pctHeight>
            </wp14:sizeRelV>
          </wp:anchor>
        </w:drawing>
      </w:r>
      <w:r w:rsidR="00D72A29" w:rsidRPr="000E615C">
        <w:rPr>
          <w:iCs/>
        </w:rPr>
        <w:t xml:space="preserve">Standing workstations are starting to trend in home offices. </w:t>
      </w:r>
      <w:r w:rsidRPr="000E615C">
        <w:rPr>
          <w:iCs/>
        </w:rPr>
        <w:t>. Fully powered sit/stand desks intended for the home office are in the marketplace. If you are pushing toward a full time home office, you might be considering that route as time goes on.</w:t>
      </w:r>
    </w:p>
    <w:p w14:paraId="23A7FB65" w14:textId="77777777" w:rsidR="008A10FB" w:rsidRPr="000E615C" w:rsidRDefault="008A10FB" w:rsidP="000A5C62">
      <w:pPr>
        <w:rPr>
          <w:iCs/>
        </w:rPr>
      </w:pPr>
      <w:r w:rsidRPr="000E615C">
        <w:rPr>
          <w:iCs/>
        </w:rPr>
        <w:t>For right now though we can probably figure out some creative ways to stand at work. Maybe a counter is at the right height for the person, or they can place a box on a counter to achieve the correct height.</w:t>
      </w:r>
    </w:p>
    <w:p w14:paraId="7E641F77" w14:textId="77777777" w:rsidR="008A10FB" w:rsidRPr="000E615C" w:rsidRDefault="008A10FB" w:rsidP="000A5C62">
      <w:pPr>
        <w:rPr>
          <w:iCs/>
        </w:rPr>
      </w:pPr>
      <w:r w:rsidRPr="000E615C">
        <w:rPr>
          <w:iCs/>
        </w:rPr>
        <w:t xml:space="preserve">This brings up the question, </w:t>
      </w:r>
      <w:r w:rsidRPr="000E615C">
        <w:rPr>
          <w:b/>
          <w:bCs/>
          <w:iCs/>
        </w:rPr>
        <w:t>“What is the correct height?”</w:t>
      </w:r>
    </w:p>
    <w:p w14:paraId="621806E6" w14:textId="77777777" w:rsidR="008A10FB" w:rsidRPr="000E615C" w:rsidRDefault="008A10FB" w:rsidP="000A5C62">
      <w:pPr>
        <w:rPr>
          <w:iCs/>
        </w:rPr>
      </w:pPr>
      <w:r w:rsidRPr="000E615C">
        <w:rPr>
          <w:iCs/>
        </w:rPr>
        <w:t>Here is the strategy.</w:t>
      </w:r>
    </w:p>
    <w:p w14:paraId="7074574C" w14:textId="444896C1" w:rsidR="00D72A29" w:rsidRPr="000E615C" w:rsidRDefault="008A10FB" w:rsidP="00D72A29">
      <w:pPr>
        <w:rPr>
          <w:iCs/>
        </w:rPr>
      </w:pPr>
      <w:r w:rsidRPr="000E615C">
        <w:rPr>
          <w:iCs/>
        </w:rPr>
        <w:t>With whatever shoes they will be wearing when standing</w:t>
      </w:r>
      <w:r w:rsidR="00D72A29" w:rsidRPr="000E615C">
        <w:rPr>
          <w:iCs/>
        </w:rPr>
        <w:t xml:space="preserve">, </w:t>
      </w:r>
      <w:r w:rsidRPr="000E615C">
        <w:rPr>
          <w:iCs/>
        </w:rPr>
        <w:t xml:space="preserve"> determine the standing worksurface height</w:t>
      </w:r>
      <w:r w:rsidR="00D72A29" w:rsidRPr="000E615C">
        <w:rPr>
          <w:iCs/>
        </w:rPr>
        <w:t>.  Y</w:t>
      </w:r>
      <w:r w:rsidR="001C3071" w:rsidRPr="000E615C">
        <w:rPr>
          <w:iCs/>
        </w:rPr>
        <w:t xml:space="preserve">ou </w:t>
      </w:r>
      <w:r w:rsidRPr="000E615C">
        <w:rPr>
          <w:iCs/>
        </w:rPr>
        <w:t>want them to be able to stand comfortably “tall” with the elbows at about 90 degrees, the shoulders relaxed and the wrists straight with hands on the keyboard. Angle the monitor for the least amount of forward head position.</w:t>
      </w:r>
      <w:r w:rsidR="00D72A29" w:rsidRPr="000E615C">
        <w:rPr>
          <w:iCs/>
        </w:rPr>
        <w:t xml:space="preserve"> Here is a side note, we do encourage some cushioning for the feet when standing more than a few minutes at one time. For shoes, it they are good for walking they will be good for standing. Another option is standing mats for those that like stocking feet.</w:t>
      </w:r>
    </w:p>
    <w:p w14:paraId="55BE8836" w14:textId="77777777" w:rsidR="008A10FB" w:rsidRPr="000E615C" w:rsidRDefault="008A10FB" w:rsidP="000A5C62">
      <w:pPr>
        <w:rPr>
          <w:iCs/>
        </w:rPr>
      </w:pPr>
      <w:r w:rsidRPr="000E615C">
        <w:rPr>
          <w:iCs/>
        </w:rPr>
        <w:t>Use a footrest to allow for alternative foot position. Imagine the last time you walked up to a bar in a restaurant where did you put one foot? On the foot rail, right? Bar keeps have known for a long time how to keep patrons comfortable at the bar.</w:t>
      </w:r>
    </w:p>
    <w:p w14:paraId="097C5E2E" w14:textId="77777777" w:rsidR="008A10FB" w:rsidRPr="000E615C" w:rsidRDefault="008A10FB" w:rsidP="000A5C62">
      <w:pPr>
        <w:widowControl w:val="0"/>
        <w:outlineLvl w:val="3"/>
        <w:rPr>
          <w:rFonts w:ascii="Arial" w:eastAsia="Calibri" w:hAnsi="Arial"/>
          <w:b/>
          <w:iCs/>
          <w:snapToGrid w:val="0"/>
          <w:color w:val="000000"/>
          <w:kern w:val="30"/>
          <w:szCs w:val="18"/>
        </w:rPr>
      </w:pPr>
      <w:bookmarkStart w:id="468" w:name="_Toc69029962"/>
      <w:bookmarkStart w:id="469" w:name="_Toc172040473"/>
      <w:r w:rsidRPr="000E615C">
        <w:rPr>
          <w:rFonts w:ascii="Arial" w:eastAsia="Calibri" w:hAnsi="Arial"/>
          <w:b/>
          <w:iCs/>
          <w:snapToGrid w:val="0"/>
          <w:color w:val="000000"/>
          <w:kern w:val="30"/>
          <w:szCs w:val="18"/>
        </w:rPr>
        <w:t>A Few More Considerations</w:t>
      </w:r>
      <w:bookmarkEnd w:id="468"/>
      <w:bookmarkEnd w:id="469"/>
      <w:r w:rsidRPr="000E615C">
        <w:rPr>
          <w:rFonts w:ascii="Arial" w:eastAsia="Calibri" w:hAnsi="Arial"/>
          <w:b/>
          <w:iCs/>
          <w:snapToGrid w:val="0"/>
          <w:color w:val="000000"/>
          <w:kern w:val="30"/>
          <w:szCs w:val="18"/>
        </w:rPr>
        <w:t xml:space="preserve"> </w:t>
      </w:r>
    </w:p>
    <w:p w14:paraId="0335C708" w14:textId="77777777" w:rsidR="008A10FB" w:rsidRPr="000E615C" w:rsidRDefault="008A10FB" w:rsidP="000A5C62">
      <w:pPr>
        <w:rPr>
          <w:iCs/>
          <w:szCs w:val="24"/>
        </w:rPr>
      </w:pPr>
      <w:r w:rsidRPr="000E615C">
        <w:rPr>
          <w:iCs/>
          <w:szCs w:val="24"/>
        </w:rPr>
        <w:t>Let’s discuss a few more considerations in the home office.</w:t>
      </w:r>
    </w:p>
    <w:p w14:paraId="412139D9" w14:textId="77777777" w:rsidR="008A10FB" w:rsidRPr="000E615C" w:rsidRDefault="008A10FB" w:rsidP="000A5C62">
      <w:pPr>
        <w:keepNext/>
        <w:widowControl w:val="0"/>
        <w:outlineLvl w:val="4"/>
        <w:rPr>
          <w:rFonts w:ascii="Arial" w:hAnsi="Arial"/>
          <w:iCs/>
          <w:szCs w:val="18"/>
        </w:rPr>
      </w:pPr>
      <w:bookmarkStart w:id="470" w:name="_Toc69029963"/>
      <w:bookmarkStart w:id="471" w:name="_Toc172040474"/>
      <w:r w:rsidRPr="000E615C">
        <w:rPr>
          <w:rFonts w:ascii="Arial" w:hAnsi="Arial"/>
          <w:iCs/>
          <w:szCs w:val="18"/>
        </w:rPr>
        <w:t>Vision</w:t>
      </w:r>
      <w:bookmarkEnd w:id="470"/>
      <w:bookmarkEnd w:id="471"/>
    </w:p>
    <w:p w14:paraId="32B51FAA" w14:textId="77777777" w:rsidR="008A10FB" w:rsidRPr="000E615C" w:rsidRDefault="008A10FB" w:rsidP="000A5C62">
      <w:pPr>
        <w:rPr>
          <w:iCs/>
          <w:szCs w:val="24"/>
        </w:rPr>
      </w:pPr>
      <w:r w:rsidRPr="000E615C">
        <w:rPr>
          <w:iCs/>
          <w:szCs w:val="24"/>
        </w:rPr>
        <w:t xml:space="preserve">Eyeglasses are certainly an important factor in any office. For example, if  bifocals or trifocals are in use make sure they work and don’t result in out-of-neutral head and neck positions. If trying to look through the bottom of the lens, intended for reading hard copy, at a monitor that is at eye level there is going to </w:t>
      </w:r>
      <w:proofErr w:type="gramStart"/>
      <w:r w:rsidRPr="000E615C">
        <w:rPr>
          <w:iCs/>
          <w:szCs w:val="24"/>
        </w:rPr>
        <w:t>an</w:t>
      </w:r>
      <w:proofErr w:type="gramEnd"/>
      <w:r w:rsidRPr="000E615C">
        <w:rPr>
          <w:iCs/>
          <w:szCs w:val="24"/>
        </w:rPr>
        <w:t xml:space="preserve"> awkward head position. Here is where computer glasses or Progressive Addition Lenses come into play.</w:t>
      </w:r>
    </w:p>
    <w:p w14:paraId="698C8177" w14:textId="77777777" w:rsidR="008A10FB" w:rsidRPr="000E615C" w:rsidRDefault="008A10FB" w:rsidP="000A5C62">
      <w:pPr>
        <w:keepNext/>
        <w:widowControl w:val="0"/>
        <w:outlineLvl w:val="4"/>
        <w:rPr>
          <w:rFonts w:ascii="Arial" w:hAnsi="Arial"/>
          <w:iCs/>
          <w:szCs w:val="18"/>
        </w:rPr>
      </w:pPr>
      <w:bookmarkStart w:id="472" w:name="_Toc69029964"/>
      <w:bookmarkStart w:id="473" w:name="_Toc172040475"/>
      <w:r w:rsidRPr="000E615C">
        <w:rPr>
          <w:rFonts w:ascii="Arial" w:hAnsi="Arial"/>
          <w:iCs/>
          <w:szCs w:val="18"/>
        </w:rPr>
        <w:t>Blink</w:t>
      </w:r>
      <w:bookmarkEnd w:id="472"/>
      <w:bookmarkEnd w:id="473"/>
    </w:p>
    <w:p w14:paraId="4E4FA1B9" w14:textId="232A369D" w:rsidR="008A10FB" w:rsidRPr="000E615C" w:rsidRDefault="008A10FB" w:rsidP="000A5C62">
      <w:pPr>
        <w:rPr>
          <w:iCs/>
          <w:szCs w:val="24"/>
        </w:rPr>
      </w:pPr>
      <w:r w:rsidRPr="000E615C">
        <w:rPr>
          <w:iCs/>
          <w:szCs w:val="24"/>
        </w:rPr>
        <w:t xml:space="preserve">Visual comfort comes from having our eyes bathed in fluid throughout the day. Frequent and regular blinking, (10 to 15 blinks </w:t>
      </w:r>
      <w:r w:rsidR="00D72A29" w:rsidRPr="000E615C">
        <w:rPr>
          <w:iCs/>
          <w:szCs w:val="24"/>
        </w:rPr>
        <w:t>per</w:t>
      </w:r>
      <w:r w:rsidRPr="000E615C">
        <w:rPr>
          <w:iCs/>
          <w:szCs w:val="24"/>
        </w:rPr>
        <w:t xml:space="preserve"> minute) helps to distribute fluid and minimize dry, itchy eyes.</w:t>
      </w:r>
    </w:p>
    <w:p w14:paraId="5FFC1AD6" w14:textId="77777777" w:rsidR="008A10FB" w:rsidRPr="000E615C" w:rsidRDefault="008A10FB" w:rsidP="000A5C62">
      <w:pPr>
        <w:keepNext/>
        <w:widowControl w:val="0"/>
        <w:outlineLvl w:val="4"/>
        <w:rPr>
          <w:rFonts w:ascii="Arial" w:hAnsi="Arial"/>
          <w:iCs/>
          <w:szCs w:val="18"/>
        </w:rPr>
      </w:pPr>
      <w:bookmarkStart w:id="474" w:name="_Toc69029965"/>
      <w:bookmarkStart w:id="475" w:name="_Toc172040476"/>
      <w:r w:rsidRPr="000E615C">
        <w:rPr>
          <w:rFonts w:ascii="Arial" w:hAnsi="Arial"/>
          <w:iCs/>
          <w:szCs w:val="18"/>
        </w:rPr>
        <w:t>Phones</w:t>
      </w:r>
      <w:bookmarkEnd w:id="474"/>
      <w:bookmarkEnd w:id="475"/>
    </w:p>
    <w:p w14:paraId="659E5B68" w14:textId="77777777" w:rsidR="008A10FB" w:rsidRPr="000E615C" w:rsidRDefault="008A10FB" w:rsidP="000A5C62">
      <w:pPr>
        <w:rPr>
          <w:iCs/>
          <w:szCs w:val="24"/>
        </w:rPr>
      </w:pPr>
      <w:r w:rsidRPr="000E615C">
        <w:rPr>
          <w:iCs/>
          <w:szCs w:val="24"/>
        </w:rPr>
        <w:t xml:space="preserve">Cradling a phone between the ear and shoulder is awkward and uncomfortable. If they spend a lot of time on the phone, is it possible to use a speakerphone or a headset for hands-free phone use? </w:t>
      </w:r>
    </w:p>
    <w:p w14:paraId="0725928E" w14:textId="77777777" w:rsidR="008A10FB" w:rsidRPr="000E615C" w:rsidRDefault="008A10FB" w:rsidP="000A5C62">
      <w:pPr>
        <w:keepNext/>
        <w:widowControl w:val="0"/>
        <w:outlineLvl w:val="4"/>
        <w:rPr>
          <w:rFonts w:ascii="Arial" w:hAnsi="Arial"/>
          <w:iCs/>
          <w:szCs w:val="18"/>
        </w:rPr>
      </w:pPr>
      <w:bookmarkStart w:id="476" w:name="_Toc69029966"/>
      <w:bookmarkStart w:id="477" w:name="_Toc172040477"/>
      <w:r w:rsidRPr="000E615C">
        <w:rPr>
          <w:rFonts w:ascii="Arial" w:hAnsi="Arial"/>
          <w:iCs/>
          <w:szCs w:val="18"/>
        </w:rPr>
        <w:t>Lighting</w:t>
      </w:r>
      <w:bookmarkEnd w:id="476"/>
      <w:bookmarkEnd w:id="477"/>
    </w:p>
    <w:p w14:paraId="47740908" w14:textId="77777777" w:rsidR="008A10FB" w:rsidRPr="000E615C" w:rsidRDefault="008A10FB" w:rsidP="000A5C62">
      <w:pPr>
        <w:rPr>
          <w:iCs/>
          <w:szCs w:val="24"/>
        </w:rPr>
      </w:pPr>
      <w:r w:rsidRPr="000E615C">
        <w:rPr>
          <w:iCs/>
          <w:szCs w:val="24"/>
        </w:rPr>
        <w:t>Check out the lighting in the home office. Do they have adequate task lighting so they can comfortably read hard copy documents? It may be adding a desktop task light is the ticket.</w:t>
      </w:r>
    </w:p>
    <w:p w14:paraId="4C510DD7" w14:textId="77777777" w:rsidR="00F36B4D" w:rsidRPr="000E615C" w:rsidRDefault="00F36B4D" w:rsidP="000A5C62">
      <w:pPr>
        <w:rPr>
          <w:iCs/>
          <w:szCs w:val="24"/>
        </w:rPr>
      </w:pPr>
    </w:p>
    <w:p w14:paraId="27976CB8" w14:textId="77777777" w:rsidR="00F36B4D" w:rsidRPr="000E615C" w:rsidRDefault="00F36B4D" w:rsidP="000A5C62">
      <w:pPr>
        <w:rPr>
          <w:iCs/>
          <w:szCs w:val="24"/>
        </w:rPr>
      </w:pPr>
    </w:p>
    <w:p w14:paraId="367A565F" w14:textId="77777777" w:rsidR="00F36B4D" w:rsidRPr="000E615C" w:rsidRDefault="00F36B4D" w:rsidP="000A5C62">
      <w:pPr>
        <w:rPr>
          <w:iCs/>
          <w:szCs w:val="24"/>
        </w:rPr>
      </w:pPr>
    </w:p>
    <w:p w14:paraId="699E5E6E" w14:textId="77777777" w:rsidR="00F36B4D" w:rsidRPr="000E615C" w:rsidRDefault="00F36B4D" w:rsidP="000A5C62">
      <w:pPr>
        <w:rPr>
          <w:iCs/>
          <w:szCs w:val="24"/>
        </w:rPr>
      </w:pPr>
    </w:p>
    <w:p w14:paraId="498B61A1" w14:textId="77777777" w:rsidR="008A10FB" w:rsidRPr="000E615C" w:rsidRDefault="008A10FB" w:rsidP="000A5C62">
      <w:pPr>
        <w:widowControl w:val="0"/>
        <w:outlineLvl w:val="3"/>
        <w:rPr>
          <w:rFonts w:ascii="Arial" w:eastAsia="Calibri" w:hAnsi="Arial"/>
          <w:b/>
          <w:iCs/>
          <w:snapToGrid w:val="0"/>
          <w:color w:val="000000"/>
          <w:kern w:val="30"/>
          <w:szCs w:val="18"/>
        </w:rPr>
      </w:pPr>
      <w:bookmarkStart w:id="478" w:name="_Toc69029967"/>
      <w:bookmarkStart w:id="479" w:name="_Toc172040478"/>
      <w:r w:rsidRPr="000E615C">
        <w:rPr>
          <w:rFonts w:ascii="Arial" w:eastAsia="Calibri" w:hAnsi="Arial"/>
          <w:b/>
          <w:iCs/>
          <w:snapToGrid w:val="0"/>
          <w:color w:val="000000"/>
          <w:kern w:val="30"/>
          <w:szCs w:val="18"/>
        </w:rPr>
        <w:t>Home Office Checklists, Reference Guide and Tips</w:t>
      </w:r>
      <w:bookmarkEnd w:id="478"/>
      <w:bookmarkEnd w:id="479"/>
    </w:p>
    <w:p w14:paraId="032D42A5" w14:textId="77777777" w:rsidR="008A10FB" w:rsidRPr="000E615C" w:rsidRDefault="008A10FB" w:rsidP="000A5C62">
      <w:pPr>
        <w:rPr>
          <w:iCs/>
          <w:szCs w:val="24"/>
        </w:rPr>
      </w:pPr>
      <w:r w:rsidRPr="000E615C">
        <w:rPr>
          <w:iCs/>
          <w:noProof/>
          <w:snapToGrid w:val="0"/>
        </w:rPr>
        <w:lastRenderedPageBreak/>
        <w:drawing>
          <wp:anchor distT="0" distB="0" distL="114300" distR="114300" simplePos="0" relativeHeight="252762624" behindDoc="0" locked="0" layoutInCell="1" allowOverlap="1" wp14:anchorId="09784E60" wp14:editId="67636634">
            <wp:simplePos x="0" y="0"/>
            <wp:positionH relativeFrom="column">
              <wp:posOffset>4983353</wp:posOffset>
            </wp:positionH>
            <wp:positionV relativeFrom="paragraph">
              <wp:posOffset>193675</wp:posOffset>
            </wp:positionV>
            <wp:extent cx="1645920" cy="1876128"/>
            <wp:effectExtent l="0" t="0" r="0" b="0"/>
            <wp:wrapSquare wrapText="bothSides"/>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366" cstate="print">
                      <a:extLst>
                        <a:ext uri="{28A0092B-C50C-407E-A947-70E740481C1C}">
                          <a14:useLocalDpi xmlns:a14="http://schemas.microsoft.com/office/drawing/2010/main" val="0"/>
                        </a:ext>
                      </a:extLst>
                    </a:blip>
                    <a:srcRect/>
                    <a:stretch>
                      <a:fillRect/>
                    </a:stretch>
                  </pic:blipFill>
                  <pic:spPr bwMode="auto">
                    <a:xfrm>
                      <a:off x="0" y="0"/>
                      <a:ext cx="1645920" cy="1876128"/>
                    </a:xfrm>
                    <a:prstGeom prst="rect">
                      <a:avLst/>
                    </a:prstGeom>
                    <a:noFill/>
                  </pic:spPr>
                </pic:pic>
              </a:graphicData>
            </a:graphic>
            <wp14:sizeRelH relativeFrom="page">
              <wp14:pctWidth>0</wp14:pctWidth>
            </wp14:sizeRelH>
            <wp14:sizeRelV relativeFrom="page">
              <wp14:pctHeight>0</wp14:pctHeight>
            </wp14:sizeRelV>
          </wp:anchor>
        </w:drawing>
      </w:r>
      <w:r w:rsidRPr="000E615C">
        <w:rPr>
          <w:iCs/>
          <w:szCs w:val="24"/>
        </w:rPr>
        <w:t>Check out the Reference Guides, Tips, Checklists and Assessment Tool.</w:t>
      </w:r>
    </w:p>
    <w:p w14:paraId="7A626FA8" w14:textId="77777777" w:rsidR="008A10FB" w:rsidRPr="000E615C" w:rsidRDefault="008A10FB" w:rsidP="000A5C62">
      <w:pPr>
        <w:keepNext/>
        <w:widowControl w:val="0"/>
        <w:outlineLvl w:val="4"/>
        <w:rPr>
          <w:rFonts w:ascii="Arial" w:hAnsi="Arial"/>
          <w:iCs/>
          <w:szCs w:val="18"/>
        </w:rPr>
      </w:pPr>
      <w:bookmarkStart w:id="480" w:name="_Toc69029968"/>
      <w:bookmarkStart w:id="481" w:name="_Toc172040479"/>
      <w:r w:rsidRPr="000E615C">
        <w:rPr>
          <w:rFonts w:ascii="Arial" w:hAnsi="Arial"/>
          <w:iCs/>
          <w:szCs w:val="18"/>
        </w:rPr>
        <w:t>Reference Guides</w:t>
      </w:r>
      <w:bookmarkEnd w:id="480"/>
      <w:bookmarkEnd w:id="481"/>
    </w:p>
    <w:p w14:paraId="2D627752" w14:textId="77777777" w:rsidR="008A10FB" w:rsidRPr="000E615C" w:rsidRDefault="008A10FB" w:rsidP="000A5C62">
      <w:pPr>
        <w:numPr>
          <w:ilvl w:val="0"/>
          <w:numId w:val="35"/>
        </w:numPr>
        <w:contextualSpacing/>
        <w:rPr>
          <w:rFonts w:eastAsia="Calibri"/>
          <w:iCs/>
        </w:rPr>
      </w:pPr>
      <w:r w:rsidRPr="000E615C">
        <w:rPr>
          <w:rFonts w:eastAsia="Calibri"/>
          <w:iCs/>
        </w:rPr>
        <w:t>Laptop Use at Home Guidelines</w:t>
      </w:r>
    </w:p>
    <w:p w14:paraId="358855F0" w14:textId="77777777" w:rsidR="008A10FB" w:rsidRPr="000E615C" w:rsidRDefault="008A10FB" w:rsidP="000A5C62">
      <w:pPr>
        <w:numPr>
          <w:ilvl w:val="0"/>
          <w:numId w:val="35"/>
        </w:numPr>
        <w:contextualSpacing/>
        <w:rPr>
          <w:rFonts w:eastAsia="Calibri"/>
          <w:iCs/>
        </w:rPr>
      </w:pPr>
      <w:r w:rsidRPr="000E615C">
        <w:rPr>
          <w:rFonts w:eastAsia="Calibri"/>
          <w:iCs/>
        </w:rPr>
        <w:t>Home Office Ergonomics Quick Reference Guide</w:t>
      </w:r>
    </w:p>
    <w:p w14:paraId="4A55A729" w14:textId="77777777" w:rsidR="008A10FB" w:rsidRPr="000E615C" w:rsidRDefault="008A10FB" w:rsidP="000A5C62">
      <w:pPr>
        <w:keepNext/>
        <w:widowControl w:val="0"/>
        <w:outlineLvl w:val="4"/>
        <w:rPr>
          <w:rFonts w:ascii="Arial" w:hAnsi="Arial"/>
          <w:iCs/>
          <w:szCs w:val="18"/>
        </w:rPr>
      </w:pPr>
      <w:bookmarkStart w:id="482" w:name="_Toc69029969"/>
      <w:bookmarkStart w:id="483" w:name="_Toc172040480"/>
      <w:r w:rsidRPr="000E615C">
        <w:rPr>
          <w:rFonts w:ascii="Arial" w:hAnsi="Arial"/>
          <w:iCs/>
          <w:szCs w:val="18"/>
        </w:rPr>
        <w:t>Tips</w:t>
      </w:r>
      <w:bookmarkEnd w:id="482"/>
      <w:bookmarkEnd w:id="483"/>
      <w:r w:rsidRPr="000E615C">
        <w:rPr>
          <w:rFonts w:ascii="Arial" w:hAnsi="Arial"/>
          <w:iCs/>
          <w:szCs w:val="18"/>
        </w:rPr>
        <w:t xml:space="preserve"> </w:t>
      </w:r>
    </w:p>
    <w:p w14:paraId="52FABAF7" w14:textId="77777777" w:rsidR="008A10FB" w:rsidRPr="000E615C" w:rsidRDefault="008A10FB" w:rsidP="000A5C62">
      <w:pPr>
        <w:numPr>
          <w:ilvl w:val="0"/>
          <w:numId w:val="35"/>
        </w:numPr>
        <w:contextualSpacing/>
        <w:rPr>
          <w:rFonts w:eastAsia="Calibri"/>
          <w:iCs/>
        </w:rPr>
      </w:pPr>
      <w:r w:rsidRPr="000E615C">
        <w:rPr>
          <w:rFonts w:eastAsia="Calibri"/>
          <w:iCs/>
        </w:rPr>
        <w:t xml:space="preserve">Computer Vision Issues and Tips </w:t>
      </w:r>
    </w:p>
    <w:p w14:paraId="77E38538" w14:textId="77777777" w:rsidR="008A10FB" w:rsidRPr="000E615C" w:rsidRDefault="008A10FB" w:rsidP="000A5C62">
      <w:pPr>
        <w:numPr>
          <w:ilvl w:val="0"/>
          <w:numId w:val="35"/>
        </w:numPr>
        <w:contextualSpacing/>
        <w:rPr>
          <w:rFonts w:eastAsia="Calibri"/>
          <w:iCs/>
        </w:rPr>
      </w:pPr>
      <w:r w:rsidRPr="000E615C">
        <w:rPr>
          <w:rFonts w:eastAsia="Calibri"/>
          <w:iCs/>
        </w:rPr>
        <w:t>Pain in the What?</w:t>
      </w:r>
    </w:p>
    <w:p w14:paraId="6E7AC055" w14:textId="77777777" w:rsidR="008A10FB" w:rsidRPr="000E615C" w:rsidRDefault="008A10FB" w:rsidP="000A5C62">
      <w:pPr>
        <w:numPr>
          <w:ilvl w:val="0"/>
          <w:numId w:val="35"/>
        </w:numPr>
        <w:contextualSpacing/>
        <w:rPr>
          <w:rFonts w:eastAsia="Calibri"/>
          <w:iCs/>
        </w:rPr>
      </w:pPr>
      <w:r w:rsidRPr="000E615C">
        <w:rPr>
          <w:rFonts w:eastAsia="Calibri"/>
          <w:iCs/>
        </w:rPr>
        <w:t>Solution Sheet for the Mobile Worker</w:t>
      </w:r>
    </w:p>
    <w:p w14:paraId="76317AFB" w14:textId="77777777" w:rsidR="008A10FB" w:rsidRPr="000E615C" w:rsidRDefault="008A10FB" w:rsidP="000A5C62">
      <w:pPr>
        <w:keepNext/>
        <w:widowControl w:val="0"/>
        <w:outlineLvl w:val="4"/>
        <w:rPr>
          <w:rFonts w:ascii="Arial" w:hAnsi="Arial"/>
          <w:iCs/>
          <w:szCs w:val="18"/>
        </w:rPr>
      </w:pPr>
      <w:bookmarkStart w:id="484" w:name="_Toc69029970"/>
      <w:bookmarkStart w:id="485" w:name="_Toc172040481"/>
      <w:r w:rsidRPr="000E615C">
        <w:rPr>
          <w:rFonts w:ascii="Arial" w:hAnsi="Arial"/>
          <w:iCs/>
          <w:szCs w:val="18"/>
        </w:rPr>
        <w:t>Checklists</w:t>
      </w:r>
      <w:bookmarkEnd w:id="484"/>
      <w:bookmarkEnd w:id="485"/>
    </w:p>
    <w:p w14:paraId="6347E3FF" w14:textId="77777777" w:rsidR="008A10FB" w:rsidRPr="000E615C" w:rsidRDefault="008A10FB" w:rsidP="000A5C62">
      <w:pPr>
        <w:numPr>
          <w:ilvl w:val="0"/>
          <w:numId w:val="35"/>
        </w:numPr>
        <w:contextualSpacing/>
        <w:rPr>
          <w:rFonts w:eastAsia="Calibri"/>
          <w:iCs/>
        </w:rPr>
      </w:pPr>
      <w:r w:rsidRPr="000E615C">
        <w:rPr>
          <w:rFonts w:eastAsia="Calibri"/>
          <w:iCs/>
        </w:rPr>
        <w:t>Home Office Ergonomics Checklist</w:t>
      </w:r>
    </w:p>
    <w:p w14:paraId="58028E5E" w14:textId="77777777" w:rsidR="008A10FB" w:rsidRPr="000E615C" w:rsidRDefault="008A10FB" w:rsidP="000A5C62">
      <w:pPr>
        <w:numPr>
          <w:ilvl w:val="0"/>
          <w:numId w:val="35"/>
        </w:numPr>
        <w:contextualSpacing/>
        <w:rPr>
          <w:rFonts w:eastAsia="Calibri"/>
          <w:iCs/>
        </w:rPr>
      </w:pPr>
      <w:r w:rsidRPr="000E615C">
        <w:rPr>
          <w:rFonts w:eastAsia="Calibri"/>
          <w:iCs/>
        </w:rPr>
        <w:t>Tools, Tasks and Time Checklist (breaks down percentages of time related to task performance and location performed)</w:t>
      </w:r>
    </w:p>
    <w:p w14:paraId="503D3E96" w14:textId="77777777" w:rsidR="00F36B4D" w:rsidRPr="000E615C" w:rsidRDefault="00F36B4D">
      <w:pPr>
        <w:spacing w:before="0" w:after="0"/>
        <w:ind w:left="0" w:right="0"/>
        <w:jc w:val="left"/>
        <w:rPr>
          <w:rFonts w:ascii="Arial" w:hAnsi="Arial" w:cs="Arial"/>
          <w:b/>
          <w:iCs/>
          <w:smallCaps/>
          <w:color w:val="294E53"/>
          <w:sz w:val="30"/>
          <w:szCs w:val="30"/>
        </w:rPr>
      </w:pPr>
      <w:bookmarkStart w:id="486" w:name="_Toc69029978"/>
      <w:bookmarkStart w:id="487" w:name="_Toc76626403"/>
      <w:r w:rsidRPr="000E615C">
        <w:rPr>
          <w:iCs/>
        </w:rPr>
        <w:br w:type="page"/>
      </w:r>
    </w:p>
    <w:p w14:paraId="55079ED2" w14:textId="11D26A1B" w:rsidR="00EC1596" w:rsidRPr="008A10FB" w:rsidRDefault="00EC1596" w:rsidP="00EC1596">
      <w:pPr>
        <w:pStyle w:val="Heading1"/>
      </w:pPr>
      <w:bookmarkStart w:id="488" w:name="_Toc172040482"/>
      <w:r w:rsidRPr="008A10FB">
        <w:lastRenderedPageBreak/>
        <w:t>Ergonomics Beyond the Traditional Office</w:t>
      </w:r>
      <w:bookmarkEnd w:id="488"/>
      <w:r w:rsidRPr="008A10FB">
        <w:t xml:space="preserve"> </w:t>
      </w:r>
    </w:p>
    <w:p w14:paraId="2064CEAF" w14:textId="77777777" w:rsidR="00EC1596" w:rsidRDefault="00EC1596" w:rsidP="00EC1596">
      <w:pPr>
        <w:widowControl w:val="0"/>
        <w:spacing w:before="120"/>
        <w:ind w:left="360"/>
        <w:jc w:val="left"/>
        <w:outlineLvl w:val="1"/>
        <w:rPr>
          <w:rFonts w:ascii="Arial" w:eastAsiaTheme="minorEastAsia" w:hAnsi="Arial"/>
          <w:b/>
          <w:snapToGrid w:val="0"/>
          <w:kern w:val="30"/>
          <w:sz w:val="26"/>
        </w:rPr>
      </w:pPr>
      <w:bookmarkStart w:id="489" w:name="_Toc172040483"/>
      <w:r w:rsidRPr="008A10FB">
        <w:rPr>
          <w:rFonts w:eastAsiaTheme="minorEastAsia"/>
          <w:i/>
          <w:iCs/>
          <w:noProof/>
          <w:snapToGrid w:val="0"/>
        </w:rPr>
        <w:drawing>
          <wp:anchor distT="0" distB="0" distL="114300" distR="114300" simplePos="0" relativeHeight="252804608" behindDoc="1" locked="0" layoutInCell="1" allowOverlap="1" wp14:anchorId="6B432293" wp14:editId="0D6FF6E1">
            <wp:simplePos x="0" y="0"/>
            <wp:positionH relativeFrom="column">
              <wp:posOffset>5406390</wp:posOffset>
            </wp:positionH>
            <wp:positionV relativeFrom="paragraph">
              <wp:posOffset>65985</wp:posOffset>
            </wp:positionV>
            <wp:extent cx="1296035" cy="1247775"/>
            <wp:effectExtent l="0" t="0" r="0" b="0"/>
            <wp:wrapSquare wrapText="bothSides"/>
            <wp:docPr id="1320276913" name="Picture 1320276913" descr="A blue rocket with smoke coming out of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blue rocket with smoke coming out of it&#10;&#10;Description automatically generated"/>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1296035" cy="1247775"/>
                    </a:xfrm>
                    <a:prstGeom prst="rect">
                      <a:avLst/>
                    </a:prstGeom>
                    <a:noFill/>
                  </pic:spPr>
                </pic:pic>
              </a:graphicData>
            </a:graphic>
            <wp14:sizeRelH relativeFrom="page">
              <wp14:pctWidth>0</wp14:pctWidth>
            </wp14:sizeRelH>
            <wp14:sizeRelV relativeFrom="page">
              <wp14:pctHeight>0</wp14:pctHeight>
            </wp14:sizeRelV>
          </wp:anchor>
        </w:drawing>
      </w:r>
      <w:r w:rsidRPr="008A10FB">
        <w:rPr>
          <w:rFonts w:ascii="Arial" w:eastAsiaTheme="minorEastAsia" w:hAnsi="Arial"/>
          <w:b/>
          <w:snapToGrid w:val="0"/>
          <w:kern w:val="30"/>
          <w:sz w:val="26"/>
        </w:rPr>
        <w:t>What do we mean by ‘Beyond’?</w:t>
      </w:r>
      <w:bookmarkEnd w:id="489"/>
    </w:p>
    <w:p w14:paraId="5659D4BB" w14:textId="77777777" w:rsidR="00EC1596" w:rsidRPr="008A10FB" w:rsidRDefault="00EC1596" w:rsidP="00EC1596">
      <w:pPr>
        <w:rPr>
          <w:rFonts w:ascii="Arial" w:hAnsi="Arial"/>
          <w:b/>
          <w:snapToGrid w:val="0"/>
          <w:kern w:val="30"/>
          <w:sz w:val="26"/>
        </w:rPr>
      </w:pPr>
      <w:r w:rsidRPr="009B6E27">
        <w:rPr>
          <w:rFonts w:eastAsiaTheme="minorEastAsia"/>
        </w:rPr>
        <w:t>Wha</w:t>
      </w:r>
      <w:r>
        <w:rPr>
          <w:rFonts w:eastAsiaTheme="minorEastAsia"/>
        </w:rPr>
        <w:t>t do we mean by ‘</w:t>
      </w:r>
      <w:r w:rsidRPr="00627B65">
        <w:rPr>
          <w:rFonts w:eastAsiaTheme="minorEastAsia"/>
          <w:b/>
          <w:bCs/>
          <w:i/>
          <w:iCs/>
        </w:rPr>
        <w:t>Ergonomics Beyond the Traditional Work Office’</w:t>
      </w:r>
      <w:r>
        <w:rPr>
          <w:rFonts w:eastAsiaTheme="minorEastAsia"/>
        </w:rPr>
        <w:t>?</w:t>
      </w:r>
    </w:p>
    <w:p w14:paraId="4F42FCDF" w14:textId="77777777" w:rsidR="00EC1596" w:rsidRPr="008A10FB" w:rsidRDefault="00EC1596" w:rsidP="00EC1596">
      <w:pPr>
        <w:rPr>
          <w:i/>
          <w:iCs/>
        </w:rPr>
      </w:pPr>
      <w:r w:rsidRPr="008A10FB">
        <w:rPr>
          <w:rFonts w:eastAsiaTheme="minorEastAsia"/>
          <w:i/>
          <w:iCs/>
        </w:rPr>
        <w:t>“To infinity and Beyond!”</w:t>
      </w:r>
    </w:p>
    <w:p w14:paraId="57EBE947" w14:textId="77777777" w:rsidR="00EC1596" w:rsidRPr="008A10FB" w:rsidRDefault="00EC1596" w:rsidP="00EC1596">
      <w:pPr>
        <w:rPr>
          <w:rFonts w:eastAsiaTheme="minorEastAsia"/>
        </w:rPr>
      </w:pPr>
      <w:r w:rsidRPr="008A10FB">
        <w:rPr>
          <w:rFonts w:eastAsiaTheme="minorEastAsia"/>
        </w:rPr>
        <w:t xml:space="preserve">Well, maybe not quite that far! </w:t>
      </w:r>
    </w:p>
    <w:p w14:paraId="106122B6" w14:textId="40B8397F" w:rsidR="00EC1596" w:rsidRPr="008A10FB" w:rsidRDefault="00EC1596" w:rsidP="00EC1596">
      <w:pPr>
        <w:rPr>
          <w:rFonts w:eastAsiaTheme="minorEastAsia"/>
        </w:rPr>
      </w:pPr>
      <w:r w:rsidRPr="008A10FB">
        <w:rPr>
          <w:rFonts w:eastAsiaTheme="minorEastAsia"/>
        </w:rPr>
        <w:t xml:space="preserve">We take the </w:t>
      </w:r>
      <w:r>
        <w:rPr>
          <w:rFonts w:eastAsiaTheme="minorEastAsia"/>
        </w:rPr>
        <w:t xml:space="preserve">ergonomics </w:t>
      </w:r>
      <w:r w:rsidRPr="008A10FB">
        <w:rPr>
          <w:rFonts w:eastAsiaTheme="minorEastAsia"/>
        </w:rPr>
        <w:t xml:space="preserve">concepts of work office ergonomics we covered and plug them into the </w:t>
      </w:r>
      <w:r w:rsidR="0087464F">
        <w:rPr>
          <w:rFonts w:eastAsiaTheme="minorEastAsia"/>
        </w:rPr>
        <w:t xml:space="preserve">work and </w:t>
      </w:r>
      <w:r w:rsidRPr="008A10FB">
        <w:rPr>
          <w:rFonts w:eastAsiaTheme="minorEastAsia"/>
        </w:rPr>
        <w:t>home office setting and also offer strategies for the mobile office and beyond.</w:t>
      </w:r>
      <w:r>
        <w:rPr>
          <w:rFonts w:eastAsiaTheme="minorEastAsia"/>
        </w:rPr>
        <w:t xml:space="preserve"> We’ll also introduce you to the basic principles of </w:t>
      </w:r>
      <w:r w:rsidRPr="005534A8">
        <w:rPr>
          <w:rFonts w:eastAsiaTheme="minorEastAsia"/>
          <w:b/>
          <w:bCs/>
          <w:i/>
          <w:iCs/>
        </w:rPr>
        <w:t>Universal Design</w:t>
      </w:r>
      <w:r>
        <w:rPr>
          <w:rFonts w:eastAsiaTheme="minorEastAsia"/>
        </w:rPr>
        <w:t>.</w:t>
      </w:r>
    </w:p>
    <w:p w14:paraId="797D5264" w14:textId="77777777" w:rsidR="00EC1596" w:rsidRPr="008A10FB" w:rsidRDefault="00EC1596" w:rsidP="00EC1596">
      <w:pPr>
        <w:widowControl w:val="0"/>
        <w:spacing w:before="120"/>
        <w:ind w:left="360"/>
        <w:jc w:val="left"/>
        <w:outlineLvl w:val="1"/>
        <w:rPr>
          <w:rFonts w:ascii="Arial" w:hAnsi="Arial"/>
          <w:b/>
          <w:snapToGrid w:val="0"/>
          <w:kern w:val="30"/>
          <w:sz w:val="26"/>
        </w:rPr>
      </w:pPr>
      <w:bookmarkStart w:id="490" w:name="_Toc172040484"/>
      <w:r w:rsidRPr="008A10FB">
        <w:rPr>
          <w:rFonts w:ascii="Arial" w:eastAsiaTheme="minorEastAsia" w:hAnsi="Arial"/>
          <w:b/>
          <w:snapToGrid w:val="0"/>
          <w:kern w:val="30"/>
          <w:sz w:val="26"/>
        </w:rPr>
        <w:t>Opportunities to apply ergonomics?</w:t>
      </w:r>
      <w:bookmarkEnd w:id="490"/>
    </w:p>
    <w:p w14:paraId="70775A10" w14:textId="77777777" w:rsidR="00EC1596" w:rsidRPr="008A10FB" w:rsidRDefault="00EC1596" w:rsidP="00EC1596">
      <w:pPr>
        <w:widowControl w:val="0"/>
        <w:spacing w:before="120"/>
        <w:jc w:val="left"/>
        <w:outlineLvl w:val="2"/>
        <w:rPr>
          <w:rFonts w:ascii="Arial" w:eastAsia="Calibri" w:hAnsi="Arial"/>
          <w:b/>
          <w:i/>
          <w:snapToGrid w:val="0"/>
          <w:color w:val="000000"/>
          <w:kern w:val="30"/>
          <w:sz w:val="26"/>
        </w:rPr>
      </w:pPr>
      <w:bookmarkStart w:id="491" w:name="_Toc172040485"/>
      <w:r w:rsidRPr="008A10FB">
        <w:rPr>
          <w:rFonts w:ascii="Arial" w:eastAsia="Calibri" w:hAnsi="Arial"/>
          <w:b/>
          <w:i/>
          <w:snapToGrid w:val="0"/>
          <w:color w:val="000000"/>
          <w:kern w:val="30"/>
          <w:sz w:val="26"/>
        </w:rPr>
        <w:t>Mobile office</w:t>
      </w:r>
      <w:bookmarkEnd w:id="491"/>
    </w:p>
    <w:p w14:paraId="2DC713AC" w14:textId="44FC1A54" w:rsidR="00EC1596" w:rsidRPr="008A10FB" w:rsidRDefault="00EC1596" w:rsidP="00EC1596">
      <w:pPr>
        <w:rPr>
          <w:rFonts w:eastAsiaTheme="minorEastAsia"/>
        </w:rPr>
      </w:pPr>
      <w:r w:rsidRPr="008A10FB">
        <w:rPr>
          <w:rFonts w:eastAsiaTheme="minorEastAsia"/>
        </w:rPr>
        <w:t xml:space="preserve">With the ability to connect to the workplace by laptop and mobile phone literally from almost everywhere, the mobile office has vastly expanded. As a result, the need to use mobile devices safely and effectively in the car, plane, hotel room and other locations has led to a growing </w:t>
      </w:r>
      <w:r w:rsidRPr="008A10FB">
        <w:rPr>
          <w:rFonts w:eastAsiaTheme="minorEastAsia"/>
          <w:b/>
          <w:bCs/>
          <w:i/>
          <w:iCs/>
        </w:rPr>
        <w:t xml:space="preserve">Work on the Go </w:t>
      </w:r>
      <w:r w:rsidRPr="008A10FB">
        <w:rPr>
          <w:rFonts w:eastAsiaTheme="minorEastAsia"/>
        </w:rPr>
        <w:t xml:space="preserve"> opportunity for the mobile office contingent.</w:t>
      </w:r>
    </w:p>
    <w:p w14:paraId="24ADDFB1" w14:textId="0BC92F1F" w:rsidR="008A10FB" w:rsidRPr="008A10FB" w:rsidRDefault="008A10FB" w:rsidP="00D13581">
      <w:pPr>
        <w:pStyle w:val="Heading2"/>
      </w:pPr>
      <w:bookmarkStart w:id="492" w:name="_Toc172040486"/>
      <w:r w:rsidRPr="008A10FB">
        <w:t>Work on the Go</w:t>
      </w:r>
      <w:bookmarkEnd w:id="492"/>
      <w:r w:rsidRPr="008A10FB">
        <w:t xml:space="preserve"> </w:t>
      </w:r>
      <w:bookmarkEnd w:id="486"/>
      <w:bookmarkEnd w:id="487"/>
    </w:p>
    <w:p w14:paraId="3D6B52E1" w14:textId="77777777" w:rsidR="008A10FB" w:rsidRPr="008A10FB" w:rsidRDefault="008A10FB" w:rsidP="00D13581">
      <w:pPr>
        <w:widowControl w:val="0"/>
        <w:spacing w:before="120"/>
        <w:jc w:val="left"/>
        <w:outlineLvl w:val="2"/>
        <w:rPr>
          <w:rFonts w:ascii="Arial" w:eastAsia="Calibri" w:hAnsi="Arial"/>
          <w:b/>
          <w:i/>
          <w:snapToGrid w:val="0"/>
          <w:color w:val="000000"/>
          <w:kern w:val="30"/>
          <w:sz w:val="26"/>
        </w:rPr>
      </w:pPr>
      <w:bookmarkStart w:id="493" w:name="_Toc69029979"/>
      <w:bookmarkStart w:id="494" w:name="_Toc76626404"/>
      <w:bookmarkStart w:id="495" w:name="_Toc172040487"/>
      <w:r w:rsidRPr="008A10FB">
        <w:rPr>
          <w:rFonts w:ascii="Arial" w:eastAsia="Calibri" w:hAnsi="Arial"/>
          <w:b/>
          <w:i/>
          <w:snapToGrid w:val="0"/>
          <w:color w:val="000000"/>
          <w:kern w:val="30"/>
          <w:sz w:val="26"/>
        </w:rPr>
        <w:t>Digital Nomads!</w:t>
      </w:r>
      <w:bookmarkEnd w:id="493"/>
      <w:bookmarkEnd w:id="494"/>
      <w:bookmarkEnd w:id="495"/>
    </w:p>
    <w:p w14:paraId="595769D0" w14:textId="0043B6A5" w:rsidR="008A10FB" w:rsidRPr="008A10FB" w:rsidRDefault="008A10FB" w:rsidP="00EC1596">
      <w:r w:rsidRPr="008A10FB">
        <w:t>Do you know any digital nomads? Well, Wikipedia actually has a definition.</w:t>
      </w:r>
    </w:p>
    <w:p w14:paraId="098335DF" w14:textId="40C2983B" w:rsidR="008A10FB" w:rsidRPr="008A10FB" w:rsidRDefault="00F86CF1" w:rsidP="00EC1596">
      <w:pPr>
        <w:rPr>
          <w:i/>
          <w:iCs/>
        </w:rPr>
      </w:pPr>
      <w:r w:rsidRPr="008A10FB">
        <w:rPr>
          <w:noProof/>
        </w:rPr>
        <w:drawing>
          <wp:anchor distT="0" distB="0" distL="114300" distR="114300" simplePos="0" relativeHeight="252768768" behindDoc="0" locked="0" layoutInCell="1" allowOverlap="1" wp14:anchorId="2302BEC5" wp14:editId="3A14DC57">
            <wp:simplePos x="0" y="0"/>
            <wp:positionH relativeFrom="column">
              <wp:posOffset>4585970</wp:posOffset>
            </wp:positionH>
            <wp:positionV relativeFrom="paragraph">
              <wp:posOffset>39039</wp:posOffset>
            </wp:positionV>
            <wp:extent cx="2061210" cy="1152525"/>
            <wp:effectExtent l="0" t="0" r="0" b="9525"/>
            <wp:wrapSquare wrapText="bothSides"/>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0" y="0"/>
                      <a:ext cx="2061210" cy="1152525"/>
                    </a:xfrm>
                    <a:prstGeom prst="rect">
                      <a:avLst/>
                    </a:prstGeom>
                    <a:noFill/>
                  </pic:spPr>
                </pic:pic>
              </a:graphicData>
            </a:graphic>
            <wp14:sizeRelH relativeFrom="page">
              <wp14:pctWidth>0</wp14:pctWidth>
            </wp14:sizeRelH>
            <wp14:sizeRelV relativeFrom="page">
              <wp14:pctHeight>0</wp14:pctHeight>
            </wp14:sizeRelV>
          </wp:anchor>
        </w:drawing>
      </w:r>
      <w:r w:rsidR="008A10FB" w:rsidRPr="008A10FB">
        <w:rPr>
          <w:i/>
          <w:iCs/>
        </w:rPr>
        <w:t>“People who use telecommunications technologies to earn a living in a nomadic manner. Often work remotely from foreign countries, coffee shops, public libraries, co-working spaces, or recreational vehicles. Accomplished through use of devices that have wireless Internet capabilities such as smartphones or mobile hotspots.”</w:t>
      </w:r>
    </w:p>
    <w:p w14:paraId="09B64F4E" w14:textId="77777777" w:rsidR="008A10FB" w:rsidRPr="008A10FB" w:rsidRDefault="008A10FB" w:rsidP="00EC1596">
      <w:r w:rsidRPr="008A10FB">
        <w:t>Wikipedia</w:t>
      </w:r>
    </w:p>
    <w:p w14:paraId="320D2C04" w14:textId="77777777" w:rsidR="008A10FB" w:rsidRPr="008A10FB" w:rsidRDefault="00000000" w:rsidP="00EC1596">
      <w:hyperlink r:id="rId369" w:history="1">
        <w:r w:rsidR="008A10FB" w:rsidRPr="008A10FB">
          <w:rPr>
            <w:color w:val="0000FF"/>
            <w:u w:val="single"/>
          </w:rPr>
          <w:t>https://en.wikipedia.org/wiki/Digital_nomad</w:t>
        </w:r>
      </w:hyperlink>
    </w:p>
    <w:p w14:paraId="3E5E76A3" w14:textId="77777777" w:rsidR="008A10FB" w:rsidRPr="008A10FB" w:rsidRDefault="008A10FB" w:rsidP="00EC1596">
      <w:r w:rsidRPr="008A10FB">
        <w:t>Work can be done ANYTIME and ANYWHERE!</w:t>
      </w:r>
    </w:p>
    <w:p w14:paraId="48FA153E" w14:textId="77777777" w:rsidR="008A10FB" w:rsidRPr="008A10FB" w:rsidRDefault="008A10FB" w:rsidP="00D13581">
      <w:pPr>
        <w:widowControl w:val="0"/>
        <w:spacing w:before="120"/>
        <w:jc w:val="left"/>
        <w:outlineLvl w:val="2"/>
        <w:rPr>
          <w:rFonts w:ascii="Arial" w:eastAsia="Calibri" w:hAnsi="Arial"/>
          <w:b/>
          <w:i/>
          <w:snapToGrid w:val="0"/>
          <w:color w:val="000000"/>
          <w:kern w:val="30"/>
          <w:sz w:val="26"/>
        </w:rPr>
      </w:pPr>
      <w:bookmarkStart w:id="496" w:name="_Toc69029980"/>
      <w:bookmarkStart w:id="497" w:name="_Toc76626405"/>
      <w:bookmarkStart w:id="498" w:name="_Toc172040488"/>
      <w:r w:rsidRPr="008A10FB">
        <w:rPr>
          <w:rFonts w:ascii="Arial" w:eastAsia="Calibri" w:hAnsi="Arial"/>
          <w:b/>
          <w:i/>
          <w:snapToGrid w:val="0"/>
          <w:color w:val="000000"/>
          <w:kern w:val="30"/>
          <w:sz w:val="26"/>
        </w:rPr>
        <w:t>Perhaps not fulltime!</w:t>
      </w:r>
      <w:bookmarkEnd w:id="496"/>
      <w:bookmarkEnd w:id="497"/>
      <w:bookmarkEnd w:id="498"/>
    </w:p>
    <w:p w14:paraId="3D0DD70C" w14:textId="77777777" w:rsidR="008A10FB" w:rsidRPr="008A10FB" w:rsidRDefault="008A10FB" w:rsidP="00EC1596">
      <w:r w:rsidRPr="008A10FB">
        <w:t xml:space="preserve">While it is true not everyone is going to be a fulltime digital nomad. We recognize that tele-work is fast becoming a significant component of work in general. </w:t>
      </w:r>
    </w:p>
    <w:p w14:paraId="56FFB3EF" w14:textId="7C0DAE1A" w:rsidR="008A10FB" w:rsidRPr="008A10FB" w:rsidRDefault="008A10FB" w:rsidP="00EC1596">
      <w:r w:rsidRPr="008A10FB">
        <w:t xml:space="preserve">When  you </w:t>
      </w:r>
      <w:r w:rsidR="001A3143" w:rsidRPr="008A10FB">
        <w:t>consider technological</w:t>
      </w:r>
      <w:r w:rsidRPr="008A10FB">
        <w:t xml:space="preserve"> advances in equipment coupled with fast Internet, we believe</w:t>
      </w:r>
      <w:r w:rsidRPr="001A3143">
        <w:rPr>
          <w:b/>
          <w:bCs/>
          <w:i/>
          <w:iCs/>
        </w:rPr>
        <w:t xml:space="preserve"> Work on the Go</w:t>
      </w:r>
      <w:r w:rsidRPr="008A10FB">
        <w:t xml:space="preserve"> is definitely here to stay.</w:t>
      </w:r>
    </w:p>
    <w:p w14:paraId="2AA6CA17" w14:textId="33DD1607" w:rsidR="008A10FB" w:rsidRPr="008A10FB" w:rsidRDefault="008A10FB" w:rsidP="00EC1596">
      <w:r w:rsidRPr="008A10FB">
        <w:t>Equipment including laptop</w:t>
      </w:r>
      <w:r w:rsidR="001A3143">
        <w:t>s</w:t>
      </w:r>
      <w:r w:rsidRPr="008A10FB">
        <w:t>, cell phones and tablets are really double edge swords.</w:t>
      </w:r>
    </w:p>
    <w:p w14:paraId="5BA3AE45" w14:textId="77777777" w:rsidR="008A10FB" w:rsidRPr="008A10FB" w:rsidRDefault="008A10FB" w:rsidP="00EC1596">
      <w:r w:rsidRPr="008A10FB">
        <w:t>Yes, productivity increases but with what price from a musculoskeletal disorder perspective?</w:t>
      </w:r>
    </w:p>
    <w:p w14:paraId="316165B5" w14:textId="17DAFFD9" w:rsidR="008A10FB" w:rsidRPr="008A10FB" w:rsidRDefault="008A10FB" w:rsidP="00D13581">
      <w:pPr>
        <w:widowControl w:val="0"/>
        <w:spacing w:before="120"/>
        <w:jc w:val="left"/>
        <w:outlineLvl w:val="2"/>
        <w:rPr>
          <w:rFonts w:ascii="Arial" w:eastAsia="Calibri" w:hAnsi="Arial"/>
          <w:b/>
          <w:i/>
          <w:snapToGrid w:val="0"/>
          <w:color w:val="000000"/>
          <w:kern w:val="30"/>
          <w:sz w:val="26"/>
        </w:rPr>
      </w:pPr>
      <w:bookmarkStart w:id="499" w:name="_Toc69029981"/>
      <w:bookmarkStart w:id="500" w:name="_Toc76626406"/>
      <w:bookmarkStart w:id="501" w:name="_Toc172040489"/>
      <w:r w:rsidRPr="008A10FB">
        <w:rPr>
          <w:rFonts w:ascii="Arial" w:eastAsia="Calibri" w:hAnsi="Arial"/>
          <w:b/>
          <w:i/>
          <w:snapToGrid w:val="0"/>
          <w:color w:val="000000"/>
          <w:kern w:val="30"/>
          <w:sz w:val="26"/>
        </w:rPr>
        <w:t>Case Study</w:t>
      </w:r>
      <w:bookmarkEnd w:id="499"/>
      <w:bookmarkEnd w:id="500"/>
      <w:bookmarkEnd w:id="501"/>
    </w:p>
    <w:p w14:paraId="0087A607" w14:textId="77777777" w:rsidR="008A10FB" w:rsidRPr="008A10FB" w:rsidRDefault="008A10FB" w:rsidP="00D13581">
      <w:pPr>
        <w:widowControl w:val="0"/>
        <w:spacing w:before="120"/>
        <w:outlineLvl w:val="3"/>
        <w:rPr>
          <w:rFonts w:ascii="Arial" w:hAnsi="Arial" w:cs="Arial"/>
          <w:b/>
          <w:snapToGrid w:val="0"/>
          <w:color w:val="000000"/>
          <w:kern w:val="30"/>
        </w:rPr>
      </w:pPr>
      <w:bookmarkStart w:id="502" w:name="_Toc172040490"/>
      <w:r w:rsidRPr="008A10FB">
        <w:rPr>
          <w:rFonts w:ascii="Arial" w:hAnsi="Arial" w:cs="Arial"/>
          <w:b/>
          <w:snapToGrid w:val="0"/>
          <w:color w:val="000000"/>
          <w:kern w:val="30"/>
        </w:rPr>
        <w:t>Here is the first question.</w:t>
      </w:r>
      <w:bookmarkEnd w:id="502"/>
      <w:r w:rsidRPr="008A10FB">
        <w:rPr>
          <w:rFonts w:ascii="Arial" w:hAnsi="Arial" w:cs="Arial"/>
          <w:b/>
          <w:snapToGrid w:val="0"/>
          <w:color w:val="000000"/>
          <w:kern w:val="30"/>
        </w:rPr>
        <w:t xml:space="preserve"> </w:t>
      </w:r>
    </w:p>
    <w:p w14:paraId="6EF902C7" w14:textId="77777777" w:rsidR="008A10FB" w:rsidRPr="008A10FB" w:rsidRDefault="008A10FB" w:rsidP="00EC1596">
      <w:r w:rsidRPr="008A10FB">
        <w:t xml:space="preserve">What musculoskeletal risks do you see in this picture? </w:t>
      </w:r>
    </w:p>
    <w:p w14:paraId="61EC7AE3" w14:textId="45EF77FA" w:rsidR="008A10FB" w:rsidRDefault="008A10FB" w:rsidP="00EC1596">
      <w:r w:rsidRPr="008A10FB">
        <w:t>Enter answers in the box.</w:t>
      </w:r>
    </w:p>
    <w:p w14:paraId="5E0AB4D7" w14:textId="1DAE0C6A" w:rsidR="00F86CF1" w:rsidRDefault="00F86CF1" w:rsidP="00EC1596"/>
    <w:p w14:paraId="3624E248" w14:textId="1919C935" w:rsidR="00F86CF1" w:rsidRPr="008A10FB" w:rsidRDefault="00F86CF1" w:rsidP="00EC1596"/>
    <w:tbl>
      <w:tblPr>
        <w:tblStyle w:val="TableGrid"/>
        <w:tblW w:w="0" w:type="auto"/>
        <w:tblInd w:w="715" w:type="dxa"/>
        <w:tblLook w:val="04A0" w:firstRow="1" w:lastRow="0" w:firstColumn="1" w:lastColumn="0" w:noHBand="0" w:noVBand="1"/>
      </w:tblPr>
      <w:tblGrid>
        <w:gridCol w:w="450"/>
        <w:gridCol w:w="5760"/>
      </w:tblGrid>
      <w:tr w:rsidR="008A10FB" w:rsidRPr="008A10FB" w14:paraId="1D8A4598" w14:textId="77777777" w:rsidTr="007B2C25">
        <w:tc>
          <w:tcPr>
            <w:tcW w:w="450" w:type="dxa"/>
            <w:shd w:val="clear" w:color="auto" w:fill="F2F2F2" w:themeFill="background1" w:themeFillShade="F2"/>
            <w:vAlign w:val="center"/>
          </w:tcPr>
          <w:p w14:paraId="48333FBD" w14:textId="77777777" w:rsidR="008A10FB" w:rsidRPr="008A10FB" w:rsidRDefault="008A10FB" w:rsidP="00EC1596">
            <w:pPr>
              <w:spacing w:before="33" w:after="33"/>
              <w:ind w:left="672" w:right="0"/>
              <w:jc w:val="left"/>
              <w:rPr>
                <w:rFonts w:ascii="Arial" w:hAnsi="Arial" w:cs="Arial"/>
                <w:b/>
                <w:bCs/>
                <w:szCs w:val="24"/>
              </w:rPr>
            </w:pPr>
            <w:bookmarkStart w:id="503" w:name="_Hlk67927157"/>
          </w:p>
        </w:tc>
        <w:tc>
          <w:tcPr>
            <w:tcW w:w="5760" w:type="dxa"/>
            <w:shd w:val="clear" w:color="auto" w:fill="F2F2F2" w:themeFill="background1" w:themeFillShade="F2"/>
          </w:tcPr>
          <w:p w14:paraId="7121175D" w14:textId="77777777" w:rsidR="008A10FB" w:rsidRPr="008A10FB" w:rsidRDefault="008A10FB" w:rsidP="00EC1596">
            <w:pPr>
              <w:spacing w:before="33" w:after="33"/>
              <w:ind w:left="672" w:right="0"/>
              <w:jc w:val="center"/>
              <w:rPr>
                <w:rFonts w:ascii="Arial" w:hAnsi="Arial" w:cs="Arial"/>
                <w:b/>
                <w:bCs/>
                <w:szCs w:val="24"/>
              </w:rPr>
            </w:pPr>
            <w:r w:rsidRPr="008A10FB">
              <w:rPr>
                <w:rFonts w:ascii="Arial" w:hAnsi="Arial" w:cs="Arial"/>
                <w:b/>
                <w:bCs/>
                <w:szCs w:val="24"/>
              </w:rPr>
              <w:t>Potential Issues</w:t>
            </w:r>
          </w:p>
        </w:tc>
      </w:tr>
      <w:tr w:rsidR="008A10FB" w:rsidRPr="008A10FB" w14:paraId="1FCD35D6" w14:textId="77777777" w:rsidTr="007B2C25">
        <w:trPr>
          <w:trHeight w:val="550"/>
        </w:trPr>
        <w:tc>
          <w:tcPr>
            <w:tcW w:w="450" w:type="dxa"/>
            <w:vAlign w:val="center"/>
          </w:tcPr>
          <w:p w14:paraId="5C9CA6F8" w14:textId="77777777" w:rsidR="008A10FB" w:rsidRPr="008A10FB" w:rsidRDefault="008A10FB" w:rsidP="00EC1596">
            <w:pPr>
              <w:numPr>
                <w:ilvl w:val="0"/>
                <w:numId w:val="24"/>
              </w:numPr>
              <w:spacing w:before="33" w:after="33"/>
              <w:ind w:left="0" w:right="0" w:firstLine="0"/>
              <w:contextualSpacing/>
              <w:jc w:val="center"/>
              <w:rPr>
                <w:rFonts w:eastAsia="Calibri"/>
              </w:rPr>
            </w:pPr>
          </w:p>
        </w:tc>
        <w:tc>
          <w:tcPr>
            <w:tcW w:w="5760" w:type="dxa"/>
          </w:tcPr>
          <w:p w14:paraId="00BE4E44" w14:textId="77777777" w:rsidR="008A10FB" w:rsidRPr="008A10FB" w:rsidRDefault="008A10FB" w:rsidP="00EC1596">
            <w:pPr>
              <w:spacing w:before="0" w:after="0"/>
              <w:ind w:left="672" w:right="0"/>
              <w:contextualSpacing/>
              <w:rPr>
                <w:szCs w:val="24"/>
              </w:rPr>
            </w:pPr>
          </w:p>
        </w:tc>
      </w:tr>
      <w:tr w:rsidR="008A10FB" w:rsidRPr="008A10FB" w14:paraId="28FC5EE3" w14:textId="77777777" w:rsidTr="007B2C25">
        <w:trPr>
          <w:trHeight w:val="550"/>
        </w:trPr>
        <w:tc>
          <w:tcPr>
            <w:tcW w:w="450" w:type="dxa"/>
            <w:vAlign w:val="center"/>
          </w:tcPr>
          <w:p w14:paraId="1E970FE3" w14:textId="77777777" w:rsidR="008A10FB" w:rsidRPr="008A10FB" w:rsidRDefault="008A10FB" w:rsidP="00EC1596">
            <w:pPr>
              <w:numPr>
                <w:ilvl w:val="0"/>
                <w:numId w:val="24"/>
              </w:numPr>
              <w:spacing w:before="33" w:after="33"/>
              <w:ind w:left="0" w:right="0" w:firstLine="0"/>
              <w:contextualSpacing/>
              <w:jc w:val="center"/>
              <w:rPr>
                <w:rFonts w:eastAsia="Calibri"/>
              </w:rPr>
            </w:pPr>
          </w:p>
        </w:tc>
        <w:tc>
          <w:tcPr>
            <w:tcW w:w="5760" w:type="dxa"/>
          </w:tcPr>
          <w:p w14:paraId="24493ED6" w14:textId="77777777" w:rsidR="008A10FB" w:rsidRPr="008A10FB" w:rsidRDefault="008A10FB" w:rsidP="00EC1596">
            <w:pPr>
              <w:spacing w:before="0" w:after="0"/>
              <w:ind w:left="672" w:right="0"/>
              <w:contextualSpacing/>
              <w:rPr>
                <w:szCs w:val="24"/>
              </w:rPr>
            </w:pPr>
          </w:p>
        </w:tc>
      </w:tr>
      <w:tr w:rsidR="008A10FB" w:rsidRPr="008A10FB" w14:paraId="7EC6B0F4" w14:textId="77777777" w:rsidTr="007B2C25">
        <w:trPr>
          <w:trHeight w:val="550"/>
        </w:trPr>
        <w:tc>
          <w:tcPr>
            <w:tcW w:w="450" w:type="dxa"/>
            <w:vAlign w:val="center"/>
          </w:tcPr>
          <w:p w14:paraId="74D10311" w14:textId="77777777" w:rsidR="008A10FB" w:rsidRPr="008A10FB" w:rsidRDefault="008A10FB" w:rsidP="00EC1596">
            <w:pPr>
              <w:numPr>
                <w:ilvl w:val="0"/>
                <w:numId w:val="24"/>
              </w:numPr>
              <w:spacing w:before="33" w:after="33"/>
              <w:ind w:left="0" w:right="0" w:firstLine="0"/>
              <w:contextualSpacing/>
              <w:jc w:val="center"/>
              <w:rPr>
                <w:rFonts w:eastAsia="Calibri"/>
              </w:rPr>
            </w:pPr>
          </w:p>
        </w:tc>
        <w:tc>
          <w:tcPr>
            <w:tcW w:w="5760" w:type="dxa"/>
          </w:tcPr>
          <w:p w14:paraId="116F8825" w14:textId="77777777" w:rsidR="008A10FB" w:rsidRPr="008A10FB" w:rsidRDefault="008A10FB" w:rsidP="00EC1596">
            <w:pPr>
              <w:spacing w:before="0" w:after="0"/>
              <w:ind w:left="672" w:right="0"/>
              <w:contextualSpacing/>
              <w:rPr>
                <w:szCs w:val="24"/>
              </w:rPr>
            </w:pPr>
          </w:p>
        </w:tc>
      </w:tr>
      <w:tr w:rsidR="008A10FB" w:rsidRPr="008A10FB" w14:paraId="5419115C" w14:textId="77777777" w:rsidTr="007B2C25">
        <w:trPr>
          <w:trHeight w:val="550"/>
        </w:trPr>
        <w:tc>
          <w:tcPr>
            <w:tcW w:w="450" w:type="dxa"/>
            <w:vAlign w:val="center"/>
          </w:tcPr>
          <w:p w14:paraId="277F85B7" w14:textId="77777777" w:rsidR="008A10FB" w:rsidRPr="008A10FB" w:rsidRDefault="008A10FB" w:rsidP="00EC1596">
            <w:pPr>
              <w:numPr>
                <w:ilvl w:val="0"/>
                <w:numId w:val="24"/>
              </w:numPr>
              <w:spacing w:before="33" w:after="33"/>
              <w:ind w:left="0" w:right="0" w:firstLine="0"/>
              <w:contextualSpacing/>
              <w:jc w:val="center"/>
              <w:rPr>
                <w:rFonts w:eastAsia="Calibri"/>
              </w:rPr>
            </w:pPr>
          </w:p>
        </w:tc>
        <w:tc>
          <w:tcPr>
            <w:tcW w:w="5760" w:type="dxa"/>
          </w:tcPr>
          <w:p w14:paraId="623987BC" w14:textId="77777777" w:rsidR="008A10FB" w:rsidRPr="008A10FB" w:rsidRDefault="008A10FB" w:rsidP="00EC1596">
            <w:pPr>
              <w:spacing w:before="0" w:after="0"/>
              <w:ind w:left="672" w:right="0"/>
              <w:contextualSpacing/>
              <w:rPr>
                <w:szCs w:val="24"/>
              </w:rPr>
            </w:pPr>
          </w:p>
        </w:tc>
      </w:tr>
      <w:tr w:rsidR="008A10FB" w:rsidRPr="008A10FB" w14:paraId="5DCBD9E4" w14:textId="77777777" w:rsidTr="007B2C25">
        <w:trPr>
          <w:trHeight w:val="550"/>
        </w:trPr>
        <w:tc>
          <w:tcPr>
            <w:tcW w:w="450" w:type="dxa"/>
            <w:vAlign w:val="center"/>
          </w:tcPr>
          <w:p w14:paraId="60BBDCFF" w14:textId="77777777" w:rsidR="008A10FB" w:rsidRPr="008A10FB" w:rsidRDefault="008A10FB" w:rsidP="00EC1596">
            <w:pPr>
              <w:numPr>
                <w:ilvl w:val="0"/>
                <w:numId w:val="24"/>
              </w:numPr>
              <w:spacing w:before="33" w:after="33"/>
              <w:ind w:left="0" w:right="0" w:firstLine="0"/>
              <w:contextualSpacing/>
              <w:jc w:val="center"/>
              <w:rPr>
                <w:rFonts w:eastAsia="Calibri"/>
              </w:rPr>
            </w:pPr>
          </w:p>
        </w:tc>
        <w:tc>
          <w:tcPr>
            <w:tcW w:w="5760" w:type="dxa"/>
          </w:tcPr>
          <w:p w14:paraId="221A1607" w14:textId="77777777" w:rsidR="008A10FB" w:rsidRPr="008A10FB" w:rsidRDefault="008A10FB" w:rsidP="00EC1596">
            <w:pPr>
              <w:spacing w:before="0" w:after="0"/>
              <w:ind w:left="672" w:right="0"/>
              <w:contextualSpacing/>
              <w:rPr>
                <w:szCs w:val="24"/>
              </w:rPr>
            </w:pPr>
          </w:p>
        </w:tc>
      </w:tr>
    </w:tbl>
    <w:bookmarkEnd w:id="503"/>
    <w:p w14:paraId="7072E760" w14:textId="37C5B737" w:rsidR="008A10FB" w:rsidRPr="008A10FB" w:rsidRDefault="00F86CF1" w:rsidP="00EC1596">
      <w:r w:rsidRPr="008A10FB">
        <w:rPr>
          <w:noProof/>
        </w:rPr>
        <w:drawing>
          <wp:anchor distT="0" distB="0" distL="114300" distR="114300" simplePos="0" relativeHeight="252719616" behindDoc="0" locked="0" layoutInCell="1" allowOverlap="1" wp14:anchorId="07A6885D" wp14:editId="62B49CC7">
            <wp:simplePos x="0" y="0"/>
            <wp:positionH relativeFrom="column">
              <wp:posOffset>4499610</wp:posOffset>
            </wp:positionH>
            <wp:positionV relativeFrom="paragraph">
              <wp:posOffset>-2009471</wp:posOffset>
            </wp:positionV>
            <wp:extent cx="2111675" cy="2017142"/>
            <wp:effectExtent l="19050" t="19050" r="22225" b="21590"/>
            <wp:wrapNone/>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2111675" cy="2017142"/>
                    </a:xfrm>
                    <a:prstGeom prst="rect">
                      <a:avLst/>
                    </a:prstGeom>
                    <a:noFill/>
                    <a:ln w="9525">
                      <a:solidFill>
                        <a:sysClr val="windowText" lastClr="000000"/>
                      </a:solidFill>
                    </a:ln>
                  </pic:spPr>
                </pic:pic>
              </a:graphicData>
            </a:graphic>
            <wp14:sizeRelH relativeFrom="page">
              <wp14:pctWidth>0</wp14:pctWidth>
            </wp14:sizeRelH>
            <wp14:sizeRelV relativeFrom="page">
              <wp14:pctHeight>0</wp14:pctHeight>
            </wp14:sizeRelV>
          </wp:anchor>
        </w:drawing>
      </w:r>
      <w:r w:rsidR="008A10FB" w:rsidRPr="008A10FB">
        <w:t>Potential answers that relate to Musculoskeletal Disorder (MSD) risks include:</w:t>
      </w:r>
    </w:p>
    <w:p w14:paraId="03234F21" w14:textId="77777777" w:rsidR="008A10FB" w:rsidRPr="008A10FB" w:rsidRDefault="008A10FB" w:rsidP="00EC1596">
      <w:pPr>
        <w:numPr>
          <w:ilvl w:val="0"/>
          <w:numId w:val="52"/>
        </w:numPr>
        <w:contextualSpacing/>
        <w:rPr>
          <w:rFonts w:eastAsia="Calibri"/>
        </w:rPr>
      </w:pPr>
      <w:r w:rsidRPr="008A10FB">
        <w:rPr>
          <w:rFonts w:eastAsia="Calibri"/>
        </w:rPr>
        <w:t>Contact stress (palm on hard/sharp surface)</w:t>
      </w:r>
    </w:p>
    <w:p w14:paraId="7C9F6533" w14:textId="77777777" w:rsidR="008A10FB" w:rsidRPr="008A10FB" w:rsidRDefault="008A10FB" w:rsidP="00EC1596">
      <w:pPr>
        <w:numPr>
          <w:ilvl w:val="0"/>
          <w:numId w:val="52"/>
        </w:numPr>
        <w:contextualSpacing/>
        <w:rPr>
          <w:rFonts w:eastAsia="Calibri"/>
        </w:rPr>
      </w:pPr>
      <w:r w:rsidRPr="008A10FB">
        <w:rPr>
          <w:rFonts w:eastAsia="Calibri"/>
        </w:rPr>
        <w:t>Excessive wrist extension</w:t>
      </w:r>
    </w:p>
    <w:p w14:paraId="09FA48EC" w14:textId="77777777" w:rsidR="008A10FB" w:rsidRPr="008A10FB" w:rsidRDefault="008A10FB" w:rsidP="00EC1596">
      <w:pPr>
        <w:numPr>
          <w:ilvl w:val="0"/>
          <w:numId w:val="52"/>
        </w:numPr>
        <w:contextualSpacing/>
        <w:rPr>
          <w:rFonts w:eastAsia="Calibri"/>
        </w:rPr>
      </w:pPr>
      <w:r w:rsidRPr="008A10FB">
        <w:rPr>
          <w:rFonts w:eastAsia="Calibri"/>
        </w:rPr>
        <w:t>Sustained grip on device</w:t>
      </w:r>
    </w:p>
    <w:p w14:paraId="61CC45CC" w14:textId="77777777" w:rsidR="008A10FB" w:rsidRPr="008A10FB" w:rsidRDefault="008A10FB" w:rsidP="00EC1596">
      <w:pPr>
        <w:numPr>
          <w:ilvl w:val="0"/>
          <w:numId w:val="52"/>
        </w:numPr>
        <w:contextualSpacing/>
        <w:rPr>
          <w:rFonts w:eastAsia="Calibri"/>
        </w:rPr>
      </w:pPr>
      <w:r w:rsidRPr="008A10FB">
        <w:rPr>
          <w:rFonts w:eastAsia="Calibri"/>
        </w:rPr>
        <w:t>Arms extended away from body</w:t>
      </w:r>
    </w:p>
    <w:p w14:paraId="749E888F" w14:textId="77777777" w:rsidR="008A10FB" w:rsidRPr="008A10FB" w:rsidRDefault="008A10FB" w:rsidP="00EC1596">
      <w:pPr>
        <w:numPr>
          <w:ilvl w:val="0"/>
          <w:numId w:val="52"/>
        </w:numPr>
        <w:contextualSpacing/>
        <w:rPr>
          <w:rFonts w:eastAsia="Calibri"/>
        </w:rPr>
      </w:pPr>
      <w:r w:rsidRPr="008A10FB">
        <w:rPr>
          <w:rFonts w:eastAsia="Calibri"/>
        </w:rPr>
        <w:t>Others</w:t>
      </w:r>
    </w:p>
    <w:p w14:paraId="00E9D3E8" w14:textId="77777777" w:rsidR="008A10FB" w:rsidRPr="008A10FB" w:rsidRDefault="008A10FB" w:rsidP="00D13581">
      <w:pPr>
        <w:widowControl w:val="0"/>
        <w:spacing w:before="120"/>
        <w:outlineLvl w:val="3"/>
        <w:rPr>
          <w:rFonts w:ascii="Arial" w:hAnsi="Arial" w:cs="Arial"/>
          <w:b/>
          <w:snapToGrid w:val="0"/>
          <w:color w:val="000000"/>
          <w:kern w:val="30"/>
        </w:rPr>
      </w:pPr>
      <w:bookmarkStart w:id="504" w:name="_Toc172040491"/>
      <w:r w:rsidRPr="008A10FB">
        <w:rPr>
          <w:rFonts w:ascii="Arial" w:hAnsi="Arial" w:cs="Arial"/>
          <w:b/>
          <w:snapToGrid w:val="0"/>
          <w:color w:val="000000"/>
          <w:kern w:val="30"/>
        </w:rPr>
        <w:t>Here is the second question.</w:t>
      </w:r>
      <w:bookmarkEnd w:id="504"/>
      <w:r w:rsidRPr="008A10FB">
        <w:rPr>
          <w:rFonts w:ascii="Arial" w:hAnsi="Arial" w:cs="Arial"/>
          <w:b/>
          <w:snapToGrid w:val="0"/>
          <w:color w:val="000000"/>
          <w:kern w:val="30"/>
        </w:rPr>
        <w:t xml:space="preserve"> </w:t>
      </w:r>
    </w:p>
    <w:p w14:paraId="25732BCC" w14:textId="77777777" w:rsidR="008A10FB" w:rsidRPr="008A10FB" w:rsidRDefault="008A10FB" w:rsidP="00EC1596">
      <w:r w:rsidRPr="008A10FB">
        <w:t>What recommendations might you have for this person?</w:t>
      </w:r>
    </w:p>
    <w:p w14:paraId="4E63F3A5" w14:textId="77777777" w:rsidR="008A10FB" w:rsidRPr="008A10FB" w:rsidRDefault="008A10FB" w:rsidP="00EC1596">
      <w:r w:rsidRPr="008A10FB">
        <w:t>Enter answers in the box.</w:t>
      </w:r>
    </w:p>
    <w:tbl>
      <w:tblPr>
        <w:tblStyle w:val="TableGrid"/>
        <w:tblW w:w="9720" w:type="dxa"/>
        <w:tblInd w:w="715" w:type="dxa"/>
        <w:tblLook w:val="04A0" w:firstRow="1" w:lastRow="0" w:firstColumn="1" w:lastColumn="0" w:noHBand="0" w:noVBand="1"/>
      </w:tblPr>
      <w:tblGrid>
        <w:gridCol w:w="360"/>
        <w:gridCol w:w="9360"/>
      </w:tblGrid>
      <w:tr w:rsidR="008A10FB" w:rsidRPr="008A10FB" w14:paraId="0E7CC997" w14:textId="77777777" w:rsidTr="007B2C25">
        <w:tc>
          <w:tcPr>
            <w:tcW w:w="360" w:type="dxa"/>
            <w:tcBorders>
              <w:right w:val="nil"/>
            </w:tcBorders>
            <w:shd w:val="clear" w:color="auto" w:fill="F2F2F2" w:themeFill="background1" w:themeFillShade="F2"/>
            <w:vAlign w:val="center"/>
          </w:tcPr>
          <w:p w14:paraId="6B86F1AB" w14:textId="77777777" w:rsidR="008A10FB" w:rsidRPr="008A10FB" w:rsidRDefault="008A10FB" w:rsidP="00EC1596">
            <w:pPr>
              <w:spacing w:before="33" w:after="33"/>
              <w:ind w:left="672" w:right="0"/>
              <w:jc w:val="left"/>
              <w:rPr>
                <w:rFonts w:ascii="Arial" w:hAnsi="Arial" w:cs="Arial"/>
                <w:b/>
                <w:bCs/>
                <w:szCs w:val="24"/>
              </w:rPr>
            </w:pPr>
          </w:p>
        </w:tc>
        <w:tc>
          <w:tcPr>
            <w:tcW w:w="9360" w:type="dxa"/>
            <w:tcBorders>
              <w:left w:val="nil"/>
              <w:bottom w:val="single" w:sz="4" w:space="0" w:color="auto"/>
            </w:tcBorders>
            <w:shd w:val="clear" w:color="auto" w:fill="F2F2F2" w:themeFill="background1" w:themeFillShade="F2"/>
          </w:tcPr>
          <w:p w14:paraId="32F224DC" w14:textId="77777777" w:rsidR="008A10FB" w:rsidRPr="008A10FB" w:rsidRDefault="008A10FB" w:rsidP="00EC1596">
            <w:pPr>
              <w:spacing w:before="33" w:after="33"/>
              <w:ind w:left="672" w:right="0"/>
              <w:jc w:val="center"/>
              <w:rPr>
                <w:rFonts w:ascii="Arial" w:hAnsi="Arial" w:cs="Arial"/>
                <w:b/>
                <w:bCs/>
                <w:szCs w:val="24"/>
              </w:rPr>
            </w:pPr>
            <w:r w:rsidRPr="008A10FB">
              <w:rPr>
                <w:rFonts w:ascii="Arial" w:hAnsi="Arial" w:cs="Arial"/>
                <w:b/>
                <w:bCs/>
                <w:szCs w:val="24"/>
              </w:rPr>
              <w:t>Potential Recommendations</w:t>
            </w:r>
          </w:p>
        </w:tc>
      </w:tr>
      <w:tr w:rsidR="008A10FB" w:rsidRPr="008A10FB" w14:paraId="5DC1442B" w14:textId="77777777" w:rsidTr="007B2C25">
        <w:trPr>
          <w:trHeight w:val="550"/>
        </w:trPr>
        <w:tc>
          <w:tcPr>
            <w:tcW w:w="360" w:type="dxa"/>
            <w:tcBorders>
              <w:right w:val="nil"/>
            </w:tcBorders>
            <w:vAlign w:val="center"/>
          </w:tcPr>
          <w:p w14:paraId="644E6C23" w14:textId="77777777" w:rsidR="008A10FB" w:rsidRPr="008A10FB" w:rsidRDefault="008A10FB" w:rsidP="00F86CF1">
            <w:pPr>
              <w:numPr>
                <w:ilvl w:val="0"/>
                <w:numId w:val="25"/>
              </w:numPr>
              <w:spacing w:before="240" w:after="134"/>
              <w:ind w:left="0" w:right="0" w:firstLine="0"/>
              <w:jc w:val="center"/>
              <w:rPr>
                <w:rFonts w:eastAsia="Calibri"/>
              </w:rPr>
            </w:pPr>
          </w:p>
        </w:tc>
        <w:tc>
          <w:tcPr>
            <w:tcW w:w="9360" w:type="dxa"/>
            <w:tcBorders>
              <w:left w:val="nil"/>
            </w:tcBorders>
          </w:tcPr>
          <w:p w14:paraId="2F976317" w14:textId="77777777" w:rsidR="008A10FB" w:rsidRPr="008A10FB" w:rsidRDefault="008A10FB" w:rsidP="00F86CF1">
            <w:pPr>
              <w:spacing w:before="240" w:after="134"/>
              <w:ind w:left="672" w:right="0"/>
              <w:rPr>
                <w:szCs w:val="24"/>
              </w:rPr>
            </w:pPr>
          </w:p>
        </w:tc>
      </w:tr>
      <w:tr w:rsidR="008A10FB" w:rsidRPr="008A10FB" w14:paraId="0C88AE37" w14:textId="77777777" w:rsidTr="007B2C25">
        <w:trPr>
          <w:trHeight w:val="550"/>
        </w:trPr>
        <w:tc>
          <w:tcPr>
            <w:tcW w:w="360" w:type="dxa"/>
            <w:tcBorders>
              <w:right w:val="nil"/>
            </w:tcBorders>
            <w:vAlign w:val="center"/>
          </w:tcPr>
          <w:p w14:paraId="5A610527" w14:textId="77777777" w:rsidR="008A10FB" w:rsidRPr="008A10FB" w:rsidRDefault="008A10FB" w:rsidP="00F86CF1">
            <w:pPr>
              <w:numPr>
                <w:ilvl w:val="0"/>
                <w:numId w:val="25"/>
              </w:numPr>
              <w:spacing w:before="240" w:after="134"/>
              <w:ind w:left="0" w:right="0" w:firstLine="0"/>
              <w:jc w:val="center"/>
              <w:rPr>
                <w:rFonts w:eastAsia="Calibri"/>
              </w:rPr>
            </w:pPr>
          </w:p>
        </w:tc>
        <w:tc>
          <w:tcPr>
            <w:tcW w:w="9360" w:type="dxa"/>
            <w:tcBorders>
              <w:left w:val="nil"/>
            </w:tcBorders>
          </w:tcPr>
          <w:p w14:paraId="570F99B6" w14:textId="77777777" w:rsidR="008A10FB" w:rsidRPr="008A10FB" w:rsidRDefault="008A10FB" w:rsidP="00F86CF1">
            <w:pPr>
              <w:spacing w:before="240" w:after="134"/>
              <w:ind w:left="672" w:right="0"/>
              <w:rPr>
                <w:szCs w:val="24"/>
              </w:rPr>
            </w:pPr>
          </w:p>
        </w:tc>
      </w:tr>
      <w:tr w:rsidR="008A10FB" w:rsidRPr="008A10FB" w14:paraId="5B52FA36" w14:textId="77777777" w:rsidTr="007B2C25">
        <w:trPr>
          <w:trHeight w:val="550"/>
        </w:trPr>
        <w:tc>
          <w:tcPr>
            <w:tcW w:w="360" w:type="dxa"/>
            <w:tcBorders>
              <w:right w:val="nil"/>
            </w:tcBorders>
            <w:vAlign w:val="center"/>
          </w:tcPr>
          <w:p w14:paraId="72903850" w14:textId="77777777" w:rsidR="008A10FB" w:rsidRPr="008A10FB" w:rsidRDefault="008A10FB" w:rsidP="00F86CF1">
            <w:pPr>
              <w:numPr>
                <w:ilvl w:val="0"/>
                <w:numId w:val="25"/>
              </w:numPr>
              <w:spacing w:before="240" w:after="134"/>
              <w:ind w:left="0" w:right="0" w:firstLine="0"/>
              <w:jc w:val="center"/>
              <w:rPr>
                <w:rFonts w:eastAsia="Calibri"/>
              </w:rPr>
            </w:pPr>
          </w:p>
        </w:tc>
        <w:tc>
          <w:tcPr>
            <w:tcW w:w="9360" w:type="dxa"/>
            <w:tcBorders>
              <w:left w:val="nil"/>
            </w:tcBorders>
          </w:tcPr>
          <w:p w14:paraId="21CD4814" w14:textId="77777777" w:rsidR="008A10FB" w:rsidRPr="008A10FB" w:rsidRDefault="008A10FB" w:rsidP="00F86CF1">
            <w:pPr>
              <w:spacing w:before="240" w:after="134"/>
              <w:ind w:left="672" w:right="0"/>
              <w:rPr>
                <w:szCs w:val="24"/>
              </w:rPr>
            </w:pPr>
          </w:p>
        </w:tc>
      </w:tr>
      <w:tr w:rsidR="008A10FB" w:rsidRPr="008A10FB" w14:paraId="757D8678" w14:textId="77777777" w:rsidTr="007B2C25">
        <w:trPr>
          <w:trHeight w:val="550"/>
        </w:trPr>
        <w:tc>
          <w:tcPr>
            <w:tcW w:w="360" w:type="dxa"/>
            <w:tcBorders>
              <w:right w:val="nil"/>
            </w:tcBorders>
            <w:vAlign w:val="center"/>
          </w:tcPr>
          <w:p w14:paraId="1955C662" w14:textId="77777777" w:rsidR="008A10FB" w:rsidRPr="008A10FB" w:rsidRDefault="008A10FB" w:rsidP="00F86CF1">
            <w:pPr>
              <w:numPr>
                <w:ilvl w:val="0"/>
                <w:numId w:val="25"/>
              </w:numPr>
              <w:spacing w:before="240" w:after="134"/>
              <w:ind w:left="0" w:right="0" w:firstLine="0"/>
              <w:jc w:val="center"/>
              <w:rPr>
                <w:rFonts w:eastAsia="Calibri"/>
              </w:rPr>
            </w:pPr>
          </w:p>
        </w:tc>
        <w:tc>
          <w:tcPr>
            <w:tcW w:w="9360" w:type="dxa"/>
            <w:tcBorders>
              <w:left w:val="nil"/>
            </w:tcBorders>
          </w:tcPr>
          <w:p w14:paraId="0AA84C23" w14:textId="77777777" w:rsidR="008A10FB" w:rsidRPr="008A10FB" w:rsidRDefault="008A10FB" w:rsidP="00F86CF1">
            <w:pPr>
              <w:spacing w:before="240" w:after="134"/>
              <w:ind w:left="672" w:right="0"/>
              <w:rPr>
                <w:szCs w:val="24"/>
              </w:rPr>
            </w:pPr>
          </w:p>
        </w:tc>
      </w:tr>
      <w:tr w:rsidR="008A10FB" w:rsidRPr="008A10FB" w14:paraId="6368E59E" w14:textId="77777777" w:rsidTr="007B2C25">
        <w:trPr>
          <w:trHeight w:val="550"/>
        </w:trPr>
        <w:tc>
          <w:tcPr>
            <w:tcW w:w="360" w:type="dxa"/>
            <w:tcBorders>
              <w:right w:val="nil"/>
            </w:tcBorders>
            <w:vAlign w:val="center"/>
          </w:tcPr>
          <w:p w14:paraId="6B9CACCA" w14:textId="77777777" w:rsidR="008A10FB" w:rsidRPr="008A10FB" w:rsidRDefault="008A10FB" w:rsidP="00F86CF1">
            <w:pPr>
              <w:numPr>
                <w:ilvl w:val="0"/>
                <w:numId w:val="25"/>
              </w:numPr>
              <w:spacing w:before="240" w:after="134"/>
              <w:ind w:left="0" w:right="0" w:firstLine="0"/>
              <w:jc w:val="center"/>
              <w:rPr>
                <w:rFonts w:eastAsia="Calibri"/>
              </w:rPr>
            </w:pPr>
          </w:p>
        </w:tc>
        <w:tc>
          <w:tcPr>
            <w:tcW w:w="9360" w:type="dxa"/>
            <w:tcBorders>
              <w:left w:val="nil"/>
            </w:tcBorders>
          </w:tcPr>
          <w:p w14:paraId="749DC3AE" w14:textId="77777777" w:rsidR="008A10FB" w:rsidRPr="008A10FB" w:rsidRDefault="008A10FB" w:rsidP="00F86CF1">
            <w:pPr>
              <w:spacing w:before="240" w:after="134"/>
              <w:ind w:left="672" w:right="0"/>
              <w:rPr>
                <w:szCs w:val="24"/>
              </w:rPr>
            </w:pPr>
          </w:p>
        </w:tc>
      </w:tr>
      <w:tr w:rsidR="008A10FB" w:rsidRPr="008A10FB" w14:paraId="06ECFC96" w14:textId="77777777" w:rsidTr="007B2C25">
        <w:trPr>
          <w:trHeight w:val="550"/>
        </w:trPr>
        <w:tc>
          <w:tcPr>
            <w:tcW w:w="360" w:type="dxa"/>
            <w:tcBorders>
              <w:right w:val="nil"/>
            </w:tcBorders>
            <w:vAlign w:val="center"/>
          </w:tcPr>
          <w:p w14:paraId="4A3DBE88" w14:textId="77777777" w:rsidR="008A10FB" w:rsidRPr="008A10FB" w:rsidRDefault="008A10FB" w:rsidP="00F86CF1">
            <w:pPr>
              <w:numPr>
                <w:ilvl w:val="0"/>
                <w:numId w:val="25"/>
              </w:numPr>
              <w:spacing w:before="240" w:after="134"/>
              <w:ind w:left="0" w:right="0" w:firstLine="0"/>
              <w:jc w:val="center"/>
              <w:rPr>
                <w:rFonts w:eastAsia="Calibri"/>
              </w:rPr>
            </w:pPr>
          </w:p>
        </w:tc>
        <w:tc>
          <w:tcPr>
            <w:tcW w:w="9360" w:type="dxa"/>
            <w:tcBorders>
              <w:left w:val="nil"/>
            </w:tcBorders>
          </w:tcPr>
          <w:p w14:paraId="3DC342F8" w14:textId="77777777" w:rsidR="008A10FB" w:rsidRPr="008A10FB" w:rsidRDefault="008A10FB" w:rsidP="00F86CF1">
            <w:pPr>
              <w:spacing w:before="240" w:after="134"/>
              <w:ind w:left="672" w:right="0"/>
              <w:rPr>
                <w:szCs w:val="24"/>
              </w:rPr>
            </w:pPr>
          </w:p>
        </w:tc>
      </w:tr>
      <w:tr w:rsidR="008A10FB" w:rsidRPr="008A10FB" w14:paraId="63D0459E" w14:textId="77777777" w:rsidTr="007B2C25">
        <w:trPr>
          <w:trHeight w:val="550"/>
        </w:trPr>
        <w:tc>
          <w:tcPr>
            <w:tcW w:w="360" w:type="dxa"/>
            <w:tcBorders>
              <w:right w:val="nil"/>
            </w:tcBorders>
            <w:vAlign w:val="center"/>
          </w:tcPr>
          <w:p w14:paraId="4CA2CDD3" w14:textId="77777777" w:rsidR="008A10FB" w:rsidRPr="008A10FB" w:rsidRDefault="008A10FB" w:rsidP="00F86CF1">
            <w:pPr>
              <w:numPr>
                <w:ilvl w:val="0"/>
                <w:numId w:val="25"/>
              </w:numPr>
              <w:spacing w:before="240" w:after="134"/>
              <w:ind w:left="0" w:right="0" w:firstLine="0"/>
              <w:jc w:val="center"/>
              <w:rPr>
                <w:rFonts w:eastAsia="Calibri"/>
              </w:rPr>
            </w:pPr>
          </w:p>
        </w:tc>
        <w:tc>
          <w:tcPr>
            <w:tcW w:w="9360" w:type="dxa"/>
            <w:tcBorders>
              <w:left w:val="nil"/>
            </w:tcBorders>
          </w:tcPr>
          <w:p w14:paraId="1CBEEE7F" w14:textId="77777777" w:rsidR="008A10FB" w:rsidRPr="008A10FB" w:rsidRDefault="008A10FB" w:rsidP="00F86CF1">
            <w:pPr>
              <w:spacing w:before="240" w:after="134"/>
              <w:ind w:left="672" w:right="0"/>
              <w:rPr>
                <w:szCs w:val="24"/>
              </w:rPr>
            </w:pPr>
          </w:p>
        </w:tc>
      </w:tr>
      <w:tr w:rsidR="008A10FB" w:rsidRPr="008A10FB" w14:paraId="20FF81CF" w14:textId="77777777" w:rsidTr="007B2C25">
        <w:trPr>
          <w:trHeight w:val="550"/>
        </w:trPr>
        <w:tc>
          <w:tcPr>
            <w:tcW w:w="360" w:type="dxa"/>
            <w:tcBorders>
              <w:right w:val="nil"/>
            </w:tcBorders>
            <w:vAlign w:val="center"/>
          </w:tcPr>
          <w:p w14:paraId="480BA32D" w14:textId="77777777" w:rsidR="008A10FB" w:rsidRPr="008A10FB" w:rsidRDefault="008A10FB" w:rsidP="00F86CF1">
            <w:pPr>
              <w:numPr>
                <w:ilvl w:val="0"/>
                <w:numId w:val="25"/>
              </w:numPr>
              <w:spacing w:before="240" w:after="134"/>
              <w:ind w:left="0" w:right="0" w:firstLine="0"/>
              <w:jc w:val="center"/>
              <w:rPr>
                <w:rFonts w:eastAsia="Calibri"/>
              </w:rPr>
            </w:pPr>
          </w:p>
        </w:tc>
        <w:tc>
          <w:tcPr>
            <w:tcW w:w="9360" w:type="dxa"/>
            <w:tcBorders>
              <w:left w:val="nil"/>
            </w:tcBorders>
          </w:tcPr>
          <w:p w14:paraId="017FDAF4" w14:textId="77777777" w:rsidR="008A10FB" w:rsidRPr="008A10FB" w:rsidRDefault="008A10FB" w:rsidP="00F86CF1">
            <w:pPr>
              <w:spacing w:before="240" w:after="134"/>
              <w:ind w:left="672" w:right="0"/>
              <w:rPr>
                <w:szCs w:val="24"/>
              </w:rPr>
            </w:pPr>
          </w:p>
        </w:tc>
      </w:tr>
      <w:tr w:rsidR="008A10FB" w:rsidRPr="008A10FB" w14:paraId="566615F7" w14:textId="77777777" w:rsidTr="007B2C25">
        <w:trPr>
          <w:trHeight w:val="550"/>
        </w:trPr>
        <w:tc>
          <w:tcPr>
            <w:tcW w:w="360" w:type="dxa"/>
            <w:tcBorders>
              <w:right w:val="nil"/>
            </w:tcBorders>
            <w:vAlign w:val="center"/>
          </w:tcPr>
          <w:p w14:paraId="05239A67" w14:textId="77777777" w:rsidR="008A10FB" w:rsidRPr="008A10FB" w:rsidRDefault="008A10FB" w:rsidP="00F86CF1">
            <w:pPr>
              <w:numPr>
                <w:ilvl w:val="0"/>
                <w:numId w:val="25"/>
              </w:numPr>
              <w:spacing w:before="240" w:after="134"/>
              <w:ind w:left="0" w:right="0" w:firstLine="0"/>
              <w:jc w:val="center"/>
              <w:rPr>
                <w:rFonts w:eastAsia="Calibri"/>
              </w:rPr>
            </w:pPr>
          </w:p>
        </w:tc>
        <w:tc>
          <w:tcPr>
            <w:tcW w:w="9360" w:type="dxa"/>
            <w:tcBorders>
              <w:left w:val="nil"/>
            </w:tcBorders>
          </w:tcPr>
          <w:p w14:paraId="41E702E0" w14:textId="77777777" w:rsidR="008A10FB" w:rsidRPr="008A10FB" w:rsidRDefault="008A10FB" w:rsidP="00F86CF1">
            <w:pPr>
              <w:spacing w:before="240" w:after="134"/>
              <w:ind w:left="672" w:right="0"/>
              <w:rPr>
                <w:szCs w:val="24"/>
              </w:rPr>
            </w:pPr>
          </w:p>
        </w:tc>
      </w:tr>
      <w:tr w:rsidR="008A10FB" w:rsidRPr="008A10FB" w14:paraId="7D46F776" w14:textId="77777777" w:rsidTr="007B2C25">
        <w:trPr>
          <w:trHeight w:val="550"/>
        </w:trPr>
        <w:tc>
          <w:tcPr>
            <w:tcW w:w="360" w:type="dxa"/>
            <w:tcBorders>
              <w:right w:val="nil"/>
            </w:tcBorders>
            <w:vAlign w:val="center"/>
          </w:tcPr>
          <w:p w14:paraId="25658AEF" w14:textId="77777777" w:rsidR="008A10FB" w:rsidRPr="008A10FB" w:rsidRDefault="008A10FB" w:rsidP="00F86CF1">
            <w:pPr>
              <w:numPr>
                <w:ilvl w:val="0"/>
                <w:numId w:val="25"/>
              </w:numPr>
              <w:spacing w:before="240" w:after="134"/>
              <w:ind w:left="0" w:right="0" w:firstLine="0"/>
              <w:jc w:val="center"/>
              <w:rPr>
                <w:rFonts w:eastAsia="Calibri"/>
              </w:rPr>
            </w:pPr>
          </w:p>
        </w:tc>
        <w:tc>
          <w:tcPr>
            <w:tcW w:w="9360" w:type="dxa"/>
            <w:tcBorders>
              <w:left w:val="nil"/>
            </w:tcBorders>
          </w:tcPr>
          <w:p w14:paraId="438FC35F" w14:textId="77777777" w:rsidR="008A10FB" w:rsidRPr="008A10FB" w:rsidRDefault="008A10FB" w:rsidP="00F86CF1">
            <w:pPr>
              <w:spacing w:before="240" w:after="134"/>
              <w:ind w:left="672" w:right="0"/>
              <w:rPr>
                <w:szCs w:val="24"/>
              </w:rPr>
            </w:pPr>
          </w:p>
        </w:tc>
      </w:tr>
    </w:tbl>
    <w:p w14:paraId="269075E9" w14:textId="77777777" w:rsidR="008A10FB" w:rsidRPr="008A10FB" w:rsidRDefault="008A10FB" w:rsidP="00EC1596">
      <w:r w:rsidRPr="008A10FB">
        <w:lastRenderedPageBreak/>
        <w:t>Potential recommendations can include:</w:t>
      </w:r>
    </w:p>
    <w:p w14:paraId="0F0831DB" w14:textId="77777777" w:rsidR="008A10FB" w:rsidRPr="008A10FB" w:rsidRDefault="008A10FB" w:rsidP="00EC1596">
      <w:pPr>
        <w:numPr>
          <w:ilvl w:val="0"/>
          <w:numId w:val="53"/>
        </w:numPr>
        <w:contextualSpacing/>
        <w:rPr>
          <w:rFonts w:eastAsia="Calibri"/>
        </w:rPr>
      </w:pPr>
      <w:r w:rsidRPr="008A10FB">
        <w:rPr>
          <w:rFonts w:eastAsia="Calibri"/>
        </w:rPr>
        <w:t>Laptop lap desk</w:t>
      </w:r>
    </w:p>
    <w:p w14:paraId="486D599A" w14:textId="77777777" w:rsidR="008A10FB" w:rsidRPr="008A10FB" w:rsidRDefault="008A10FB" w:rsidP="00EC1596">
      <w:pPr>
        <w:numPr>
          <w:ilvl w:val="0"/>
          <w:numId w:val="53"/>
        </w:numPr>
        <w:contextualSpacing/>
        <w:rPr>
          <w:rFonts w:eastAsia="Calibri"/>
        </w:rPr>
      </w:pPr>
      <w:r w:rsidRPr="008A10FB">
        <w:rPr>
          <w:rFonts w:eastAsia="Calibri"/>
        </w:rPr>
        <w:t>Laptop wedge on table</w:t>
      </w:r>
    </w:p>
    <w:p w14:paraId="261347E2" w14:textId="77777777" w:rsidR="008A10FB" w:rsidRPr="008A10FB" w:rsidRDefault="008A10FB" w:rsidP="00EC1596">
      <w:pPr>
        <w:numPr>
          <w:ilvl w:val="0"/>
          <w:numId w:val="53"/>
        </w:numPr>
        <w:contextualSpacing/>
        <w:rPr>
          <w:rFonts w:eastAsia="Calibri"/>
        </w:rPr>
      </w:pPr>
      <w:r w:rsidRPr="008A10FB">
        <w:rPr>
          <w:rFonts w:eastAsia="Calibri"/>
        </w:rPr>
        <w:t>Forearms supported on table</w:t>
      </w:r>
    </w:p>
    <w:p w14:paraId="4CB961E6" w14:textId="77777777" w:rsidR="008A10FB" w:rsidRPr="008A10FB" w:rsidRDefault="008A10FB" w:rsidP="00EC1596">
      <w:pPr>
        <w:numPr>
          <w:ilvl w:val="0"/>
          <w:numId w:val="53"/>
        </w:numPr>
        <w:contextualSpacing/>
        <w:rPr>
          <w:rFonts w:eastAsia="Calibri"/>
        </w:rPr>
      </w:pPr>
      <w:r w:rsidRPr="008A10FB">
        <w:rPr>
          <w:rFonts w:eastAsia="Calibri"/>
        </w:rPr>
        <w:t>Stand for device</w:t>
      </w:r>
    </w:p>
    <w:p w14:paraId="7EED8240" w14:textId="77777777" w:rsidR="008A10FB" w:rsidRPr="008A10FB" w:rsidRDefault="008A10FB" w:rsidP="00EC1596">
      <w:pPr>
        <w:numPr>
          <w:ilvl w:val="0"/>
          <w:numId w:val="53"/>
        </w:numPr>
        <w:contextualSpacing/>
        <w:rPr>
          <w:rFonts w:eastAsia="Calibri"/>
        </w:rPr>
      </w:pPr>
      <w:r w:rsidRPr="008A10FB">
        <w:rPr>
          <w:rFonts w:eastAsia="Calibri"/>
        </w:rPr>
        <w:t>Separate keyboard/mouse</w:t>
      </w:r>
    </w:p>
    <w:p w14:paraId="78AADF50" w14:textId="77777777" w:rsidR="008A10FB" w:rsidRPr="008A10FB" w:rsidRDefault="008A10FB" w:rsidP="00EC1596">
      <w:pPr>
        <w:numPr>
          <w:ilvl w:val="0"/>
          <w:numId w:val="53"/>
        </w:numPr>
        <w:contextualSpacing/>
        <w:rPr>
          <w:rFonts w:eastAsia="Calibri"/>
        </w:rPr>
      </w:pPr>
      <w:r w:rsidRPr="008A10FB">
        <w:rPr>
          <w:rFonts w:eastAsia="Calibri"/>
        </w:rPr>
        <w:t>Hold closer to body</w:t>
      </w:r>
    </w:p>
    <w:p w14:paraId="4E45E8E3" w14:textId="77777777" w:rsidR="008A10FB" w:rsidRPr="008A10FB" w:rsidRDefault="008A10FB" w:rsidP="00EC1596">
      <w:pPr>
        <w:numPr>
          <w:ilvl w:val="0"/>
          <w:numId w:val="53"/>
        </w:numPr>
        <w:contextualSpacing/>
        <w:rPr>
          <w:rFonts w:eastAsia="Calibri"/>
        </w:rPr>
      </w:pPr>
      <w:r w:rsidRPr="008A10FB">
        <w:rPr>
          <w:rFonts w:eastAsia="Calibri"/>
        </w:rPr>
        <w:t>Pop socket for device</w:t>
      </w:r>
    </w:p>
    <w:p w14:paraId="6B042ACC" w14:textId="77777777" w:rsidR="008A10FB" w:rsidRPr="008A10FB" w:rsidRDefault="008A10FB" w:rsidP="00EC1596">
      <w:pPr>
        <w:numPr>
          <w:ilvl w:val="0"/>
          <w:numId w:val="53"/>
        </w:numPr>
        <w:contextualSpacing/>
        <w:rPr>
          <w:rFonts w:eastAsia="Calibri"/>
        </w:rPr>
      </w:pPr>
      <w:r w:rsidRPr="008A10FB">
        <w:rPr>
          <w:rFonts w:eastAsia="Calibri"/>
        </w:rPr>
        <w:t>30/30/30 Microbreak Guideline</w:t>
      </w:r>
    </w:p>
    <w:p w14:paraId="19EAC840" w14:textId="77777777" w:rsidR="008A10FB" w:rsidRPr="008A10FB" w:rsidRDefault="008A10FB" w:rsidP="00EC1596">
      <w:pPr>
        <w:numPr>
          <w:ilvl w:val="0"/>
          <w:numId w:val="53"/>
        </w:numPr>
        <w:contextualSpacing/>
        <w:rPr>
          <w:rFonts w:eastAsia="Calibri"/>
        </w:rPr>
      </w:pPr>
      <w:r w:rsidRPr="008A10FB">
        <w:rPr>
          <w:rFonts w:eastAsia="Calibri"/>
        </w:rPr>
        <w:t>Other</w:t>
      </w:r>
    </w:p>
    <w:p w14:paraId="5F1107B4" w14:textId="071C102D" w:rsidR="008A10FB" w:rsidRPr="008A10FB" w:rsidRDefault="008A10FB" w:rsidP="00D13581">
      <w:pPr>
        <w:widowControl w:val="0"/>
        <w:spacing w:before="120"/>
        <w:jc w:val="left"/>
        <w:outlineLvl w:val="2"/>
        <w:rPr>
          <w:rFonts w:ascii="Arial" w:eastAsia="Calibri" w:hAnsi="Arial"/>
          <w:b/>
          <w:i/>
          <w:snapToGrid w:val="0"/>
          <w:color w:val="000000"/>
          <w:kern w:val="30"/>
          <w:sz w:val="26"/>
        </w:rPr>
      </w:pPr>
      <w:bookmarkStart w:id="505" w:name="_Toc69029982"/>
      <w:bookmarkStart w:id="506" w:name="_Toc76626407"/>
      <w:bookmarkStart w:id="507" w:name="_Toc172040492"/>
      <w:r w:rsidRPr="008A10FB">
        <w:rPr>
          <w:rFonts w:ascii="Arial" w:eastAsia="Calibri" w:hAnsi="Arial"/>
          <w:b/>
          <w:i/>
          <w:snapToGrid w:val="0"/>
          <w:color w:val="000000"/>
          <w:kern w:val="30"/>
          <w:sz w:val="26"/>
        </w:rPr>
        <w:t>Work on the Go  – General Guidelines</w:t>
      </w:r>
      <w:bookmarkEnd w:id="505"/>
      <w:bookmarkEnd w:id="506"/>
      <w:bookmarkEnd w:id="507"/>
    </w:p>
    <w:p w14:paraId="2B617708" w14:textId="77777777" w:rsidR="008A10FB" w:rsidRPr="008A10FB" w:rsidRDefault="008A10FB" w:rsidP="00D13581">
      <w:pPr>
        <w:widowControl w:val="0"/>
        <w:spacing w:before="120"/>
        <w:outlineLvl w:val="3"/>
        <w:rPr>
          <w:rFonts w:ascii="Arial" w:hAnsi="Arial" w:cs="Arial"/>
          <w:b/>
          <w:i/>
          <w:snapToGrid w:val="0"/>
          <w:color w:val="000000"/>
          <w:kern w:val="30"/>
        </w:rPr>
      </w:pPr>
      <w:bookmarkStart w:id="508" w:name="_Toc69029983"/>
      <w:bookmarkStart w:id="509" w:name="_Toc172040493"/>
      <w:r w:rsidRPr="008A10FB">
        <w:rPr>
          <w:rFonts w:ascii="Arial" w:hAnsi="Arial" w:cs="Arial"/>
          <w:b/>
          <w:noProof/>
          <w:snapToGrid w:val="0"/>
          <w:color w:val="000000"/>
          <w:kern w:val="30"/>
        </w:rPr>
        <w:drawing>
          <wp:anchor distT="0" distB="0" distL="114300" distR="114300" simplePos="0" relativeHeight="252769792" behindDoc="0" locked="0" layoutInCell="1" allowOverlap="1" wp14:anchorId="5546EDB1" wp14:editId="52FE783B">
            <wp:simplePos x="0" y="0"/>
            <wp:positionH relativeFrom="column">
              <wp:posOffset>4231033</wp:posOffset>
            </wp:positionH>
            <wp:positionV relativeFrom="paragraph">
              <wp:posOffset>67310</wp:posOffset>
            </wp:positionV>
            <wp:extent cx="2382520" cy="1772920"/>
            <wp:effectExtent l="0" t="0" r="0" b="0"/>
            <wp:wrapSquare wrapText="bothSides"/>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0" y="0"/>
                      <a:ext cx="2382520" cy="1772920"/>
                    </a:xfrm>
                    <a:prstGeom prst="rect">
                      <a:avLst/>
                    </a:prstGeom>
                    <a:noFill/>
                  </pic:spPr>
                </pic:pic>
              </a:graphicData>
            </a:graphic>
            <wp14:sizeRelH relativeFrom="page">
              <wp14:pctWidth>0</wp14:pctWidth>
            </wp14:sizeRelH>
            <wp14:sizeRelV relativeFrom="page">
              <wp14:pctHeight>0</wp14:pctHeight>
            </wp14:sizeRelV>
          </wp:anchor>
        </w:drawing>
      </w:r>
      <w:r w:rsidRPr="008A10FB">
        <w:rPr>
          <w:rFonts w:ascii="Arial" w:hAnsi="Arial" w:cs="Arial"/>
          <w:b/>
          <w:i/>
          <w:snapToGrid w:val="0"/>
          <w:color w:val="000000"/>
          <w:kern w:val="30"/>
        </w:rPr>
        <w:t>Laptop or Tablet – Single Desk/Table</w:t>
      </w:r>
      <w:bookmarkEnd w:id="508"/>
      <w:bookmarkEnd w:id="509"/>
    </w:p>
    <w:p w14:paraId="5520444C" w14:textId="77777777" w:rsidR="008A10FB" w:rsidRPr="008A10FB" w:rsidRDefault="008A10FB" w:rsidP="00EC1596">
      <w:r w:rsidRPr="008A10FB">
        <w:t xml:space="preserve">If a laptop is the primary computing device and it is used at a single location most of the time, the best solution to mitigate the postural imbalance between the neck and wrists is to use a docking station and utilize an external monitor, keyboard and mouse.  </w:t>
      </w:r>
    </w:p>
    <w:p w14:paraId="51E90202" w14:textId="77777777" w:rsidR="008A10FB" w:rsidRPr="008A10FB" w:rsidRDefault="008A10FB" w:rsidP="00EC1596">
      <w:r w:rsidRPr="008A10FB">
        <w:t>Then those components can be adjusted more like a traditional workstation.</w:t>
      </w:r>
    </w:p>
    <w:p w14:paraId="2B0607CF" w14:textId="77777777" w:rsidR="008A10FB" w:rsidRPr="008A10FB" w:rsidRDefault="008A10FB" w:rsidP="00D13581">
      <w:pPr>
        <w:widowControl w:val="0"/>
        <w:spacing w:before="120"/>
        <w:outlineLvl w:val="3"/>
        <w:rPr>
          <w:rFonts w:ascii="Arial" w:hAnsi="Arial" w:cs="Arial"/>
          <w:b/>
          <w:i/>
          <w:snapToGrid w:val="0"/>
          <w:color w:val="000000"/>
          <w:kern w:val="30"/>
        </w:rPr>
      </w:pPr>
      <w:bookmarkStart w:id="510" w:name="_Toc69029984"/>
      <w:bookmarkStart w:id="511" w:name="_Toc172040494"/>
      <w:r w:rsidRPr="008A10FB">
        <w:rPr>
          <w:rFonts w:ascii="Arial" w:hAnsi="Arial" w:cs="Arial"/>
          <w:b/>
          <w:i/>
          <w:snapToGrid w:val="0"/>
          <w:color w:val="000000"/>
          <w:kern w:val="30"/>
        </w:rPr>
        <w:t>Laptop or Tablet – Tabletop/Travel</w:t>
      </w:r>
      <w:bookmarkEnd w:id="510"/>
      <w:bookmarkEnd w:id="511"/>
    </w:p>
    <w:p w14:paraId="21665EE0" w14:textId="77777777" w:rsidR="008A10FB" w:rsidRPr="008A10FB" w:rsidRDefault="008A10FB" w:rsidP="00EC1596">
      <w:r w:rsidRPr="008A10FB">
        <w:rPr>
          <w:b/>
          <w:i/>
          <w:noProof/>
          <w:snapToGrid w:val="0"/>
        </w:rPr>
        <w:drawing>
          <wp:anchor distT="0" distB="0" distL="114300" distR="114300" simplePos="0" relativeHeight="252770816" behindDoc="0" locked="0" layoutInCell="1" allowOverlap="1" wp14:anchorId="74D910CA" wp14:editId="71E054E3">
            <wp:simplePos x="0" y="0"/>
            <wp:positionH relativeFrom="column">
              <wp:posOffset>4742081</wp:posOffset>
            </wp:positionH>
            <wp:positionV relativeFrom="paragraph">
              <wp:posOffset>107122</wp:posOffset>
            </wp:positionV>
            <wp:extent cx="1828800" cy="1416908"/>
            <wp:effectExtent l="0" t="0" r="0" b="0"/>
            <wp:wrapSquare wrapText="bothSides"/>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1828800" cy="1416908"/>
                    </a:xfrm>
                    <a:prstGeom prst="rect">
                      <a:avLst/>
                    </a:prstGeom>
                    <a:noFill/>
                  </pic:spPr>
                </pic:pic>
              </a:graphicData>
            </a:graphic>
            <wp14:sizeRelH relativeFrom="page">
              <wp14:pctWidth>0</wp14:pctWidth>
            </wp14:sizeRelH>
            <wp14:sizeRelV relativeFrom="page">
              <wp14:pctHeight>0</wp14:pctHeight>
            </wp14:sizeRelV>
          </wp:anchor>
        </w:drawing>
      </w:r>
      <w:r w:rsidRPr="008A10FB">
        <w:t xml:space="preserve">If a laptop is the primary computing device and it is moved regularly and used in different locations, the best solution involves using a laptop stand and an external keyboard and mouse, Bluetooth can work well.  </w:t>
      </w:r>
    </w:p>
    <w:p w14:paraId="6F528692" w14:textId="77777777" w:rsidR="008A10FB" w:rsidRPr="008A10FB" w:rsidRDefault="008A10FB" w:rsidP="00EC1596">
      <w:r w:rsidRPr="008A10FB">
        <w:t xml:space="preserve">Using the laptop stand allows an improved viewing angle compared to using the laptop on the table. The result is better neck position.  </w:t>
      </w:r>
    </w:p>
    <w:p w14:paraId="4C018F04" w14:textId="77777777" w:rsidR="008A10FB" w:rsidRPr="008A10FB" w:rsidRDefault="008A10FB" w:rsidP="00EC1596">
      <w:r w:rsidRPr="008A10FB">
        <w:t>Conference rooms and hotel rooms often have adjustable height chairs.  Coffee shops don’t.  Hotel rooms have added option of pillows to help raise seat height.</w:t>
      </w:r>
    </w:p>
    <w:p w14:paraId="72D86F95" w14:textId="77777777" w:rsidR="008A10FB" w:rsidRPr="008A10FB" w:rsidRDefault="008A10FB" w:rsidP="00D13581">
      <w:pPr>
        <w:widowControl w:val="0"/>
        <w:spacing w:before="120"/>
        <w:outlineLvl w:val="3"/>
        <w:rPr>
          <w:rFonts w:ascii="Arial" w:eastAsia="Calibri" w:hAnsi="Arial" w:cs="Arial"/>
          <w:b/>
          <w:i/>
          <w:snapToGrid w:val="0"/>
          <w:color w:val="000000"/>
          <w:kern w:val="30"/>
        </w:rPr>
      </w:pPr>
      <w:bookmarkStart w:id="512" w:name="_Toc69029985"/>
      <w:bookmarkStart w:id="513" w:name="_Toc172040495"/>
      <w:r w:rsidRPr="008A10FB">
        <w:rPr>
          <w:rFonts w:ascii="Arial" w:eastAsia="Calibri" w:hAnsi="Arial" w:cs="Arial"/>
          <w:b/>
          <w:i/>
          <w:snapToGrid w:val="0"/>
          <w:color w:val="000000"/>
          <w:kern w:val="30"/>
        </w:rPr>
        <w:t>Portable Laptop/Tablet Stand and Bluetooth Keyboard</w:t>
      </w:r>
      <w:bookmarkEnd w:id="512"/>
      <w:bookmarkEnd w:id="513"/>
    </w:p>
    <w:p w14:paraId="743D8CE1" w14:textId="77777777" w:rsidR="008A10FB" w:rsidRPr="008A10FB" w:rsidRDefault="008A10FB" w:rsidP="00EC1596">
      <w:r w:rsidRPr="008A10FB">
        <w:rPr>
          <w:b/>
          <w:i/>
          <w:noProof/>
          <w:snapToGrid w:val="0"/>
        </w:rPr>
        <w:drawing>
          <wp:anchor distT="0" distB="0" distL="114300" distR="114300" simplePos="0" relativeHeight="252771840" behindDoc="0" locked="0" layoutInCell="1" allowOverlap="1" wp14:anchorId="565C818B" wp14:editId="35E2A171">
            <wp:simplePos x="0" y="0"/>
            <wp:positionH relativeFrom="column">
              <wp:posOffset>5474335</wp:posOffset>
            </wp:positionH>
            <wp:positionV relativeFrom="paragraph">
              <wp:posOffset>80823</wp:posOffset>
            </wp:positionV>
            <wp:extent cx="1097280" cy="1171956"/>
            <wp:effectExtent l="0" t="0" r="7620" b="9525"/>
            <wp:wrapSquare wrapText="bothSides"/>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1097280" cy="1171956"/>
                    </a:xfrm>
                    <a:prstGeom prst="rect">
                      <a:avLst/>
                    </a:prstGeom>
                    <a:noFill/>
                  </pic:spPr>
                </pic:pic>
              </a:graphicData>
            </a:graphic>
            <wp14:sizeRelH relativeFrom="page">
              <wp14:pctWidth>0</wp14:pctWidth>
            </wp14:sizeRelH>
            <wp14:sizeRelV relativeFrom="page">
              <wp14:pctHeight>0</wp14:pctHeight>
            </wp14:sizeRelV>
          </wp:anchor>
        </w:drawing>
      </w:r>
      <w:r w:rsidRPr="008A10FB">
        <w:rPr>
          <w:b/>
          <w:i/>
          <w:noProof/>
          <w:snapToGrid w:val="0"/>
        </w:rPr>
        <w:drawing>
          <wp:anchor distT="0" distB="0" distL="114300" distR="114300" simplePos="0" relativeHeight="252772864" behindDoc="0" locked="0" layoutInCell="1" allowOverlap="1" wp14:anchorId="52582DC3" wp14:editId="1BE07725">
            <wp:simplePos x="0" y="0"/>
            <wp:positionH relativeFrom="column">
              <wp:posOffset>4094328</wp:posOffset>
            </wp:positionH>
            <wp:positionV relativeFrom="paragraph">
              <wp:posOffset>82068</wp:posOffset>
            </wp:positionV>
            <wp:extent cx="1188720" cy="1270156"/>
            <wp:effectExtent l="0" t="0" r="0" b="6350"/>
            <wp:wrapSquare wrapText="bothSides"/>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1188720" cy="1270156"/>
                    </a:xfrm>
                    <a:prstGeom prst="rect">
                      <a:avLst/>
                    </a:prstGeom>
                    <a:noFill/>
                  </pic:spPr>
                </pic:pic>
              </a:graphicData>
            </a:graphic>
            <wp14:sizeRelH relativeFrom="page">
              <wp14:pctWidth>0</wp14:pctWidth>
            </wp14:sizeRelH>
            <wp14:sizeRelV relativeFrom="page">
              <wp14:pctHeight>0</wp14:pctHeight>
            </wp14:sizeRelV>
          </wp:anchor>
        </w:drawing>
      </w:r>
      <w:r w:rsidRPr="008A10FB">
        <w:t xml:space="preserve">Here is an example of a laptop stand that has a very slim profile, which makes it great for portability and travel.  It is also quite versatile, as it can be used with large laptops as well as tablets. This particular product  is by Goldtouch.  </w:t>
      </w:r>
    </w:p>
    <w:p w14:paraId="78528759" w14:textId="77777777" w:rsidR="008A10FB" w:rsidRPr="008A10FB" w:rsidRDefault="008A10FB" w:rsidP="00EC1596">
      <w:r w:rsidRPr="008A10FB">
        <w:t>Full size keyboards are available in travel version – some fold up; this Kinesis travel keyboard has the split keyboard functionality.</w:t>
      </w:r>
    </w:p>
    <w:p w14:paraId="111F6C07" w14:textId="77777777" w:rsidR="008A10FB" w:rsidRPr="008A10FB" w:rsidRDefault="008A10FB" w:rsidP="00EC1596">
      <w:r w:rsidRPr="008A10FB">
        <w:rPr>
          <w:noProof/>
        </w:rPr>
        <w:lastRenderedPageBreak/>
        <w:drawing>
          <wp:anchor distT="0" distB="0" distL="114300" distR="114300" simplePos="0" relativeHeight="252773888" behindDoc="0" locked="0" layoutInCell="1" allowOverlap="1" wp14:anchorId="0D479019" wp14:editId="0D6FD7C4">
            <wp:simplePos x="0" y="0"/>
            <wp:positionH relativeFrom="column">
              <wp:posOffset>5473700</wp:posOffset>
            </wp:positionH>
            <wp:positionV relativeFrom="paragraph">
              <wp:posOffset>98272</wp:posOffset>
            </wp:positionV>
            <wp:extent cx="1097280" cy="1171956"/>
            <wp:effectExtent l="0" t="0" r="7620" b="9525"/>
            <wp:wrapSquare wrapText="bothSides"/>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1097280" cy="1171956"/>
                    </a:xfrm>
                    <a:prstGeom prst="rect">
                      <a:avLst/>
                    </a:prstGeom>
                    <a:noFill/>
                  </pic:spPr>
                </pic:pic>
              </a:graphicData>
            </a:graphic>
            <wp14:sizeRelH relativeFrom="page">
              <wp14:pctWidth>0</wp14:pctWidth>
            </wp14:sizeRelH>
            <wp14:sizeRelV relativeFrom="page">
              <wp14:pctHeight>0</wp14:pctHeight>
            </wp14:sizeRelV>
          </wp:anchor>
        </w:drawing>
      </w:r>
      <w:r w:rsidRPr="008A10FB">
        <w:t xml:space="preserve">Any of the equipment/tools we are discussing today are meant to be examples, as opposed to specific recommendations or product endorsements.  You can research most of these items online and look at online reviews, prices, etc.  </w:t>
      </w:r>
    </w:p>
    <w:p w14:paraId="7D800468" w14:textId="55C149BE" w:rsidR="008A10FB" w:rsidRPr="008A10FB" w:rsidRDefault="008A10FB" w:rsidP="00EC1596">
      <w:r w:rsidRPr="008A10FB">
        <w:t xml:space="preserve">I’ve researched various items by </w:t>
      </w:r>
      <w:r w:rsidR="001D14EB">
        <w:t>searching on</w:t>
      </w:r>
      <w:r w:rsidRPr="008A10FB">
        <w:t xml:space="preserve"> Google.  Type in “best laptop stands for 202</w:t>
      </w:r>
      <w:r w:rsidR="00D72A29">
        <w:t>4</w:t>
      </w:r>
      <w:r w:rsidRPr="008A10FB">
        <w:t>” .</w:t>
      </w:r>
    </w:p>
    <w:p w14:paraId="33360F01" w14:textId="77777777" w:rsidR="008A10FB" w:rsidRPr="008A10FB" w:rsidRDefault="008A10FB" w:rsidP="00D13581">
      <w:pPr>
        <w:widowControl w:val="0"/>
        <w:spacing w:before="120"/>
        <w:outlineLvl w:val="3"/>
        <w:rPr>
          <w:rFonts w:ascii="Arial" w:hAnsi="Arial" w:cs="Arial"/>
          <w:b/>
          <w:i/>
          <w:snapToGrid w:val="0"/>
          <w:color w:val="000000"/>
          <w:kern w:val="30"/>
        </w:rPr>
      </w:pPr>
      <w:bookmarkStart w:id="514" w:name="_Toc69029986"/>
      <w:bookmarkStart w:id="515" w:name="_Toc172040496"/>
      <w:r w:rsidRPr="008A10FB">
        <w:rPr>
          <w:rFonts w:ascii="Arial" w:hAnsi="Arial" w:cs="Arial"/>
          <w:b/>
          <w:i/>
          <w:snapToGrid w:val="0"/>
          <w:color w:val="000000"/>
          <w:kern w:val="30"/>
        </w:rPr>
        <w:t>Be creative!</w:t>
      </w:r>
      <w:bookmarkEnd w:id="514"/>
      <w:bookmarkEnd w:id="515"/>
    </w:p>
    <w:p w14:paraId="3BEA71B4" w14:textId="77777777" w:rsidR="008A10FB" w:rsidRPr="008A10FB" w:rsidRDefault="008A10FB" w:rsidP="00EC1596">
      <w:r w:rsidRPr="008A10FB">
        <w:t>Reams of paper or books can be very helpful to reposition equipment. Common household items can be readily available. Just make sure whatever is used provides a stable platform or base to the supported item.</w:t>
      </w:r>
    </w:p>
    <w:p w14:paraId="2C18E627" w14:textId="77777777" w:rsidR="008A10FB" w:rsidRPr="008A10FB" w:rsidRDefault="008A10FB" w:rsidP="00D13581">
      <w:pPr>
        <w:widowControl w:val="0"/>
        <w:spacing w:before="120"/>
        <w:outlineLvl w:val="3"/>
        <w:rPr>
          <w:rFonts w:ascii="Arial" w:hAnsi="Arial" w:cs="Arial"/>
          <w:b/>
          <w:i/>
          <w:snapToGrid w:val="0"/>
          <w:color w:val="000000"/>
          <w:kern w:val="30"/>
        </w:rPr>
      </w:pPr>
      <w:bookmarkStart w:id="516" w:name="_Toc69029987"/>
      <w:bookmarkStart w:id="517" w:name="_Toc172040497"/>
      <w:r w:rsidRPr="008A10FB">
        <w:rPr>
          <w:rFonts w:ascii="Arial" w:hAnsi="Arial" w:cs="Arial"/>
          <w:b/>
          <w:i/>
          <w:snapToGrid w:val="0"/>
          <w:color w:val="000000"/>
          <w:kern w:val="30"/>
        </w:rPr>
        <w:t>Laptop lap desks</w:t>
      </w:r>
      <w:bookmarkEnd w:id="516"/>
      <w:bookmarkEnd w:id="517"/>
    </w:p>
    <w:p w14:paraId="52421EE3" w14:textId="77777777" w:rsidR="008A10FB" w:rsidRPr="008A10FB" w:rsidRDefault="008A10FB" w:rsidP="00EC1596">
      <w:r w:rsidRPr="008A10FB">
        <w:rPr>
          <w:noProof/>
        </w:rPr>
        <w:drawing>
          <wp:anchor distT="0" distB="0" distL="114300" distR="114300" simplePos="0" relativeHeight="252774912" behindDoc="0" locked="0" layoutInCell="1" allowOverlap="1" wp14:anchorId="16B53506" wp14:editId="40BFF136">
            <wp:simplePos x="0" y="0"/>
            <wp:positionH relativeFrom="column">
              <wp:posOffset>4857568</wp:posOffset>
            </wp:positionH>
            <wp:positionV relativeFrom="paragraph">
              <wp:posOffset>62078</wp:posOffset>
            </wp:positionV>
            <wp:extent cx="1828800" cy="1025500"/>
            <wp:effectExtent l="0" t="0" r="0" b="3810"/>
            <wp:wrapSquare wrapText="bothSides"/>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376" cstate="print">
                      <a:extLst>
                        <a:ext uri="{28A0092B-C50C-407E-A947-70E740481C1C}">
                          <a14:useLocalDpi xmlns:a14="http://schemas.microsoft.com/office/drawing/2010/main" val="0"/>
                        </a:ext>
                      </a:extLst>
                    </a:blip>
                    <a:srcRect/>
                    <a:stretch>
                      <a:fillRect/>
                    </a:stretch>
                  </pic:blipFill>
                  <pic:spPr bwMode="auto">
                    <a:xfrm>
                      <a:off x="0" y="0"/>
                      <a:ext cx="1828800" cy="1025500"/>
                    </a:xfrm>
                    <a:prstGeom prst="rect">
                      <a:avLst/>
                    </a:prstGeom>
                    <a:noFill/>
                  </pic:spPr>
                </pic:pic>
              </a:graphicData>
            </a:graphic>
            <wp14:sizeRelH relativeFrom="page">
              <wp14:pctWidth>0</wp14:pctWidth>
            </wp14:sizeRelH>
            <wp14:sizeRelV relativeFrom="page">
              <wp14:pctHeight>0</wp14:pctHeight>
            </wp14:sizeRelV>
          </wp:anchor>
        </w:drawing>
      </w:r>
      <w:r w:rsidRPr="008A10FB">
        <w:t>If a laptop is the primary computing device and it is moved regularly and used in different locations where tabletops are not available, a laptop desk may be a good option.  They can also be used with tablet to elevate the angle of surface.</w:t>
      </w:r>
    </w:p>
    <w:p w14:paraId="4DA7D78F" w14:textId="77777777" w:rsidR="008A10FB" w:rsidRPr="008A10FB" w:rsidRDefault="008A10FB" w:rsidP="00EC1596">
      <w:r w:rsidRPr="008A10FB">
        <w:t>An external keyboard and mouse for tablet make sense if having to type a lot. They can also be used with laptop.</w:t>
      </w:r>
    </w:p>
    <w:p w14:paraId="3B0574C6" w14:textId="77777777" w:rsidR="008A10FB" w:rsidRPr="008A10FB" w:rsidRDefault="008A10FB" w:rsidP="00EC1596">
      <w:r w:rsidRPr="008A10FB">
        <w:rPr>
          <w:noProof/>
        </w:rPr>
        <w:drawing>
          <wp:anchor distT="0" distB="0" distL="114300" distR="114300" simplePos="0" relativeHeight="252775936" behindDoc="0" locked="0" layoutInCell="1" allowOverlap="1" wp14:anchorId="1E9569C7" wp14:editId="6507C3DE">
            <wp:simplePos x="0" y="0"/>
            <wp:positionH relativeFrom="column">
              <wp:posOffset>4852385</wp:posOffset>
            </wp:positionH>
            <wp:positionV relativeFrom="paragraph">
              <wp:posOffset>76302</wp:posOffset>
            </wp:positionV>
            <wp:extent cx="1828800" cy="1022901"/>
            <wp:effectExtent l="0" t="0" r="0" b="6350"/>
            <wp:wrapSquare wrapText="bothSides"/>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1828800" cy="1022901"/>
                    </a:xfrm>
                    <a:prstGeom prst="rect">
                      <a:avLst/>
                    </a:prstGeom>
                    <a:noFill/>
                  </pic:spPr>
                </pic:pic>
              </a:graphicData>
            </a:graphic>
            <wp14:sizeRelH relativeFrom="page">
              <wp14:pctWidth>0</wp14:pctWidth>
            </wp14:sizeRelH>
            <wp14:sizeRelV relativeFrom="page">
              <wp14:pctHeight>0</wp14:pctHeight>
            </wp14:sizeRelV>
          </wp:anchor>
        </w:drawing>
      </w:r>
      <w:r w:rsidRPr="008A10FB">
        <w:t>Some are wide enough for external mouse; phone holders, since that must be in reach too. Make sure the laptop does not overheat with use, be careful of putting the laptop on a pillow or some other support that does not allow for heat dissipation.</w:t>
      </w:r>
    </w:p>
    <w:p w14:paraId="5B5D9204" w14:textId="77777777" w:rsidR="008A10FB" w:rsidRPr="008A10FB" w:rsidRDefault="008A10FB" w:rsidP="00EC1596">
      <w:r w:rsidRPr="008A10FB">
        <w:t>Independent reviews of office ergonomic products are available online.</w:t>
      </w:r>
    </w:p>
    <w:p w14:paraId="2FB7853C" w14:textId="77777777" w:rsidR="008A10FB" w:rsidRPr="008A10FB" w:rsidRDefault="00000000" w:rsidP="00EC1596">
      <w:hyperlink r:id="rId378" w:history="1">
        <w:r w:rsidR="008A10FB" w:rsidRPr="008A10FB">
          <w:rPr>
            <w:color w:val="0000FF"/>
            <w:u w:val="single"/>
          </w:rPr>
          <w:t>www.allthingsergo.com</w:t>
        </w:r>
      </w:hyperlink>
    </w:p>
    <w:p w14:paraId="2E7F2A36" w14:textId="77777777" w:rsidR="008A10FB" w:rsidRPr="008A10FB" w:rsidRDefault="008A10FB" w:rsidP="00EC1596">
      <w:r w:rsidRPr="008A10FB">
        <w:t>Also look for other information via Internet searches and feedback from others.</w:t>
      </w:r>
    </w:p>
    <w:p w14:paraId="5F83242B" w14:textId="317D81FF" w:rsidR="008A10FB" w:rsidRPr="008A10FB" w:rsidRDefault="008A10FB" w:rsidP="00D13581">
      <w:pPr>
        <w:widowControl w:val="0"/>
        <w:spacing w:before="120"/>
        <w:jc w:val="left"/>
        <w:outlineLvl w:val="2"/>
        <w:rPr>
          <w:rFonts w:ascii="Arial" w:eastAsia="Calibri" w:hAnsi="Arial"/>
          <w:b/>
          <w:i/>
          <w:snapToGrid w:val="0"/>
          <w:color w:val="000000"/>
          <w:kern w:val="30"/>
          <w:sz w:val="26"/>
        </w:rPr>
      </w:pPr>
      <w:bookmarkStart w:id="518" w:name="_Toc69029988"/>
      <w:bookmarkStart w:id="519" w:name="_Toc76626408"/>
      <w:bookmarkStart w:id="520" w:name="_Toc172040498"/>
      <w:r w:rsidRPr="008A10FB">
        <w:rPr>
          <w:rFonts w:ascii="Arial" w:hAnsi="Arial"/>
          <w:b/>
          <w:i/>
          <w:noProof/>
          <w:snapToGrid w:val="0"/>
          <w:color w:val="000000"/>
          <w:kern w:val="30"/>
          <w:sz w:val="26"/>
          <w:szCs w:val="24"/>
        </w:rPr>
        <w:drawing>
          <wp:anchor distT="0" distB="0" distL="114300" distR="114300" simplePos="0" relativeHeight="252776960" behindDoc="0" locked="0" layoutInCell="1" allowOverlap="1" wp14:anchorId="75F20DE9" wp14:editId="620CA3EC">
            <wp:simplePos x="0" y="0"/>
            <wp:positionH relativeFrom="column">
              <wp:posOffset>4892802</wp:posOffset>
            </wp:positionH>
            <wp:positionV relativeFrom="paragraph">
              <wp:posOffset>267259</wp:posOffset>
            </wp:positionV>
            <wp:extent cx="1828800" cy="1024890"/>
            <wp:effectExtent l="0" t="0" r="0" b="3810"/>
            <wp:wrapSquare wrapText="bothSides"/>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0" y="0"/>
                      <a:ext cx="1828800" cy="1024890"/>
                    </a:xfrm>
                    <a:prstGeom prst="rect">
                      <a:avLst/>
                    </a:prstGeom>
                    <a:noFill/>
                  </pic:spPr>
                </pic:pic>
              </a:graphicData>
            </a:graphic>
            <wp14:sizeRelH relativeFrom="page">
              <wp14:pctWidth>0</wp14:pctWidth>
            </wp14:sizeRelH>
            <wp14:sizeRelV relativeFrom="page">
              <wp14:pctHeight>0</wp14:pctHeight>
            </wp14:sizeRelV>
          </wp:anchor>
        </w:drawing>
      </w:r>
      <w:r w:rsidRPr="008A10FB">
        <w:rPr>
          <w:rFonts w:ascii="Arial" w:eastAsia="Calibri" w:hAnsi="Arial"/>
          <w:b/>
          <w:i/>
          <w:snapToGrid w:val="0"/>
          <w:color w:val="000000"/>
          <w:kern w:val="30"/>
          <w:sz w:val="26"/>
        </w:rPr>
        <w:t>Work on the Go  – Cars and Airplanes</w:t>
      </w:r>
      <w:bookmarkEnd w:id="518"/>
      <w:bookmarkEnd w:id="519"/>
      <w:bookmarkEnd w:id="520"/>
    </w:p>
    <w:p w14:paraId="450F7B8F" w14:textId="77777777" w:rsidR="008A10FB" w:rsidRPr="008A10FB" w:rsidRDefault="008A10FB" w:rsidP="00EC1596">
      <w:pPr>
        <w:rPr>
          <w:szCs w:val="24"/>
        </w:rPr>
      </w:pPr>
      <w:r w:rsidRPr="008A10FB">
        <w:rPr>
          <w:szCs w:val="24"/>
        </w:rPr>
        <w:t>Computing in cars or plan</w:t>
      </w:r>
      <w:r w:rsidRPr="008A10FB">
        <w:t>es will never be optimal because of the set-up of the seating in these vehicles. Other work, outside of computing, is one option to focus on while traveling</w:t>
      </w:r>
      <w:r w:rsidRPr="008A10FB">
        <w:rPr>
          <w:szCs w:val="24"/>
        </w:rPr>
        <w:t xml:space="preserve"> in a car or plane.</w:t>
      </w:r>
    </w:p>
    <w:p w14:paraId="7E03F30A" w14:textId="77777777" w:rsidR="008A10FB" w:rsidRPr="008A10FB" w:rsidRDefault="008A10FB" w:rsidP="00D13581">
      <w:pPr>
        <w:widowControl w:val="0"/>
        <w:spacing w:before="120"/>
        <w:outlineLvl w:val="3"/>
        <w:rPr>
          <w:rFonts w:ascii="Arial" w:hAnsi="Arial" w:cs="Arial"/>
          <w:b/>
          <w:i/>
          <w:snapToGrid w:val="0"/>
          <w:color w:val="000000"/>
          <w:kern w:val="30"/>
        </w:rPr>
      </w:pPr>
      <w:bookmarkStart w:id="521" w:name="_Toc69029989"/>
      <w:bookmarkStart w:id="522" w:name="_Toc172040499"/>
      <w:r w:rsidRPr="008A10FB">
        <w:rPr>
          <w:rFonts w:ascii="Arial" w:hAnsi="Arial" w:cs="Arial"/>
          <w:b/>
          <w:i/>
          <w:snapToGrid w:val="0"/>
          <w:color w:val="000000"/>
          <w:kern w:val="30"/>
        </w:rPr>
        <w:t>Car laptops</w:t>
      </w:r>
      <w:bookmarkEnd w:id="521"/>
      <w:bookmarkEnd w:id="522"/>
    </w:p>
    <w:p w14:paraId="788FBB85" w14:textId="77777777" w:rsidR="008A10FB" w:rsidRPr="008A10FB" w:rsidRDefault="008A10FB" w:rsidP="00EC1596">
      <w:r w:rsidRPr="008A10FB">
        <w:t>For a number of people their car is their office. Consider laptop stands that are available. Some of the stands may involve some installation. Check out:</w:t>
      </w:r>
    </w:p>
    <w:p w14:paraId="3D19C4F1" w14:textId="77777777" w:rsidR="008A10FB" w:rsidRPr="008A10FB" w:rsidRDefault="00000000" w:rsidP="00EC1596">
      <w:hyperlink r:id="rId380" w:history="1">
        <w:r w:rsidR="008A10FB" w:rsidRPr="008A10FB">
          <w:rPr>
            <w:color w:val="0000FF"/>
            <w:u w:val="single"/>
          </w:rPr>
          <w:t>https://www.goergo.com/cargo-gallery/</w:t>
        </w:r>
      </w:hyperlink>
    </w:p>
    <w:p w14:paraId="20A5337C" w14:textId="77777777" w:rsidR="008A10FB" w:rsidRPr="008A10FB" w:rsidRDefault="008A10FB" w:rsidP="00D13581">
      <w:pPr>
        <w:widowControl w:val="0"/>
        <w:spacing w:before="120"/>
        <w:outlineLvl w:val="3"/>
        <w:rPr>
          <w:rFonts w:ascii="Arial" w:hAnsi="Arial" w:cs="Arial"/>
          <w:b/>
          <w:i/>
          <w:snapToGrid w:val="0"/>
          <w:color w:val="000000"/>
          <w:kern w:val="30"/>
        </w:rPr>
      </w:pPr>
      <w:bookmarkStart w:id="523" w:name="_Toc69029990"/>
      <w:bookmarkStart w:id="524" w:name="_Toc172040500"/>
      <w:r w:rsidRPr="008A10FB">
        <w:rPr>
          <w:rFonts w:ascii="Arial" w:hAnsi="Arial" w:cs="Arial"/>
          <w:b/>
          <w:i/>
          <w:snapToGrid w:val="0"/>
          <w:color w:val="000000"/>
          <w:kern w:val="30"/>
        </w:rPr>
        <w:t>General tips</w:t>
      </w:r>
      <w:bookmarkEnd w:id="523"/>
      <w:bookmarkEnd w:id="524"/>
    </w:p>
    <w:p w14:paraId="7CB4DF08" w14:textId="77777777" w:rsidR="008A10FB" w:rsidRPr="008A10FB" w:rsidRDefault="008A10FB" w:rsidP="00EC1596">
      <w:r w:rsidRPr="008A10FB">
        <w:t xml:space="preserve">At very least when using laptops/tablets/phones on cars and airplanes, place on emphasis on posture change and periodic breaks. </w:t>
      </w:r>
    </w:p>
    <w:p w14:paraId="41DD1E95" w14:textId="77777777" w:rsidR="008A10FB" w:rsidRPr="008A10FB" w:rsidRDefault="008A10FB" w:rsidP="00EC1596">
      <w:r w:rsidRPr="008A10FB">
        <w:t>Work on the 30/30/30 Micro-breaks!</w:t>
      </w:r>
    </w:p>
    <w:p w14:paraId="5AEB0A87" w14:textId="77777777" w:rsidR="008A10FB" w:rsidRPr="008A10FB" w:rsidRDefault="008A10FB" w:rsidP="00EC1596">
      <w:r w:rsidRPr="008A10FB">
        <w:t>From the vision perspective promote looking up and away from devices regularly to allow the eyes to go to infinite focus. Also consider eye drops for dry vehicle environments.</w:t>
      </w:r>
    </w:p>
    <w:p w14:paraId="05FFB311" w14:textId="237EE11F" w:rsidR="008A10FB" w:rsidRPr="008A10FB" w:rsidRDefault="008A10FB" w:rsidP="00D13581">
      <w:pPr>
        <w:widowControl w:val="0"/>
        <w:spacing w:before="120"/>
        <w:jc w:val="left"/>
        <w:outlineLvl w:val="2"/>
        <w:rPr>
          <w:rFonts w:ascii="Arial" w:eastAsia="Calibri" w:hAnsi="Arial"/>
          <w:b/>
          <w:i/>
          <w:snapToGrid w:val="0"/>
          <w:color w:val="000000"/>
          <w:kern w:val="30"/>
          <w:sz w:val="26"/>
        </w:rPr>
      </w:pPr>
      <w:bookmarkStart w:id="525" w:name="_Toc69029991"/>
      <w:bookmarkStart w:id="526" w:name="_Toc76626409"/>
      <w:bookmarkStart w:id="527" w:name="_Toc172040501"/>
      <w:r w:rsidRPr="008A10FB">
        <w:rPr>
          <w:rFonts w:ascii="Arial" w:hAnsi="Arial"/>
          <w:b/>
          <w:i/>
          <w:noProof/>
          <w:snapToGrid w:val="0"/>
          <w:color w:val="000000"/>
          <w:kern w:val="30"/>
          <w:sz w:val="26"/>
          <w:szCs w:val="24"/>
        </w:rPr>
        <w:lastRenderedPageBreak/>
        <w:drawing>
          <wp:anchor distT="0" distB="0" distL="114300" distR="114300" simplePos="0" relativeHeight="252777984" behindDoc="0" locked="0" layoutInCell="1" allowOverlap="1" wp14:anchorId="19F96D61" wp14:editId="10E5D126">
            <wp:simplePos x="0" y="0"/>
            <wp:positionH relativeFrom="column">
              <wp:posOffset>4852289</wp:posOffset>
            </wp:positionH>
            <wp:positionV relativeFrom="paragraph">
              <wp:posOffset>210033</wp:posOffset>
            </wp:positionV>
            <wp:extent cx="1828800" cy="1024890"/>
            <wp:effectExtent l="0" t="0" r="0" b="3810"/>
            <wp:wrapSquare wrapText="bothSides"/>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1828800" cy="1024890"/>
                    </a:xfrm>
                    <a:prstGeom prst="rect">
                      <a:avLst/>
                    </a:prstGeom>
                    <a:noFill/>
                  </pic:spPr>
                </pic:pic>
              </a:graphicData>
            </a:graphic>
            <wp14:sizeRelH relativeFrom="page">
              <wp14:pctWidth>0</wp14:pctWidth>
            </wp14:sizeRelH>
            <wp14:sizeRelV relativeFrom="page">
              <wp14:pctHeight>0</wp14:pctHeight>
            </wp14:sizeRelV>
          </wp:anchor>
        </w:drawing>
      </w:r>
      <w:r w:rsidRPr="008A10FB">
        <w:rPr>
          <w:rFonts w:ascii="Arial" w:eastAsia="Calibri" w:hAnsi="Arial"/>
          <w:b/>
          <w:i/>
          <w:snapToGrid w:val="0"/>
          <w:color w:val="000000"/>
          <w:kern w:val="30"/>
          <w:sz w:val="26"/>
        </w:rPr>
        <w:t>Work on the Go  – Airports</w:t>
      </w:r>
      <w:bookmarkEnd w:id="525"/>
      <w:bookmarkEnd w:id="526"/>
      <w:bookmarkEnd w:id="527"/>
    </w:p>
    <w:p w14:paraId="3D85345F" w14:textId="35F1065C" w:rsidR="008A10FB" w:rsidRPr="008A10FB" w:rsidRDefault="008A10FB" w:rsidP="00EC1596">
      <w:pPr>
        <w:rPr>
          <w:szCs w:val="24"/>
        </w:rPr>
      </w:pPr>
      <w:r w:rsidRPr="008A10FB">
        <w:rPr>
          <w:szCs w:val="24"/>
        </w:rPr>
        <w:t>Airports have changed dram</w:t>
      </w:r>
      <w:r w:rsidRPr="008A10FB">
        <w:t>atically from the ergonomics perspective and many other ways as well. Some of you may remember back in the day these things called phones! The</w:t>
      </w:r>
      <w:r w:rsidRPr="008A10FB">
        <w:rPr>
          <w:szCs w:val="24"/>
        </w:rPr>
        <w:t>re was bench seating  with no cup holders!</w:t>
      </w:r>
    </w:p>
    <w:p w14:paraId="3A36E5E5" w14:textId="73353A34" w:rsidR="008A10FB" w:rsidRPr="008A10FB" w:rsidRDefault="008A10FB" w:rsidP="00EC1596">
      <w:r w:rsidRPr="008A10FB">
        <w:rPr>
          <w:noProof/>
        </w:rPr>
        <w:drawing>
          <wp:anchor distT="0" distB="0" distL="114300" distR="114300" simplePos="0" relativeHeight="252779008" behindDoc="0" locked="0" layoutInCell="1" allowOverlap="1" wp14:anchorId="5B95470A" wp14:editId="08D3393B">
            <wp:simplePos x="0" y="0"/>
            <wp:positionH relativeFrom="column">
              <wp:posOffset>4868189</wp:posOffset>
            </wp:positionH>
            <wp:positionV relativeFrom="paragraph">
              <wp:posOffset>39599</wp:posOffset>
            </wp:positionV>
            <wp:extent cx="1828800" cy="1022901"/>
            <wp:effectExtent l="0" t="0" r="0" b="6350"/>
            <wp:wrapSquare wrapText="bothSides"/>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1828800" cy="1022901"/>
                    </a:xfrm>
                    <a:prstGeom prst="rect">
                      <a:avLst/>
                    </a:prstGeom>
                    <a:noFill/>
                  </pic:spPr>
                </pic:pic>
              </a:graphicData>
            </a:graphic>
            <wp14:sizeRelH relativeFrom="page">
              <wp14:pctWidth>0</wp14:pctWidth>
            </wp14:sizeRelH>
            <wp14:sizeRelV relativeFrom="page">
              <wp14:pctHeight>0</wp14:pctHeight>
            </wp14:sizeRelV>
          </wp:anchor>
        </w:drawing>
      </w:r>
      <w:r w:rsidRPr="008A10FB">
        <w:t xml:space="preserve">Now many options </w:t>
      </w:r>
      <w:r w:rsidR="00015705" w:rsidRPr="008A10FB">
        <w:t>are available</w:t>
      </w:r>
      <w:r w:rsidRPr="008A10FB">
        <w:t xml:space="preserve"> for people who are working on the go in airports. Fully equipped business centers are available for passengers.</w:t>
      </w:r>
    </w:p>
    <w:p w14:paraId="671E63AC" w14:textId="77777777" w:rsidR="008A10FB" w:rsidRPr="008A10FB" w:rsidRDefault="008A10FB" w:rsidP="00EC1596">
      <w:r w:rsidRPr="008A10FB">
        <w:t>In the terminal, built in counters include options for sitting or standing with multiple power outlets and wireless access.</w:t>
      </w:r>
    </w:p>
    <w:p w14:paraId="13E2A364" w14:textId="77777777" w:rsidR="008A10FB" w:rsidRPr="008A10FB" w:rsidRDefault="008A10FB" w:rsidP="00EC1596">
      <w:r w:rsidRPr="008A10FB">
        <w:t>And more to come as technology continues to advance!</w:t>
      </w:r>
    </w:p>
    <w:p w14:paraId="78A2E800" w14:textId="6478EC04" w:rsidR="008A10FB" w:rsidRPr="008A10FB" w:rsidRDefault="008A10FB" w:rsidP="00D13581">
      <w:pPr>
        <w:widowControl w:val="0"/>
        <w:spacing w:before="120"/>
        <w:jc w:val="left"/>
        <w:outlineLvl w:val="2"/>
        <w:rPr>
          <w:rFonts w:ascii="Arial" w:eastAsia="Calibri" w:hAnsi="Arial"/>
          <w:b/>
          <w:i/>
          <w:snapToGrid w:val="0"/>
          <w:color w:val="000000"/>
          <w:kern w:val="30"/>
          <w:sz w:val="26"/>
        </w:rPr>
      </w:pPr>
      <w:bookmarkStart w:id="528" w:name="_Toc69029992"/>
      <w:bookmarkStart w:id="529" w:name="_Toc76626410"/>
      <w:bookmarkStart w:id="530" w:name="_Toc172040502"/>
      <w:r w:rsidRPr="008A10FB">
        <w:rPr>
          <w:rFonts w:ascii="Arial" w:eastAsia="Calibri" w:hAnsi="Arial"/>
          <w:b/>
          <w:i/>
          <w:snapToGrid w:val="0"/>
          <w:color w:val="000000"/>
          <w:kern w:val="30"/>
          <w:sz w:val="26"/>
        </w:rPr>
        <w:t>Work on the Go  – Business Travel</w:t>
      </w:r>
      <w:bookmarkEnd w:id="528"/>
      <w:bookmarkEnd w:id="529"/>
      <w:bookmarkEnd w:id="530"/>
    </w:p>
    <w:p w14:paraId="1CAB3C71" w14:textId="77777777" w:rsidR="008A10FB" w:rsidRPr="008A10FB" w:rsidRDefault="008A10FB" w:rsidP="00EC1596">
      <w:r w:rsidRPr="008A10FB">
        <w:t>Mobile work often includes a combination of business and pleasure travel. Ergonomic issues beyond computer use are evident.</w:t>
      </w:r>
    </w:p>
    <w:p w14:paraId="703A7904" w14:textId="77777777" w:rsidR="008A10FB" w:rsidRPr="008A10FB" w:rsidRDefault="008A10FB" w:rsidP="00D13581">
      <w:pPr>
        <w:widowControl w:val="0"/>
        <w:spacing w:before="120"/>
        <w:outlineLvl w:val="3"/>
        <w:rPr>
          <w:rFonts w:ascii="Arial" w:hAnsi="Arial" w:cs="Arial"/>
          <w:b/>
          <w:i/>
          <w:snapToGrid w:val="0"/>
          <w:color w:val="000000"/>
          <w:kern w:val="30"/>
        </w:rPr>
      </w:pPr>
      <w:bookmarkStart w:id="531" w:name="_Toc69029993"/>
      <w:bookmarkStart w:id="532" w:name="_Toc172040503"/>
      <w:r w:rsidRPr="008A10FB">
        <w:rPr>
          <w:rFonts w:ascii="Arial" w:hAnsi="Arial" w:cs="Arial"/>
          <w:b/>
          <w:i/>
          <w:noProof/>
          <w:snapToGrid w:val="0"/>
          <w:color w:val="000000"/>
          <w:kern w:val="30"/>
        </w:rPr>
        <w:drawing>
          <wp:anchor distT="0" distB="0" distL="114300" distR="114300" simplePos="0" relativeHeight="252780032" behindDoc="0" locked="0" layoutInCell="1" allowOverlap="1" wp14:anchorId="2A4743CF" wp14:editId="0B011898">
            <wp:simplePos x="0" y="0"/>
            <wp:positionH relativeFrom="column">
              <wp:posOffset>4808169</wp:posOffset>
            </wp:positionH>
            <wp:positionV relativeFrom="paragraph">
              <wp:posOffset>233045</wp:posOffset>
            </wp:positionV>
            <wp:extent cx="1828800" cy="1758710"/>
            <wp:effectExtent l="0" t="0" r="0" b="0"/>
            <wp:wrapSquare wrapText="bothSides"/>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1828800" cy="1758710"/>
                    </a:xfrm>
                    <a:prstGeom prst="rect">
                      <a:avLst/>
                    </a:prstGeom>
                    <a:noFill/>
                  </pic:spPr>
                </pic:pic>
              </a:graphicData>
            </a:graphic>
            <wp14:sizeRelH relativeFrom="page">
              <wp14:pctWidth>0</wp14:pctWidth>
            </wp14:sizeRelH>
            <wp14:sizeRelV relativeFrom="page">
              <wp14:pctHeight>0</wp14:pctHeight>
            </wp14:sizeRelV>
          </wp:anchor>
        </w:drawing>
      </w:r>
      <w:r w:rsidRPr="008A10FB">
        <w:rPr>
          <w:rFonts w:ascii="Arial" w:hAnsi="Arial" w:cs="Arial"/>
          <w:b/>
          <w:i/>
          <w:snapToGrid w:val="0"/>
          <w:color w:val="000000"/>
          <w:kern w:val="30"/>
        </w:rPr>
        <w:t>Suitcases</w:t>
      </w:r>
      <w:bookmarkEnd w:id="531"/>
      <w:bookmarkEnd w:id="532"/>
    </w:p>
    <w:p w14:paraId="0E41709D" w14:textId="77777777" w:rsidR="008A10FB" w:rsidRPr="008A10FB" w:rsidRDefault="008A10FB" w:rsidP="00EC1596">
      <w:r w:rsidRPr="008A10FB">
        <w:t xml:space="preserve">For suitcases, wheels are the best and another option may be to check the bag instead of having to get it into the overhead bin. </w:t>
      </w:r>
    </w:p>
    <w:p w14:paraId="7F89E8B6" w14:textId="0CE723E7" w:rsidR="008A10FB" w:rsidRPr="008A10FB" w:rsidRDefault="008A10FB" w:rsidP="00EC1596">
      <w:r w:rsidRPr="008A10FB">
        <w:t xml:space="preserve">You </w:t>
      </w:r>
      <w:r w:rsidR="00015705" w:rsidRPr="008A10FB">
        <w:t>may</w:t>
      </w:r>
      <w:r w:rsidRPr="008A10FB">
        <w:t xml:space="preserve"> consider reviewing lifting mechanics when handling suitcases.</w:t>
      </w:r>
    </w:p>
    <w:p w14:paraId="68B1785D" w14:textId="77777777" w:rsidR="008A10FB" w:rsidRPr="008A10FB" w:rsidRDefault="008A10FB" w:rsidP="00D13581">
      <w:pPr>
        <w:widowControl w:val="0"/>
        <w:spacing w:before="120"/>
        <w:outlineLvl w:val="3"/>
        <w:rPr>
          <w:rFonts w:ascii="Arial" w:hAnsi="Arial" w:cs="Arial"/>
          <w:b/>
          <w:i/>
          <w:snapToGrid w:val="0"/>
          <w:color w:val="000000"/>
          <w:kern w:val="30"/>
        </w:rPr>
      </w:pPr>
      <w:bookmarkStart w:id="533" w:name="_Toc69029994"/>
      <w:bookmarkStart w:id="534" w:name="_Toc172040504"/>
      <w:r w:rsidRPr="008A10FB">
        <w:rPr>
          <w:rFonts w:ascii="Arial" w:hAnsi="Arial" w:cs="Arial"/>
          <w:b/>
          <w:i/>
          <w:snapToGrid w:val="0"/>
          <w:color w:val="000000"/>
          <w:kern w:val="30"/>
        </w:rPr>
        <w:t>Backpacks or computer bags</w:t>
      </w:r>
      <w:bookmarkEnd w:id="533"/>
      <w:bookmarkEnd w:id="534"/>
    </w:p>
    <w:p w14:paraId="7B637780" w14:textId="77777777" w:rsidR="008A10FB" w:rsidRPr="008A10FB" w:rsidRDefault="008A10FB" w:rsidP="00EC1596">
      <w:r w:rsidRPr="008A10FB">
        <w:t>Backpacks, particularly wheeled backpacks can do double duty as a backpack you can carry up and down stairs and then roll on hard surface floors.</w:t>
      </w:r>
    </w:p>
    <w:p w14:paraId="31EC6309" w14:textId="77777777" w:rsidR="008A10FB" w:rsidRPr="008A10FB" w:rsidRDefault="008A10FB" w:rsidP="00EC1596">
      <w:r w:rsidRPr="008A10FB">
        <w:t>While a backpack carried with a single strap over one shoulder is common, our recommendations is to double strap the backpack to position it on both shoulders for distributing the weight of the load.</w:t>
      </w:r>
    </w:p>
    <w:p w14:paraId="54A01BB9" w14:textId="77777777" w:rsidR="008A10FB" w:rsidRPr="008A10FB" w:rsidRDefault="008A10FB" w:rsidP="00EC1596">
      <w:r w:rsidRPr="008A10FB">
        <w:t>A great suggestion for packing any bag is to ask, “ Do I really need that on my trip?” Many times, people tend to overpack and end up just carrying stuff around they truly do not need!</w:t>
      </w:r>
    </w:p>
    <w:p w14:paraId="1D545EAD" w14:textId="77777777" w:rsidR="008A10FB" w:rsidRPr="008A10FB" w:rsidRDefault="008A10FB" w:rsidP="00D13581">
      <w:pPr>
        <w:widowControl w:val="0"/>
        <w:spacing w:before="120"/>
        <w:jc w:val="left"/>
        <w:outlineLvl w:val="2"/>
        <w:rPr>
          <w:rFonts w:ascii="Arial" w:eastAsia="Calibri" w:hAnsi="Arial"/>
          <w:b/>
          <w:i/>
          <w:snapToGrid w:val="0"/>
          <w:color w:val="000000"/>
          <w:kern w:val="30"/>
          <w:sz w:val="26"/>
        </w:rPr>
      </w:pPr>
      <w:bookmarkStart w:id="535" w:name="_Toc69029995"/>
      <w:bookmarkStart w:id="536" w:name="_Toc76626411"/>
      <w:bookmarkStart w:id="537" w:name="_Toc172040505"/>
      <w:r w:rsidRPr="008A10FB">
        <w:rPr>
          <w:rFonts w:ascii="Arial" w:eastAsia="Calibri" w:hAnsi="Arial"/>
          <w:b/>
          <w:i/>
          <w:snapToGrid w:val="0"/>
          <w:color w:val="000000"/>
          <w:kern w:val="30"/>
          <w:sz w:val="26"/>
        </w:rPr>
        <w:t>Smartphone and Tablet Tips</w:t>
      </w:r>
      <w:bookmarkEnd w:id="535"/>
      <w:bookmarkEnd w:id="536"/>
      <w:bookmarkEnd w:id="537"/>
    </w:p>
    <w:p w14:paraId="48C0DDDA" w14:textId="77777777" w:rsidR="008A10FB" w:rsidRPr="008A10FB" w:rsidRDefault="008A10FB" w:rsidP="00EC1596">
      <w:r w:rsidRPr="008A10FB">
        <w:t>Work to minimize and optimize time spent on devices is a very good first thought. For example:</w:t>
      </w:r>
    </w:p>
    <w:p w14:paraId="2A0BC738" w14:textId="77777777" w:rsidR="008A10FB" w:rsidRPr="008A10FB" w:rsidRDefault="008A10FB" w:rsidP="00EC1596">
      <w:pPr>
        <w:numPr>
          <w:ilvl w:val="0"/>
          <w:numId w:val="54"/>
        </w:numPr>
        <w:contextualSpacing/>
        <w:rPr>
          <w:rFonts w:eastAsia="Calibri"/>
        </w:rPr>
      </w:pPr>
      <w:r w:rsidRPr="008A10FB">
        <w:rPr>
          <w:rFonts w:eastAsia="Calibri"/>
          <w:noProof/>
        </w:rPr>
        <w:drawing>
          <wp:anchor distT="0" distB="0" distL="114300" distR="114300" simplePos="0" relativeHeight="252781056" behindDoc="0" locked="0" layoutInCell="1" allowOverlap="1" wp14:anchorId="44194221" wp14:editId="6DBA81FE">
            <wp:simplePos x="0" y="0"/>
            <wp:positionH relativeFrom="column">
              <wp:posOffset>4914016</wp:posOffset>
            </wp:positionH>
            <wp:positionV relativeFrom="paragraph">
              <wp:posOffset>60325</wp:posOffset>
            </wp:positionV>
            <wp:extent cx="1720850" cy="1647825"/>
            <wp:effectExtent l="0" t="0" r="0" b="9525"/>
            <wp:wrapSquare wrapText="bothSides"/>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0" y="0"/>
                      <a:ext cx="1720850" cy="1647825"/>
                    </a:xfrm>
                    <a:prstGeom prst="rect">
                      <a:avLst/>
                    </a:prstGeom>
                    <a:noFill/>
                  </pic:spPr>
                </pic:pic>
              </a:graphicData>
            </a:graphic>
            <wp14:sizeRelH relativeFrom="page">
              <wp14:pctWidth>0</wp14:pctWidth>
            </wp14:sizeRelH>
            <wp14:sizeRelV relativeFrom="page">
              <wp14:pctHeight>0</wp14:pctHeight>
            </wp14:sizeRelV>
          </wp:anchor>
        </w:drawing>
      </w:r>
      <w:r w:rsidRPr="008A10FB">
        <w:rPr>
          <w:rFonts w:eastAsia="Calibri"/>
        </w:rPr>
        <w:t>Digital assistants – Siri, Alexa, Cortana, Google will allow a decreased frequency of typing as well as looking at the device.</w:t>
      </w:r>
    </w:p>
    <w:p w14:paraId="20E66CB6" w14:textId="77777777" w:rsidR="008A10FB" w:rsidRPr="008A10FB" w:rsidRDefault="008A10FB" w:rsidP="00EC1596">
      <w:pPr>
        <w:numPr>
          <w:ilvl w:val="0"/>
          <w:numId w:val="54"/>
        </w:numPr>
        <w:contextualSpacing/>
        <w:rPr>
          <w:rFonts w:eastAsia="Calibri"/>
        </w:rPr>
      </w:pPr>
      <w:r w:rsidRPr="008A10FB">
        <w:rPr>
          <w:rFonts w:eastAsia="Calibri"/>
        </w:rPr>
        <w:t>Pop-sockets (or similar) can reduce sustained gripping/pinching.</w:t>
      </w:r>
    </w:p>
    <w:p w14:paraId="42E552E4" w14:textId="77777777" w:rsidR="008A10FB" w:rsidRPr="008A10FB" w:rsidRDefault="008A10FB" w:rsidP="00EC1596">
      <w:pPr>
        <w:numPr>
          <w:ilvl w:val="0"/>
          <w:numId w:val="54"/>
        </w:numPr>
        <w:contextualSpacing/>
        <w:rPr>
          <w:rFonts w:eastAsia="Calibri"/>
        </w:rPr>
      </w:pPr>
      <w:r w:rsidRPr="008A10FB">
        <w:rPr>
          <w:rFonts w:eastAsia="Calibri"/>
        </w:rPr>
        <w:t>Use other innovations like voice-to-text software, predictive text, set-up text replacement shortcuts and swipe-typing to optimize phone and tablet use.</w:t>
      </w:r>
    </w:p>
    <w:p w14:paraId="72A9C752" w14:textId="77777777" w:rsidR="008A10FB" w:rsidRPr="008A10FB" w:rsidRDefault="008A10FB" w:rsidP="00EC1596">
      <w:pPr>
        <w:numPr>
          <w:ilvl w:val="0"/>
          <w:numId w:val="54"/>
        </w:numPr>
        <w:contextualSpacing/>
        <w:rPr>
          <w:rFonts w:eastAsia="Calibri"/>
        </w:rPr>
      </w:pPr>
      <w:r w:rsidRPr="008A10FB">
        <w:rPr>
          <w:rFonts w:eastAsia="Calibri"/>
        </w:rPr>
        <w:t xml:space="preserve">Enlarge text size for easier reading. </w:t>
      </w:r>
    </w:p>
    <w:p w14:paraId="76509477" w14:textId="77777777" w:rsidR="008A10FB" w:rsidRPr="008A10FB" w:rsidRDefault="008A10FB" w:rsidP="00EC1596">
      <w:pPr>
        <w:numPr>
          <w:ilvl w:val="0"/>
          <w:numId w:val="54"/>
        </w:numPr>
        <w:contextualSpacing/>
        <w:rPr>
          <w:rFonts w:eastAsia="Calibri"/>
        </w:rPr>
      </w:pPr>
      <w:r w:rsidRPr="008A10FB">
        <w:rPr>
          <w:rFonts w:eastAsia="Calibri"/>
        </w:rPr>
        <w:t>For extended typing use external tactile keyboard vs. virtual keyboard.</w:t>
      </w:r>
    </w:p>
    <w:p w14:paraId="0C5C86DB" w14:textId="77777777" w:rsidR="008A10FB" w:rsidRPr="008A10FB" w:rsidRDefault="008A10FB" w:rsidP="00EC1596">
      <w:pPr>
        <w:numPr>
          <w:ilvl w:val="0"/>
          <w:numId w:val="54"/>
        </w:numPr>
        <w:contextualSpacing/>
        <w:rPr>
          <w:rFonts w:eastAsia="Calibri"/>
        </w:rPr>
      </w:pPr>
      <w:r w:rsidRPr="008A10FB">
        <w:rPr>
          <w:rFonts w:eastAsia="Calibri"/>
        </w:rPr>
        <w:t>Alternate between using the thumbs and fingers.</w:t>
      </w:r>
    </w:p>
    <w:p w14:paraId="54AE2925" w14:textId="77777777" w:rsidR="008A10FB" w:rsidRPr="008A10FB" w:rsidRDefault="008A10FB" w:rsidP="00EC1596">
      <w:pPr>
        <w:numPr>
          <w:ilvl w:val="0"/>
          <w:numId w:val="54"/>
        </w:numPr>
        <w:contextualSpacing/>
        <w:rPr>
          <w:rFonts w:eastAsia="Calibri"/>
        </w:rPr>
      </w:pPr>
      <w:r w:rsidRPr="008A10FB">
        <w:rPr>
          <w:rFonts w:eastAsia="Calibri"/>
        </w:rPr>
        <w:t>Avoid sustained, unsupported elbow flexion while holding device.</w:t>
      </w:r>
    </w:p>
    <w:p w14:paraId="386D4303" w14:textId="77777777" w:rsidR="008A10FB" w:rsidRPr="008A10FB" w:rsidRDefault="008A10FB" w:rsidP="00EC1596">
      <w:pPr>
        <w:numPr>
          <w:ilvl w:val="0"/>
          <w:numId w:val="54"/>
        </w:numPr>
        <w:contextualSpacing/>
        <w:rPr>
          <w:rFonts w:eastAsia="Calibri"/>
        </w:rPr>
      </w:pPr>
      <w:r w:rsidRPr="008A10FB">
        <w:rPr>
          <w:rFonts w:eastAsia="Calibri"/>
        </w:rPr>
        <w:t>Use Bluetooth headset or speaker for calls.</w:t>
      </w:r>
    </w:p>
    <w:p w14:paraId="52B0AA5F" w14:textId="77777777" w:rsidR="008A10FB" w:rsidRPr="008A10FB" w:rsidRDefault="008A10FB" w:rsidP="00EC1596">
      <w:pPr>
        <w:numPr>
          <w:ilvl w:val="0"/>
          <w:numId w:val="54"/>
        </w:numPr>
        <w:contextualSpacing/>
        <w:rPr>
          <w:rFonts w:eastAsia="Calibri"/>
        </w:rPr>
      </w:pPr>
      <w:r w:rsidRPr="008A10FB">
        <w:rPr>
          <w:rFonts w:eastAsia="Calibri"/>
        </w:rPr>
        <w:lastRenderedPageBreak/>
        <w:t>Use lap desk, or other support to hold weight of device.</w:t>
      </w:r>
    </w:p>
    <w:p w14:paraId="5E84E802" w14:textId="77777777" w:rsidR="008A10FB" w:rsidRPr="008A10FB" w:rsidRDefault="008A10FB" w:rsidP="00EC1596">
      <w:pPr>
        <w:rPr>
          <w:szCs w:val="24"/>
        </w:rPr>
      </w:pPr>
      <w:r w:rsidRPr="008A10FB">
        <w:rPr>
          <w:szCs w:val="24"/>
        </w:rPr>
        <w:t>Being creative can go a long way to optimize the device use!</w:t>
      </w:r>
    </w:p>
    <w:p w14:paraId="2BC58B57" w14:textId="77777777" w:rsidR="008A10FB" w:rsidRPr="008A10FB" w:rsidRDefault="008A10FB" w:rsidP="00D13581">
      <w:pPr>
        <w:widowControl w:val="0"/>
        <w:spacing w:before="120"/>
        <w:outlineLvl w:val="3"/>
        <w:rPr>
          <w:rFonts w:ascii="Arial" w:hAnsi="Arial" w:cs="Arial"/>
          <w:b/>
          <w:i/>
          <w:snapToGrid w:val="0"/>
          <w:color w:val="000000"/>
          <w:kern w:val="30"/>
        </w:rPr>
      </w:pPr>
      <w:bookmarkStart w:id="538" w:name="_Toc69029996"/>
      <w:bookmarkStart w:id="539" w:name="_Toc172040506"/>
      <w:r w:rsidRPr="008A10FB">
        <w:rPr>
          <w:rFonts w:ascii="Arial" w:hAnsi="Arial" w:cs="Arial"/>
          <w:b/>
          <w:i/>
          <w:snapToGrid w:val="0"/>
          <w:color w:val="000000"/>
          <w:kern w:val="30"/>
        </w:rPr>
        <w:t>Small hands?</w:t>
      </w:r>
      <w:bookmarkEnd w:id="538"/>
      <w:bookmarkEnd w:id="539"/>
    </w:p>
    <w:p w14:paraId="547F50B0" w14:textId="77777777" w:rsidR="008A10FB" w:rsidRPr="008A10FB" w:rsidRDefault="008A10FB" w:rsidP="00EC1596">
      <w:r w:rsidRPr="008A10FB">
        <w:rPr>
          <w:noProof/>
        </w:rPr>
        <w:drawing>
          <wp:anchor distT="0" distB="0" distL="114300" distR="114300" simplePos="0" relativeHeight="252782080" behindDoc="0" locked="0" layoutInCell="1" allowOverlap="1" wp14:anchorId="7181FA1B" wp14:editId="2264D2D9">
            <wp:simplePos x="0" y="0"/>
            <wp:positionH relativeFrom="column">
              <wp:posOffset>4909793</wp:posOffset>
            </wp:positionH>
            <wp:positionV relativeFrom="paragraph">
              <wp:posOffset>9525</wp:posOffset>
            </wp:positionV>
            <wp:extent cx="1828800" cy="1469390"/>
            <wp:effectExtent l="0" t="0" r="0" b="0"/>
            <wp:wrapSquare wrapText="bothSides"/>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0" y="0"/>
                      <a:ext cx="1828800" cy="1469390"/>
                    </a:xfrm>
                    <a:prstGeom prst="rect">
                      <a:avLst/>
                    </a:prstGeom>
                    <a:noFill/>
                  </pic:spPr>
                </pic:pic>
              </a:graphicData>
            </a:graphic>
            <wp14:sizeRelH relativeFrom="page">
              <wp14:pctWidth>0</wp14:pctWidth>
            </wp14:sizeRelH>
            <wp14:sizeRelV relativeFrom="page">
              <wp14:pctHeight>0</wp14:pctHeight>
            </wp14:sizeRelV>
          </wp:anchor>
        </w:drawing>
      </w:r>
      <w:r w:rsidRPr="008A10FB">
        <w:t xml:space="preserve">If you have tiny hands, don’t pick the largest smartphone on the market. </w:t>
      </w:r>
    </w:p>
    <w:p w14:paraId="33473FBD" w14:textId="77777777" w:rsidR="008A10FB" w:rsidRPr="008A10FB" w:rsidRDefault="008A10FB" w:rsidP="00EC1596">
      <w:r w:rsidRPr="008A10FB">
        <w:t>Find a phone that your thumb can reach to the opposite side of the phone comfortably.  (Small-up to 4.5 in; Medium=4.5-5.5 in; Large=5.5 in. or more.) Same with grip – your thumb and middle finger should be able to touch when you close your hand around your phone. Just like Goldilocks, “Just Right!”</w:t>
      </w:r>
    </w:p>
    <w:p w14:paraId="4F64FA4B" w14:textId="77777777" w:rsidR="008A10FB" w:rsidRPr="008A10FB" w:rsidRDefault="008A10FB" w:rsidP="00D13581">
      <w:pPr>
        <w:widowControl w:val="0"/>
        <w:spacing w:before="120"/>
        <w:outlineLvl w:val="3"/>
        <w:rPr>
          <w:rFonts w:ascii="Arial" w:hAnsi="Arial" w:cs="Arial"/>
          <w:b/>
          <w:i/>
          <w:snapToGrid w:val="0"/>
          <w:color w:val="000000"/>
          <w:kern w:val="30"/>
        </w:rPr>
      </w:pPr>
      <w:bookmarkStart w:id="540" w:name="_Toc69029997"/>
      <w:bookmarkStart w:id="541" w:name="_Toc172040507"/>
      <w:r w:rsidRPr="008A10FB">
        <w:rPr>
          <w:rFonts w:ascii="Arial" w:hAnsi="Arial" w:cs="Arial"/>
          <w:b/>
          <w:i/>
          <w:snapToGrid w:val="0"/>
          <w:color w:val="000000"/>
          <w:kern w:val="30"/>
        </w:rPr>
        <w:t>Device selection</w:t>
      </w:r>
      <w:bookmarkEnd w:id="540"/>
      <w:bookmarkEnd w:id="541"/>
    </w:p>
    <w:p w14:paraId="6FE2F7C5" w14:textId="77777777" w:rsidR="008A10FB" w:rsidRPr="008A10FB" w:rsidRDefault="008A10FB" w:rsidP="00EC1596">
      <w:r w:rsidRPr="008A10FB">
        <w:t xml:space="preserve">Recalling our Dose/Exposure discussion earlier the goal is to control overall exposure to use of the device. Picking the right tool for the task at hand is important. </w:t>
      </w:r>
    </w:p>
    <w:p w14:paraId="71482950" w14:textId="77777777" w:rsidR="008A10FB" w:rsidRPr="008A10FB" w:rsidRDefault="008A10FB" w:rsidP="00EC1596">
      <w:r w:rsidRPr="008A10FB">
        <w:t>Here are some Mobile Device Use Guidelines:</w:t>
      </w:r>
    </w:p>
    <w:p w14:paraId="7865DFDD" w14:textId="77777777" w:rsidR="008A10FB" w:rsidRPr="008A10FB" w:rsidRDefault="008A10FB" w:rsidP="00EC1596">
      <w:pPr>
        <w:numPr>
          <w:ilvl w:val="0"/>
          <w:numId w:val="55"/>
        </w:numPr>
        <w:contextualSpacing/>
        <w:rPr>
          <w:rFonts w:eastAsia="Calibri"/>
        </w:rPr>
      </w:pPr>
      <w:r w:rsidRPr="008A10FB">
        <w:rPr>
          <w:rFonts w:eastAsia="Calibri"/>
        </w:rPr>
        <w:t>Laptop – most amount of time</w:t>
      </w:r>
    </w:p>
    <w:p w14:paraId="774A2096" w14:textId="77777777" w:rsidR="008A10FB" w:rsidRPr="008A10FB" w:rsidRDefault="008A10FB" w:rsidP="00EC1596">
      <w:pPr>
        <w:numPr>
          <w:ilvl w:val="0"/>
          <w:numId w:val="55"/>
        </w:numPr>
        <w:contextualSpacing/>
        <w:rPr>
          <w:rFonts w:eastAsia="Calibri"/>
        </w:rPr>
      </w:pPr>
      <w:r w:rsidRPr="008A10FB">
        <w:rPr>
          <w:rFonts w:eastAsia="Calibri"/>
        </w:rPr>
        <w:t>Tablet – next amount of time</w:t>
      </w:r>
    </w:p>
    <w:p w14:paraId="71D10BB5" w14:textId="77777777" w:rsidR="008A10FB" w:rsidRPr="008A10FB" w:rsidRDefault="008A10FB" w:rsidP="00EC1596">
      <w:pPr>
        <w:numPr>
          <w:ilvl w:val="0"/>
          <w:numId w:val="55"/>
        </w:numPr>
        <w:contextualSpacing/>
        <w:rPr>
          <w:rFonts w:eastAsia="Calibri"/>
        </w:rPr>
      </w:pPr>
      <w:r w:rsidRPr="008A10FB">
        <w:rPr>
          <w:rFonts w:eastAsia="Calibri"/>
        </w:rPr>
        <w:t>Cell Phone – least amount of time</w:t>
      </w:r>
    </w:p>
    <w:p w14:paraId="7BBB0A46" w14:textId="77777777" w:rsidR="008A10FB" w:rsidRPr="008A10FB" w:rsidRDefault="008A10FB" w:rsidP="00EC1596">
      <w:r w:rsidRPr="008A10FB">
        <w:rPr>
          <w:noProof/>
        </w:rPr>
        <mc:AlternateContent>
          <mc:Choice Requires="wps">
            <w:drawing>
              <wp:anchor distT="45720" distB="45720" distL="114300" distR="114300" simplePos="0" relativeHeight="252783104" behindDoc="1" locked="0" layoutInCell="1" allowOverlap="1" wp14:anchorId="10F99E2F" wp14:editId="53363243">
                <wp:simplePos x="0" y="0"/>
                <wp:positionH relativeFrom="column">
                  <wp:posOffset>324485</wp:posOffset>
                </wp:positionH>
                <wp:positionV relativeFrom="paragraph">
                  <wp:posOffset>21894</wp:posOffset>
                </wp:positionV>
                <wp:extent cx="763270" cy="316975"/>
                <wp:effectExtent l="0" t="0" r="0" b="6985"/>
                <wp:wrapNone/>
                <wp:docPr id="2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3270" cy="316975"/>
                        </a:xfrm>
                        <a:prstGeom prst="rect">
                          <a:avLst/>
                        </a:prstGeom>
                        <a:solidFill>
                          <a:srgbClr val="FFFFFF"/>
                        </a:solidFill>
                        <a:ln w="9525">
                          <a:noFill/>
                          <a:miter lim="800000"/>
                          <a:headEnd/>
                          <a:tailEnd/>
                        </a:ln>
                      </wps:spPr>
                      <wps:txbx>
                        <w:txbxContent>
                          <w:p w14:paraId="6B105A12" w14:textId="77777777" w:rsidR="008A10FB" w:rsidRPr="00C674EE" w:rsidRDefault="008A10FB" w:rsidP="008A10FB">
                            <w:pPr>
                              <w:spacing w:before="33" w:after="33"/>
                              <w:ind w:left="0" w:right="201"/>
                              <w:rPr>
                                <w:rFonts w:ascii="Arial" w:hAnsi="Arial" w:cs="Arial"/>
                                <w:b/>
                                <w:bCs/>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674EE">
                              <w:rPr>
                                <w:rFonts w:ascii="Arial" w:hAnsi="Arial" w:cs="Arial"/>
                                <w:b/>
                                <w:bCs/>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Hours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F99E2F" id="Text Box 2" o:spid="_x0000_s1031" type="#_x0000_t202" style="position:absolute;left:0;text-align:left;margin-left:25.55pt;margin-top:1.7pt;width:60.1pt;height:24.95pt;z-index:-250533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iVLEAIAAPwDAAAOAAAAZHJzL2Uyb0RvYy54bWysU9tu2zAMfR+wfxD0vjhJc2mMOEWXLsOA&#10;7gJ0+wBZlmNhsqhRSuzs60cpbpptb8P0IIgidUgeHq3v+tawo0KvwRZ8MhpzpqyEStt9wb993b25&#10;5cwHYSthwKqCn5Tnd5vXr9ady9UUGjCVQkYg1uedK3gTgsuzzMtGtcKPwClLzhqwFYFM3GcVio7Q&#10;W5NNx+NF1gFWDkEq7+n24ezkm4Rf10qGz3XtVWCm4FRbSDumvYx7tlmLfI/CNVoOZYh/qKIV2lLS&#10;C9SDCIIdUP8F1WqJ4KEOIwltBnWtpUo9UDeT8R/dPDXCqdQLkePdhSb//2Dlp+OT+4Is9G+hpwGm&#10;Jrx7BPndMwvbRti9ukeErlGiosSTSFnWOZ8PTyPVPvcRpOw+QkVDFocACaivsY2sUJ+M0GkApwvp&#10;qg9M0uVycTNdkkeS62ayWC3nKYPInx879OG9gpbFQ8GRZprAxfHRh1iMyJ9DYi4PRlc7bUwycF9u&#10;DbKjoPnv0hrQfwszlnUFX82n84RsIb5P0mh1IH0a3Rb8dhzXWTGRjHe2SiFBaHM+UyXGDuxEQs7U&#10;hL7sma4KnhqLZJVQnYguhLMc6fvQoQH8yVlHUiy4/3EQqDgzHyxRvprMZlG7yZjNl1My8NpTXnuE&#10;lQRV8MDZ+bgNSe+RDgv3NJpaJ9peKhlKJoklNofvEDV8baeol0+7+QUAAP//AwBQSwMEFAAGAAgA&#10;AAAhAASMPtfbAAAABwEAAA8AAABkcnMvZG93bnJldi54bWxMjstugzAQRfeV8g/WVOqmagwlCS3F&#10;RGmlVtnm8QEDngAqHiPsBPL3dVbN8j5078nXk+nEhQbXWlYQzyMQxJXVLdcKjofvlzcQziNr7CyT&#10;gis5WBezhxwzbUfe0WXvaxFG2GWooPG+z6R0VUMG3dz2xCE72cGgD3KopR5wDOOmk69RtJIGWw4P&#10;Dfb01VD1uz8bBaft+Lx8H8sff0x3i9Untmlpr0o9PU6bDxCeJv9fhht+QIciMJX2zNqJTsEyjkNT&#10;QbIAcYvTOAFRBj9JQBa5vOcv/gAAAP//AwBQSwECLQAUAAYACAAAACEAtoM4kv4AAADhAQAAEwAA&#10;AAAAAAAAAAAAAAAAAAAAW0NvbnRlbnRfVHlwZXNdLnhtbFBLAQItABQABgAIAAAAIQA4/SH/1gAA&#10;AJQBAAALAAAAAAAAAAAAAAAAAC8BAABfcmVscy8ucmVsc1BLAQItABQABgAIAAAAIQAexiVLEAIA&#10;APwDAAAOAAAAAAAAAAAAAAAAAC4CAABkcnMvZTJvRG9jLnhtbFBLAQItABQABgAIAAAAIQAEjD7X&#10;2wAAAAcBAAAPAAAAAAAAAAAAAAAAAGoEAABkcnMvZG93bnJldi54bWxQSwUGAAAAAAQABADzAAAA&#10;cgUAAAAA&#10;" stroked="f">
                <v:textbox>
                  <w:txbxContent>
                    <w:p w14:paraId="6B105A12" w14:textId="77777777" w:rsidR="008A10FB" w:rsidRPr="00C674EE" w:rsidRDefault="008A10FB" w:rsidP="008A10FB">
                      <w:pPr>
                        <w:spacing w:before="33" w:after="33"/>
                        <w:ind w:left="0" w:right="201"/>
                        <w:rPr>
                          <w:rFonts w:ascii="Arial" w:hAnsi="Arial" w:cs="Arial"/>
                          <w:b/>
                          <w:bCs/>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674EE">
                        <w:rPr>
                          <w:rFonts w:ascii="Arial" w:hAnsi="Arial" w:cs="Arial"/>
                          <w:b/>
                          <w:bCs/>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Hours</w:t>
                      </w:r>
                    </w:p>
                  </w:txbxContent>
                </v:textbox>
              </v:shape>
            </w:pict>
          </mc:Fallback>
        </mc:AlternateContent>
      </w:r>
      <w:r w:rsidRPr="008A10FB">
        <w:rPr>
          <w:noProof/>
        </w:rPr>
        <mc:AlternateContent>
          <mc:Choice Requires="wps">
            <w:drawing>
              <wp:anchor distT="45720" distB="45720" distL="114300" distR="114300" simplePos="0" relativeHeight="252784128" behindDoc="1" locked="0" layoutInCell="1" allowOverlap="1" wp14:anchorId="61330F3A" wp14:editId="7EDC0A92">
                <wp:simplePos x="0" y="0"/>
                <wp:positionH relativeFrom="column">
                  <wp:posOffset>3394406</wp:posOffset>
                </wp:positionH>
                <wp:positionV relativeFrom="paragraph">
                  <wp:posOffset>40999</wp:posOffset>
                </wp:positionV>
                <wp:extent cx="1759305" cy="396240"/>
                <wp:effectExtent l="0" t="0" r="0" b="3810"/>
                <wp:wrapNone/>
                <wp:docPr id="2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9305" cy="396240"/>
                        </a:xfrm>
                        <a:prstGeom prst="rect">
                          <a:avLst/>
                        </a:prstGeom>
                        <a:solidFill>
                          <a:srgbClr val="FFFFFF"/>
                        </a:solidFill>
                        <a:ln w="9525">
                          <a:noFill/>
                          <a:miter lim="800000"/>
                          <a:headEnd/>
                          <a:tailEnd/>
                        </a:ln>
                      </wps:spPr>
                      <wps:txbx>
                        <w:txbxContent>
                          <w:p w14:paraId="0AE2722C" w14:textId="77777777" w:rsidR="008A10FB" w:rsidRPr="00C674EE" w:rsidRDefault="008A10FB" w:rsidP="008A10FB">
                            <w:pPr>
                              <w:spacing w:before="33" w:after="33"/>
                              <w:ind w:left="403" w:right="201"/>
                              <w:rPr>
                                <w:rFonts w:ascii="Arial" w:hAnsi="Arial" w:cs="Arial"/>
                                <w:b/>
                                <w:bCs/>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Arial" w:hAnsi="Arial" w:cs="Arial"/>
                                <w:b/>
                                <w:bCs/>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Minutes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330F3A" id="_x0000_s1032" type="#_x0000_t202" style="position:absolute;left:0;text-align:left;margin-left:267.3pt;margin-top:3.25pt;width:138.55pt;height:31.2pt;z-index:-2505323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EdtEgIAAP0DAAAOAAAAZHJzL2Uyb0RvYy54bWysU9tu2zAMfR+wfxD0vthJk7Qx4hRdugwD&#10;ugvQ7QNkWY6FyaJGKbG7rx8lp2nQvQ3zgyCa5CF5eLS+HTrDjgq9Blvy6STnTFkJtbb7kv/4vnt3&#10;w5kPwtbCgFUlf1Ke327evln3rlAzaMHUChmBWF/0ruRtCK7IMi9b1Qk/AacsORvATgQycZ/VKHpC&#10;70w2y/Nl1gPWDkEq7+nv/ejkm4TfNEqGr03jVWCm5NRbSCems4pntlmLYo/CtVqe2hD/0EUntKWi&#10;Z6h7EQQ7oP4LqtMSwUMTJhK6DJpGS5VmoGmm+atpHlvhVJqFyPHuTJP/f7Dyy/HRfUMWhvcw0ALT&#10;EN49gPzpmYVtK+xe3SFC3ypRU+FppCzrnS9OqZFqX/gIUvWfoaYli0OABDQ02EVWaE5G6LSApzPp&#10;aghMxpLXi9VVvuBMku9qtZzN01YyUTxnO/Tho4KOxUvJkZaa0MXxwYfYjSieQ2IxD0bXO21MMnBf&#10;bQ2yoyAB7NKXBngVZizrS75azBYJ2ULMT9rodCCBGt2V/CaP3yiZyMYHW6eQILQZ79SJsSd6IiMj&#10;N2GoBqbrki9jbmSrgvqJ+EIY9Ujvhy4t4G/OetJiyf2vg0DFmflkifPVdE6ksJCM+eJ6RgZeeqpL&#10;j7CSoEoeOBuv25AEH+mwcEe7aXSi7aWTU8ukscTm6T1EEV/aKerl1W7+AAAA//8DAFBLAwQUAAYA&#10;CAAAACEAlztpR90AAAAIAQAADwAAAGRycy9kb3ducmV2LnhtbEyPzU7DMBCE70i8g7VIXBB1As1P&#10;Q5wKkEBcW/oATrxNIuJ1FLtN+vYsJ3oczWjmm3K72EGccfK9IwXxKgKB1DjTU6vg8P3xmIPwQZPR&#10;gyNUcEEP2+r2ptSFcTPt8LwPreAS8oVW0IUwFlL6pkOr/cqNSOwd3WR1YDm10kx65nI7yKcoSqXV&#10;PfFCp0d877D52Z+sguPX/JBs5vozHLLdOn3TfVa7i1L3d8vrC4iAS/gPwx8+o0PFTLU7kfFiUJA8&#10;r1OOKkgTEOzncZyBqFnnG5BVKa8PVL8AAAD//wMAUEsBAi0AFAAGAAgAAAAhALaDOJL+AAAA4QEA&#10;ABMAAAAAAAAAAAAAAAAAAAAAAFtDb250ZW50X1R5cGVzXS54bWxQSwECLQAUAAYACAAAACEAOP0h&#10;/9YAAACUAQAACwAAAAAAAAAAAAAAAAAvAQAAX3JlbHMvLnJlbHNQSwECLQAUAAYACAAAACEAEGxH&#10;bRICAAD9AwAADgAAAAAAAAAAAAAAAAAuAgAAZHJzL2Uyb0RvYy54bWxQSwECLQAUAAYACAAAACEA&#10;lztpR90AAAAIAQAADwAAAAAAAAAAAAAAAABsBAAAZHJzL2Rvd25yZXYueG1sUEsFBgAAAAAEAAQA&#10;8wAAAHYFAAAAAA==&#10;" stroked="f">
                <v:textbox>
                  <w:txbxContent>
                    <w:p w14:paraId="0AE2722C" w14:textId="77777777" w:rsidR="008A10FB" w:rsidRPr="00C674EE" w:rsidRDefault="008A10FB" w:rsidP="008A10FB">
                      <w:pPr>
                        <w:spacing w:before="33" w:after="33"/>
                        <w:ind w:left="403" w:right="201"/>
                        <w:rPr>
                          <w:rFonts w:ascii="Arial" w:hAnsi="Arial" w:cs="Arial"/>
                          <w:b/>
                          <w:bCs/>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Arial" w:hAnsi="Arial" w:cs="Arial"/>
                          <w:b/>
                          <w:bCs/>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Minutes</w:t>
                      </w:r>
                    </w:p>
                  </w:txbxContent>
                </v:textbox>
              </v:shape>
            </w:pict>
          </mc:Fallback>
        </mc:AlternateContent>
      </w:r>
      <w:r w:rsidRPr="008A10FB">
        <w:rPr>
          <w:noProof/>
          <w:szCs w:val="24"/>
        </w:rPr>
        <w:drawing>
          <wp:anchor distT="0" distB="0" distL="114300" distR="114300" simplePos="0" relativeHeight="252791296" behindDoc="0" locked="0" layoutInCell="1" allowOverlap="1" wp14:anchorId="5A8E6F76" wp14:editId="2556D56A">
            <wp:simplePos x="0" y="0"/>
            <wp:positionH relativeFrom="column">
              <wp:posOffset>457200</wp:posOffset>
            </wp:positionH>
            <wp:positionV relativeFrom="paragraph">
              <wp:posOffset>149225</wp:posOffset>
            </wp:positionV>
            <wp:extent cx="3832225" cy="1244600"/>
            <wp:effectExtent l="0" t="0" r="0" b="0"/>
            <wp:wrapSquare wrapText="bothSides"/>
            <wp:docPr id="277" name="Picture 277" descr="A picture containing text, computer, indoor,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Picture 277" descr="A picture containing text, computer, indoor, electronics&#10;&#10;Description automatically generated"/>
                    <pic:cNvPicPr>
                      <a:picLocks noChangeAspect="1" noChangeArrowheads="1"/>
                    </pic:cNvPicPr>
                  </pic:nvPicPr>
                  <pic:blipFill>
                    <a:blip r:embed="rId386" cstate="print">
                      <a:extLst>
                        <a:ext uri="{28A0092B-C50C-407E-A947-70E740481C1C}">
                          <a14:useLocalDpi xmlns:a14="http://schemas.microsoft.com/office/drawing/2010/main" val="0"/>
                        </a:ext>
                      </a:extLst>
                    </a:blip>
                    <a:srcRect/>
                    <a:stretch>
                      <a:fillRect/>
                    </a:stretch>
                  </pic:blipFill>
                  <pic:spPr bwMode="auto">
                    <a:xfrm>
                      <a:off x="0" y="0"/>
                      <a:ext cx="3832225" cy="1244600"/>
                    </a:xfrm>
                    <a:prstGeom prst="rect">
                      <a:avLst/>
                    </a:prstGeom>
                    <a:noFill/>
                  </pic:spPr>
                </pic:pic>
              </a:graphicData>
            </a:graphic>
            <wp14:sizeRelH relativeFrom="page">
              <wp14:pctWidth>0</wp14:pctWidth>
            </wp14:sizeRelH>
            <wp14:sizeRelV relativeFrom="page">
              <wp14:pctHeight>0</wp14:pctHeight>
            </wp14:sizeRelV>
          </wp:anchor>
        </w:drawing>
      </w:r>
      <w:r w:rsidRPr="008A10FB">
        <w:t>With the use of mobile technology, the work and the worksite may change.  Your goal needs to be to pick the right tool for the environment and pick the right environment for the task. Lighter is better. Consider the weight of the device in terms of portability.</w:t>
      </w:r>
    </w:p>
    <w:p w14:paraId="1F7E725D" w14:textId="77777777" w:rsidR="008A10FB" w:rsidRPr="008A10FB" w:rsidRDefault="008A10FB" w:rsidP="00D13581">
      <w:pPr>
        <w:pStyle w:val="Heading2"/>
      </w:pPr>
      <w:bookmarkStart w:id="542" w:name="_Toc69029998"/>
      <w:bookmarkStart w:id="543" w:name="_Toc76626412"/>
      <w:bookmarkStart w:id="544" w:name="_Toc172040508"/>
      <w:r w:rsidRPr="008A10FB">
        <w:t>Universal Design (UD)</w:t>
      </w:r>
      <w:bookmarkEnd w:id="542"/>
      <w:bookmarkEnd w:id="543"/>
      <w:bookmarkEnd w:id="544"/>
    </w:p>
    <w:p w14:paraId="50F6102F" w14:textId="2719DD5E" w:rsidR="008A10FB" w:rsidRPr="008A10FB" w:rsidRDefault="008A10FB" w:rsidP="00EC1596">
      <w:r w:rsidRPr="008A10FB">
        <w:t xml:space="preserve">So far . . . we have specifically discussed </w:t>
      </w:r>
      <w:r w:rsidRPr="008A10FB">
        <w:rPr>
          <w:b/>
          <w:bCs/>
          <w:i/>
          <w:iCs/>
        </w:rPr>
        <w:t xml:space="preserve">Working from Home </w:t>
      </w:r>
      <w:r w:rsidRPr="008A10FB">
        <w:t xml:space="preserve">and </w:t>
      </w:r>
      <w:r w:rsidRPr="008A10FB">
        <w:rPr>
          <w:b/>
          <w:bCs/>
          <w:i/>
          <w:iCs/>
        </w:rPr>
        <w:t xml:space="preserve">Working on the Go </w:t>
      </w:r>
      <w:r w:rsidRPr="008A10FB">
        <w:t xml:space="preserve"> concepts and strategies. </w:t>
      </w:r>
    </w:p>
    <w:p w14:paraId="0AD7AFF9" w14:textId="77777777" w:rsidR="008A10FB" w:rsidRPr="008A10FB" w:rsidRDefault="008A10FB" w:rsidP="00EC1596">
      <w:r w:rsidRPr="008A10FB">
        <w:t xml:space="preserve">Next, we  go “beyond” this to introduce </w:t>
      </w:r>
      <w:r w:rsidRPr="001A3143">
        <w:rPr>
          <w:b/>
          <w:bCs/>
          <w:i/>
          <w:iCs/>
        </w:rPr>
        <w:t>Universal Design (UD)</w:t>
      </w:r>
      <w:r w:rsidRPr="008A10FB">
        <w:t>.</w:t>
      </w:r>
    </w:p>
    <w:p w14:paraId="0F868F38" w14:textId="77777777" w:rsidR="008A10FB" w:rsidRPr="008A10FB" w:rsidRDefault="008A10FB" w:rsidP="00D13581">
      <w:pPr>
        <w:widowControl w:val="0"/>
        <w:spacing w:before="120"/>
        <w:jc w:val="left"/>
        <w:outlineLvl w:val="2"/>
        <w:rPr>
          <w:rFonts w:ascii="Arial" w:eastAsia="Calibri" w:hAnsi="Arial"/>
          <w:b/>
          <w:i/>
          <w:snapToGrid w:val="0"/>
          <w:color w:val="000000"/>
          <w:kern w:val="30"/>
          <w:sz w:val="26"/>
        </w:rPr>
      </w:pPr>
      <w:bookmarkStart w:id="545" w:name="_Toc69029999"/>
      <w:bookmarkStart w:id="546" w:name="_Toc76626413"/>
      <w:bookmarkStart w:id="547" w:name="_Toc172040509"/>
      <w:r w:rsidRPr="008A10FB">
        <w:rPr>
          <w:rFonts w:ascii="Arial" w:eastAsia="Calibri" w:hAnsi="Arial"/>
          <w:b/>
          <w:i/>
          <w:snapToGrid w:val="0"/>
          <w:color w:val="000000"/>
          <w:kern w:val="30"/>
          <w:sz w:val="26"/>
        </w:rPr>
        <w:t>UD Examples</w:t>
      </w:r>
      <w:bookmarkEnd w:id="545"/>
      <w:bookmarkEnd w:id="546"/>
      <w:bookmarkEnd w:id="547"/>
    </w:p>
    <w:tbl>
      <w:tblPr>
        <w:tblStyle w:val="TableGrid"/>
        <w:tblW w:w="0" w:type="auto"/>
        <w:tblInd w:w="6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75"/>
        <w:gridCol w:w="2475"/>
        <w:gridCol w:w="2475"/>
        <w:gridCol w:w="2475"/>
      </w:tblGrid>
      <w:tr w:rsidR="008A10FB" w:rsidRPr="008A10FB" w14:paraId="381A48E7" w14:textId="77777777" w:rsidTr="007B2C25">
        <w:tc>
          <w:tcPr>
            <w:tcW w:w="2475" w:type="dxa"/>
          </w:tcPr>
          <w:p w14:paraId="38310DD1" w14:textId="77777777" w:rsidR="008A10FB" w:rsidRPr="008A10FB" w:rsidRDefault="008A10FB" w:rsidP="00EC1596">
            <w:pPr>
              <w:spacing w:before="33" w:after="33"/>
              <w:ind w:left="-7" w:right="0"/>
              <w:jc w:val="left"/>
              <w:rPr>
                <w:szCs w:val="24"/>
              </w:rPr>
            </w:pPr>
            <w:r w:rsidRPr="008A10FB">
              <w:rPr>
                <w:noProof/>
                <w:szCs w:val="24"/>
              </w:rPr>
              <w:drawing>
                <wp:inline distT="0" distB="0" distL="0" distR="0" wp14:anchorId="0F460B4B" wp14:editId="0D2BF02D">
                  <wp:extent cx="1462766" cy="1351280"/>
                  <wp:effectExtent l="0" t="0" r="4445" b="1270"/>
                  <wp:docPr id="1116173" name="Picture Placeholder 40" descr="A picture containing outdoor, bicycle, road, building&#10;&#10;Description automatically generated">
                    <a:extLst xmlns:a="http://schemas.openxmlformats.org/drawingml/2006/main">
                      <a:ext uri="{FF2B5EF4-FFF2-40B4-BE49-F238E27FC236}">
                        <a16:creationId xmlns:a16="http://schemas.microsoft.com/office/drawing/2014/main" id="{6D7AC149-406C-4D2A-AF44-3B9A1497C4B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1" name="Picture Placeholder 40" descr="A picture containing outdoor, bicycle, road, building&#10;&#10;Description automatically generated">
                            <a:extLst>
                              <a:ext uri="{FF2B5EF4-FFF2-40B4-BE49-F238E27FC236}">
                                <a16:creationId xmlns:a16="http://schemas.microsoft.com/office/drawing/2014/main" id="{6D7AC149-406C-4D2A-AF44-3B9A1497C4BA}"/>
                              </a:ext>
                            </a:extLst>
                          </pic:cNvPr>
                          <pic:cNvPicPr>
                            <a:picLocks noGrp="1" noChangeAspect="1"/>
                          </pic:cNvPicPr>
                        </pic:nvPicPr>
                        <pic:blipFill>
                          <a:blip r:embed="rId387" cstate="print">
                            <a:extLst>
                              <a:ext uri="{28A0092B-C50C-407E-A947-70E740481C1C}">
                                <a14:useLocalDpi xmlns:a14="http://schemas.microsoft.com/office/drawing/2010/main" val="0"/>
                              </a:ext>
                            </a:extLst>
                          </a:blip>
                          <a:srcRect l="16059" r="16059"/>
                          <a:stretch>
                            <a:fillRect/>
                          </a:stretch>
                        </pic:blipFill>
                        <pic:spPr>
                          <a:xfrm>
                            <a:off x="0" y="0"/>
                            <a:ext cx="1467783" cy="1355915"/>
                          </a:xfrm>
                          <a:prstGeom prst="rect">
                            <a:avLst/>
                          </a:prstGeom>
                          <a:ln>
                            <a:noFill/>
                          </a:ln>
                          <a:effectLst/>
                        </pic:spPr>
                      </pic:pic>
                    </a:graphicData>
                  </a:graphic>
                </wp:inline>
              </w:drawing>
            </w:r>
          </w:p>
        </w:tc>
        <w:tc>
          <w:tcPr>
            <w:tcW w:w="2475" w:type="dxa"/>
          </w:tcPr>
          <w:p w14:paraId="4CEBE6CA" w14:textId="77777777" w:rsidR="008A10FB" w:rsidRPr="008A10FB" w:rsidRDefault="008A10FB" w:rsidP="00EC1596">
            <w:pPr>
              <w:spacing w:before="33" w:after="33"/>
              <w:ind w:left="-8" w:right="0"/>
              <w:rPr>
                <w:szCs w:val="24"/>
              </w:rPr>
            </w:pPr>
            <w:r w:rsidRPr="008A10FB">
              <w:rPr>
                <w:noProof/>
                <w:szCs w:val="24"/>
              </w:rPr>
              <w:drawing>
                <wp:inline distT="0" distB="0" distL="0" distR="0" wp14:anchorId="69A99D1A" wp14:editId="2AFCD579">
                  <wp:extent cx="1459230" cy="1351280"/>
                  <wp:effectExtent l="0" t="0" r="7620" b="1270"/>
                  <wp:docPr id="1116174" name="Picture Placeholder 54" descr="A person walking through a glass door&#10;&#10;Description automatically generated">
                    <a:extLst xmlns:a="http://schemas.openxmlformats.org/drawingml/2006/main">
                      <a:ext uri="{FF2B5EF4-FFF2-40B4-BE49-F238E27FC236}">
                        <a16:creationId xmlns:a16="http://schemas.microsoft.com/office/drawing/2014/main" id="{F81A52F7-D672-4781-BF93-80D890FF6BD3}"/>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116174" name="Picture Placeholder 54" descr="A person walking through a glass door&#10;&#10;Description automatically generated">
                            <a:extLst>
                              <a:ext uri="{FF2B5EF4-FFF2-40B4-BE49-F238E27FC236}">
                                <a16:creationId xmlns:a16="http://schemas.microsoft.com/office/drawing/2014/main" id="{F81A52F7-D672-4781-BF93-80D890FF6BD3}"/>
                              </a:ext>
                            </a:extLst>
                          </pic:cNvPr>
                          <pic:cNvPicPr>
                            <a:picLocks noGrp="1" noChangeAspect="1"/>
                          </pic:cNvPicPr>
                        </pic:nvPicPr>
                        <pic:blipFill>
                          <a:blip r:embed="rId388" cstate="print">
                            <a:extLst>
                              <a:ext uri="{28A0092B-C50C-407E-A947-70E740481C1C}">
                                <a14:useLocalDpi xmlns:a14="http://schemas.microsoft.com/office/drawing/2010/main" val="0"/>
                              </a:ext>
                            </a:extLst>
                          </a:blip>
                          <a:srcRect l="31447" r="31447"/>
                          <a:stretch>
                            <a:fillRect/>
                          </a:stretch>
                        </pic:blipFill>
                        <pic:spPr>
                          <a:xfrm>
                            <a:off x="0" y="0"/>
                            <a:ext cx="1481722" cy="1372108"/>
                          </a:xfrm>
                          <a:prstGeom prst="rect">
                            <a:avLst/>
                          </a:prstGeom>
                          <a:ln>
                            <a:noFill/>
                          </a:ln>
                          <a:effectLst/>
                        </pic:spPr>
                      </pic:pic>
                    </a:graphicData>
                  </a:graphic>
                </wp:inline>
              </w:drawing>
            </w:r>
          </w:p>
        </w:tc>
        <w:tc>
          <w:tcPr>
            <w:tcW w:w="2475" w:type="dxa"/>
          </w:tcPr>
          <w:p w14:paraId="1101A163" w14:textId="77777777" w:rsidR="008A10FB" w:rsidRPr="008A10FB" w:rsidRDefault="008A10FB" w:rsidP="00EC1596">
            <w:pPr>
              <w:spacing w:before="33" w:after="33"/>
              <w:ind w:left="0" w:right="0"/>
              <w:rPr>
                <w:szCs w:val="24"/>
              </w:rPr>
            </w:pPr>
            <w:r w:rsidRPr="008A10FB">
              <w:rPr>
                <w:noProof/>
                <w:szCs w:val="24"/>
              </w:rPr>
              <w:drawing>
                <wp:inline distT="0" distB="0" distL="0" distR="0" wp14:anchorId="4096536E" wp14:editId="620B7FF2">
                  <wp:extent cx="1407160" cy="1351280"/>
                  <wp:effectExtent l="0" t="0" r="2540" b="1270"/>
                  <wp:docPr id="1116175" name="Picture Placeholder 45">
                    <a:extLst xmlns:a="http://schemas.openxmlformats.org/drawingml/2006/main">
                      <a:ext uri="{FF2B5EF4-FFF2-40B4-BE49-F238E27FC236}">
                        <a16:creationId xmlns:a16="http://schemas.microsoft.com/office/drawing/2014/main" id="{D88EF4E8-1FBE-406A-8272-A119789C9798}"/>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6" name="Picture Placeholder 45">
                            <a:extLst>
                              <a:ext uri="{FF2B5EF4-FFF2-40B4-BE49-F238E27FC236}">
                                <a16:creationId xmlns:a16="http://schemas.microsoft.com/office/drawing/2014/main" id="{D88EF4E8-1FBE-406A-8272-A119789C9798}"/>
                              </a:ext>
                            </a:extLst>
                          </pic:cNvPr>
                          <pic:cNvPicPr>
                            <a:picLocks noGrp="1" noChangeAspect="1"/>
                          </pic:cNvPicPr>
                        </pic:nvPicPr>
                        <pic:blipFill rotWithShape="1">
                          <a:blip r:embed="rId389" cstate="print">
                            <a:extLst>
                              <a:ext uri="{28A0092B-C50C-407E-A947-70E740481C1C}">
                                <a14:useLocalDpi xmlns:a14="http://schemas.microsoft.com/office/drawing/2010/main" val="0"/>
                              </a:ext>
                            </a:extLst>
                          </a:blip>
                          <a:srcRect l="40861" r="11781"/>
                          <a:stretch/>
                        </pic:blipFill>
                        <pic:spPr>
                          <a:xfrm>
                            <a:off x="0" y="0"/>
                            <a:ext cx="1422390" cy="1365905"/>
                          </a:xfrm>
                          <a:prstGeom prst="rect">
                            <a:avLst/>
                          </a:prstGeom>
                          <a:ln>
                            <a:noFill/>
                          </a:ln>
                          <a:effectLst/>
                        </pic:spPr>
                      </pic:pic>
                    </a:graphicData>
                  </a:graphic>
                </wp:inline>
              </w:drawing>
            </w:r>
          </w:p>
        </w:tc>
        <w:tc>
          <w:tcPr>
            <w:tcW w:w="2475" w:type="dxa"/>
          </w:tcPr>
          <w:p w14:paraId="069909D1" w14:textId="77777777" w:rsidR="008A10FB" w:rsidRPr="008A10FB" w:rsidRDefault="008A10FB" w:rsidP="00EC1596">
            <w:pPr>
              <w:spacing w:before="33" w:after="33"/>
              <w:ind w:left="-3" w:right="0"/>
              <w:rPr>
                <w:szCs w:val="24"/>
              </w:rPr>
            </w:pPr>
            <w:r w:rsidRPr="008A10FB">
              <w:rPr>
                <w:noProof/>
                <w:szCs w:val="24"/>
              </w:rPr>
              <w:drawing>
                <wp:inline distT="0" distB="0" distL="0" distR="0" wp14:anchorId="6E3850B6" wp14:editId="017D423E">
                  <wp:extent cx="1407481" cy="1351280"/>
                  <wp:effectExtent l="0" t="0" r="2540" b="1270"/>
                  <wp:docPr id="1116176" name="Picture Placeholder 50" descr="A picture containing floor, indoor, room, living&#10;&#10;Description automatically generated">
                    <a:extLst xmlns:a="http://schemas.openxmlformats.org/drawingml/2006/main">
                      <a:ext uri="{FF2B5EF4-FFF2-40B4-BE49-F238E27FC236}">
                        <a16:creationId xmlns:a16="http://schemas.microsoft.com/office/drawing/2014/main" id="{723A8B18-D591-497E-942F-06855E39B1D7}"/>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1" name="Picture Placeholder 50" descr="A picture containing floor, indoor, room, living&#10;&#10;Description automatically generated">
                            <a:extLst>
                              <a:ext uri="{FF2B5EF4-FFF2-40B4-BE49-F238E27FC236}">
                                <a16:creationId xmlns:a16="http://schemas.microsoft.com/office/drawing/2014/main" id="{723A8B18-D591-497E-942F-06855E39B1D7}"/>
                              </a:ext>
                            </a:extLst>
                          </pic:cNvPr>
                          <pic:cNvPicPr>
                            <a:picLocks noGrp="1" noChangeAspect="1"/>
                          </pic:cNvPicPr>
                        </pic:nvPicPr>
                        <pic:blipFill>
                          <a:blip r:embed="rId390" cstate="print">
                            <a:extLst>
                              <a:ext uri="{28A0092B-C50C-407E-A947-70E740481C1C}">
                                <a14:useLocalDpi xmlns:a14="http://schemas.microsoft.com/office/drawing/2010/main" val="0"/>
                              </a:ext>
                            </a:extLst>
                          </a:blip>
                          <a:srcRect t="2034" b="2034"/>
                          <a:stretch>
                            <a:fillRect/>
                          </a:stretch>
                        </pic:blipFill>
                        <pic:spPr>
                          <a:xfrm>
                            <a:off x="0" y="0"/>
                            <a:ext cx="1418859" cy="1362203"/>
                          </a:xfrm>
                          <a:prstGeom prst="rect">
                            <a:avLst/>
                          </a:prstGeom>
                          <a:ln>
                            <a:noFill/>
                          </a:ln>
                          <a:effectLst/>
                        </pic:spPr>
                      </pic:pic>
                    </a:graphicData>
                  </a:graphic>
                </wp:inline>
              </w:drawing>
            </w:r>
          </w:p>
        </w:tc>
      </w:tr>
    </w:tbl>
    <w:p w14:paraId="636BA5AD" w14:textId="77777777" w:rsidR="008A10FB" w:rsidRPr="008A10FB" w:rsidRDefault="008A10FB" w:rsidP="00EC1596">
      <w:r w:rsidRPr="008A10FB">
        <w:t>Universal Design examples include many things that at this point in time we may take for granted:</w:t>
      </w:r>
    </w:p>
    <w:p w14:paraId="33BFBCEF" w14:textId="77777777" w:rsidR="008A10FB" w:rsidRPr="008A10FB" w:rsidRDefault="008A10FB" w:rsidP="00EC1596">
      <w:pPr>
        <w:numPr>
          <w:ilvl w:val="0"/>
          <w:numId w:val="56"/>
        </w:numPr>
        <w:contextualSpacing/>
        <w:rPr>
          <w:rFonts w:eastAsia="Calibri"/>
        </w:rPr>
      </w:pPr>
      <w:r w:rsidRPr="008A10FB">
        <w:rPr>
          <w:rFonts w:eastAsia="Calibri"/>
        </w:rPr>
        <w:t>Curb cutouts – wheelchair access, people on bikes</w:t>
      </w:r>
    </w:p>
    <w:p w14:paraId="5DBFE38E" w14:textId="77777777" w:rsidR="008A10FB" w:rsidRPr="008A10FB" w:rsidRDefault="008A10FB" w:rsidP="00EC1596">
      <w:pPr>
        <w:numPr>
          <w:ilvl w:val="0"/>
          <w:numId w:val="56"/>
        </w:numPr>
        <w:contextualSpacing/>
        <w:rPr>
          <w:rFonts w:eastAsia="Calibri"/>
        </w:rPr>
      </w:pPr>
      <w:r w:rsidRPr="008A10FB">
        <w:rPr>
          <w:rFonts w:eastAsia="Calibri"/>
        </w:rPr>
        <w:t>Walking ramps – rather than steps</w:t>
      </w:r>
    </w:p>
    <w:p w14:paraId="2589AA69" w14:textId="77777777" w:rsidR="008A10FB" w:rsidRPr="008A10FB" w:rsidRDefault="008A10FB" w:rsidP="00EC1596">
      <w:pPr>
        <w:numPr>
          <w:ilvl w:val="0"/>
          <w:numId w:val="56"/>
        </w:numPr>
        <w:contextualSpacing/>
        <w:rPr>
          <w:rFonts w:eastAsia="Calibri"/>
        </w:rPr>
      </w:pPr>
      <w:r w:rsidRPr="008A10FB">
        <w:rPr>
          <w:rFonts w:eastAsia="Calibri"/>
        </w:rPr>
        <w:t>Automatic doors – hands free access</w:t>
      </w:r>
    </w:p>
    <w:p w14:paraId="2D5B403C" w14:textId="77777777" w:rsidR="008A10FB" w:rsidRPr="008A10FB" w:rsidRDefault="008A10FB" w:rsidP="00EC1596">
      <w:pPr>
        <w:numPr>
          <w:ilvl w:val="0"/>
          <w:numId w:val="56"/>
        </w:numPr>
        <w:contextualSpacing/>
        <w:rPr>
          <w:rFonts w:eastAsia="Calibri"/>
        </w:rPr>
      </w:pPr>
      <w:r w:rsidRPr="008A10FB">
        <w:rPr>
          <w:rFonts w:eastAsia="Calibri"/>
        </w:rPr>
        <w:t>Lever door handles – easy to open rather than knob</w:t>
      </w:r>
    </w:p>
    <w:p w14:paraId="20BBF938" w14:textId="77777777" w:rsidR="008A10FB" w:rsidRPr="008A10FB" w:rsidRDefault="008A10FB" w:rsidP="00EC1596">
      <w:pPr>
        <w:numPr>
          <w:ilvl w:val="0"/>
          <w:numId w:val="56"/>
        </w:numPr>
        <w:contextualSpacing/>
        <w:rPr>
          <w:rFonts w:eastAsia="Calibri"/>
        </w:rPr>
      </w:pPr>
      <w:r w:rsidRPr="008A10FB">
        <w:rPr>
          <w:rFonts w:eastAsia="Calibri"/>
        </w:rPr>
        <w:t>Taller bathroom sinks – improved posture at sink</w:t>
      </w:r>
    </w:p>
    <w:p w14:paraId="66548E64" w14:textId="77777777" w:rsidR="008A10FB" w:rsidRPr="008A10FB" w:rsidRDefault="008A10FB" w:rsidP="00EC1596">
      <w:pPr>
        <w:numPr>
          <w:ilvl w:val="0"/>
          <w:numId w:val="56"/>
        </w:numPr>
        <w:contextualSpacing/>
        <w:rPr>
          <w:rFonts w:eastAsia="Calibri"/>
        </w:rPr>
      </w:pPr>
      <w:r w:rsidRPr="008A10FB">
        <w:rPr>
          <w:rFonts w:eastAsia="Calibri"/>
        </w:rPr>
        <w:lastRenderedPageBreak/>
        <w:t>Ironing boards – height adjustable</w:t>
      </w:r>
    </w:p>
    <w:p w14:paraId="54E7833E" w14:textId="77777777" w:rsidR="008A10FB" w:rsidRPr="008A10FB" w:rsidRDefault="008A10FB" w:rsidP="00EC1596">
      <w:pPr>
        <w:numPr>
          <w:ilvl w:val="0"/>
          <w:numId w:val="56"/>
        </w:numPr>
        <w:contextualSpacing/>
        <w:rPr>
          <w:rFonts w:eastAsia="Calibri"/>
        </w:rPr>
      </w:pPr>
      <w:r w:rsidRPr="008A10FB">
        <w:rPr>
          <w:rFonts w:eastAsia="Calibri"/>
        </w:rPr>
        <w:t>Others?</w:t>
      </w:r>
    </w:p>
    <w:p w14:paraId="50A2D776" w14:textId="77777777" w:rsidR="008A10FB" w:rsidRPr="008A10FB" w:rsidRDefault="008A10FB" w:rsidP="00D13581">
      <w:pPr>
        <w:widowControl w:val="0"/>
        <w:spacing w:before="120"/>
        <w:jc w:val="left"/>
        <w:outlineLvl w:val="2"/>
        <w:rPr>
          <w:rFonts w:ascii="Arial" w:eastAsia="Calibri" w:hAnsi="Arial"/>
          <w:b/>
          <w:i/>
          <w:snapToGrid w:val="0"/>
          <w:color w:val="000000"/>
          <w:kern w:val="30"/>
          <w:sz w:val="26"/>
        </w:rPr>
      </w:pPr>
      <w:bookmarkStart w:id="548" w:name="_Toc69030000"/>
      <w:bookmarkStart w:id="549" w:name="_Toc76626414"/>
      <w:bookmarkStart w:id="550" w:name="_Toc172040510"/>
      <w:r w:rsidRPr="008A10FB">
        <w:rPr>
          <w:rFonts w:ascii="Arial" w:hAnsi="Arial"/>
          <w:b/>
          <w:i/>
          <w:noProof/>
          <w:snapToGrid w:val="0"/>
          <w:color w:val="000000"/>
          <w:kern w:val="30"/>
          <w:sz w:val="26"/>
        </w:rPr>
        <w:drawing>
          <wp:anchor distT="0" distB="0" distL="114300" distR="114300" simplePos="0" relativeHeight="252785152" behindDoc="0" locked="0" layoutInCell="1" allowOverlap="1" wp14:anchorId="3D62FC32" wp14:editId="1971E26F">
            <wp:simplePos x="0" y="0"/>
            <wp:positionH relativeFrom="column">
              <wp:posOffset>4805172</wp:posOffset>
            </wp:positionH>
            <wp:positionV relativeFrom="paragraph">
              <wp:posOffset>263525</wp:posOffset>
            </wp:positionV>
            <wp:extent cx="1828800" cy="1353239"/>
            <wp:effectExtent l="19050" t="19050" r="19050" b="18415"/>
            <wp:wrapSquare wrapText="bothSides"/>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0" y="0"/>
                      <a:ext cx="1828800" cy="1353239"/>
                    </a:xfrm>
                    <a:prstGeom prst="rect">
                      <a:avLst/>
                    </a:prstGeom>
                    <a:noFill/>
                    <a:ln w="9525">
                      <a:solidFill>
                        <a:sysClr val="window" lastClr="FFFFFF">
                          <a:lumMod val="50000"/>
                        </a:sysClr>
                      </a:solidFill>
                    </a:ln>
                  </pic:spPr>
                </pic:pic>
              </a:graphicData>
            </a:graphic>
            <wp14:sizeRelH relativeFrom="page">
              <wp14:pctWidth>0</wp14:pctWidth>
            </wp14:sizeRelH>
            <wp14:sizeRelV relativeFrom="page">
              <wp14:pctHeight>0</wp14:pctHeight>
            </wp14:sizeRelV>
          </wp:anchor>
        </w:drawing>
      </w:r>
      <w:r w:rsidRPr="008A10FB">
        <w:rPr>
          <w:rFonts w:ascii="Arial" w:eastAsia="Calibri" w:hAnsi="Arial"/>
          <w:b/>
          <w:i/>
          <w:snapToGrid w:val="0"/>
          <w:color w:val="000000"/>
          <w:kern w:val="30"/>
          <w:sz w:val="26"/>
        </w:rPr>
        <w:t>Background</w:t>
      </w:r>
      <w:bookmarkEnd w:id="548"/>
      <w:bookmarkEnd w:id="549"/>
      <w:bookmarkEnd w:id="550"/>
    </w:p>
    <w:p w14:paraId="12309FF7" w14:textId="77777777" w:rsidR="008A10FB" w:rsidRPr="008A10FB" w:rsidRDefault="008A10FB" w:rsidP="00EC1596">
      <w:r w:rsidRPr="008A10FB">
        <w:t>7 Principles of Universal Design were developed in 1997 at the North Carolina State University (NCSU) by a group of architects, product designers, engineers and environmental design researchers led by architect Ron Mace.</w:t>
      </w:r>
    </w:p>
    <w:p w14:paraId="6E756EE4" w14:textId="77777777" w:rsidR="008A10FB" w:rsidRPr="008A10FB" w:rsidRDefault="008A10FB" w:rsidP="00D13581">
      <w:pPr>
        <w:widowControl w:val="0"/>
        <w:spacing w:before="120"/>
        <w:jc w:val="left"/>
        <w:outlineLvl w:val="2"/>
        <w:rPr>
          <w:rFonts w:ascii="Arial" w:eastAsia="Calibri" w:hAnsi="Arial"/>
          <w:b/>
          <w:i/>
          <w:snapToGrid w:val="0"/>
          <w:color w:val="000000"/>
          <w:kern w:val="30"/>
          <w:sz w:val="26"/>
        </w:rPr>
      </w:pPr>
      <w:bookmarkStart w:id="551" w:name="_Toc69030001"/>
      <w:bookmarkStart w:id="552" w:name="_Toc76626415"/>
      <w:bookmarkStart w:id="553" w:name="_Toc172040511"/>
      <w:r w:rsidRPr="008A10FB">
        <w:rPr>
          <w:rFonts w:ascii="Arial" w:eastAsia="Calibri" w:hAnsi="Arial"/>
          <w:b/>
          <w:i/>
          <w:snapToGrid w:val="0"/>
          <w:color w:val="000000"/>
          <w:kern w:val="30"/>
          <w:sz w:val="26"/>
        </w:rPr>
        <w:t>Purpose</w:t>
      </w:r>
      <w:bookmarkEnd w:id="551"/>
      <w:bookmarkEnd w:id="552"/>
      <w:bookmarkEnd w:id="553"/>
    </w:p>
    <w:p w14:paraId="2A2C0875" w14:textId="77777777" w:rsidR="008A10FB" w:rsidRPr="008A10FB" w:rsidRDefault="008A10FB" w:rsidP="00EC1596">
      <w:r w:rsidRPr="008A10FB">
        <w:t>Universal Design Principles are intended to enhance the  design of environments, products and communications.</w:t>
      </w:r>
    </w:p>
    <w:p w14:paraId="764D2C12" w14:textId="77777777" w:rsidR="008A10FB" w:rsidRPr="008A10FB" w:rsidRDefault="008A10FB" w:rsidP="00EC1596">
      <w:r w:rsidRPr="008A10FB">
        <w:t>“May be applied to evaluate existing designs, guide design process and educate both designers and consumers about characteristics of more usable products and environments.“</w:t>
      </w:r>
    </w:p>
    <w:p w14:paraId="09A097E4" w14:textId="77777777" w:rsidR="008A10FB" w:rsidRPr="008A10FB" w:rsidRDefault="00000000" w:rsidP="00EC1596">
      <w:pPr>
        <w:rPr>
          <w:color w:val="0000FF"/>
          <w:u w:val="single"/>
        </w:rPr>
      </w:pPr>
      <w:hyperlink r:id="rId392" w:history="1">
        <w:r w:rsidR="008A10FB" w:rsidRPr="008A10FB">
          <w:rPr>
            <w:color w:val="0000FF"/>
            <w:u w:val="single"/>
          </w:rPr>
          <w:t>http://universaldesign.ie/What-is-Universal-Design/The-7-Principles/</w:t>
        </w:r>
      </w:hyperlink>
    </w:p>
    <w:p w14:paraId="70EFC849" w14:textId="77777777" w:rsidR="008A10FB" w:rsidRPr="008A10FB" w:rsidRDefault="008A10FB" w:rsidP="00D13581">
      <w:pPr>
        <w:widowControl w:val="0"/>
        <w:spacing w:before="120"/>
        <w:jc w:val="left"/>
        <w:outlineLvl w:val="2"/>
        <w:rPr>
          <w:rFonts w:ascii="Arial" w:eastAsia="Calibri" w:hAnsi="Arial"/>
          <w:b/>
          <w:i/>
          <w:snapToGrid w:val="0"/>
          <w:color w:val="000000"/>
          <w:kern w:val="30"/>
          <w:sz w:val="26"/>
        </w:rPr>
      </w:pPr>
      <w:bookmarkStart w:id="554" w:name="_Toc69030002"/>
      <w:bookmarkStart w:id="555" w:name="_Toc76626416"/>
      <w:bookmarkStart w:id="556" w:name="_Toc172040512"/>
      <w:r w:rsidRPr="008A10FB">
        <w:rPr>
          <w:rFonts w:ascii="Arial" w:eastAsia="Calibri" w:hAnsi="Arial"/>
          <w:b/>
          <w:i/>
          <w:snapToGrid w:val="0"/>
          <w:color w:val="000000"/>
          <w:kern w:val="30"/>
          <w:sz w:val="26"/>
        </w:rPr>
        <w:t>Universal Design and Ergonomics related?</w:t>
      </w:r>
      <w:bookmarkEnd w:id="554"/>
      <w:bookmarkEnd w:id="555"/>
      <w:bookmarkEnd w:id="556"/>
    </w:p>
    <w:p w14:paraId="6C105B65" w14:textId="5118E0D7" w:rsidR="008A10FB" w:rsidRPr="008A10FB" w:rsidRDefault="008A10FB" w:rsidP="00EC1596">
      <w:r w:rsidRPr="008A10FB">
        <w:t>“Universal Design takes into account the full range of human diversity, including physical, perceptual and cognitive abilities, as well as different body sizes and shapes. Ergonomics is about designing for people, wherever they interact with products, systems or processes.”</w:t>
      </w:r>
    </w:p>
    <w:p w14:paraId="4A8F326B" w14:textId="77777777" w:rsidR="008A10FB" w:rsidRPr="008A10FB" w:rsidRDefault="00000000" w:rsidP="00EC1596">
      <w:hyperlink r:id="rId393" w:history="1">
        <w:r w:rsidR="008A10FB" w:rsidRPr="008A10FB">
          <w:rPr>
            <w:color w:val="0000FF"/>
            <w:u w:val="single"/>
          </w:rPr>
          <w:t>https://prezi.com/0fhp-tofnmpo/universal-design-and-ergonomics/</w:t>
        </w:r>
      </w:hyperlink>
    </w:p>
    <w:p w14:paraId="728E0F1B" w14:textId="24B86574" w:rsidR="008A10FB" w:rsidRPr="008A10FB" w:rsidRDefault="00F86CF1" w:rsidP="00EC1596">
      <w:pPr>
        <w:ind w:left="0" w:right="0"/>
        <w:jc w:val="right"/>
        <w:rPr>
          <w:szCs w:val="24"/>
        </w:rPr>
      </w:pPr>
      <w:r w:rsidRPr="008A10FB">
        <w:rPr>
          <w:noProof/>
        </w:rPr>
        <w:drawing>
          <wp:anchor distT="0" distB="0" distL="114300" distR="114300" simplePos="0" relativeHeight="252786176" behindDoc="0" locked="0" layoutInCell="1" allowOverlap="1" wp14:anchorId="41087A37" wp14:editId="451D0F9E">
            <wp:simplePos x="0" y="0"/>
            <wp:positionH relativeFrom="column">
              <wp:posOffset>4434840</wp:posOffset>
            </wp:positionH>
            <wp:positionV relativeFrom="paragraph">
              <wp:posOffset>213360</wp:posOffset>
            </wp:positionV>
            <wp:extent cx="2194560" cy="2499360"/>
            <wp:effectExtent l="0" t="0" r="0" b="0"/>
            <wp:wrapSquare wrapText="bothSides"/>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a:off x="0" y="0"/>
                      <a:ext cx="2194560" cy="2499360"/>
                    </a:xfrm>
                    <a:prstGeom prst="rect">
                      <a:avLst/>
                    </a:prstGeom>
                    <a:noFill/>
                  </pic:spPr>
                </pic:pic>
              </a:graphicData>
            </a:graphic>
            <wp14:sizeRelH relativeFrom="page">
              <wp14:pctWidth>0</wp14:pctWidth>
            </wp14:sizeRelH>
            <wp14:sizeRelV relativeFrom="page">
              <wp14:pctHeight>0</wp14:pctHeight>
            </wp14:sizeRelV>
          </wp:anchor>
        </w:drawing>
      </w:r>
    </w:p>
    <w:p w14:paraId="4EE66FA6" w14:textId="2D0144C8" w:rsidR="008A10FB" w:rsidRPr="008A10FB" w:rsidRDefault="008A10FB" w:rsidP="00EC1596">
      <w:r w:rsidRPr="008A10FB">
        <w:t>One definition of ergonomics is to optimize human performance. In this light, Ergonomics and UD principles are fully in sync to optimize:</w:t>
      </w:r>
    </w:p>
    <w:p w14:paraId="7956226C" w14:textId="77777777" w:rsidR="008A10FB" w:rsidRPr="008A10FB" w:rsidRDefault="008A10FB" w:rsidP="00EC1596">
      <w:pPr>
        <w:numPr>
          <w:ilvl w:val="0"/>
          <w:numId w:val="57"/>
        </w:numPr>
        <w:contextualSpacing/>
        <w:rPr>
          <w:rFonts w:eastAsia="Calibri"/>
        </w:rPr>
      </w:pPr>
      <w:r w:rsidRPr="008A10FB">
        <w:rPr>
          <w:rFonts w:eastAsia="Calibri"/>
        </w:rPr>
        <w:t xml:space="preserve">Health </w:t>
      </w:r>
    </w:p>
    <w:p w14:paraId="78737162" w14:textId="77777777" w:rsidR="008A10FB" w:rsidRPr="008A10FB" w:rsidRDefault="008A10FB" w:rsidP="00EC1596">
      <w:pPr>
        <w:numPr>
          <w:ilvl w:val="0"/>
          <w:numId w:val="57"/>
        </w:numPr>
        <w:contextualSpacing/>
        <w:rPr>
          <w:rFonts w:eastAsia="Calibri"/>
        </w:rPr>
      </w:pPr>
      <w:r w:rsidRPr="008A10FB">
        <w:rPr>
          <w:rFonts w:eastAsia="Calibri"/>
        </w:rPr>
        <w:t>Safety</w:t>
      </w:r>
    </w:p>
    <w:p w14:paraId="7FD1A905" w14:textId="77777777" w:rsidR="008A10FB" w:rsidRPr="008A10FB" w:rsidRDefault="008A10FB" w:rsidP="00EC1596">
      <w:pPr>
        <w:numPr>
          <w:ilvl w:val="0"/>
          <w:numId w:val="57"/>
        </w:numPr>
        <w:contextualSpacing/>
        <w:rPr>
          <w:rFonts w:eastAsia="Calibri"/>
        </w:rPr>
      </w:pPr>
      <w:r w:rsidRPr="008A10FB">
        <w:rPr>
          <w:rFonts w:eastAsia="Calibri"/>
        </w:rPr>
        <w:t>Productivity</w:t>
      </w:r>
    </w:p>
    <w:p w14:paraId="294E1EBA" w14:textId="77777777" w:rsidR="008A10FB" w:rsidRPr="008A10FB" w:rsidRDefault="008A10FB" w:rsidP="00EC1596">
      <w:pPr>
        <w:numPr>
          <w:ilvl w:val="0"/>
          <w:numId w:val="57"/>
        </w:numPr>
        <w:contextualSpacing/>
        <w:rPr>
          <w:rFonts w:eastAsia="Calibri"/>
        </w:rPr>
      </w:pPr>
      <w:r w:rsidRPr="008A10FB">
        <w:rPr>
          <w:rFonts w:eastAsia="Calibri"/>
        </w:rPr>
        <w:t>Quality</w:t>
      </w:r>
    </w:p>
    <w:p w14:paraId="34FD8D6D" w14:textId="77777777" w:rsidR="008A10FB" w:rsidRPr="008A10FB" w:rsidRDefault="008A10FB" w:rsidP="00EC1596">
      <w:r w:rsidRPr="008A10FB">
        <w:t>An overarching objective is to allow more people greater opportunities to effectively perform home and work activities.</w:t>
      </w:r>
    </w:p>
    <w:p w14:paraId="7E276FDA" w14:textId="77777777" w:rsidR="008A10FB" w:rsidRPr="008A10FB" w:rsidRDefault="008A10FB" w:rsidP="00D13581">
      <w:pPr>
        <w:widowControl w:val="0"/>
        <w:spacing w:before="120"/>
        <w:jc w:val="left"/>
        <w:outlineLvl w:val="2"/>
        <w:rPr>
          <w:rFonts w:ascii="Arial" w:eastAsia="Calibri" w:hAnsi="Arial"/>
          <w:b/>
          <w:i/>
          <w:snapToGrid w:val="0"/>
          <w:color w:val="000000"/>
          <w:kern w:val="30"/>
          <w:sz w:val="26"/>
        </w:rPr>
      </w:pPr>
      <w:bookmarkStart w:id="557" w:name="_Toc69030003"/>
      <w:bookmarkStart w:id="558" w:name="_Toc76626417"/>
      <w:bookmarkStart w:id="559" w:name="_Toc172040513"/>
      <w:r w:rsidRPr="008A10FB">
        <w:rPr>
          <w:rFonts w:ascii="Arial" w:eastAsia="Calibri" w:hAnsi="Arial"/>
          <w:b/>
          <w:i/>
          <w:snapToGrid w:val="0"/>
          <w:color w:val="000000"/>
          <w:kern w:val="30"/>
          <w:sz w:val="26"/>
        </w:rPr>
        <w:t>7 Principles of Universal Design</w:t>
      </w:r>
      <w:bookmarkEnd w:id="557"/>
      <w:bookmarkEnd w:id="558"/>
      <w:bookmarkEnd w:id="559"/>
    </w:p>
    <w:p w14:paraId="49FAF58E" w14:textId="77777777" w:rsidR="008A10FB" w:rsidRPr="008A10FB" w:rsidRDefault="008A10FB" w:rsidP="00EC1596">
      <w:r w:rsidRPr="008A10FB">
        <w:t xml:space="preserve">In the workshop our intent is to introduce you to the 7 Principles of Universal Design, to sort of wet your whistle and to throw out some thoughts for additional interest. </w:t>
      </w:r>
    </w:p>
    <w:p w14:paraId="3BAB3010" w14:textId="77777777" w:rsidR="008A10FB" w:rsidRPr="008A10FB" w:rsidRDefault="008A10FB" w:rsidP="00D13581">
      <w:pPr>
        <w:widowControl w:val="0"/>
        <w:spacing w:before="120"/>
        <w:jc w:val="left"/>
        <w:outlineLvl w:val="2"/>
        <w:rPr>
          <w:rFonts w:ascii="Arial" w:hAnsi="Arial"/>
          <w:b/>
          <w:snapToGrid w:val="0"/>
          <w:color w:val="000000"/>
          <w:kern w:val="30"/>
          <w:sz w:val="26"/>
        </w:rPr>
      </w:pPr>
      <w:bookmarkStart w:id="560" w:name="_Toc69030004"/>
      <w:bookmarkStart w:id="561" w:name="_Toc76626418"/>
      <w:bookmarkStart w:id="562" w:name="_Toc172040514"/>
      <w:r w:rsidRPr="008A10FB">
        <w:rPr>
          <w:rFonts w:ascii="Arial" w:hAnsi="Arial"/>
          <w:b/>
          <w:snapToGrid w:val="0"/>
          <w:color w:val="000000"/>
          <w:kern w:val="30"/>
          <w:sz w:val="26"/>
        </w:rPr>
        <w:t>Overview of 7 Universal Design Principles*</w:t>
      </w:r>
      <w:bookmarkEnd w:id="560"/>
      <w:bookmarkEnd w:id="561"/>
      <w:bookmarkEnd w:id="562"/>
    </w:p>
    <w:p w14:paraId="315FA9BC" w14:textId="77777777" w:rsidR="008A10FB" w:rsidRPr="008A10FB" w:rsidRDefault="008A10FB" w:rsidP="00EC1596">
      <w:r w:rsidRPr="008A10FB">
        <w:t>The 7 Principles of Universal Design include the following:</w:t>
      </w:r>
    </w:p>
    <w:p w14:paraId="3DFF558F" w14:textId="77777777" w:rsidR="008A10FB" w:rsidRPr="008A10FB" w:rsidRDefault="008A10FB" w:rsidP="00EC1596">
      <w:r w:rsidRPr="008A10FB">
        <w:t>Principle 1: Equitable Use</w:t>
      </w:r>
    </w:p>
    <w:p w14:paraId="078214A3" w14:textId="77777777" w:rsidR="008A10FB" w:rsidRPr="008A10FB" w:rsidRDefault="008A10FB" w:rsidP="00EC1596">
      <w:r w:rsidRPr="008A10FB">
        <w:t>Principle 2: Flexibility in Use</w:t>
      </w:r>
    </w:p>
    <w:p w14:paraId="245E61D8" w14:textId="77777777" w:rsidR="008A10FB" w:rsidRPr="008A10FB" w:rsidRDefault="008A10FB" w:rsidP="00EC1596">
      <w:r w:rsidRPr="008A10FB">
        <w:t>Principle 3: Simple and Intuitive Use</w:t>
      </w:r>
    </w:p>
    <w:p w14:paraId="53DC70E3" w14:textId="77777777" w:rsidR="008A10FB" w:rsidRPr="008A10FB" w:rsidRDefault="008A10FB" w:rsidP="00EC1596">
      <w:r w:rsidRPr="008A10FB">
        <w:t>Principle 4: Perceptible Information</w:t>
      </w:r>
    </w:p>
    <w:p w14:paraId="4AE39100" w14:textId="77777777" w:rsidR="008A10FB" w:rsidRPr="008A10FB" w:rsidRDefault="008A10FB" w:rsidP="00EC1596">
      <w:r w:rsidRPr="008A10FB">
        <w:t>Principle 5: Tolerance for Error</w:t>
      </w:r>
    </w:p>
    <w:p w14:paraId="173E935B" w14:textId="77777777" w:rsidR="008A10FB" w:rsidRPr="008A10FB" w:rsidRDefault="008A10FB" w:rsidP="00EC1596">
      <w:r w:rsidRPr="008A10FB">
        <w:t>Principle 6: Low Physical Effort</w:t>
      </w:r>
    </w:p>
    <w:p w14:paraId="56A7C22E" w14:textId="77777777" w:rsidR="008A10FB" w:rsidRPr="008A10FB" w:rsidRDefault="008A10FB" w:rsidP="00EC1596">
      <w:r w:rsidRPr="008A10FB">
        <w:t>Principle 7: Size and Space for Approach and Use</w:t>
      </w:r>
    </w:p>
    <w:p w14:paraId="7CD13A6B" w14:textId="77777777" w:rsidR="008A10FB" w:rsidRPr="008A10FB" w:rsidRDefault="00000000" w:rsidP="00EC1596">
      <w:hyperlink r:id="rId395" w:history="1">
        <w:r w:rsidR="008A10FB" w:rsidRPr="008A10FB">
          <w:rPr>
            <w:color w:val="0000FF"/>
            <w:u w:val="single"/>
          </w:rPr>
          <w:t>http://universaldesign.ie/What-is-Universal-Design/The-7-Principles/</w:t>
        </w:r>
      </w:hyperlink>
    </w:p>
    <w:p w14:paraId="01BB27AA" w14:textId="77777777" w:rsidR="008A10FB" w:rsidRPr="008A10FB" w:rsidRDefault="008A10FB" w:rsidP="00EC1596">
      <w:r w:rsidRPr="008A10FB">
        <w:t>Please refer to the UD Resources page for additional references and resources.</w:t>
      </w:r>
    </w:p>
    <w:p w14:paraId="03ED63ED" w14:textId="77777777" w:rsidR="008A10FB" w:rsidRPr="008A10FB" w:rsidRDefault="008A10FB" w:rsidP="00D13581">
      <w:pPr>
        <w:widowControl w:val="0"/>
        <w:spacing w:before="120"/>
        <w:outlineLvl w:val="3"/>
        <w:rPr>
          <w:rFonts w:ascii="Arial" w:hAnsi="Arial" w:cs="Arial"/>
          <w:b/>
          <w:snapToGrid w:val="0"/>
          <w:color w:val="000000"/>
          <w:kern w:val="30"/>
        </w:rPr>
      </w:pPr>
      <w:bookmarkStart w:id="563" w:name="_Toc172040515"/>
      <w:r w:rsidRPr="008A10FB">
        <w:rPr>
          <w:rFonts w:ascii="Arial" w:hAnsi="Arial" w:cs="Arial"/>
          <w:b/>
          <w:snapToGrid w:val="0"/>
          <w:color w:val="000000"/>
          <w:kern w:val="30"/>
        </w:rPr>
        <w:t>Principle 1: Equitable Use</w:t>
      </w:r>
      <w:bookmarkEnd w:id="563"/>
    </w:p>
    <w:p w14:paraId="451F334C" w14:textId="77777777" w:rsidR="008A10FB" w:rsidRPr="008A10FB" w:rsidRDefault="008A10FB" w:rsidP="00EC1596">
      <w:pPr>
        <w:rPr>
          <w:b/>
          <w:bCs/>
        </w:rPr>
      </w:pPr>
      <w:r w:rsidRPr="008A10FB">
        <w:rPr>
          <w:b/>
          <w:bCs/>
          <w:noProof/>
        </w:rPr>
        <w:drawing>
          <wp:anchor distT="0" distB="0" distL="114300" distR="114300" simplePos="0" relativeHeight="252720640" behindDoc="0" locked="0" layoutInCell="1" allowOverlap="1" wp14:anchorId="6B2D2CA1" wp14:editId="3F161ECA">
            <wp:simplePos x="0" y="0"/>
            <wp:positionH relativeFrom="column">
              <wp:posOffset>5299456</wp:posOffset>
            </wp:positionH>
            <wp:positionV relativeFrom="paragraph">
              <wp:posOffset>26035</wp:posOffset>
            </wp:positionV>
            <wp:extent cx="1463040" cy="1360805"/>
            <wp:effectExtent l="0" t="0" r="3810" b="0"/>
            <wp:wrapSquare wrapText="bothSides"/>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96" cstate="print">
                      <a:extLst>
                        <a:ext uri="{28A0092B-C50C-407E-A947-70E740481C1C}">
                          <a14:useLocalDpi xmlns:a14="http://schemas.microsoft.com/office/drawing/2010/main" val="0"/>
                        </a:ext>
                      </a:extLst>
                    </a:blip>
                    <a:srcRect/>
                    <a:stretch>
                      <a:fillRect/>
                    </a:stretch>
                  </pic:blipFill>
                  <pic:spPr bwMode="auto">
                    <a:xfrm>
                      <a:off x="0" y="0"/>
                      <a:ext cx="1463040" cy="1360805"/>
                    </a:xfrm>
                    <a:prstGeom prst="rect">
                      <a:avLst/>
                    </a:prstGeom>
                    <a:noFill/>
                  </pic:spPr>
                </pic:pic>
              </a:graphicData>
            </a:graphic>
            <wp14:sizeRelH relativeFrom="page">
              <wp14:pctWidth>0</wp14:pctWidth>
            </wp14:sizeRelH>
            <wp14:sizeRelV relativeFrom="page">
              <wp14:pctHeight>0</wp14:pctHeight>
            </wp14:sizeRelV>
          </wp:anchor>
        </w:drawing>
      </w:r>
      <w:r w:rsidRPr="008A10FB">
        <w:rPr>
          <w:b/>
          <w:bCs/>
        </w:rPr>
        <w:t>The design is useful and marketable to people with diverse abilities.</w:t>
      </w:r>
    </w:p>
    <w:p w14:paraId="58FFBDEB" w14:textId="77777777" w:rsidR="008A10FB" w:rsidRPr="008A10FB" w:rsidRDefault="008A10FB" w:rsidP="00D13581">
      <w:pPr>
        <w:widowControl w:val="0"/>
        <w:outlineLvl w:val="4"/>
        <w:rPr>
          <w:rFonts w:ascii="Arial" w:hAnsi="Arial"/>
          <w:b/>
          <w:i/>
          <w:snapToGrid w:val="0"/>
          <w:color w:val="000000"/>
          <w:kern w:val="30"/>
          <w:szCs w:val="18"/>
        </w:rPr>
      </w:pPr>
      <w:bookmarkStart w:id="564" w:name="_Toc172040516"/>
      <w:r w:rsidRPr="008A10FB">
        <w:rPr>
          <w:rFonts w:ascii="Arial" w:hAnsi="Arial"/>
          <w:b/>
          <w:i/>
          <w:snapToGrid w:val="0"/>
          <w:color w:val="000000"/>
          <w:kern w:val="30"/>
          <w:szCs w:val="18"/>
        </w:rPr>
        <w:t>Guidelines:</w:t>
      </w:r>
      <w:bookmarkEnd w:id="564"/>
    </w:p>
    <w:p w14:paraId="6625D0B0" w14:textId="77777777" w:rsidR="008A10FB" w:rsidRPr="008A10FB" w:rsidRDefault="008A10FB" w:rsidP="00EC1596">
      <w:pPr>
        <w:numPr>
          <w:ilvl w:val="0"/>
          <w:numId w:val="60"/>
        </w:numPr>
        <w:contextualSpacing/>
        <w:rPr>
          <w:rFonts w:eastAsia="Calibri"/>
        </w:rPr>
      </w:pPr>
      <w:r w:rsidRPr="008A10FB">
        <w:rPr>
          <w:rFonts w:eastAsia="Calibri"/>
        </w:rPr>
        <w:t>Provide the same means of use for all users: identical whenever possible; equivalent when not.</w:t>
      </w:r>
    </w:p>
    <w:p w14:paraId="53C3D47E" w14:textId="77777777" w:rsidR="008A10FB" w:rsidRPr="008A10FB" w:rsidRDefault="008A10FB" w:rsidP="00EC1596">
      <w:pPr>
        <w:numPr>
          <w:ilvl w:val="0"/>
          <w:numId w:val="60"/>
        </w:numPr>
        <w:contextualSpacing/>
        <w:rPr>
          <w:rFonts w:eastAsia="Calibri"/>
        </w:rPr>
      </w:pPr>
      <w:r w:rsidRPr="008A10FB">
        <w:rPr>
          <w:rFonts w:eastAsia="Calibri"/>
        </w:rPr>
        <w:t>Avoid segregating or stigmatizing any users.</w:t>
      </w:r>
    </w:p>
    <w:p w14:paraId="1ABBB679" w14:textId="77777777" w:rsidR="008A10FB" w:rsidRPr="008A10FB" w:rsidRDefault="008A10FB" w:rsidP="00EC1596">
      <w:pPr>
        <w:numPr>
          <w:ilvl w:val="0"/>
          <w:numId w:val="60"/>
        </w:numPr>
        <w:contextualSpacing/>
        <w:rPr>
          <w:rFonts w:eastAsia="Calibri"/>
        </w:rPr>
      </w:pPr>
      <w:r w:rsidRPr="008A10FB">
        <w:rPr>
          <w:rFonts w:eastAsia="Calibri"/>
        </w:rPr>
        <w:t>Provisions for privacy, security, and safety should be equally available to all users.</w:t>
      </w:r>
    </w:p>
    <w:p w14:paraId="2E540B7C" w14:textId="77777777" w:rsidR="008A10FB" w:rsidRPr="008A10FB" w:rsidRDefault="008A10FB" w:rsidP="00EC1596">
      <w:pPr>
        <w:numPr>
          <w:ilvl w:val="0"/>
          <w:numId w:val="60"/>
        </w:numPr>
        <w:contextualSpacing/>
        <w:rPr>
          <w:rFonts w:eastAsia="Calibri"/>
        </w:rPr>
      </w:pPr>
      <w:r w:rsidRPr="008A10FB">
        <w:rPr>
          <w:rFonts w:eastAsia="Calibri"/>
        </w:rPr>
        <w:t>Make the design appealing to all users.</w:t>
      </w:r>
    </w:p>
    <w:p w14:paraId="6949717B" w14:textId="77777777" w:rsidR="008A10FB" w:rsidRPr="008A10FB" w:rsidRDefault="008A10FB" w:rsidP="00D13581">
      <w:pPr>
        <w:widowControl w:val="0"/>
        <w:spacing w:before="120"/>
        <w:outlineLvl w:val="3"/>
        <w:rPr>
          <w:rFonts w:ascii="Arial" w:hAnsi="Arial" w:cs="Arial"/>
          <w:b/>
          <w:snapToGrid w:val="0"/>
          <w:color w:val="000000"/>
          <w:kern w:val="30"/>
        </w:rPr>
      </w:pPr>
      <w:bookmarkStart w:id="565" w:name="_Toc172040517"/>
      <w:r w:rsidRPr="008A10FB">
        <w:rPr>
          <w:rFonts w:ascii="Arial" w:hAnsi="Arial" w:cs="Arial"/>
          <w:b/>
          <w:snapToGrid w:val="0"/>
          <w:color w:val="000000"/>
          <w:kern w:val="30"/>
        </w:rPr>
        <w:t>Principle 2: Flexibility in Use</w:t>
      </w:r>
      <w:bookmarkEnd w:id="565"/>
    </w:p>
    <w:p w14:paraId="419368EE" w14:textId="77777777" w:rsidR="008A10FB" w:rsidRPr="008A10FB" w:rsidRDefault="008A10FB" w:rsidP="00EC1596">
      <w:pPr>
        <w:rPr>
          <w:b/>
          <w:bCs/>
        </w:rPr>
      </w:pPr>
      <w:r w:rsidRPr="008A10FB">
        <w:rPr>
          <w:b/>
          <w:bCs/>
          <w:noProof/>
        </w:rPr>
        <w:drawing>
          <wp:anchor distT="0" distB="0" distL="114300" distR="114300" simplePos="0" relativeHeight="252789248" behindDoc="0" locked="0" layoutInCell="1" allowOverlap="1" wp14:anchorId="4EA8006D" wp14:editId="1E2535A8">
            <wp:simplePos x="0" y="0"/>
            <wp:positionH relativeFrom="column">
              <wp:posOffset>5664835</wp:posOffset>
            </wp:positionH>
            <wp:positionV relativeFrom="paragraph">
              <wp:posOffset>34290</wp:posOffset>
            </wp:positionV>
            <wp:extent cx="1059180" cy="1208405"/>
            <wp:effectExtent l="0" t="0" r="7620" b="0"/>
            <wp:wrapSquare wrapText="bothSides"/>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97" cstate="print">
                      <a:extLst>
                        <a:ext uri="{28A0092B-C50C-407E-A947-70E740481C1C}">
                          <a14:useLocalDpi xmlns:a14="http://schemas.microsoft.com/office/drawing/2010/main" val="0"/>
                        </a:ext>
                      </a:extLst>
                    </a:blip>
                    <a:srcRect/>
                    <a:stretch>
                      <a:fillRect/>
                    </a:stretch>
                  </pic:blipFill>
                  <pic:spPr bwMode="auto">
                    <a:xfrm>
                      <a:off x="0" y="0"/>
                      <a:ext cx="1059180" cy="1208405"/>
                    </a:xfrm>
                    <a:prstGeom prst="rect">
                      <a:avLst/>
                    </a:prstGeom>
                    <a:noFill/>
                  </pic:spPr>
                </pic:pic>
              </a:graphicData>
            </a:graphic>
            <wp14:sizeRelH relativeFrom="page">
              <wp14:pctWidth>0</wp14:pctWidth>
            </wp14:sizeRelH>
            <wp14:sizeRelV relativeFrom="page">
              <wp14:pctHeight>0</wp14:pctHeight>
            </wp14:sizeRelV>
          </wp:anchor>
        </w:drawing>
      </w:r>
      <w:r w:rsidRPr="008A10FB">
        <w:rPr>
          <w:b/>
          <w:bCs/>
        </w:rPr>
        <w:t>The design accommodates a wide range of individual preferences and abilities.</w:t>
      </w:r>
    </w:p>
    <w:p w14:paraId="4F2D45DB" w14:textId="77777777" w:rsidR="008A10FB" w:rsidRPr="008A10FB" w:rsidRDefault="008A10FB" w:rsidP="00D13581">
      <w:pPr>
        <w:widowControl w:val="0"/>
        <w:outlineLvl w:val="4"/>
        <w:rPr>
          <w:rFonts w:ascii="Arial" w:hAnsi="Arial"/>
          <w:b/>
          <w:i/>
          <w:snapToGrid w:val="0"/>
          <w:color w:val="000000"/>
          <w:kern w:val="30"/>
          <w:szCs w:val="18"/>
        </w:rPr>
      </w:pPr>
      <w:bookmarkStart w:id="566" w:name="_Toc172040518"/>
      <w:r w:rsidRPr="008A10FB">
        <w:rPr>
          <w:rFonts w:ascii="Arial" w:hAnsi="Arial"/>
          <w:b/>
          <w:i/>
          <w:snapToGrid w:val="0"/>
          <w:color w:val="000000"/>
          <w:kern w:val="30"/>
          <w:szCs w:val="18"/>
        </w:rPr>
        <w:t>Guidelines:</w:t>
      </w:r>
      <w:bookmarkEnd w:id="566"/>
    </w:p>
    <w:p w14:paraId="16DDC2C5" w14:textId="77777777" w:rsidR="008A10FB" w:rsidRPr="008A10FB" w:rsidRDefault="008A10FB" w:rsidP="00EC1596">
      <w:pPr>
        <w:numPr>
          <w:ilvl w:val="0"/>
          <w:numId w:val="61"/>
        </w:numPr>
        <w:contextualSpacing/>
        <w:rPr>
          <w:rFonts w:eastAsia="Calibri"/>
        </w:rPr>
      </w:pPr>
      <w:r w:rsidRPr="008A10FB">
        <w:rPr>
          <w:rFonts w:eastAsia="Calibri"/>
        </w:rPr>
        <w:t>Provide choice in methods of use.</w:t>
      </w:r>
    </w:p>
    <w:p w14:paraId="5485BBBC" w14:textId="77777777" w:rsidR="008A10FB" w:rsidRPr="008A10FB" w:rsidRDefault="008A10FB" w:rsidP="00EC1596">
      <w:pPr>
        <w:numPr>
          <w:ilvl w:val="0"/>
          <w:numId w:val="61"/>
        </w:numPr>
        <w:contextualSpacing/>
        <w:rPr>
          <w:rFonts w:eastAsia="Calibri"/>
        </w:rPr>
      </w:pPr>
      <w:r w:rsidRPr="008A10FB">
        <w:rPr>
          <w:rFonts w:eastAsia="Calibri"/>
        </w:rPr>
        <w:t>Accommodate right or left-handed access and use.</w:t>
      </w:r>
    </w:p>
    <w:p w14:paraId="297FEFAB" w14:textId="77777777" w:rsidR="008A10FB" w:rsidRPr="008A10FB" w:rsidRDefault="008A10FB" w:rsidP="00EC1596">
      <w:pPr>
        <w:numPr>
          <w:ilvl w:val="0"/>
          <w:numId w:val="61"/>
        </w:numPr>
        <w:contextualSpacing/>
        <w:rPr>
          <w:rFonts w:eastAsia="Calibri"/>
        </w:rPr>
      </w:pPr>
      <w:r w:rsidRPr="008A10FB">
        <w:rPr>
          <w:rFonts w:eastAsia="Calibri"/>
        </w:rPr>
        <w:t>Facilitate the user's accuracy and precision.</w:t>
      </w:r>
    </w:p>
    <w:p w14:paraId="2C1A3AD4" w14:textId="77777777" w:rsidR="008A10FB" w:rsidRPr="008A10FB" w:rsidRDefault="008A10FB" w:rsidP="00EC1596">
      <w:pPr>
        <w:numPr>
          <w:ilvl w:val="0"/>
          <w:numId w:val="61"/>
        </w:numPr>
        <w:contextualSpacing/>
        <w:rPr>
          <w:rFonts w:eastAsia="Calibri"/>
        </w:rPr>
      </w:pPr>
      <w:r w:rsidRPr="008A10FB">
        <w:rPr>
          <w:rFonts w:eastAsia="Calibri"/>
        </w:rPr>
        <w:t>Provide adaptability to the user's pace.</w:t>
      </w:r>
    </w:p>
    <w:p w14:paraId="054FAA57" w14:textId="77777777" w:rsidR="008A10FB" w:rsidRPr="008A10FB" w:rsidRDefault="008A10FB" w:rsidP="00D13581">
      <w:pPr>
        <w:widowControl w:val="0"/>
        <w:spacing w:before="120"/>
        <w:outlineLvl w:val="3"/>
        <w:rPr>
          <w:rFonts w:ascii="Arial" w:hAnsi="Arial" w:cs="Arial"/>
          <w:b/>
          <w:snapToGrid w:val="0"/>
          <w:color w:val="000000"/>
          <w:kern w:val="30"/>
        </w:rPr>
      </w:pPr>
      <w:bookmarkStart w:id="567" w:name="_Toc172040519"/>
      <w:r w:rsidRPr="008A10FB">
        <w:rPr>
          <w:rFonts w:ascii="Arial" w:hAnsi="Arial" w:cs="Arial"/>
          <w:b/>
          <w:noProof/>
          <w:snapToGrid w:val="0"/>
          <w:color w:val="000000"/>
          <w:kern w:val="30"/>
          <w:szCs w:val="24"/>
        </w:rPr>
        <w:drawing>
          <wp:anchor distT="0" distB="0" distL="114300" distR="114300" simplePos="0" relativeHeight="252721664" behindDoc="0" locked="0" layoutInCell="1" allowOverlap="1" wp14:anchorId="148842A1" wp14:editId="4A70D0BC">
            <wp:simplePos x="0" y="0"/>
            <wp:positionH relativeFrom="column">
              <wp:posOffset>4995367</wp:posOffset>
            </wp:positionH>
            <wp:positionV relativeFrom="paragraph">
              <wp:posOffset>101854</wp:posOffset>
            </wp:positionV>
            <wp:extent cx="1828800" cy="852805"/>
            <wp:effectExtent l="0" t="0" r="0" b="4445"/>
            <wp:wrapSquare wrapText="bothSides"/>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98" cstate="print">
                      <a:extLst>
                        <a:ext uri="{28A0092B-C50C-407E-A947-70E740481C1C}">
                          <a14:useLocalDpi xmlns:a14="http://schemas.microsoft.com/office/drawing/2010/main" val="0"/>
                        </a:ext>
                      </a:extLst>
                    </a:blip>
                    <a:srcRect/>
                    <a:stretch>
                      <a:fillRect/>
                    </a:stretch>
                  </pic:blipFill>
                  <pic:spPr bwMode="auto">
                    <a:xfrm>
                      <a:off x="0" y="0"/>
                      <a:ext cx="1828800" cy="852805"/>
                    </a:xfrm>
                    <a:prstGeom prst="rect">
                      <a:avLst/>
                    </a:prstGeom>
                    <a:noFill/>
                  </pic:spPr>
                </pic:pic>
              </a:graphicData>
            </a:graphic>
            <wp14:sizeRelH relativeFrom="page">
              <wp14:pctWidth>0</wp14:pctWidth>
            </wp14:sizeRelH>
            <wp14:sizeRelV relativeFrom="page">
              <wp14:pctHeight>0</wp14:pctHeight>
            </wp14:sizeRelV>
          </wp:anchor>
        </w:drawing>
      </w:r>
      <w:r w:rsidRPr="008A10FB">
        <w:rPr>
          <w:rFonts w:ascii="Arial" w:hAnsi="Arial" w:cs="Arial"/>
          <w:b/>
          <w:snapToGrid w:val="0"/>
          <w:color w:val="000000"/>
          <w:kern w:val="30"/>
        </w:rPr>
        <w:t>Principle 3: Simple and Intuitive Use</w:t>
      </w:r>
      <w:bookmarkEnd w:id="567"/>
    </w:p>
    <w:p w14:paraId="5C467E7B" w14:textId="77777777" w:rsidR="008A10FB" w:rsidRPr="008A10FB" w:rsidRDefault="008A10FB" w:rsidP="00EC1596">
      <w:pPr>
        <w:rPr>
          <w:szCs w:val="24"/>
        </w:rPr>
      </w:pPr>
      <w:r w:rsidRPr="008A10FB">
        <w:rPr>
          <w:szCs w:val="24"/>
        </w:rPr>
        <w:t>Use of the design is easy to understand, regardless of user's experience, knowledge, language skills, or current concentration level.</w:t>
      </w:r>
    </w:p>
    <w:p w14:paraId="176F1B57" w14:textId="77777777" w:rsidR="008A10FB" w:rsidRPr="008A10FB" w:rsidRDefault="008A10FB" w:rsidP="00D13581">
      <w:pPr>
        <w:widowControl w:val="0"/>
        <w:outlineLvl w:val="4"/>
        <w:rPr>
          <w:rFonts w:ascii="Arial" w:hAnsi="Arial"/>
          <w:b/>
          <w:i/>
          <w:snapToGrid w:val="0"/>
          <w:color w:val="000000"/>
          <w:kern w:val="30"/>
          <w:szCs w:val="18"/>
        </w:rPr>
      </w:pPr>
      <w:bookmarkStart w:id="568" w:name="_Toc172040520"/>
      <w:r w:rsidRPr="008A10FB">
        <w:rPr>
          <w:rFonts w:ascii="Arial" w:hAnsi="Arial"/>
          <w:b/>
          <w:i/>
          <w:snapToGrid w:val="0"/>
          <w:color w:val="000000"/>
          <w:kern w:val="30"/>
          <w:szCs w:val="18"/>
        </w:rPr>
        <w:t>Guidelines:</w:t>
      </w:r>
      <w:bookmarkEnd w:id="568"/>
    </w:p>
    <w:p w14:paraId="1C78863D" w14:textId="77777777" w:rsidR="008A10FB" w:rsidRPr="008A10FB" w:rsidRDefault="008A10FB" w:rsidP="00EC1596">
      <w:pPr>
        <w:numPr>
          <w:ilvl w:val="0"/>
          <w:numId w:val="62"/>
        </w:numPr>
        <w:contextualSpacing/>
        <w:rPr>
          <w:rFonts w:eastAsia="Calibri"/>
        </w:rPr>
      </w:pPr>
      <w:r w:rsidRPr="008A10FB">
        <w:rPr>
          <w:rFonts w:eastAsia="Calibri"/>
        </w:rPr>
        <w:t>Eliminate unnecessary complexity.</w:t>
      </w:r>
    </w:p>
    <w:p w14:paraId="56C29D63" w14:textId="77777777" w:rsidR="008A10FB" w:rsidRPr="008A10FB" w:rsidRDefault="008A10FB" w:rsidP="00EC1596">
      <w:pPr>
        <w:numPr>
          <w:ilvl w:val="0"/>
          <w:numId w:val="62"/>
        </w:numPr>
        <w:contextualSpacing/>
        <w:rPr>
          <w:rFonts w:eastAsia="Calibri"/>
        </w:rPr>
      </w:pPr>
      <w:r w:rsidRPr="008A10FB">
        <w:rPr>
          <w:rFonts w:eastAsia="Calibri"/>
        </w:rPr>
        <w:t>Be consistent with user expectations and intuition.</w:t>
      </w:r>
    </w:p>
    <w:p w14:paraId="031CC6E5" w14:textId="77777777" w:rsidR="008A10FB" w:rsidRPr="008A10FB" w:rsidRDefault="008A10FB" w:rsidP="00EC1596">
      <w:pPr>
        <w:numPr>
          <w:ilvl w:val="0"/>
          <w:numId w:val="62"/>
        </w:numPr>
        <w:contextualSpacing/>
        <w:rPr>
          <w:rFonts w:eastAsia="Calibri"/>
        </w:rPr>
      </w:pPr>
      <w:r w:rsidRPr="008A10FB">
        <w:rPr>
          <w:rFonts w:eastAsia="Calibri"/>
        </w:rPr>
        <w:t>Accommodate a wide range of literacy and language skills.</w:t>
      </w:r>
    </w:p>
    <w:p w14:paraId="0206F033" w14:textId="77777777" w:rsidR="008A10FB" w:rsidRPr="008A10FB" w:rsidRDefault="008A10FB" w:rsidP="00EC1596">
      <w:pPr>
        <w:numPr>
          <w:ilvl w:val="0"/>
          <w:numId w:val="62"/>
        </w:numPr>
        <w:contextualSpacing/>
        <w:rPr>
          <w:rFonts w:eastAsia="Calibri"/>
        </w:rPr>
      </w:pPr>
      <w:r w:rsidRPr="008A10FB">
        <w:rPr>
          <w:rFonts w:eastAsia="Calibri"/>
        </w:rPr>
        <w:t>Arrange information consistent with its importance.</w:t>
      </w:r>
    </w:p>
    <w:p w14:paraId="5F398010" w14:textId="77777777" w:rsidR="008A10FB" w:rsidRPr="008A10FB" w:rsidRDefault="008A10FB" w:rsidP="00EC1596">
      <w:pPr>
        <w:numPr>
          <w:ilvl w:val="0"/>
          <w:numId w:val="62"/>
        </w:numPr>
        <w:contextualSpacing/>
        <w:rPr>
          <w:rFonts w:eastAsia="Calibri"/>
        </w:rPr>
      </w:pPr>
      <w:r w:rsidRPr="008A10FB">
        <w:rPr>
          <w:rFonts w:eastAsia="Calibri"/>
        </w:rPr>
        <w:t>Provide effective prompting and feedback during and after task completion.</w:t>
      </w:r>
    </w:p>
    <w:p w14:paraId="3BF2C4BE" w14:textId="77777777" w:rsidR="008A10FB" w:rsidRPr="008A10FB" w:rsidRDefault="008A10FB" w:rsidP="00D13581">
      <w:pPr>
        <w:widowControl w:val="0"/>
        <w:spacing w:before="120"/>
        <w:outlineLvl w:val="3"/>
        <w:rPr>
          <w:rFonts w:ascii="Arial" w:hAnsi="Arial" w:cs="Arial"/>
          <w:b/>
          <w:snapToGrid w:val="0"/>
          <w:color w:val="000000"/>
          <w:kern w:val="30"/>
        </w:rPr>
      </w:pPr>
      <w:bookmarkStart w:id="569" w:name="_Toc172040521"/>
      <w:r w:rsidRPr="008A10FB">
        <w:rPr>
          <w:rFonts w:ascii="Arial" w:hAnsi="Arial" w:cs="Arial"/>
          <w:b/>
          <w:snapToGrid w:val="0"/>
          <w:color w:val="000000"/>
          <w:kern w:val="30"/>
        </w:rPr>
        <w:t>Principle 4: Perceptible Information</w:t>
      </w:r>
      <w:bookmarkEnd w:id="569"/>
    </w:p>
    <w:p w14:paraId="6B72848A" w14:textId="77777777" w:rsidR="008A10FB" w:rsidRPr="008A10FB" w:rsidRDefault="008A10FB" w:rsidP="00EC1596">
      <w:pPr>
        <w:rPr>
          <w:szCs w:val="24"/>
        </w:rPr>
      </w:pPr>
      <w:r w:rsidRPr="008A10FB">
        <w:rPr>
          <w:noProof/>
          <w:szCs w:val="24"/>
        </w:rPr>
        <w:drawing>
          <wp:anchor distT="0" distB="0" distL="114300" distR="114300" simplePos="0" relativeHeight="252722688" behindDoc="0" locked="0" layoutInCell="1" allowOverlap="1" wp14:anchorId="6504A99E" wp14:editId="7EEBECC2">
            <wp:simplePos x="0" y="0"/>
            <wp:positionH relativeFrom="column">
              <wp:posOffset>4995062</wp:posOffset>
            </wp:positionH>
            <wp:positionV relativeFrom="paragraph">
              <wp:posOffset>31750</wp:posOffset>
            </wp:positionV>
            <wp:extent cx="1828800" cy="795655"/>
            <wp:effectExtent l="0" t="0" r="0" b="4445"/>
            <wp:wrapSquare wrapText="bothSides"/>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99" cstate="print">
                      <a:extLst>
                        <a:ext uri="{28A0092B-C50C-407E-A947-70E740481C1C}">
                          <a14:useLocalDpi xmlns:a14="http://schemas.microsoft.com/office/drawing/2010/main" val="0"/>
                        </a:ext>
                      </a:extLst>
                    </a:blip>
                    <a:srcRect/>
                    <a:stretch>
                      <a:fillRect/>
                    </a:stretch>
                  </pic:blipFill>
                  <pic:spPr bwMode="auto">
                    <a:xfrm>
                      <a:off x="0" y="0"/>
                      <a:ext cx="1828800" cy="795655"/>
                    </a:xfrm>
                    <a:prstGeom prst="rect">
                      <a:avLst/>
                    </a:prstGeom>
                    <a:noFill/>
                  </pic:spPr>
                </pic:pic>
              </a:graphicData>
            </a:graphic>
            <wp14:sizeRelH relativeFrom="page">
              <wp14:pctWidth>0</wp14:pctWidth>
            </wp14:sizeRelH>
            <wp14:sizeRelV relativeFrom="page">
              <wp14:pctHeight>0</wp14:pctHeight>
            </wp14:sizeRelV>
          </wp:anchor>
        </w:drawing>
      </w:r>
      <w:r w:rsidRPr="008A10FB">
        <w:rPr>
          <w:szCs w:val="24"/>
        </w:rPr>
        <w:t>The design communicates necessary information effectively to the user, regardless of ambient conditions or the user's sensory abilities.</w:t>
      </w:r>
    </w:p>
    <w:p w14:paraId="235381F8" w14:textId="77777777" w:rsidR="008A10FB" w:rsidRPr="008A10FB" w:rsidRDefault="008A10FB" w:rsidP="00D13581">
      <w:pPr>
        <w:widowControl w:val="0"/>
        <w:outlineLvl w:val="4"/>
        <w:rPr>
          <w:rFonts w:ascii="Arial" w:hAnsi="Arial"/>
          <w:b/>
          <w:i/>
          <w:snapToGrid w:val="0"/>
          <w:color w:val="000000"/>
          <w:kern w:val="30"/>
          <w:szCs w:val="18"/>
        </w:rPr>
      </w:pPr>
      <w:bookmarkStart w:id="570" w:name="_Toc172040522"/>
      <w:r w:rsidRPr="008A10FB">
        <w:rPr>
          <w:rFonts w:ascii="Arial" w:hAnsi="Arial"/>
          <w:b/>
          <w:i/>
          <w:snapToGrid w:val="0"/>
          <w:color w:val="000000"/>
          <w:kern w:val="30"/>
          <w:szCs w:val="18"/>
        </w:rPr>
        <w:t>Guidelines:</w:t>
      </w:r>
      <w:bookmarkEnd w:id="570"/>
    </w:p>
    <w:p w14:paraId="55ADC6DB" w14:textId="77777777" w:rsidR="008A10FB" w:rsidRPr="008A10FB" w:rsidRDefault="008A10FB" w:rsidP="00EC1596">
      <w:pPr>
        <w:numPr>
          <w:ilvl w:val="0"/>
          <w:numId w:val="63"/>
        </w:numPr>
        <w:contextualSpacing/>
        <w:rPr>
          <w:rFonts w:eastAsia="Calibri"/>
        </w:rPr>
      </w:pPr>
      <w:r w:rsidRPr="008A10FB">
        <w:rPr>
          <w:rFonts w:eastAsia="Calibri"/>
        </w:rPr>
        <w:t>Use different modes (pictorial, verbal, tactile) for redundant presentation of essential information.</w:t>
      </w:r>
    </w:p>
    <w:p w14:paraId="06B2AF81" w14:textId="77777777" w:rsidR="008A10FB" w:rsidRPr="008A10FB" w:rsidRDefault="008A10FB" w:rsidP="00EC1596">
      <w:pPr>
        <w:numPr>
          <w:ilvl w:val="0"/>
          <w:numId w:val="63"/>
        </w:numPr>
        <w:contextualSpacing/>
        <w:rPr>
          <w:rFonts w:eastAsia="Calibri"/>
        </w:rPr>
      </w:pPr>
      <w:r w:rsidRPr="008A10FB">
        <w:rPr>
          <w:rFonts w:eastAsia="Calibri"/>
        </w:rPr>
        <w:t>Provide adequate contrast between essential information and its surroundings.</w:t>
      </w:r>
    </w:p>
    <w:p w14:paraId="1003A994" w14:textId="77777777" w:rsidR="008A10FB" w:rsidRPr="008A10FB" w:rsidRDefault="008A10FB" w:rsidP="00EC1596">
      <w:pPr>
        <w:numPr>
          <w:ilvl w:val="0"/>
          <w:numId w:val="63"/>
        </w:numPr>
        <w:contextualSpacing/>
        <w:rPr>
          <w:rFonts w:eastAsia="Calibri"/>
        </w:rPr>
      </w:pPr>
      <w:r w:rsidRPr="008A10FB">
        <w:rPr>
          <w:rFonts w:eastAsia="Calibri"/>
        </w:rPr>
        <w:t>Maximize "legibility" of essential information.</w:t>
      </w:r>
    </w:p>
    <w:p w14:paraId="778D51B4" w14:textId="77777777" w:rsidR="008A10FB" w:rsidRPr="008A10FB" w:rsidRDefault="008A10FB" w:rsidP="00EC1596">
      <w:pPr>
        <w:numPr>
          <w:ilvl w:val="0"/>
          <w:numId w:val="63"/>
        </w:numPr>
        <w:contextualSpacing/>
        <w:rPr>
          <w:rFonts w:eastAsia="Calibri"/>
        </w:rPr>
      </w:pPr>
      <w:r w:rsidRPr="008A10FB">
        <w:rPr>
          <w:rFonts w:eastAsia="Calibri"/>
        </w:rPr>
        <w:t>Differentiate elements in ways that can be described (i.e., make it easy to give instructions or directions).</w:t>
      </w:r>
    </w:p>
    <w:p w14:paraId="0384566A" w14:textId="3C331ABC" w:rsidR="008A10FB" w:rsidRPr="008A10FB" w:rsidRDefault="008A10FB" w:rsidP="00EC1596">
      <w:pPr>
        <w:numPr>
          <w:ilvl w:val="0"/>
          <w:numId w:val="63"/>
        </w:numPr>
        <w:contextualSpacing/>
        <w:rPr>
          <w:rFonts w:eastAsia="Calibri"/>
        </w:rPr>
      </w:pPr>
      <w:r w:rsidRPr="008A10FB">
        <w:rPr>
          <w:rFonts w:eastAsia="Calibri"/>
        </w:rPr>
        <w:t>Provide compatibility with a variety of techniques or devices used by people with sensory limitations.</w:t>
      </w:r>
    </w:p>
    <w:p w14:paraId="06F3C2E7" w14:textId="0F956F26" w:rsidR="008A10FB" w:rsidRPr="008A10FB" w:rsidRDefault="00F86CF1" w:rsidP="00D13581">
      <w:pPr>
        <w:widowControl w:val="0"/>
        <w:spacing w:before="120"/>
        <w:outlineLvl w:val="3"/>
        <w:rPr>
          <w:rFonts w:ascii="Arial" w:hAnsi="Arial" w:cs="Arial"/>
          <w:b/>
          <w:snapToGrid w:val="0"/>
          <w:color w:val="000000"/>
          <w:kern w:val="30"/>
        </w:rPr>
      </w:pPr>
      <w:bookmarkStart w:id="571" w:name="_Toc172040523"/>
      <w:r w:rsidRPr="008A10FB">
        <w:rPr>
          <w:rFonts w:eastAsia="Calibri"/>
          <w:noProof/>
        </w:rPr>
        <w:lastRenderedPageBreak/>
        <w:drawing>
          <wp:anchor distT="0" distB="0" distL="114300" distR="114300" simplePos="0" relativeHeight="252723712" behindDoc="0" locked="0" layoutInCell="1" allowOverlap="1" wp14:anchorId="3BE6D0ED" wp14:editId="465912D4">
            <wp:simplePos x="0" y="0"/>
            <wp:positionH relativeFrom="column">
              <wp:posOffset>4994910</wp:posOffset>
            </wp:positionH>
            <wp:positionV relativeFrom="paragraph">
              <wp:posOffset>142875</wp:posOffset>
            </wp:positionV>
            <wp:extent cx="1828800" cy="2583180"/>
            <wp:effectExtent l="0" t="0" r="0" b="7620"/>
            <wp:wrapSquare wrapText="bothSides"/>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00" cstate="print">
                      <a:extLst>
                        <a:ext uri="{28A0092B-C50C-407E-A947-70E740481C1C}">
                          <a14:useLocalDpi xmlns:a14="http://schemas.microsoft.com/office/drawing/2010/main" val="0"/>
                        </a:ext>
                      </a:extLst>
                    </a:blip>
                    <a:srcRect/>
                    <a:stretch>
                      <a:fillRect/>
                    </a:stretch>
                  </pic:blipFill>
                  <pic:spPr bwMode="auto">
                    <a:xfrm>
                      <a:off x="0" y="0"/>
                      <a:ext cx="1828800" cy="2583180"/>
                    </a:xfrm>
                    <a:prstGeom prst="rect">
                      <a:avLst/>
                    </a:prstGeom>
                    <a:noFill/>
                  </pic:spPr>
                </pic:pic>
              </a:graphicData>
            </a:graphic>
            <wp14:sizeRelH relativeFrom="page">
              <wp14:pctWidth>0</wp14:pctWidth>
            </wp14:sizeRelH>
            <wp14:sizeRelV relativeFrom="page">
              <wp14:pctHeight>0</wp14:pctHeight>
            </wp14:sizeRelV>
          </wp:anchor>
        </w:drawing>
      </w:r>
      <w:r w:rsidR="008A10FB" w:rsidRPr="008A10FB">
        <w:rPr>
          <w:rFonts w:ascii="Arial" w:hAnsi="Arial" w:cs="Arial"/>
          <w:b/>
          <w:snapToGrid w:val="0"/>
          <w:color w:val="000000"/>
          <w:kern w:val="30"/>
        </w:rPr>
        <w:t>Principle 5: Tolerance for Error</w:t>
      </w:r>
      <w:bookmarkEnd w:id="571"/>
    </w:p>
    <w:p w14:paraId="5088D9B4" w14:textId="77777777" w:rsidR="008A10FB" w:rsidRPr="008A10FB" w:rsidRDefault="008A10FB" w:rsidP="00EC1596">
      <w:r w:rsidRPr="008A10FB">
        <w:t>The design minimizes hazards and the adverse consequences of accidental or unintended actions.</w:t>
      </w:r>
    </w:p>
    <w:p w14:paraId="2D14BAAA" w14:textId="77777777" w:rsidR="008A10FB" w:rsidRPr="008A10FB" w:rsidRDefault="008A10FB" w:rsidP="00D13581">
      <w:pPr>
        <w:widowControl w:val="0"/>
        <w:outlineLvl w:val="4"/>
        <w:rPr>
          <w:rFonts w:ascii="Arial" w:hAnsi="Arial"/>
          <w:b/>
          <w:i/>
          <w:snapToGrid w:val="0"/>
          <w:color w:val="000000"/>
          <w:kern w:val="30"/>
          <w:szCs w:val="18"/>
        </w:rPr>
      </w:pPr>
      <w:bookmarkStart w:id="572" w:name="_Toc172040524"/>
      <w:r w:rsidRPr="008A10FB">
        <w:rPr>
          <w:rFonts w:ascii="Arial" w:hAnsi="Arial"/>
          <w:b/>
          <w:i/>
          <w:snapToGrid w:val="0"/>
          <w:color w:val="000000"/>
          <w:kern w:val="30"/>
          <w:szCs w:val="18"/>
        </w:rPr>
        <w:t>Guidelines:</w:t>
      </w:r>
      <w:bookmarkEnd w:id="572"/>
    </w:p>
    <w:p w14:paraId="0F49D14B" w14:textId="77777777" w:rsidR="008A10FB" w:rsidRPr="008A10FB" w:rsidRDefault="008A10FB" w:rsidP="00EC1596">
      <w:pPr>
        <w:numPr>
          <w:ilvl w:val="0"/>
          <w:numId w:val="64"/>
        </w:numPr>
        <w:contextualSpacing/>
        <w:rPr>
          <w:rFonts w:eastAsia="Calibri"/>
        </w:rPr>
      </w:pPr>
      <w:r w:rsidRPr="008A10FB">
        <w:rPr>
          <w:rFonts w:eastAsia="Calibri"/>
        </w:rPr>
        <w:t>Arrange elements to minimize hazards and errors: most used elements, most accessible; hazardous elements eliminated, isolated, or shielded.</w:t>
      </w:r>
    </w:p>
    <w:p w14:paraId="1DEEF34E" w14:textId="77777777" w:rsidR="008A10FB" w:rsidRPr="008A10FB" w:rsidRDefault="008A10FB" w:rsidP="00EC1596">
      <w:pPr>
        <w:numPr>
          <w:ilvl w:val="0"/>
          <w:numId w:val="64"/>
        </w:numPr>
        <w:contextualSpacing/>
        <w:rPr>
          <w:rFonts w:eastAsia="Calibri"/>
        </w:rPr>
      </w:pPr>
      <w:r w:rsidRPr="008A10FB">
        <w:rPr>
          <w:rFonts w:eastAsia="Calibri"/>
        </w:rPr>
        <w:t>Provide warnings of hazards and errors.</w:t>
      </w:r>
    </w:p>
    <w:p w14:paraId="72F8AEA1" w14:textId="77777777" w:rsidR="008A10FB" w:rsidRPr="008A10FB" w:rsidRDefault="008A10FB" w:rsidP="00EC1596">
      <w:pPr>
        <w:numPr>
          <w:ilvl w:val="0"/>
          <w:numId w:val="64"/>
        </w:numPr>
        <w:contextualSpacing/>
        <w:rPr>
          <w:rFonts w:eastAsia="Calibri"/>
        </w:rPr>
      </w:pPr>
      <w:r w:rsidRPr="008A10FB">
        <w:rPr>
          <w:rFonts w:eastAsia="Calibri"/>
        </w:rPr>
        <w:t>Provide fail safe features.</w:t>
      </w:r>
    </w:p>
    <w:p w14:paraId="495058A3" w14:textId="77777777" w:rsidR="008A10FB" w:rsidRPr="008A10FB" w:rsidRDefault="008A10FB" w:rsidP="00EC1596">
      <w:pPr>
        <w:numPr>
          <w:ilvl w:val="0"/>
          <w:numId w:val="64"/>
        </w:numPr>
        <w:contextualSpacing/>
        <w:rPr>
          <w:rFonts w:eastAsia="Calibri"/>
        </w:rPr>
      </w:pPr>
      <w:r w:rsidRPr="008A10FB">
        <w:rPr>
          <w:rFonts w:eastAsia="Calibri"/>
        </w:rPr>
        <w:t>Discourage unconscious action in tasks that require vigilance.</w:t>
      </w:r>
    </w:p>
    <w:p w14:paraId="2A6552B0" w14:textId="77777777" w:rsidR="008A10FB" w:rsidRPr="008A10FB" w:rsidRDefault="008A10FB" w:rsidP="00EC1596"/>
    <w:p w14:paraId="0C21EBE1" w14:textId="77777777" w:rsidR="008A10FB" w:rsidRPr="008A10FB" w:rsidRDefault="008A10FB" w:rsidP="00EC1596"/>
    <w:p w14:paraId="0C62C439" w14:textId="77777777" w:rsidR="008A10FB" w:rsidRPr="008A10FB" w:rsidRDefault="008A10FB" w:rsidP="00EC1596">
      <w:pPr>
        <w:rPr>
          <w:rFonts w:ascii="Arial" w:hAnsi="Arial"/>
          <w:b/>
          <w:bCs/>
          <w:iCs/>
          <w:snapToGrid w:val="0"/>
          <w:color w:val="000000"/>
          <w:kern w:val="30"/>
          <w:sz w:val="22"/>
        </w:rPr>
      </w:pPr>
      <w:r w:rsidRPr="008A10FB">
        <w:rPr>
          <w:rFonts w:ascii="Arial" w:hAnsi="Arial"/>
          <w:b/>
          <w:bCs/>
          <w:iCs/>
          <w:snapToGrid w:val="0"/>
          <w:color w:val="000000"/>
          <w:kern w:val="30"/>
          <w:sz w:val="22"/>
        </w:rPr>
        <w:t>Principle 6: Low Physical Effort</w:t>
      </w:r>
    </w:p>
    <w:p w14:paraId="440E7C00" w14:textId="5C8634CC" w:rsidR="008A10FB" w:rsidRPr="008A10FB" w:rsidRDefault="00F86CF1" w:rsidP="00EC1596">
      <w:r w:rsidRPr="008A10FB">
        <w:rPr>
          <w:noProof/>
        </w:rPr>
        <w:drawing>
          <wp:anchor distT="0" distB="0" distL="114300" distR="114300" simplePos="0" relativeHeight="252724736" behindDoc="0" locked="0" layoutInCell="1" allowOverlap="1" wp14:anchorId="4AB89215" wp14:editId="0BAE2E27">
            <wp:simplePos x="0" y="0"/>
            <wp:positionH relativeFrom="column">
              <wp:posOffset>4994910</wp:posOffset>
            </wp:positionH>
            <wp:positionV relativeFrom="paragraph">
              <wp:posOffset>257589</wp:posOffset>
            </wp:positionV>
            <wp:extent cx="1828800" cy="1470660"/>
            <wp:effectExtent l="0" t="0" r="0" b="0"/>
            <wp:wrapSquare wrapText="bothSides"/>
            <wp:docPr id="1116177" name="Picture 1116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01" cstate="print">
                      <a:extLst>
                        <a:ext uri="{28A0092B-C50C-407E-A947-70E740481C1C}">
                          <a14:useLocalDpi xmlns:a14="http://schemas.microsoft.com/office/drawing/2010/main" val="0"/>
                        </a:ext>
                      </a:extLst>
                    </a:blip>
                    <a:srcRect/>
                    <a:stretch>
                      <a:fillRect/>
                    </a:stretch>
                  </pic:blipFill>
                  <pic:spPr bwMode="auto">
                    <a:xfrm>
                      <a:off x="0" y="0"/>
                      <a:ext cx="1828800" cy="1470660"/>
                    </a:xfrm>
                    <a:prstGeom prst="rect">
                      <a:avLst/>
                    </a:prstGeom>
                    <a:noFill/>
                  </pic:spPr>
                </pic:pic>
              </a:graphicData>
            </a:graphic>
            <wp14:sizeRelH relativeFrom="page">
              <wp14:pctWidth>0</wp14:pctWidth>
            </wp14:sizeRelH>
            <wp14:sizeRelV relativeFrom="page">
              <wp14:pctHeight>0</wp14:pctHeight>
            </wp14:sizeRelV>
          </wp:anchor>
        </w:drawing>
      </w:r>
      <w:r w:rsidR="008A10FB" w:rsidRPr="008A10FB">
        <w:t>The design can be used efficiently and comfortably and with a minimum of fatigue.</w:t>
      </w:r>
    </w:p>
    <w:p w14:paraId="7AB7D5CD" w14:textId="298E8B64" w:rsidR="008A10FB" w:rsidRPr="008A10FB" w:rsidRDefault="008A10FB" w:rsidP="00D13581">
      <w:pPr>
        <w:widowControl w:val="0"/>
        <w:outlineLvl w:val="4"/>
        <w:rPr>
          <w:rFonts w:ascii="Arial" w:hAnsi="Arial"/>
          <w:b/>
          <w:i/>
          <w:snapToGrid w:val="0"/>
          <w:color w:val="000000"/>
          <w:kern w:val="30"/>
          <w:szCs w:val="18"/>
        </w:rPr>
      </w:pPr>
      <w:bookmarkStart w:id="573" w:name="_Toc172040525"/>
      <w:r w:rsidRPr="008A10FB">
        <w:rPr>
          <w:rFonts w:ascii="Arial" w:hAnsi="Arial"/>
          <w:b/>
          <w:i/>
          <w:snapToGrid w:val="0"/>
          <w:color w:val="000000"/>
          <w:kern w:val="30"/>
          <w:szCs w:val="18"/>
        </w:rPr>
        <w:t>Guidelines:</w:t>
      </w:r>
      <w:bookmarkEnd w:id="573"/>
    </w:p>
    <w:p w14:paraId="79921673" w14:textId="77777777" w:rsidR="008A10FB" w:rsidRPr="008A10FB" w:rsidRDefault="008A10FB" w:rsidP="00EC1596">
      <w:pPr>
        <w:numPr>
          <w:ilvl w:val="0"/>
          <w:numId w:val="65"/>
        </w:numPr>
        <w:contextualSpacing/>
        <w:rPr>
          <w:rFonts w:eastAsia="Calibri"/>
        </w:rPr>
      </w:pPr>
      <w:r w:rsidRPr="008A10FB">
        <w:rPr>
          <w:rFonts w:eastAsia="Calibri"/>
        </w:rPr>
        <w:t>Allow user to maintain a neutral body position.</w:t>
      </w:r>
    </w:p>
    <w:p w14:paraId="74743914" w14:textId="77777777" w:rsidR="008A10FB" w:rsidRPr="008A10FB" w:rsidRDefault="008A10FB" w:rsidP="00EC1596">
      <w:pPr>
        <w:numPr>
          <w:ilvl w:val="0"/>
          <w:numId w:val="65"/>
        </w:numPr>
        <w:contextualSpacing/>
        <w:rPr>
          <w:rFonts w:eastAsia="Calibri"/>
        </w:rPr>
      </w:pPr>
      <w:r w:rsidRPr="008A10FB">
        <w:rPr>
          <w:rFonts w:eastAsia="Calibri"/>
        </w:rPr>
        <w:t>Use reasonable operating forces.</w:t>
      </w:r>
    </w:p>
    <w:p w14:paraId="29BEA57C" w14:textId="77777777" w:rsidR="008A10FB" w:rsidRPr="008A10FB" w:rsidRDefault="008A10FB" w:rsidP="00EC1596">
      <w:pPr>
        <w:numPr>
          <w:ilvl w:val="0"/>
          <w:numId w:val="65"/>
        </w:numPr>
        <w:contextualSpacing/>
        <w:rPr>
          <w:rFonts w:eastAsia="Calibri"/>
        </w:rPr>
      </w:pPr>
      <w:r w:rsidRPr="008A10FB">
        <w:rPr>
          <w:rFonts w:eastAsia="Calibri"/>
        </w:rPr>
        <w:t>Minimize repetitive actions.</w:t>
      </w:r>
    </w:p>
    <w:p w14:paraId="11DF4B35" w14:textId="77777777" w:rsidR="008A10FB" w:rsidRPr="008A10FB" w:rsidRDefault="008A10FB" w:rsidP="00EC1596">
      <w:pPr>
        <w:numPr>
          <w:ilvl w:val="0"/>
          <w:numId w:val="65"/>
        </w:numPr>
        <w:contextualSpacing/>
        <w:rPr>
          <w:rFonts w:eastAsia="Calibri"/>
        </w:rPr>
      </w:pPr>
      <w:r w:rsidRPr="008A10FB">
        <w:rPr>
          <w:rFonts w:eastAsia="Calibri"/>
        </w:rPr>
        <w:t>Minimize sustained physical effort.</w:t>
      </w:r>
    </w:p>
    <w:p w14:paraId="3E54FCD5" w14:textId="77777777" w:rsidR="008A10FB" w:rsidRPr="008A10FB" w:rsidRDefault="008A10FB" w:rsidP="00EC1596"/>
    <w:p w14:paraId="5D744348" w14:textId="77777777" w:rsidR="008A10FB" w:rsidRPr="008A10FB" w:rsidRDefault="008A10FB" w:rsidP="00D13581">
      <w:pPr>
        <w:widowControl w:val="0"/>
        <w:spacing w:before="120"/>
        <w:outlineLvl w:val="3"/>
        <w:rPr>
          <w:rFonts w:ascii="Arial" w:hAnsi="Arial" w:cs="Arial"/>
          <w:b/>
          <w:snapToGrid w:val="0"/>
          <w:color w:val="000000"/>
          <w:kern w:val="30"/>
        </w:rPr>
      </w:pPr>
      <w:bookmarkStart w:id="574" w:name="_Toc172040526"/>
      <w:r w:rsidRPr="008A10FB">
        <w:rPr>
          <w:rFonts w:ascii="Arial" w:hAnsi="Arial" w:cs="Arial"/>
          <w:b/>
          <w:snapToGrid w:val="0"/>
          <w:color w:val="000000"/>
          <w:kern w:val="30"/>
        </w:rPr>
        <w:t>Principle 7: Size and Space for Approach and Use</w:t>
      </w:r>
      <w:bookmarkEnd w:id="574"/>
    </w:p>
    <w:p w14:paraId="5045FB12" w14:textId="77777777" w:rsidR="008A10FB" w:rsidRPr="008A10FB" w:rsidRDefault="008A10FB" w:rsidP="00EC1596">
      <w:r w:rsidRPr="008A10FB">
        <w:rPr>
          <w:noProof/>
        </w:rPr>
        <w:drawing>
          <wp:anchor distT="0" distB="0" distL="114300" distR="114300" simplePos="0" relativeHeight="252725760" behindDoc="0" locked="0" layoutInCell="1" allowOverlap="1" wp14:anchorId="2BD09A07" wp14:editId="5E6B99E9">
            <wp:simplePos x="0" y="0"/>
            <wp:positionH relativeFrom="column">
              <wp:posOffset>5000515</wp:posOffset>
            </wp:positionH>
            <wp:positionV relativeFrom="paragraph">
              <wp:posOffset>82025</wp:posOffset>
            </wp:positionV>
            <wp:extent cx="1828800" cy="1178560"/>
            <wp:effectExtent l="19050" t="19050" r="19050" b="21590"/>
            <wp:wrapSquare wrapText="bothSides"/>
            <wp:docPr id="1116178" name="Picture Placeholder 11" descr="Diagram&#10;&#10;Description automatically generated">
              <a:extLst xmlns:a="http://schemas.openxmlformats.org/drawingml/2006/main">
                <a:ext uri="{FF2B5EF4-FFF2-40B4-BE49-F238E27FC236}">
                  <a16:creationId xmlns:a16="http://schemas.microsoft.com/office/drawing/2014/main" id="{D9D21F88-B27C-4AC7-B712-2CB281C34F6B}"/>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2" name="Picture Placeholder 11" descr="Diagram&#10;&#10;Description automatically generated">
                      <a:extLst>
                        <a:ext uri="{FF2B5EF4-FFF2-40B4-BE49-F238E27FC236}">
                          <a16:creationId xmlns:a16="http://schemas.microsoft.com/office/drawing/2014/main" id="{D9D21F88-B27C-4AC7-B712-2CB281C34F6B}"/>
                        </a:ext>
                      </a:extLst>
                    </pic:cNvPr>
                    <pic:cNvPicPr>
                      <a:picLocks noGrp="1" noChangeAspect="1"/>
                    </pic:cNvPicPr>
                  </pic:nvPicPr>
                  <pic:blipFill rotWithShape="1">
                    <a:blip r:embed="rId402" cstate="print">
                      <a:extLst>
                        <a:ext uri="{28A0092B-C50C-407E-A947-70E740481C1C}">
                          <a14:useLocalDpi xmlns:a14="http://schemas.microsoft.com/office/drawing/2010/main" val="0"/>
                        </a:ext>
                      </a:extLst>
                    </a:blip>
                    <a:srcRect t="-76" b="2447"/>
                    <a:stretch/>
                  </pic:blipFill>
                  <pic:spPr>
                    <a:xfrm>
                      <a:off x="0" y="0"/>
                      <a:ext cx="1828800" cy="1178560"/>
                    </a:xfrm>
                    <a:prstGeom prst="rect">
                      <a:avLst/>
                    </a:prstGeom>
                    <a:ln w="12700">
                      <a:solidFill>
                        <a:srgbClr val="C0504D"/>
                      </a:solidFill>
                    </a:ln>
                    <a:effectLst/>
                  </pic:spPr>
                </pic:pic>
              </a:graphicData>
            </a:graphic>
            <wp14:sizeRelH relativeFrom="page">
              <wp14:pctWidth>0</wp14:pctWidth>
            </wp14:sizeRelH>
            <wp14:sizeRelV relativeFrom="page">
              <wp14:pctHeight>0</wp14:pctHeight>
            </wp14:sizeRelV>
          </wp:anchor>
        </w:drawing>
      </w:r>
      <w:r w:rsidRPr="008A10FB">
        <w:t>Appropriate size and space is provided for approach, reach, manipulation, and use regardless of user's body size, posture, or mobility.</w:t>
      </w:r>
    </w:p>
    <w:p w14:paraId="27BDBA2E" w14:textId="77777777" w:rsidR="008A10FB" w:rsidRPr="008A10FB" w:rsidRDefault="008A10FB" w:rsidP="00D13581">
      <w:pPr>
        <w:widowControl w:val="0"/>
        <w:outlineLvl w:val="4"/>
        <w:rPr>
          <w:rFonts w:ascii="Arial" w:hAnsi="Arial"/>
          <w:b/>
          <w:i/>
          <w:snapToGrid w:val="0"/>
          <w:color w:val="000000"/>
          <w:kern w:val="30"/>
          <w:szCs w:val="18"/>
        </w:rPr>
      </w:pPr>
      <w:bookmarkStart w:id="575" w:name="_Toc172040527"/>
      <w:r w:rsidRPr="008A10FB">
        <w:rPr>
          <w:rFonts w:ascii="Arial" w:hAnsi="Arial"/>
          <w:b/>
          <w:i/>
          <w:snapToGrid w:val="0"/>
          <w:color w:val="000000"/>
          <w:kern w:val="30"/>
          <w:szCs w:val="18"/>
        </w:rPr>
        <w:t>Guidelines:</w:t>
      </w:r>
      <w:bookmarkEnd w:id="575"/>
      <w:r w:rsidRPr="008A10FB">
        <w:rPr>
          <w:rFonts w:ascii="Arial" w:hAnsi="Arial"/>
          <w:b/>
          <w:i/>
          <w:noProof/>
          <w:snapToGrid w:val="0"/>
          <w:color w:val="000000"/>
          <w:kern w:val="30"/>
          <w:szCs w:val="18"/>
        </w:rPr>
        <w:t xml:space="preserve"> </w:t>
      </w:r>
    </w:p>
    <w:p w14:paraId="349C4BFB" w14:textId="77777777" w:rsidR="008A10FB" w:rsidRPr="008A10FB" w:rsidRDefault="008A10FB" w:rsidP="00EC1596">
      <w:pPr>
        <w:numPr>
          <w:ilvl w:val="0"/>
          <w:numId w:val="66"/>
        </w:numPr>
        <w:contextualSpacing/>
        <w:rPr>
          <w:rFonts w:eastAsia="Calibri"/>
        </w:rPr>
      </w:pPr>
      <w:r w:rsidRPr="008A10FB">
        <w:rPr>
          <w:rFonts w:eastAsia="Calibri"/>
        </w:rPr>
        <w:t>Provide a clear line of sight to important elements for any seated or standing user.</w:t>
      </w:r>
    </w:p>
    <w:p w14:paraId="6B1BAAC8" w14:textId="77777777" w:rsidR="008A10FB" w:rsidRPr="008A10FB" w:rsidRDefault="008A10FB" w:rsidP="00EC1596">
      <w:pPr>
        <w:numPr>
          <w:ilvl w:val="0"/>
          <w:numId w:val="66"/>
        </w:numPr>
        <w:contextualSpacing/>
        <w:rPr>
          <w:rFonts w:eastAsia="Calibri"/>
        </w:rPr>
      </w:pPr>
      <w:r w:rsidRPr="008A10FB">
        <w:rPr>
          <w:rFonts w:eastAsia="Calibri"/>
        </w:rPr>
        <w:t>Make reach to all components comfortable for any seated or standing user.</w:t>
      </w:r>
    </w:p>
    <w:p w14:paraId="1F73A941" w14:textId="77777777" w:rsidR="008A10FB" w:rsidRPr="008A10FB" w:rsidRDefault="008A10FB" w:rsidP="00EC1596">
      <w:pPr>
        <w:numPr>
          <w:ilvl w:val="0"/>
          <w:numId w:val="66"/>
        </w:numPr>
        <w:contextualSpacing/>
        <w:rPr>
          <w:rFonts w:eastAsia="Calibri"/>
        </w:rPr>
      </w:pPr>
      <w:r w:rsidRPr="008A10FB">
        <w:rPr>
          <w:rFonts w:eastAsia="Calibri"/>
        </w:rPr>
        <w:t>Accommodate variations in hand and grip size.</w:t>
      </w:r>
    </w:p>
    <w:p w14:paraId="3330D9FD" w14:textId="7AB12B5E" w:rsidR="008A10FB" w:rsidRPr="008A10FB" w:rsidRDefault="008A10FB" w:rsidP="00EC1596">
      <w:pPr>
        <w:numPr>
          <w:ilvl w:val="0"/>
          <w:numId w:val="66"/>
        </w:numPr>
        <w:contextualSpacing/>
        <w:rPr>
          <w:rFonts w:eastAsia="Calibri"/>
        </w:rPr>
      </w:pPr>
      <w:r w:rsidRPr="008A10FB">
        <w:rPr>
          <w:rFonts w:eastAsia="Calibri"/>
        </w:rPr>
        <w:t>Provide adequate space for the use of assistive devices or personal assistance.</w:t>
      </w:r>
    </w:p>
    <w:p w14:paraId="74277B4D" w14:textId="79D99F2B" w:rsidR="008A10FB" w:rsidRPr="008A10FB" w:rsidRDefault="00F86CF1" w:rsidP="00D13581">
      <w:pPr>
        <w:widowControl w:val="0"/>
        <w:spacing w:before="120"/>
        <w:jc w:val="left"/>
        <w:outlineLvl w:val="2"/>
        <w:rPr>
          <w:rFonts w:ascii="Arial" w:hAnsi="Arial"/>
          <w:b/>
          <w:i/>
          <w:snapToGrid w:val="0"/>
          <w:color w:val="000000"/>
          <w:kern w:val="30"/>
          <w:sz w:val="26"/>
        </w:rPr>
      </w:pPr>
      <w:bookmarkStart w:id="576" w:name="_Toc69030005"/>
      <w:bookmarkStart w:id="577" w:name="_Toc76626419"/>
      <w:bookmarkStart w:id="578" w:name="_Toc172040528"/>
      <w:r w:rsidRPr="008A10FB">
        <w:rPr>
          <w:rFonts w:eastAsia="Calibri"/>
          <w:noProof/>
        </w:rPr>
        <w:drawing>
          <wp:anchor distT="0" distB="0" distL="114300" distR="114300" simplePos="0" relativeHeight="252787200" behindDoc="0" locked="0" layoutInCell="1" allowOverlap="1" wp14:anchorId="4A855EC7" wp14:editId="1691DBE3">
            <wp:simplePos x="0" y="0"/>
            <wp:positionH relativeFrom="column">
              <wp:posOffset>4878070</wp:posOffset>
            </wp:positionH>
            <wp:positionV relativeFrom="paragraph">
              <wp:posOffset>31750</wp:posOffset>
            </wp:positionV>
            <wp:extent cx="1667510" cy="1607185"/>
            <wp:effectExtent l="0" t="0" r="8890" b="0"/>
            <wp:wrapSquare wrapText="bothSides"/>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403" cstate="print">
                      <a:extLst>
                        <a:ext uri="{28A0092B-C50C-407E-A947-70E740481C1C}">
                          <a14:useLocalDpi xmlns:a14="http://schemas.microsoft.com/office/drawing/2010/main" val="0"/>
                        </a:ext>
                      </a:extLst>
                    </a:blip>
                    <a:srcRect/>
                    <a:stretch>
                      <a:fillRect/>
                    </a:stretch>
                  </pic:blipFill>
                  <pic:spPr bwMode="auto">
                    <a:xfrm>
                      <a:off x="0" y="0"/>
                      <a:ext cx="1667510" cy="1607185"/>
                    </a:xfrm>
                    <a:prstGeom prst="rect">
                      <a:avLst/>
                    </a:prstGeom>
                    <a:noFill/>
                  </pic:spPr>
                </pic:pic>
              </a:graphicData>
            </a:graphic>
            <wp14:sizeRelH relativeFrom="page">
              <wp14:pctWidth>0</wp14:pctWidth>
            </wp14:sizeRelH>
            <wp14:sizeRelV relativeFrom="page">
              <wp14:pctHeight>0</wp14:pctHeight>
            </wp14:sizeRelV>
          </wp:anchor>
        </w:drawing>
      </w:r>
      <w:r w:rsidR="008A10FB" w:rsidRPr="008A10FB">
        <w:rPr>
          <w:rFonts w:ascii="Arial" w:hAnsi="Arial"/>
          <w:b/>
          <w:i/>
          <w:snapToGrid w:val="0"/>
          <w:color w:val="000000"/>
          <w:kern w:val="30"/>
          <w:sz w:val="26"/>
        </w:rPr>
        <w:t>Universal Design and Ergonomics related!</w:t>
      </w:r>
      <w:bookmarkEnd w:id="576"/>
      <w:bookmarkEnd w:id="577"/>
      <w:bookmarkEnd w:id="578"/>
    </w:p>
    <w:p w14:paraId="29B22240" w14:textId="77777777" w:rsidR="008A10FB" w:rsidRPr="008A10FB" w:rsidRDefault="008A10FB" w:rsidP="00EC1596">
      <w:r w:rsidRPr="008A10FB">
        <w:t>Very similar to our basic set of ergonomics principles:</w:t>
      </w:r>
    </w:p>
    <w:p w14:paraId="31D8ACAB" w14:textId="77777777" w:rsidR="008A10FB" w:rsidRPr="008A10FB" w:rsidRDefault="008A10FB" w:rsidP="00EC1596">
      <w:pPr>
        <w:numPr>
          <w:ilvl w:val="0"/>
          <w:numId w:val="58"/>
        </w:numPr>
        <w:contextualSpacing/>
        <w:rPr>
          <w:rFonts w:eastAsia="Calibri"/>
        </w:rPr>
      </w:pPr>
      <w:r w:rsidRPr="008A10FB">
        <w:rPr>
          <w:rFonts w:eastAsia="Calibri"/>
        </w:rPr>
        <w:t>Position and Support (Body and Limbs)</w:t>
      </w:r>
    </w:p>
    <w:p w14:paraId="6064F788" w14:textId="77777777" w:rsidR="008A10FB" w:rsidRPr="008A10FB" w:rsidRDefault="008A10FB" w:rsidP="00EC1596">
      <w:pPr>
        <w:numPr>
          <w:ilvl w:val="0"/>
          <w:numId w:val="58"/>
        </w:numPr>
        <w:contextualSpacing/>
        <w:rPr>
          <w:rFonts w:eastAsia="Calibri"/>
        </w:rPr>
      </w:pPr>
      <w:r w:rsidRPr="008A10FB">
        <w:rPr>
          <w:rFonts w:eastAsia="Calibri"/>
        </w:rPr>
        <w:t>Hand Use (Reach Zone)</w:t>
      </w:r>
    </w:p>
    <w:p w14:paraId="1C790D53" w14:textId="77777777" w:rsidR="008A10FB" w:rsidRPr="008A10FB" w:rsidRDefault="008A10FB" w:rsidP="00EC1596">
      <w:pPr>
        <w:numPr>
          <w:ilvl w:val="0"/>
          <w:numId w:val="58"/>
        </w:numPr>
        <w:contextualSpacing/>
        <w:rPr>
          <w:rFonts w:eastAsia="Calibri"/>
        </w:rPr>
      </w:pPr>
      <w:r w:rsidRPr="008A10FB">
        <w:rPr>
          <w:rFonts w:eastAsia="Calibri"/>
        </w:rPr>
        <w:t>Fatigue Control (Dose/Exposure)</w:t>
      </w:r>
    </w:p>
    <w:p w14:paraId="6B00F8B9" w14:textId="77777777" w:rsidR="008A10FB" w:rsidRPr="008A10FB" w:rsidRDefault="008A10FB" w:rsidP="00EC1596">
      <w:pPr>
        <w:rPr>
          <w:b/>
          <w:bCs/>
          <w:i/>
          <w:iCs/>
        </w:rPr>
      </w:pPr>
      <w:r w:rsidRPr="008A10FB">
        <w:t xml:space="preserve">This becomes even more evident when we consider the Ten Ergonomics Principles, we detailed in the </w:t>
      </w:r>
      <w:r w:rsidRPr="008A10FB">
        <w:rPr>
          <w:b/>
          <w:bCs/>
          <w:i/>
          <w:iCs/>
        </w:rPr>
        <w:t>Introduction to Ergonomics Track.</w:t>
      </w:r>
    </w:p>
    <w:p w14:paraId="1F52CDAA" w14:textId="77777777" w:rsidR="008A10FB" w:rsidRPr="008A10FB" w:rsidRDefault="008A10FB" w:rsidP="00EC1596">
      <w:pPr>
        <w:numPr>
          <w:ilvl w:val="0"/>
          <w:numId w:val="59"/>
        </w:numPr>
        <w:contextualSpacing/>
        <w:rPr>
          <w:rFonts w:eastAsia="Calibri"/>
        </w:rPr>
      </w:pPr>
      <w:r w:rsidRPr="008A10FB">
        <w:rPr>
          <w:rFonts w:eastAsia="Calibri"/>
          <w:b/>
          <w:bCs/>
        </w:rPr>
        <w:t>Process</w:t>
      </w:r>
      <w:r w:rsidRPr="008A10FB">
        <w:rPr>
          <w:rFonts w:eastAsia="Calibri"/>
        </w:rPr>
        <w:t xml:space="preserve"> – Promote effective work processes</w:t>
      </w:r>
    </w:p>
    <w:p w14:paraId="46A8C15C" w14:textId="77777777" w:rsidR="008A10FB" w:rsidRPr="008A10FB" w:rsidRDefault="008A10FB" w:rsidP="00EC1596">
      <w:pPr>
        <w:numPr>
          <w:ilvl w:val="0"/>
          <w:numId w:val="59"/>
        </w:numPr>
        <w:contextualSpacing/>
        <w:rPr>
          <w:rFonts w:eastAsia="Calibri"/>
        </w:rPr>
      </w:pPr>
      <w:r w:rsidRPr="008A10FB">
        <w:rPr>
          <w:rFonts w:eastAsia="Calibri"/>
          <w:b/>
          <w:bCs/>
        </w:rPr>
        <w:t>Position/Support</w:t>
      </w:r>
      <w:r w:rsidRPr="008A10FB">
        <w:rPr>
          <w:rFonts w:eastAsia="Calibri"/>
        </w:rPr>
        <w:t xml:space="preserve"> – Promote neutral body and limb position/support</w:t>
      </w:r>
    </w:p>
    <w:p w14:paraId="530EAEA7" w14:textId="77777777" w:rsidR="008A10FB" w:rsidRPr="008A10FB" w:rsidRDefault="008A10FB" w:rsidP="00EC1596">
      <w:pPr>
        <w:numPr>
          <w:ilvl w:val="0"/>
          <w:numId w:val="59"/>
        </w:numPr>
        <w:contextualSpacing/>
        <w:rPr>
          <w:rFonts w:eastAsia="Calibri"/>
        </w:rPr>
      </w:pPr>
      <w:r w:rsidRPr="008A10FB">
        <w:rPr>
          <w:rFonts w:eastAsia="Calibri"/>
          <w:b/>
          <w:bCs/>
        </w:rPr>
        <w:t>Movement</w:t>
      </w:r>
      <w:r w:rsidRPr="008A10FB">
        <w:rPr>
          <w:rFonts w:eastAsia="Calibri"/>
        </w:rPr>
        <w:t xml:space="preserve"> – Promote regular physical movement</w:t>
      </w:r>
    </w:p>
    <w:p w14:paraId="754F1A66" w14:textId="77777777" w:rsidR="008A10FB" w:rsidRPr="008A10FB" w:rsidRDefault="008A10FB" w:rsidP="00EC1596">
      <w:pPr>
        <w:numPr>
          <w:ilvl w:val="0"/>
          <w:numId w:val="59"/>
        </w:numPr>
        <w:contextualSpacing/>
        <w:rPr>
          <w:rFonts w:eastAsia="Calibri"/>
        </w:rPr>
      </w:pPr>
      <w:r w:rsidRPr="008A10FB">
        <w:rPr>
          <w:rFonts w:eastAsia="Calibri"/>
          <w:b/>
          <w:bCs/>
        </w:rPr>
        <w:lastRenderedPageBreak/>
        <w:t>Material Handling</w:t>
      </w:r>
      <w:r w:rsidRPr="008A10FB">
        <w:rPr>
          <w:rFonts w:eastAsia="Calibri"/>
        </w:rPr>
        <w:t xml:space="preserve"> – Control manual material handling</w:t>
      </w:r>
    </w:p>
    <w:p w14:paraId="76B4C42C" w14:textId="77777777" w:rsidR="008A10FB" w:rsidRPr="008A10FB" w:rsidRDefault="008A10FB" w:rsidP="00EC1596">
      <w:pPr>
        <w:numPr>
          <w:ilvl w:val="0"/>
          <w:numId w:val="59"/>
        </w:numPr>
        <w:contextualSpacing/>
        <w:rPr>
          <w:rFonts w:eastAsia="Calibri"/>
        </w:rPr>
      </w:pPr>
      <w:r w:rsidRPr="008A10FB">
        <w:rPr>
          <w:rFonts w:eastAsia="Calibri"/>
          <w:b/>
          <w:bCs/>
        </w:rPr>
        <w:t>Reach</w:t>
      </w:r>
      <w:r w:rsidRPr="008A10FB">
        <w:rPr>
          <w:rFonts w:eastAsia="Calibri"/>
        </w:rPr>
        <w:t xml:space="preserve"> – Promote work in reach zone</w:t>
      </w:r>
    </w:p>
    <w:p w14:paraId="0FD6B569" w14:textId="77777777" w:rsidR="008A10FB" w:rsidRPr="008A10FB" w:rsidRDefault="008A10FB" w:rsidP="00EC1596">
      <w:pPr>
        <w:numPr>
          <w:ilvl w:val="0"/>
          <w:numId w:val="59"/>
        </w:numPr>
        <w:contextualSpacing/>
        <w:rPr>
          <w:rFonts w:eastAsia="Calibri"/>
        </w:rPr>
      </w:pPr>
      <w:r w:rsidRPr="008A10FB">
        <w:rPr>
          <w:rFonts w:eastAsia="Calibri"/>
          <w:b/>
          <w:bCs/>
        </w:rPr>
        <w:t>Workstation/tools/equipment</w:t>
      </w:r>
      <w:r w:rsidRPr="008A10FB">
        <w:rPr>
          <w:rFonts w:eastAsia="Calibri"/>
        </w:rPr>
        <w:t xml:space="preserve"> – Provide correct workstation, tools and equipment </w:t>
      </w:r>
    </w:p>
    <w:p w14:paraId="3AFA4680" w14:textId="77777777" w:rsidR="008A10FB" w:rsidRPr="008A10FB" w:rsidRDefault="008A10FB" w:rsidP="00EC1596">
      <w:pPr>
        <w:numPr>
          <w:ilvl w:val="0"/>
          <w:numId w:val="59"/>
        </w:numPr>
        <w:contextualSpacing/>
        <w:rPr>
          <w:rFonts w:eastAsia="Calibri"/>
        </w:rPr>
      </w:pPr>
      <w:r w:rsidRPr="008A10FB">
        <w:rPr>
          <w:rFonts w:eastAsia="Calibri"/>
          <w:b/>
          <w:bCs/>
        </w:rPr>
        <w:t>Training</w:t>
      </w:r>
      <w:r w:rsidRPr="008A10FB">
        <w:rPr>
          <w:rFonts w:eastAsia="Calibri"/>
        </w:rPr>
        <w:t xml:space="preserve"> – Provide competency based training</w:t>
      </w:r>
    </w:p>
    <w:p w14:paraId="2E6F6FAC" w14:textId="77777777" w:rsidR="008A10FB" w:rsidRPr="008A10FB" w:rsidRDefault="008A10FB" w:rsidP="00EC1596">
      <w:pPr>
        <w:numPr>
          <w:ilvl w:val="0"/>
          <w:numId w:val="59"/>
        </w:numPr>
        <w:contextualSpacing/>
        <w:rPr>
          <w:rFonts w:eastAsia="Calibri"/>
        </w:rPr>
      </w:pPr>
      <w:r w:rsidRPr="008A10FB">
        <w:rPr>
          <w:rFonts w:eastAsia="Calibri"/>
          <w:b/>
          <w:bCs/>
        </w:rPr>
        <w:t>Environment</w:t>
      </w:r>
      <w:r w:rsidRPr="008A10FB">
        <w:rPr>
          <w:rFonts w:eastAsia="Calibri"/>
        </w:rPr>
        <w:t xml:space="preserve"> – Control exposure to work environment</w:t>
      </w:r>
    </w:p>
    <w:p w14:paraId="041BE4CB" w14:textId="77777777" w:rsidR="008A10FB" w:rsidRPr="008A10FB" w:rsidRDefault="008A10FB" w:rsidP="00EC1596">
      <w:pPr>
        <w:numPr>
          <w:ilvl w:val="0"/>
          <w:numId w:val="59"/>
        </w:numPr>
        <w:contextualSpacing/>
        <w:rPr>
          <w:rFonts w:eastAsia="Calibri"/>
        </w:rPr>
      </w:pPr>
      <w:r w:rsidRPr="008A10FB">
        <w:rPr>
          <w:rFonts w:eastAsia="Calibri"/>
          <w:b/>
          <w:bCs/>
        </w:rPr>
        <w:t xml:space="preserve">Health/wellness </w:t>
      </w:r>
      <w:r w:rsidRPr="008A10FB">
        <w:rPr>
          <w:rFonts w:eastAsia="Calibri"/>
        </w:rPr>
        <w:t>– Promote personal health and wellness</w:t>
      </w:r>
    </w:p>
    <w:p w14:paraId="3D24E1EA" w14:textId="77777777" w:rsidR="008A10FB" w:rsidRPr="008A10FB" w:rsidRDefault="008A10FB" w:rsidP="00EC1596">
      <w:pPr>
        <w:numPr>
          <w:ilvl w:val="0"/>
          <w:numId w:val="59"/>
        </w:numPr>
        <w:contextualSpacing/>
        <w:rPr>
          <w:rFonts w:eastAsia="Calibri"/>
        </w:rPr>
      </w:pPr>
      <w:r w:rsidRPr="008A10FB">
        <w:rPr>
          <w:rFonts w:eastAsia="Calibri"/>
          <w:b/>
          <w:bCs/>
        </w:rPr>
        <w:t>Feedback</w:t>
      </w:r>
      <w:r w:rsidRPr="008A10FB">
        <w:rPr>
          <w:rFonts w:eastAsia="Calibri"/>
        </w:rPr>
        <w:t xml:space="preserve"> – Provide on-going feedback for continuous improvement</w:t>
      </w:r>
    </w:p>
    <w:p w14:paraId="4AFBA141" w14:textId="77777777" w:rsidR="008A10FB" w:rsidRPr="008A10FB" w:rsidRDefault="008A10FB" w:rsidP="00D13581">
      <w:pPr>
        <w:widowControl w:val="0"/>
        <w:spacing w:before="120"/>
        <w:jc w:val="left"/>
        <w:outlineLvl w:val="2"/>
        <w:rPr>
          <w:rFonts w:ascii="Arial" w:hAnsi="Arial"/>
          <w:b/>
          <w:i/>
          <w:snapToGrid w:val="0"/>
          <w:color w:val="000000"/>
          <w:kern w:val="30"/>
          <w:sz w:val="26"/>
        </w:rPr>
      </w:pPr>
      <w:bookmarkStart w:id="579" w:name="_Toc69030006"/>
      <w:bookmarkStart w:id="580" w:name="_Toc76626420"/>
      <w:bookmarkStart w:id="581" w:name="_Toc172040529"/>
      <w:r w:rsidRPr="008A10FB">
        <w:rPr>
          <w:rFonts w:ascii="Arial" w:hAnsi="Arial"/>
          <w:b/>
          <w:i/>
          <w:snapToGrid w:val="0"/>
          <w:color w:val="000000"/>
          <w:kern w:val="30"/>
          <w:sz w:val="26"/>
        </w:rPr>
        <w:t>Universal Design – Resources</w:t>
      </w:r>
      <w:bookmarkEnd w:id="579"/>
      <w:bookmarkEnd w:id="580"/>
      <w:bookmarkEnd w:id="581"/>
    </w:p>
    <w:p w14:paraId="32660CE3" w14:textId="77777777" w:rsidR="008A10FB" w:rsidRPr="008A10FB" w:rsidRDefault="008A10FB" w:rsidP="00EC1596">
      <w:pPr>
        <w:rPr>
          <w:rFonts w:ascii="Arial" w:hAnsi="Arial"/>
          <w:b/>
          <w:bCs/>
          <w:iCs/>
          <w:snapToGrid w:val="0"/>
          <w:color w:val="000000"/>
          <w:kern w:val="30"/>
          <w:sz w:val="22"/>
        </w:rPr>
      </w:pPr>
      <w:r w:rsidRPr="008A10FB">
        <w:rPr>
          <w:rFonts w:ascii="Arial" w:hAnsi="Arial"/>
          <w:b/>
          <w:bCs/>
          <w:iCs/>
          <w:snapToGrid w:val="0"/>
          <w:color w:val="000000"/>
          <w:kern w:val="30"/>
          <w:sz w:val="22"/>
        </w:rPr>
        <w:t>The Job Accommodation Network (JAN)</w:t>
      </w:r>
    </w:p>
    <w:p w14:paraId="100924E1" w14:textId="77777777" w:rsidR="008A10FB" w:rsidRPr="008A10FB" w:rsidRDefault="008A10FB" w:rsidP="00EC1596">
      <w:pPr>
        <w:contextualSpacing/>
        <w:rPr>
          <w:szCs w:val="24"/>
        </w:rPr>
      </w:pPr>
      <w:r w:rsidRPr="008A10FB">
        <w:rPr>
          <w:szCs w:val="24"/>
        </w:rPr>
        <w:t>800-526-7234 (V)</w:t>
      </w:r>
    </w:p>
    <w:p w14:paraId="49D878FF" w14:textId="77777777" w:rsidR="008A10FB" w:rsidRPr="008A10FB" w:rsidRDefault="008A10FB" w:rsidP="00EC1596">
      <w:pPr>
        <w:contextualSpacing/>
        <w:rPr>
          <w:szCs w:val="24"/>
        </w:rPr>
      </w:pPr>
      <w:r w:rsidRPr="008A10FB">
        <w:rPr>
          <w:szCs w:val="24"/>
        </w:rPr>
        <w:t>877-781-9403 (TTY)</w:t>
      </w:r>
    </w:p>
    <w:p w14:paraId="10A69D64" w14:textId="77777777" w:rsidR="008A10FB" w:rsidRPr="008A10FB" w:rsidRDefault="00000000" w:rsidP="00EC1596">
      <w:pPr>
        <w:contextualSpacing/>
        <w:rPr>
          <w:szCs w:val="24"/>
        </w:rPr>
      </w:pPr>
      <w:hyperlink r:id="rId404" w:history="1">
        <w:r w:rsidR="008A10FB" w:rsidRPr="008A10FB">
          <w:rPr>
            <w:color w:val="0000FF"/>
            <w:szCs w:val="24"/>
            <w:u w:val="single"/>
          </w:rPr>
          <w:t>http://www.askjan.org/index.html(link is external)</w:t>
        </w:r>
      </w:hyperlink>
    </w:p>
    <w:p w14:paraId="62F0B521" w14:textId="77777777" w:rsidR="008A10FB" w:rsidRPr="008A10FB" w:rsidRDefault="008A10FB" w:rsidP="00EC1596">
      <w:pPr>
        <w:contextualSpacing/>
        <w:rPr>
          <w:rFonts w:ascii="Arial" w:hAnsi="Arial"/>
          <w:b/>
          <w:bCs/>
          <w:iCs/>
          <w:snapToGrid w:val="0"/>
          <w:color w:val="000000"/>
          <w:kern w:val="30"/>
          <w:sz w:val="22"/>
        </w:rPr>
      </w:pPr>
      <w:r w:rsidRPr="008A10FB">
        <w:rPr>
          <w:rFonts w:ascii="Arial" w:hAnsi="Arial"/>
          <w:b/>
          <w:bCs/>
          <w:iCs/>
          <w:snapToGrid w:val="0"/>
          <w:color w:val="000000"/>
          <w:kern w:val="30"/>
          <w:sz w:val="22"/>
        </w:rPr>
        <w:t>Northwest ADA Center</w:t>
      </w:r>
    </w:p>
    <w:p w14:paraId="4761AED8" w14:textId="77777777" w:rsidR="008A10FB" w:rsidRPr="008A10FB" w:rsidRDefault="008A10FB" w:rsidP="00EC1596">
      <w:pPr>
        <w:contextualSpacing/>
        <w:rPr>
          <w:szCs w:val="24"/>
        </w:rPr>
      </w:pPr>
      <w:r w:rsidRPr="008A10FB">
        <w:rPr>
          <w:szCs w:val="24"/>
        </w:rPr>
        <w:t>800-949-4232</w:t>
      </w:r>
    </w:p>
    <w:p w14:paraId="097D77FA" w14:textId="77777777" w:rsidR="008A10FB" w:rsidRPr="008A10FB" w:rsidRDefault="00000000" w:rsidP="00EC1596">
      <w:pPr>
        <w:contextualSpacing/>
        <w:rPr>
          <w:szCs w:val="24"/>
        </w:rPr>
      </w:pPr>
      <w:hyperlink r:id="rId405" w:history="1">
        <w:r w:rsidR="008A10FB" w:rsidRPr="008A10FB">
          <w:rPr>
            <w:color w:val="0000FF"/>
            <w:szCs w:val="24"/>
            <w:u w:val="single"/>
          </w:rPr>
          <w:t>http://nwadacenter.org</w:t>
        </w:r>
      </w:hyperlink>
    </w:p>
    <w:p w14:paraId="2D706DB1" w14:textId="77777777" w:rsidR="008A10FB" w:rsidRPr="008A10FB" w:rsidRDefault="008A10FB" w:rsidP="00EC1596">
      <w:pPr>
        <w:contextualSpacing/>
        <w:rPr>
          <w:rFonts w:ascii="Arial" w:hAnsi="Arial"/>
          <w:b/>
          <w:bCs/>
          <w:iCs/>
          <w:snapToGrid w:val="0"/>
          <w:color w:val="000000"/>
          <w:kern w:val="30"/>
          <w:sz w:val="22"/>
        </w:rPr>
      </w:pPr>
      <w:r w:rsidRPr="008A10FB">
        <w:rPr>
          <w:rFonts w:ascii="Arial" w:hAnsi="Arial"/>
          <w:b/>
          <w:bCs/>
          <w:iCs/>
          <w:snapToGrid w:val="0"/>
          <w:color w:val="000000"/>
          <w:kern w:val="30"/>
          <w:sz w:val="22"/>
        </w:rPr>
        <w:t>Equal Employment Opportunity Commission (EEOC)</w:t>
      </w:r>
    </w:p>
    <w:p w14:paraId="4D2CD7CC" w14:textId="77777777" w:rsidR="008A10FB" w:rsidRPr="008A10FB" w:rsidRDefault="008A10FB" w:rsidP="00EC1596">
      <w:pPr>
        <w:contextualSpacing/>
        <w:rPr>
          <w:szCs w:val="24"/>
        </w:rPr>
      </w:pPr>
      <w:r w:rsidRPr="008A10FB">
        <w:rPr>
          <w:szCs w:val="24"/>
        </w:rPr>
        <w:t>1-800-669-4000 (V)</w:t>
      </w:r>
    </w:p>
    <w:p w14:paraId="4C5F854D" w14:textId="77777777" w:rsidR="008A10FB" w:rsidRPr="008A10FB" w:rsidRDefault="008A10FB" w:rsidP="00EC1596">
      <w:pPr>
        <w:contextualSpacing/>
        <w:rPr>
          <w:szCs w:val="24"/>
        </w:rPr>
      </w:pPr>
      <w:r w:rsidRPr="008A10FB">
        <w:rPr>
          <w:szCs w:val="24"/>
        </w:rPr>
        <w:t>1-800-669-6820 (TTY)</w:t>
      </w:r>
    </w:p>
    <w:p w14:paraId="0789ACCC" w14:textId="77777777" w:rsidR="008A10FB" w:rsidRPr="008A10FB" w:rsidRDefault="00000000" w:rsidP="00EC1596">
      <w:pPr>
        <w:contextualSpacing/>
        <w:rPr>
          <w:color w:val="0000FF"/>
          <w:szCs w:val="24"/>
          <w:u w:val="single"/>
        </w:rPr>
      </w:pPr>
      <w:hyperlink w:history="1">
        <w:r w:rsidR="008A10FB" w:rsidRPr="008A10FB">
          <w:rPr>
            <w:color w:val="0000FF"/>
            <w:szCs w:val="24"/>
            <w:u w:val="single"/>
          </w:rPr>
          <w:t>www.eeoc.gov(link is external)</w:t>
        </w:r>
      </w:hyperlink>
    </w:p>
    <w:p w14:paraId="47B6CF12" w14:textId="77777777" w:rsidR="008A10FB" w:rsidRPr="008A10FB" w:rsidRDefault="008A10FB" w:rsidP="00D13581">
      <w:pPr>
        <w:widowControl w:val="0"/>
        <w:spacing w:before="120"/>
        <w:ind w:left="360"/>
        <w:jc w:val="left"/>
        <w:outlineLvl w:val="2"/>
        <w:rPr>
          <w:rFonts w:ascii="Arial" w:hAnsi="Arial"/>
          <w:b/>
          <w:snapToGrid w:val="0"/>
          <w:kern w:val="30"/>
          <w:sz w:val="26"/>
        </w:rPr>
      </w:pPr>
      <w:bookmarkStart w:id="582" w:name="_Toc69030007"/>
      <w:bookmarkStart w:id="583" w:name="_Toc76626421"/>
      <w:bookmarkStart w:id="584" w:name="_Toc172040530"/>
      <w:r w:rsidRPr="008A10FB">
        <w:rPr>
          <w:rFonts w:ascii="Arial" w:hAnsi="Arial"/>
          <w:b/>
          <w:snapToGrid w:val="0"/>
          <w:kern w:val="30"/>
          <w:sz w:val="26"/>
        </w:rPr>
        <w:t>Ergonomics: Beyond the Traditional Office Workstation!</w:t>
      </w:r>
      <w:bookmarkEnd w:id="582"/>
      <w:bookmarkEnd w:id="583"/>
      <w:bookmarkEnd w:id="584"/>
    </w:p>
    <w:p w14:paraId="4B32D1E3" w14:textId="0CF22E6D" w:rsidR="008A10FB" w:rsidRDefault="008A10FB" w:rsidP="00EC1596">
      <w:pPr>
        <w:rPr>
          <w:szCs w:val="24"/>
        </w:rPr>
      </w:pPr>
      <w:r w:rsidRPr="008A10FB">
        <w:rPr>
          <w:szCs w:val="24"/>
        </w:rPr>
        <w:t xml:space="preserve">Health Care </w:t>
      </w:r>
      <w:r w:rsidR="001A3143">
        <w:rPr>
          <w:szCs w:val="24"/>
        </w:rPr>
        <w:t>P</w:t>
      </w:r>
      <w:r w:rsidRPr="008A10FB">
        <w:rPr>
          <w:szCs w:val="24"/>
        </w:rPr>
        <w:t xml:space="preserve">rofessionals are uniquely suited to provide valuable services to patients and clients! Opportunities abound to apply ergonomics beyond the traditional </w:t>
      </w:r>
      <w:r w:rsidR="001A3143">
        <w:rPr>
          <w:szCs w:val="24"/>
        </w:rPr>
        <w:t xml:space="preserve">work </w:t>
      </w:r>
      <w:r w:rsidRPr="008A10FB">
        <w:rPr>
          <w:szCs w:val="24"/>
        </w:rPr>
        <w:t>office workstation!</w:t>
      </w:r>
    </w:p>
    <w:p w14:paraId="5C11CA69" w14:textId="296C7EB9" w:rsidR="001A3143" w:rsidRDefault="001A3143" w:rsidP="00EC1596">
      <w:pPr>
        <w:rPr>
          <w:szCs w:val="24"/>
        </w:rPr>
      </w:pPr>
      <w:r>
        <w:rPr>
          <w:szCs w:val="24"/>
        </w:rPr>
        <w:t>Thanks for your time and attention!</w:t>
      </w:r>
    </w:p>
    <w:bookmarkEnd w:id="6"/>
    <w:bookmarkEnd w:id="7"/>
    <w:p w14:paraId="3588151E" w14:textId="07D11E18" w:rsidR="00D9433C" w:rsidRPr="00D9433C" w:rsidRDefault="00D9433C" w:rsidP="00EC1596"/>
    <w:sectPr w:rsidR="00D9433C" w:rsidRPr="00D9433C" w:rsidSect="00335FF6">
      <w:headerReference w:type="even" r:id="rId406"/>
      <w:headerReference w:type="default" r:id="rId407"/>
      <w:footerReference w:type="even" r:id="rId408"/>
      <w:footerReference w:type="default" r:id="rId409"/>
      <w:type w:val="continuous"/>
      <w:pgSz w:w="12240" w:h="15840" w:code="1"/>
      <w:pgMar w:top="1080" w:right="720" w:bottom="1080" w:left="720" w:header="576" w:footer="576" w:gutter="0"/>
      <w:pgBorders w:display="notFirstPage" w:offsetFrom="page">
        <w:top w:val="single" w:sz="4" w:space="24" w:color="auto"/>
        <w:left w:val="single" w:sz="4" w:space="24" w:color="auto"/>
        <w:bottom w:val="single" w:sz="4" w:space="24" w:color="auto"/>
        <w:right w:val="single" w:sz="4" w:space="24" w:color="auto"/>
      </w:pgBorders>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B092DE0" w14:textId="77777777" w:rsidR="004B0F47" w:rsidRDefault="004B0F47" w:rsidP="00724C2C">
      <w:r>
        <w:separator/>
      </w:r>
    </w:p>
    <w:p w14:paraId="6A31BB85" w14:textId="77777777" w:rsidR="004B0F47" w:rsidRDefault="004B0F47" w:rsidP="00724C2C"/>
    <w:p w14:paraId="10F3D2A8" w14:textId="77777777" w:rsidR="004B0F47" w:rsidRDefault="004B0F47" w:rsidP="00724C2C"/>
    <w:p w14:paraId="74E53BBD" w14:textId="77777777" w:rsidR="004B0F47" w:rsidRDefault="004B0F47" w:rsidP="00724C2C"/>
  </w:endnote>
  <w:endnote w:type="continuationSeparator" w:id="0">
    <w:p w14:paraId="226609CC" w14:textId="77777777" w:rsidR="004B0F47" w:rsidRDefault="004B0F47" w:rsidP="00724C2C">
      <w:r>
        <w:continuationSeparator/>
      </w:r>
    </w:p>
    <w:p w14:paraId="3F92AEC7" w14:textId="77777777" w:rsidR="004B0F47" w:rsidRDefault="004B0F47" w:rsidP="00724C2C"/>
    <w:p w14:paraId="7947CFB2" w14:textId="77777777" w:rsidR="004B0F47" w:rsidRDefault="004B0F47" w:rsidP="00724C2C"/>
    <w:p w14:paraId="52F7E3D6" w14:textId="77777777" w:rsidR="004B0F47" w:rsidRDefault="004B0F47" w:rsidP="00724C2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entury Schoolbook">
    <w:panose1 w:val="0204060405050502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Black">
    <w:panose1 w:val="020B0A04020102020204"/>
    <w:charset w:val="00"/>
    <w:family w:val="swiss"/>
    <w:pitch w:val="variable"/>
    <w:sig w:usb0="A00002AF" w:usb1="400078FB" w:usb2="00000000" w:usb3="00000000" w:csb0="0000009F" w:csb1="00000000"/>
  </w:font>
  <w:font w:name="Segoe Print">
    <w:panose1 w:val="02000600000000000000"/>
    <w:charset w:val="00"/>
    <w:family w:val="auto"/>
    <w:pitch w:val="variable"/>
    <w:sig w:usb0="0000028F"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8898698" w14:textId="4B45B4F0" w:rsidR="00214BC4" w:rsidRPr="00C8577C" w:rsidRDefault="00000000" w:rsidP="00DC559F">
    <w:pPr>
      <w:pStyle w:val="Footer"/>
      <w:jc w:val="center"/>
      <w:rPr>
        <w:rFonts w:ascii="Arial" w:hAnsi="Arial" w:cs="Arial"/>
        <w:sz w:val="16"/>
        <w:szCs w:val="14"/>
      </w:rPr>
    </w:pPr>
    <w:hyperlink w:anchor="TableofContents" w:history="1">
      <w:r w:rsidR="00214BC4" w:rsidRPr="00C8577C">
        <w:rPr>
          <w:rStyle w:val="Hyperlink"/>
          <w:rFonts w:ascii="Arial" w:hAnsi="Arial" w:cs="Arial"/>
          <w:sz w:val="16"/>
          <w:szCs w:val="14"/>
          <w:highlight w:val="lightGray"/>
        </w:rPr>
        <w:t>Return to Table of Contents</w:t>
      </w:r>
    </w:hyperlink>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A56873" w14:textId="77777777" w:rsidR="00214BC4" w:rsidRPr="00C8577C" w:rsidRDefault="00000000" w:rsidP="001B2623">
    <w:pPr>
      <w:pStyle w:val="Footer"/>
      <w:spacing w:before="0" w:after="0"/>
      <w:jc w:val="center"/>
      <w:rPr>
        <w:rFonts w:ascii="Arial" w:hAnsi="Arial" w:cs="Arial"/>
        <w:sz w:val="16"/>
        <w:szCs w:val="14"/>
      </w:rPr>
    </w:pPr>
    <w:hyperlink w:anchor="TableofContents" w:history="1">
      <w:r w:rsidR="00214BC4" w:rsidRPr="00C8577C">
        <w:rPr>
          <w:rStyle w:val="Hyperlink"/>
          <w:rFonts w:ascii="Arial" w:hAnsi="Arial" w:cs="Arial"/>
          <w:sz w:val="16"/>
          <w:szCs w:val="14"/>
          <w:highlight w:val="lightGray"/>
        </w:rPr>
        <w:t>Return to Table of Contents</w:t>
      </w:r>
    </w:hyperlink>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51FCEF4" w14:textId="77777777" w:rsidR="004B0F47" w:rsidRDefault="004B0F47" w:rsidP="00724C2C">
      <w:r>
        <w:separator/>
      </w:r>
    </w:p>
    <w:p w14:paraId="70532E45" w14:textId="77777777" w:rsidR="004B0F47" w:rsidRDefault="004B0F47" w:rsidP="00724C2C"/>
    <w:p w14:paraId="4222FFC8" w14:textId="77777777" w:rsidR="004B0F47" w:rsidRDefault="004B0F47" w:rsidP="00724C2C"/>
    <w:p w14:paraId="53BB7917" w14:textId="77777777" w:rsidR="004B0F47" w:rsidRDefault="004B0F47" w:rsidP="00724C2C"/>
  </w:footnote>
  <w:footnote w:type="continuationSeparator" w:id="0">
    <w:p w14:paraId="4BB76B57" w14:textId="77777777" w:rsidR="004B0F47" w:rsidRDefault="004B0F47" w:rsidP="00724C2C">
      <w:r>
        <w:continuationSeparator/>
      </w:r>
    </w:p>
    <w:p w14:paraId="569DC8D0" w14:textId="77777777" w:rsidR="004B0F47" w:rsidRDefault="004B0F47" w:rsidP="00724C2C"/>
    <w:p w14:paraId="7E2DB617" w14:textId="77777777" w:rsidR="004B0F47" w:rsidRDefault="004B0F47" w:rsidP="00724C2C"/>
    <w:p w14:paraId="3AAF8B17" w14:textId="77777777" w:rsidR="004B0F47" w:rsidRDefault="004B0F47" w:rsidP="00724C2C"/>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6FB083" w14:textId="3459ED7D" w:rsidR="00214BC4" w:rsidRPr="00E4469A" w:rsidRDefault="00F53DAB" w:rsidP="005D3C95">
    <w:pPr>
      <w:pStyle w:val="Header"/>
      <w:tabs>
        <w:tab w:val="clear" w:pos="8640"/>
        <w:tab w:val="right" w:pos="10800"/>
      </w:tabs>
      <w:ind w:left="-90" w:right="0"/>
      <w:rPr>
        <w:rStyle w:val="PageNumber"/>
        <w:rFonts w:ascii="Arial" w:hAnsi="Arial" w:cs="Arial"/>
        <w:b/>
        <w:color w:val="FFFFFF" w:themeColor="background1"/>
        <w:sz w:val="20"/>
      </w:rPr>
    </w:pPr>
    <w:r>
      <w:rPr>
        <w:rFonts w:ascii="Arial" w:hAnsi="Arial" w:cs="Arial"/>
        <w:b/>
        <w:noProof/>
        <w:snapToGrid/>
        <w:color w:val="FFFFFF" w:themeColor="background1"/>
        <w:spacing w:val="17"/>
      </w:rPr>
      <mc:AlternateContent>
        <mc:Choice Requires="wps">
          <w:drawing>
            <wp:anchor distT="0" distB="0" distL="114300" distR="114300" simplePos="0" relativeHeight="251668480" behindDoc="1" locked="0" layoutInCell="1" allowOverlap="1" wp14:anchorId="768E0BC0" wp14:editId="3558B38F">
              <wp:simplePos x="0" y="0"/>
              <wp:positionH relativeFrom="column">
                <wp:posOffset>-64135</wp:posOffset>
              </wp:positionH>
              <wp:positionV relativeFrom="paragraph">
                <wp:posOffset>-10424</wp:posOffset>
              </wp:positionV>
              <wp:extent cx="2103120" cy="218440"/>
              <wp:effectExtent l="0" t="0" r="11430" b="10160"/>
              <wp:wrapNone/>
              <wp:docPr id="163855" name="AutoShap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03120" cy="218440"/>
                      </a:xfrm>
                      <a:prstGeom prst="roundRect">
                        <a:avLst>
                          <a:gd name="adj" fmla="val 16667"/>
                        </a:avLst>
                      </a:prstGeom>
                      <a:solidFill>
                        <a:srgbClr val="294E53"/>
                      </a:solidFill>
                      <a:ln w="9525">
                        <a:solidFill>
                          <a:srgbClr val="000000"/>
                        </a:solidFill>
                        <a:round/>
                        <a:headEnd/>
                        <a:tailEnd/>
                      </a:ln>
                      <a:effectLst/>
                    </wps:spPr>
                    <wps:bodyPr rot="0" vert="horz" wrap="square" lIns="91440" tIns="45720" rIns="91440" bIns="45720" anchor="t" anchorCtr="0" upright="1">
                      <a:noAutofit/>
                    </wps:bodyPr>
                  </wps:wsp>
                </a:graphicData>
              </a:graphic>
            </wp:anchor>
          </w:drawing>
        </mc:Choice>
        <mc:Fallback>
          <w:pict>
            <v:roundrect w14:anchorId="198BD3A4" id="AutoShape 53" o:spid="_x0000_s1026" style="position:absolute;margin-left:-5.05pt;margin-top:-.8pt;width:165.6pt;height:17.2pt;z-index:-251648000;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9jK5JgIAAEgEAAAOAAAAZHJzL2Uyb0RvYy54bWysVNtu2zAMfR+wfxD0vvjSJG2MOEWRtsOA&#10;7oJ1+wBFkm1tsqhJSpz260fJSZZuexqWB4E0xcPDQyrL632vyU46r8DUtJjklEjDQSjT1vTrl/s3&#10;V5T4wIxgGoys6ZP09Hr1+tVysJUsoQMtpCMIYnw12Jp2IdgqyzzvZM/8BKw0GGzA9Syg69pMODYg&#10;eq+zMs/n2QBOWAdceo9fb8cgXSX8ppE8fGwaLwPRNUVuIZ0unZt4Zqslq1rHbKf4gQb7BxY9UwaL&#10;nqBuWWBk69QfUL3iDjw0YcKhz6BpFJepB+ymyH/r5rFjVqZeUBxvTzL5/wfLP+we7ScXqXv7APy7&#10;JwbWHTOtvHEOhk4ygeWKKFQ2WF+dEqLjMZVshvcgcLRsGyBpsG9cHwGxO7JPUj+dpJb7QDh+LIv8&#10;oihxIhxjZXE1naZZZKw6Zlvnw1sJPYlGTR1sjfiM80wl2O7Bh6S3IIb1sbr4RknTa5zejmlSzOfz&#10;y0SaVYfLiH3ETO2CVuJeaZ0c127W2hFMRTqL6d3s4pDsz69pQ4aaLmblLLF4EfPnEHn6/Q0i9ZG2&#10;Lkp7Z0SyA1N6tJGlNpGSTNuLbR6Vj2LHvfbVBsQTCu9gXGd8fmh04J4pGXCVa+p/bJmTlOh3Boe3&#10;KKK6JCRnOruMsrvzyOY8wgxHqJoGSkZzHcb3srVOtR1WKlLzBm5w4I068RtZHdYE1xWtF+/h3E+3&#10;fv0BrH4CAAD//wMAUEsDBBQABgAIAAAAIQD+4vI93AAAAAkBAAAPAAAAZHJzL2Rvd25yZXYueG1s&#10;TI9BT8MwDIXvSPyHyJO4bWk7NI3SdEJIExcujKFds8ZryhqnSrKt/HvcE9ye/Z6eP1eb0fXiiiF2&#10;nhTkiwwEUuNNR62C/ed2vgYRkyaje0+o4AcjbOr7u0qXxt/oA6+71AouoVhqBTaloZQyNhadjgs/&#10;ILF38sHpxGNopQn6xuWul0WWraTTHfEFqwd8tdicdxenIGTfp257KB6/ZHw6FO9+6Yx9U+phNr48&#10;g0g4pr8wTPiMDjUzHf2FTBS9gnme5RydxAoEB5ZFzovjJNYg60r+/6D+BQAA//8DAFBLAQItABQA&#10;BgAIAAAAIQC2gziS/gAAAOEBAAATAAAAAAAAAAAAAAAAAAAAAABbQ29udGVudF9UeXBlc10ueG1s&#10;UEsBAi0AFAAGAAgAAAAhADj9If/WAAAAlAEAAAsAAAAAAAAAAAAAAAAALwEAAF9yZWxzLy5yZWxz&#10;UEsBAi0AFAAGAAgAAAAhACP2MrkmAgAASAQAAA4AAAAAAAAAAAAAAAAALgIAAGRycy9lMm9Eb2Mu&#10;eG1sUEsBAi0AFAAGAAgAAAAhAP7i8j3cAAAACQEAAA8AAAAAAAAAAAAAAAAAgAQAAGRycy9kb3du&#10;cmV2LnhtbFBLBQYAAAAABAAEAPMAAACJBQAAAAA=&#10;" fillcolor="#294e53"/>
          </w:pict>
        </mc:Fallback>
      </mc:AlternateContent>
    </w:r>
    <w:r w:rsidR="00F80DCD">
      <w:rPr>
        <w:rFonts w:ascii="Arial" w:hAnsi="Arial" w:cs="Arial"/>
        <w:b/>
        <w:noProof/>
        <w:snapToGrid/>
        <w:color w:val="FFFFFF" w:themeColor="background1"/>
        <w:spacing w:val="17"/>
      </w:rPr>
      <mc:AlternateContent>
        <mc:Choice Requires="wps">
          <w:drawing>
            <wp:anchor distT="0" distB="0" distL="114300" distR="114300" simplePos="0" relativeHeight="251669504" behindDoc="1" locked="0" layoutInCell="1" allowOverlap="1" wp14:anchorId="3D3184A1" wp14:editId="05EF33E1">
              <wp:simplePos x="0" y="0"/>
              <wp:positionH relativeFrom="column">
                <wp:posOffset>-64513</wp:posOffset>
              </wp:positionH>
              <wp:positionV relativeFrom="paragraph">
                <wp:posOffset>212051</wp:posOffset>
              </wp:positionV>
              <wp:extent cx="2103120" cy="201953"/>
              <wp:effectExtent l="0" t="0" r="11430" b="26670"/>
              <wp:wrapNone/>
              <wp:docPr id="163856" name="AutoShap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03120" cy="201953"/>
                      </a:xfrm>
                      <a:prstGeom prst="roundRect">
                        <a:avLst>
                          <a:gd name="adj" fmla="val 16667"/>
                        </a:avLst>
                      </a:prstGeom>
                      <a:solidFill>
                        <a:srgbClr val="C0C0C0"/>
                      </a:solidFill>
                      <a:ln w="9525">
                        <a:solidFill>
                          <a:srgbClr val="000000"/>
                        </a:solidFill>
                        <a:round/>
                        <a:headEnd/>
                        <a:tailEnd/>
                      </a:ln>
                      <a:effectLst/>
                      <a:extLs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bodyPr rot="0" vert="horz" wrap="square" lIns="91440" tIns="45720" rIns="91440" bIns="45720" anchor="t" anchorCtr="0" upright="1">
                      <a:noAutofit/>
                    </wps:bodyPr>
                  </wps:wsp>
                </a:graphicData>
              </a:graphic>
              <wp14:sizeRelV relativeFrom="margin">
                <wp14:pctHeight>0</wp14:pctHeight>
              </wp14:sizeRelV>
            </wp:anchor>
          </w:drawing>
        </mc:Choice>
        <mc:Fallback>
          <w:pict>
            <v:roundrect w14:anchorId="64B91E45" id="AutoShape 54" o:spid="_x0000_s1026" style="position:absolute;margin-left:-5.1pt;margin-top:16.7pt;width:165.6pt;height:15.9pt;z-index:-251646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0kEJAIAAEgEAAAOAAAAZHJzL2Uyb0RvYy54bWysVNuO0zAQfUfiHyy/0yTdtkujpqtVl0VI&#10;y0UsfIBrO03A8Zix27T79YydtnSBJ0QiWeOM58ycM+MsbvadYTuNvgVb8WKUc6atBNXaTcW/frl/&#10;9ZozH4RVwoDVFT9oz2+WL18selfqMTRglEZGINaXvat4E4Irs8zLRnfCj8BpS84asBOBtrjJFIqe&#10;0DuTjfN8lvWAyiFI7T19vRucfJnw61rL8LGuvQ7MVJxqC2nFtK7jmi0XotygcE0rj2WIf6iiE62l&#10;pGeoOxEE22L7B1TXSgQPdRhJ6DKo61bqxIHYFPlvbB4b4XTiQuJ4d5bJ/z9Y+WH36D5hLN27B5Df&#10;PbOwaoTd6FtE6BstFKUrolBZ73x5DogbT6Fs3b8HRa0V2wBJg32NXQQkdmyfpD6cpdb7wCR9HBf5&#10;VTGmjkjyEfX59CqlEOUp2qEPbzV0LBoVR9ha9Zn6mVKI3YMPSW/FrOhidvWNs7oz1L2dMKyYzWbX&#10;R8Tj4UyUJ8xEF0yr7ltj0gY365VBRqEVX+XxPQb7y2PGsr7i8+l4mqp45vOXEHl6/gaReKSpi9K+&#10;sSrZQbRmsKlKY2NJOk0v0TwpH8WOc+3LNagDCY8wjDNdPzIawCfOehrlivsfW4GaM/POUvPmxWQS&#10;Zz9tJtPrKDteetaXHmElQVU8cDaYqzDcl63DdtNQpiKRt3BLDa/bc31DVccxoXEl69l9uNynU79+&#10;AMufAAAA//8DAFBLAwQUAAYACAAAACEASqhHSd0AAAAJAQAADwAAAGRycy9kb3ducmV2LnhtbEyP&#10;y07DMBBF90j8gzVI7Fo7Ca1KyKSKeC4RJezdeJpEjcdR7Lbh7zErWI7m6N5zi+1sB3GmyfeOEZKl&#10;AkHcONNzi1B/viw2IHzQbPTgmBC+ycO2vL4qdG7chT/ovAutiCHsc43QhTDmUvqmI6v90o3E8Xdw&#10;k9UhnlMrzaQvMdwOMlVqLa3uOTZ0eqTHjprj7mQRKnp/fTPebr74SR3qeVVX98dnxNubuXoAEWgO&#10;fzD86kd1KKPT3p3YeDEgLBKVRhQhy+5ARCBLkzhuj7BepSDLQv5fUP4AAAD//wMAUEsBAi0AFAAG&#10;AAgAAAAhALaDOJL+AAAA4QEAABMAAAAAAAAAAAAAAAAAAAAAAFtDb250ZW50X1R5cGVzXS54bWxQ&#10;SwECLQAUAAYACAAAACEAOP0h/9YAAACUAQAACwAAAAAAAAAAAAAAAAAvAQAAX3JlbHMvLnJlbHNQ&#10;SwECLQAUAAYACAAAACEAYTNJBCQCAABIBAAADgAAAAAAAAAAAAAAAAAuAgAAZHJzL2Uyb0RvYy54&#10;bWxQSwECLQAUAAYACAAAACEASqhHSd0AAAAJAQAADwAAAAAAAAAAAAAAAAB+BAAAZHJzL2Rvd25y&#10;ZXYueG1sUEsFBgAAAAAEAAQA8wAAAIgFAAAAAA==&#10;" fillcolor="silver">
              <v:shadow opacity=".5" offset="6pt,6pt"/>
            </v:roundrect>
          </w:pict>
        </mc:Fallback>
      </mc:AlternateContent>
    </w:r>
    <w:r w:rsidR="00214BC4" w:rsidRPr="000026EB">
      <w:rPr>
        <w:rStyle w:val="PageNumber"/>
        <w:rFonts w:ascii="Arial" w:hAnsi="Arial" w:cs="Arial"/>
        <w:b/>
        <w:color w:val="FFFFFF" w:themeColor="background1"/>
        <w:spacing w:val="17"/>
      </w:rPr>
      <w:t xml:space="preserve"> </w:t>
    </w:r>
    <w:r w:rsidR="00214BC4" w:rsidRPr="006149B0">
      <w:rPr>
        <w:rStyle w:val="PageNumber"/>
        <w:rFonts w:ascii="Arial" w:hAnsi="Arial" w:cs="Arial"/>
        <w:b/>
        <w:color w:val="FFFFFF" w:themeColor="background1"/>
        <w:spacing w:val="17"/>
        <w:sz w:val="20"/>
        <w:szCs w:val="18"/>
      </w:rPr>
      <w:t>ERGONOMICS ON-DEMAND!</w:t>
    </w:r>
    <w:r w:rsidR="00214BC4">
      <w:rPr>
        <w:rStyle w:val="PageNumber"/>
        <w:rFonts w:ascii="Arial" w:hAnsi="Arial" w:cs="Arial"/>
        <w:b/>
        <w:color w:val="auto"/>
        <w:sz w:val="20"/>
      </w:rPr>
      <w:tab/>
    </w:r>
    <w:r w:rsidR="00214BC4">
      <w:rPr>
        <w:rStyle w:val="PageNumber"/>
        <w:rFonts w:ascii="Arial" w:hAnsi="Arial" w:cs="Arial"/>
        <w:b/>
        <w:color w:val="auto"/>
        <w:sz w:val="20"/>
      </w:rPr>
      <w:tab/>
    </w:r>
    <w:r w:rsidR="00214BC4" w:rsidRPr="00E4469A">
      <w:rPr>
        <w:rStyle w:val="PageNumber"/>
        <w:rFonts w:ascii="Arial" w:hAnsi="Arial" w:cs="Arial"/>
        <w:b/>
        <w:color w:val="auto"/>
        <w:sz w:val="20"/>
      </w:rPr>
      <w:t>Page</w:t>
    </w:r>
    <w:r w:rsidR="00214BC4">
      <w:rPr>
        <w:rStyle w:val="PageNumber"/>
        <w:rFonts w:ascii="Arial" w:hAnsi="Arial" w:cs="Arial"/>
        <w:b/>
        <w:color w:val="auto"/>
        <w:sz w:val="20"/>
      </w:rPr>
      <w:t xml:space="preserve"> </w:t>
    </w:r>
    <w:r w:rsidR="00214BC4" w:rsidRPr="00E4469A">
      <w:rPr>
        <w:rStyle w:val="PageNumber"/>
        <w:rFonts w:ascii="Arial" w:hAnsi="Arial" w:cs="Arial"/>
        <w:b/>
        <w:color w:val="auto"/>
        <w:sz w:val="20"/>
      </w:rPr>
      <w:t xml:space="preserve"> </w:t>
    </w:r>
    <w:r w:rsidR="00214BC4" w:rsidRPr="00E4469A">
      <w:rPr>
        <w:rStyle w:val="PageNumber"/>
        <w:rFonts w:ascii="Arial" w:hAnsi="Arial" w:cs="Arial"/>
        <w:b/>
        <w:color w:val="auto"/>
        <w:sz w:val="20"/>
      </w:rPr>
      <w:fldChar w:fldCharType="begin"/>
    </w:r>
    <w:r w:rsidR="00214BC4" w:rsidRPr="00E4469A">
      <w:rPr>
        <w:rStyle w:val="PageNumber"/>
        <w:rFonts w:ascii="Arial" w:hAnsi="Arial" w:cs="Arial"/>
        <w:b/>
        <w:color w:val="auto"/>
        <w:sz w:val="20"/>
      </w:rPr>
      <w:instrText xml:space="preserve"> PAGE   \* MERGEFORMAT </w:instrText>
    </w:r>
    <w:r w:rsidR="00214BC4" w:rsidRPr="00E4469A">
      <w:rPr>
        <w:rStyle w:val="PageNumber"/>
        <w:rFonts w:ascii="Arial" w:hAnsi="Arial" w:cs="Arial"/>
        <w:b/>
        <w:color w:val="auto"/>
        <w:sz w:val="20"/>
      </w:rPr>
      <w:fldChar w:fldCharType="separate"/>
    </w:r>
    <w:r w:rsidR="00214BC4">
      <w:rPr>
        <w:rStyle w:val="PageNumber"/>
        <w:rFonts w:ascii="Arial" w:hAnsi="Arial" w:cs="Arial"/>
        <w:b/>
        <w:sz w:val="20"/>
      </w:rPr>
      <w:t>2</w:t>
    </w:r>
    <w:r w:rsidR="00214BC4" w:rsidRPr="00E4469A">
      <w:rPr>
        <w:rStyle w:val="PageNumber"/>
        <w:rFonts w:ascii="Arial" w:hAnsi="Arial" w:cs="Arial"/>
        <w:b/>
        <w:color w:val="auto"/>
        <w:sz w:val="20"/>
      </w:rPr>
      <w:fldChar w:fldCharType="end"/>
    </w:r>
  </w:p>
  <w:p w14:paraId="6BD35B2B" w14:textId="08192FD7" w:rsidR="00214BC4" w:rsidRPr="00F80DCD" w:rsidRDefault="00214BC4" w:rsidP="00F80DCD">
    <w:pPr>
      <w:pStyle w:val="Header"/>
      <w:ind w:left="0"/>
      <w:rPr>
        <w:rFonts w:ascii="Arial" w:hAnsi="Arial" w:cs="Arial"/>
        <w:b/>
        <w:bCs/>
        <w:i/>
        <w:iCs/>
        <w:spacing w:val="20"/>
        <w:sz w:val="17"/>
        <w:szCs w:val="17"/>
      </w:rPr>
    </w:pPr>
    <w:r w:rsidRPr="00F80DCD">
      <w:rPr>
        <w:rFonts w:ascii="Arial" w:hAnsi="Arial" w:cs="Arial"/>
        <w:b/>
        <w:bCs/>
        <w:i/>
        <w:iCs/>
        <w:spacing w:val="20"/>
        <w:sz w:val="22"/>
      </w:rPr>
      <w:t>Office Ergonomics Track</w:t>
    </w:r>
    <w:r w:rsidRPr="00F80DCD">
      <w:rPr>
        <w:rFonts w:ascii="Arial" w:hAnsi="Arial" w:cs="Arial"/>
        <w:b/>
        <w:bCs/>
        <w:i/>
        <w:iCs/>
        <w:spacing w:val="20"/>
        <w:sz w:val="17"/>
        <w:szCs w:val="17"/>
      </w:rPr>
      <w:tab/>
    </w:r>
    <w:r w:rsidRPr="00F80DCD">
      <w:rPr>
        <w:rFonts w:ascii="Arial" w:hAnsi="Arial" w:cs="Arial"/>
        <w:b/>
        <w:bCs/>
        <w:i/>
        <w:iCs/>
        <w:spacing w:val="20"/>
        <w:sz w:val="17"/>
        <w:szCs w:val="17"/>
      </w:rPr>
      <w:tab/>
    </w:r>
  </w:p>
  <w:p w14:paraId="265D68B3" w14:textId="77777777" w:rsidR="00214BC4" w:rsidRPr="00C266CE" w:rsidRDefault="00214BC4" w:rsidP="00724C2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BBEC71B" w14:textId="508F16CB" w:rsidR="00214BC4" w:rsidRPr="005D3C95" w:rsidRDefault="00F80DCD" w:rsidP="006149B0">
    <w:pPr>
      <w:pStyle w:val="Header"/>
      <w:tabs>
        <w:tab w:val="clear" w:pos="8640"/>
        <w:tab w:val="right" w:pos="10890"/>
      </w:tabs>
      <w:ind w:left="0" w:right="-90"/>
      <w:rPr>
        <w:rStyle w:val="PageNumber"/>
        <w:rFonts w:ascii="Arial" w:hAnsi="Arial" w:cs="Arial"/>
        <w:b/>
        <w:color w:val="FFFFFF" w:themeColor="background1"/>
        <w:spacing w:val="17"/>
        <w:sz w:val="22"/>
      </w:rPr>
    </w:pPr>
    <w:r>
      <w:rPr>
        <w:rFonts w:ascii="Arial" w:hAnsi="Arial" w:cs="Arial"/>
        <w:b/>
        <w:noProof/>
        <w:snapToGrid/>
        <w:color w:val="auto"/>
        <w:sz w:val="20"/>
        <w:szCs w:val="20"/>
      </w:rPr>
      <mc:AlternateContent>
        <mc:Choice Requires="wps">
          <w:drawing>
            <wp:anchor distT="0" distB="0" distL="114300" distR="114300" simplePos="0" relativeHeight="251673600" behindDoc="1" locked="0" layoutInCell="1" allowOverlap="1" wp14:anchorId="5A629C91" wp14:editId="18286EC7">
              <wp:simplePos x="0" y="0"/>
              <wp:positionH relativeFrom="column">
                <wp:posOffset>4849686</wp:posOffset>
              </wp:positionH>
              <wp:positionV relativeFrom="paragraph">
                <wp:posOffset>228880</wp:posOffset>
              </wp:positionV>
              <wp:extent cx="2103120" cy="201954"/>
              <wp:effectExtent l="0" t="0" r="11430" b="26670"/>
              <wp:wrapNone/>
              <wp:docPr id="163859" name="AutoShap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03120" cy="201954"/>
                      </a:xfrm>
                      <a:prstGeom prst="roundRect">
                        <a:avLst>
                          <a:gd name="adj" fmla="val 16667"/>
                        </a:avLst>
                      </a:prstGeom>
                      <a:solidFill>
                        <a:srgbClr val="C0C0C0"/>
                      </a:solidFill>
                      <a:ln w="9525">
                        <a:solidFill>
                          <a:srgbClr val="000000"/>
                        </a:solidFill>
                        <a:round/>
                        <a:headEnd/>
                        <a:tailEnd/>
                      </a:ln>
                      <a:effectLst/>
                      <a:extLs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bodyPr rot="0" vert="horz" wrap="square" lIns="91440" tIns="45720" rIns="91440" bIns="45720" anchor="t" anchorCtr="0" upright="1">
                      <a:noAutofit/>
                    </wps:bodyPr>
                  </wps:wsp>
                </a:graphicData>
              </a:graphic>
              <wp14:sizeRelV relativeFrom="margin">
                <wp14:pctHeight>0</wp14:pctHeight>
              </wp14:sizeRelV>
            </wp:anchor>
          </w:drawing>
        </mc:Choice>
        <mc:Fallback>
          <w:pict>
            <v:roundrect w14:anchorId="6F7349D1" id="AutoShape 54" o:spid="_x0000_s1026" style="position:absolute;margin-left:381.85pt;margin-top:18pt;width:165.6pt;height:15.9pt;z-index:-251642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3SoJOQIAAHQEAAAOAAAAZHJzL2Uyb0RvYy54bWysVFFv0zAQfkfiP1h+Z0m6tqzR0mnqGEIa&#10;MDH4Aa7tNAbHZ85u0/HrOTtd6YAnRCJZ59zd5+++O+fyat9bttMYDLiGV2clZ9pJUMZtGv7l8+2r&#10;C85CFE4JC043/FEHfrV8+eJy8LWeQAdWaWQE4kI9+IZ3Mfq6KILsdC/CGXjtyNkC9iLSFjeFQjEQ&#10;em+LSVnOiwFQeQSpQ6CvN6OTLzN+22oZP7Zt0JHZhhO3mFfM6zqtxfJS1BsUvjPyQEP8A4teGEeH&#10;HqFuRBRsi+YPqN5IhABtPJPQF9C2RupcA1VTlb9V89AJr3MtJE7wR5nC/4OVH3b3yIyi3s3PL2YL&#10;zpzoqU/X2wj5eDabJpEGH2qKffD3mMoM/g7kt8AcrDrhNvoaEYZOC0XUqhRfPEtIm0CpbD28B0Xw&#10;guCzXvsW+wRISrB9bsvjsS16H5mkj5OqPK8m1D1JPpJpMVIqRP2U7THEtxp6loyGI2yd+kS9z0eI&#10;3V2IuTfqUJxQXzlre0ud3gnLqvl8/jqTFvUhmLCfMHO5YI26NdbmDW7WK4uMUhu+KtN7SA6nYdax&#10;oeGL2WSWWTzzhVOIMj9/g8h15AlN0r5xKttRGDvaxNK6REnnSacyn5RPYo9NW4N6JOERxtGnq0pG&#10;B/iDs4HGvuHh+1ag5sy+c9S8RTWdpnuSN9PZ6yQ7nnrWpx7hJEE1PHI2mqs43q2tR7Pp6KQqF+8g&#10;zVNrjvxGVocxodEm69ndOd3nqF8/i+VPAAAA//8DAFBLAwQUAAYACAAAACEAl+/Zrt0AAAAKAQAA&#10;DwAAAGRycy9kb3ducmV2LnhtbEyPy07DMBBF90j8gzVI7KhTCnk1kyriuUSUsHfjaRI1Hkex24a/&#10;x13BcjRH955bbGYziBNNrreMsFxEIIgbq3tuEeqv17sUhPOKtRosE8IPOdiU11eFyrU98yedtr4V&#10;IYRdrhA678dcStd0ZJRb2JE4/PZ2MsqHc2qlntQ5hJtB3kdRLI3qOTR0aqSnjprD9mgQKvp4e9fO&#10;pN/8HO3r+bGussML4u3NXK1BeJr9HwwX/aAOZXDa2SNrJwaEJF4lAUVYxWHTBYiyhwzEDiFOUpBl&#10;If9PKH8BAAD//wMAUEsBAi0AFAAGAAgAAAAhALaDOJL+AAAA4QEAABMAAAAAAAAAAAAAAAAAAAAA&#10;AFtDb250ZW50X1R5cGVzXS54bWxQSwECLQAUAAYACAAAACEAOP0h/9YAAACUAQAACwAAAAAAAAAA&#10;AAAAAAAvAQAAX3JlbHMvLnJlbHNQSwECLQAUAAYACAAAACEA1d0qCTkCAAB0BAAADgAAAAAAAAAA&#10;AAAAAAAuAgAAZHJzL2Uyb0RvYy54bWxQSwECLQAUAAYACAAAACEAl+/Zrt0AAAAKAQAADwAAAAAA&#10;AAAAAAAAAACTBAAAZHJzL2Rvd25yZXYueG1sUEsFBgAAAAAEAAQA8wAAAJ0FAAAAAA==&#10;" fillcolor="silver">
              <v:shadow opacity=".5" offset="6pt,6pt"/>
            </v:roundrect>
          </w:pict>
        </mc:Fallback>
      </mc:AlternateContent>
    </w:r>
    <w:r>
      <w:rPr>
        <w:rFonts w:ascii="Arial" w:hAnsi="Arial" w:cs="Arial"/>
        <w:b/>
        <w:noProof/>
        <w:snapToGrid/>
        <w:color w:val="auto"/>
        <w:sz w:val="20"/>
        <w:szCs w:val="20"/>
      </w:rPr>
      <mc:AlternateContent>
        <mc:Choice Requires="wps">
          <w:drawing>
            <wp:anchor distT="0" distB="0" distL="114300" distR="114300" simplePos="0" relativeHeight="251672576" behindDoc="1" locked="0" layoutInCell="1" allowOverlap="1" wp14:anchorId="45340951" wp14:editId="7638C8FB">
              <wp:simplePos x="0" y="0"/>
              <wp:positionH relativeFrom="column">
                <wp:posOffset>4849686</wp:posOffset>
              </wp:positionH>
              <wp:positionV relativeFrom="paragraph">
                <wp:posOffset>15707</wp:posOffset>
              </wp:positionV>
              <wp:extent cx="2103120" cy="218440"/>
              <wp:effectExtent l="0" t="0" r="11430" b="10160"/>
              <wp:wrapNone/>
              <wp:docPr id="163858" name="AutoShap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03120" cy="218440"/>
                      </a:xfrm>
                      <a:prstGeom prst="roundRect">
                        <a:avLst>
                          <a:gd name="adj" fmla="val 16667"/>
                        </a:avLst>
                      </a:prstGeom>
                      <a:solidFill>
                        <a:srgbClr val="294E53"/>
                      </a:solidFill>
                      <a:ln w="9525">
                        <a:solidFill>
                          <a:srgbClr val="000000"/>
                        </a:solidFill>
                        <a:round/>
                        <a:headEnd/>
                        <a:tailEnd/>
                      </a:ln>
                      <a:effectLst/>
                    </wps:spPr>
                    <wps:bodyPr rot="0" vert="horz" wrap="square" lIns="91440" tIns="45720" rIns="91440" bIns="45720" anchor="t" anchorCtr="0" upright="1">
                      <a:noAutofit/>
                    </wps:bodyPr>
                  </wps:wsp>
                </a:graphicData>
              </a:graphic>
            </wp:anchor>
          </w:drawing>
        </mc:Choice>
        <mc:Fallback>
          <w:pict>
            <v:roundrect w14:anchorId="4EECC074" id="AutoShape 53" o:spid="_x0000_s1026" style="position:absolute;margin-left:381.85pt;margin-top:1.25pt;width:165.6pt;height:17.2pt;z-index:-251643904;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9jK5JgIAAEgEAAAOAAAAZHJzL2Uyb0RvYy54bWysVNtu2zAMfR+wfxD0vvjSJG2MOEWRtsOA&#10;7oJ1+wBFkm1tsqhJSpz260fJSZZuexqWB4E0xcPDQyrL632vyU46r8DUtJjklEjDQSjT1vTrl/s3&#10;V5T4wIxgGoys6ZP09Hr1+tVysJUsoQMtpCMIYnw12Jp2IdgqyzzvZM/8BKw0GGzA9Syg69pMODYg&#10;eq+zMs/n2QBOWAdceo9fb8cgXSX8ppE8fGwaLwPRNUVuIZ0unZt4Zqslq1rHbKf4gQb7BxY9UwaL&#10;nqBuWWBk69QfUL3iDjw0YcKhz6BpFJepB+ymyH/r5rFjVqZeUBxvTzL5/wfLP+we7ScXqXv7APy7&#10;JwbWHTOtvHEOhk4ygeWKKFQ2WF+dEqLjMZVshvcgcLRsGyBpsG9cHwGxO7JPUj+dpJb7QDh+LIv8&#10;oihxIhxjZXE1naZZZKw6Zlvnw1sJPYlGTR1sjfiM80wl2O7Bh6S3IIb1sbr4RknTa5zejmlSzOfz&#10;y0SaVYfLiH3ETO2CVuJeaZ0c127W2hFMRTqL6d3s4pDsz69pQ4aaLmblLLF4EfPnEHn6/Q0i9ZG2&#10;Lkp7Z0SyA1N6tJGlNpGSTNuLbR6Vj2LHvfbVBsQTCu9gXGd8fmh04J4pGXCVa+p/bJmTlOh3Boe3&#10;KKK6JCRnOruMsrvzyOY8wgxHqJoGSkZzHcb3srVOtR1WKlLzBm5w4I068RtZHdYE1xWtF+/h3E+3&#10;fv0BrH4CAAD//wMAUEsDBBQABgAIAAAAIQDu/zXc3gAAAAkBAAAPAAAAZHJzL2Rvd25yZXYueG1s&#10;TI8xT8MwFIR3JP6D9ZDYqE1SUpLGqRBSxcJCAXV149c4JX6ObLcN/x53ouPpTnff1avJDuyEPvSO&#10;JDzOBDCk1umeOglfn+uHZ2AhKtJqcIQSfjHAqrm9qVWl3Zk+8LSJHUslFColwcQ4VpyH1qBVYeZG&#10;pOTtnbcqJuk7rr06p3I78EyIglvVU1owasRXg+3P5mgleHHY9+ttNv/modxm7y632rxJeX83vSyB&#10;RZzifxgu+AkdmsS0c0fSgQ0SFkW+SFEJ2ROwiy/KeQlsJyEvSuBNza8fNH8AAAD//wMAUEsBAi0A&#10;FAAGAAgAAAAhALaDOJL+AAAA4QEAABMAAAAAAAAAAAAAAAAAAAAAAFtDb250ZW50X1R5cGVzXS54&#10;bWxQSwECLQAUAAYACAAAACEAOP0h/9YAAACUAQAACwAAAAAAAAAAAAAAAAAvAQAAX3JlbHMvLnJl&#10;bHNQSwECLQAUAAYACAAAACEAI/YyuSYCAABIBAAADgAAAAAAAAAAAAAAAAAuAgAAZHJzL2Uyb0Rv&#10;Yy54bWxQSwECLQAUAAYACAAAACEA7v813N4AAAAJAQAADwAAAAAAAAAAAAAAAACABAAAZHJzL2Rv&#10;d25yZXYueG1sUEsFBgAAAAAEAAQA8wAAAIsFAAAAAA==&#10;" fillcolor="#294e53"/>
          </w:pict>
        </mc:Fallback>
      </mc:AlternateContent>
    </w:r>
    <w:r w:rsidR="00214BC4" w:rsidRPr="005D3C95">
      <w:rPr>
        <w:rStyle w:val="PageNumber"/>
        <w:rFonts w:ascii="Arial" w:hAnsi="Arial" w:cs="Arial"/>
        <w:b/>
        <w:color w:val="auto"/>
        <w:sz w:val="20"/>
        <w:szCs w:val="20"/>
      </w:rPr>
      <w:t xml:space="preserve">Page </w:t>
    </w:r>
    <w:r w:rsidR="00214BC4" w:rsidRPr="005D3C95">
      <w:rPr>
        <w:rStyle w:val="PageNumber"/>
        <w:rFonts w:ascii="Arial" w:hAnsi="Arial" w:cs="Arial"/>
        <w:b/>
        <w:color w:val="auto"/>
        <w:sz w:val="20"/>
        <w:szCs w:val="20"/>
      </w:rPr>
      <w:fldChar w:fldCharType="begin"/>
    </w:r>
    <w:r w:rsidR="00214BC4" w:rsidRPr="005D3C95">
      <w:rPr>
        <w:rStyle w:val="PageNumber"/>
        <w:rFonts w:ascii="Arial" w:hAnsi="Arial" w:cs="Arial"/>
        <w:b/>
        <w:color w:val="auto"/>
        <w:sz w:val="20"/>
        <w:szCs w:val="20"/>
      </w:rPr>
      <w:instrText xml:space="preserve"> PAGE   \* MERGEFORMAT </w:instrText>
    </w:r>
    <w:r w:rsidR="00214BC4" w:rsidRPr="005D3C95">
      <w:rPr>
        <w:rStyle w:val="PageNumber"/>
        <w:rFonts w:ascii="Arial" w:hAnsi="Arial" w:cs="Arial"/>
        <w:b/>
        <w:color w:val="auto"/>
        <w:sz w:val="20"/>
        <w:szCs w:val="20"/>
      </w:rPr>
      <w:fldChar w:fldCharType="separate"/>
    </w:r>
    <w:r w:rsidR="00214BC4" w:rsidRPr="005D3C95">
      <w:rPr>
        <w:rStyle w:val="PageNumber"/>
        <w:rFonts w:ascii="Arial" w:hAnsi="Arial" w:cs="Arial"/>
        <w:b/>
        <w:noProof/>
        <w:color w:val="auto"/>
        <w:sz w:val="20"/>
        <w:szCs w:val="20"/>
      </w:rPr>
      <w:t>5</w:t>
    </w:r>
    <w:r w:rsidR="00214BC4" w:rsidRPr="005D3C95">
      <w:rPr>
        <w:rStyle w:val="PageNumber"/>
        <w:rFonts w:ascii="Arial" w:hAnsi="Arial" w:cs="Arial"/>
        <w:b/>
        <w:color w:val="auto"/>
        <w:sz w:val="20"/>
        <w:szCs w:val="20"/>
      </w:rPr>
      <w:fldChar w:fldCharType="end"/>
    </w:r>
    <w:r w:rsidR="00214BC4" w:rsidRPr="005D3C95">
      <w:rPr>
        <w:rStyle w:val="PageNumber"/>
        <w:rFonts w:ascii="Arial" w:hAnsi="Arial" w:cs="Arial"/>
        <w:b/>
        <w:color w:val="auto"/>
        <w:sz w:val="22"/>
      </w:rPr>
      <w:tab/>
    </w:r>
    <w:r w:rsidR="00214BC4" w:rsidRPr="005D3C95">
      <w:rPr>
        <w:rStyle w:val="PageNumber"/>
        <w:rFonts w:ascii="Arial" w:hAnsi="Arial" w:cs="Arial"/>
        <w:b/>
        <w:color w:val="auto"/>
        <w:sz w:val="22"/>
      </w:rPr>
      <w:tab/>
    </w:r>
    <w:r w:rsidR="00214BC4" w:rsidRPr="006149B0">
      <w:rPr>
        <w:rStyle w:val="PageNumber"/>
        <w:rFonts w:ascii="Arial" w:hAnsi="Arial" w:cs="Arial"/>
        <w:b/>
        <w:color w:val="FFFFFF" w:themeColor="background1"/>
        <w:spacing w:val="17"/>
        <w:sz w:val="20"/>
        <w:szCs w:val="20"/>
      </w:rPr>
      <w:t>ERGONOMICS ON-DEMAND</w:t>
    </w:r>
    <w:r w:rsidR="00214BC4" w:rsidRPr="005D3C95">
      <w:rPr>
        <w:rStyle w:val="PageNumber"/>
        <w:rFonts w:ascii="Arial" w:hAnsi="Arial" w:cs="Arial"/>
        <w:b/>
        <w:color w:val="FFFFFF" w:themeColor="background1"/>
        <w:spacing w:val="17"/>
        <w:sz w:val="22"/>
      </w:rPr>
      <w:t>!</w:t>
    </w:r>
  </w:p>
  <w:p w14:paraId="00E91288" w14:textId="783AB615" w:rsidR="00214BC4" w:rsidRPr="00C054BD" w:rsidRDefault="00214BC4" w:rsidP="00F80DCD">
    <w:pPr>
      <w:pStyle w:val="Header"/>
      <w:tabs>
        <w:tab w:val="clear" w:pos="8640"/>
        <w:tab w:val="right" w:pos="10800"/>
      </w:tabs>
      <w:ind w:right="0"/>
      <w:rPr>
        <w:rFonts w:ascii="Arial" w:hAnsi="Arial" w:cs="Arial"/>
        <w:b/>
        <w:bCs/>
        <w:i/>
        <w:iCs/>
        <w:color w:val="FFFFFF" w:themeColor="background1"/>
        <w:spacing w:val="20"/>
        <w:sz w:val="22"/>
      </w:rPr>
    </w:pPr>
    <w:r w:rsidRPr="00C054BD">
      <w:rPr>
        <w:rStyle w:val="PageNumber"/>
        <w:rFonts w:ascii="Arial" w:hAnsi="Arial" w:cs="Arial"/>
        <w:b/>
        <w:bCs/>
        <w:color w:val="FFFFFF" w:themeColor="background1"/>
        <w:sz w:val="22"/>
      </w:rPr>
      <w:tab/>
    </w:r>
    <w:r w:rsidRPr="00C054BD">
      <w:rPr>
        <w:rStyle w:val="PageNumber"/>
        <w:rFonts w:ascii="Arial" w:hAnsi="Arial" w:cs="Arial"/>
        <w:b/>
        <w:bCs/>
        <w:color w:val="FFFFFF" w:themeColor="background1"/>
        <w:sz w:val="22"/>
      </w:rPr>
      <w:tab/>
    </w:r>
    <w:r w:rsidRPr="00C054BD">
      <w:rPr>
        <w:rFonts w:ascii="Arial" w:hAnsi="Arial" w:cs="Arial"/>
        <w:b/>
        <w:bCs/>
        <w:i/>
        <w:iCs/>
        <w:spacing w:val="20"/>
        <w:sz w:val="22"/>
      </w:rPr>
      <w:t>Office Ergonomics Track</w:t>
    </w:r>
  </w:p>
  <w:p w14:paraId="087895F8" w14:textId="77777777" w:rsidR="00214BC4" w:rsidRPr="00724C2C" w:rsidRDefault="00214BC4" w:rsidP="00724C2C">
    <w:pPr>
      <w:pStyle w:val="Header"/>
      <w:tabs>
        <w:tab w:val="clear" w:pos="8640"/>
        <w:tab w:val="right" w:pos="10440"/>
      </w:tabs>
      <w:rPr>
        <w:sz w:val="20"/>
        <w:szCs w:val="1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46782E"/>
    <w:multiLevelType w:val="hybridMultilevel"/>
    <w:tmpl w:val="936C1F0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15:restartNumberingAfterBreak="0">
    <w:nsid w:val="06651383"/>
    <w:multiLevelType w:val="hybridMultilevel"/>
    <w:tmpl w:val="620851D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084611B2"/>
    <w:multiLevelType w:val="hybridMultilevel"/>
    <w:tmpl w:val="3D6A5F5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0B4A48AC"/>
    <w:multiLevelType w:val="hybridMultilevel"/>
    <w:tmpl w:val="88EC627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0D214F9D"/>
    <w:multiLevelType w:val="hybridMultilevel"/>
    <w:tmpl w:val="E1D673C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0D330109"/>
    <w:multiLevelType w:val="hybridMultilevel"/>
    <w:tmpl w:val="120843D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DA23007"/>
    <w:multiLevelType w:val="hybridMultilevel"/>
    <w:tmpl w:val="6A1C18A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10693C7D"/>
    <w:multiLevelType w:val="hybridMultilevel"/>
    <w:tmpl w:val="0FD007BE"/>
    <w:lvl w:ilvl="0" w:tplc="CF30DF2A">
      <w:start w:val="1"/>
      <w:numFmt w:val="decimal"/>
      <w:lvlText w:val="%1."/>
      <w:lvlJc w:val="left"/>
      <w:pPr>
        <w:ind w:left="720" w:hanging="360"/>
      </w:pPr>
      <w:rPr>
        <w:b/>
        <w:bCs/>
        <w:i w:val="0"/>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0A53227"/>
    <w:multiLevelType w:val="hybridMultilevel"/>
    <w:tmpl w:val="B6CE6A3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0ED1760"/>
    <w:multiLevelType w:val="hybridMultilevel"/>
    <w:tmpl w:val="FE627F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2197426"/>
    <w:multiLevelType w:val="hybridMultilevel"/>
    <w:tmpl w:val="59522AB6"/>
    <w:lvl w:ilvl="0" w:tplc="14E6FD1A">
      <w:start w:val="1"/>
      <w:numFmt w:val="decimal"/>
      <w:lvlText w:val="%1."/>
      <w:lvlJc w:val="left"/>
      <w:pPr>
        <w:ind w:left="720" w:hanging="360"/>
      </w:pPr>
      <w:rPr>
        <w:rFonts w:ascii="Arial" w:hAnsi="Arial" w:cs="Arial"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2E92D95"/>
    <w:multiLevelType w:val="hybridMultilevel"/>
    <w:tmpl w:val="B3BA8DF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178506AD"/>
    <w:multiLevelType w:val="hybridMultilevel"/>
    <w:tmpl w:val="8558E6B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181D386E"/>
    <w:multiLevelType w:val="hybridMultilevel"/>
    <w:tmpl w:val="B6CE6A34"/>
    <w:lvl w:ilvl="0" w:tplc="0409000F">
      <w:start w:val="1"/>
      <w:numFmt w:val="decimal"/>
      <w:lvlText w:val="%1."/>
      <w:lvlJc w:val="left"/>
      <w:pPr>
        <w:ind w:left="810" w:hanging="360"/>
      </w:p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4" w15:restartNumberingAfterBreak="0">
    <w:nsid w:val="1C6F0CDF"/>
    <w:multiLevelType w:val="hybridMultilevel"/>
    <w:tmpl w:val="E96C761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15:restartNumberingAfterBreak="0">
    <w:nsid w:val="1CD24D06"/>
    <w:multiLevelType w:val="hybridMultilevel"/>
    <w:tmpl w:val="6630D6C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21696DDA"/>
    <w:multiLevelType w:val="hybridMultilevel"/>
    <w:tmpl w:val="2A36BA52"/>
    <w:lvl w:ilvl="0" w:tplc="04090003">
      <w:start w:val="1"/>
      <w:numFmt w:val="bullet"/>
      <w:lvlText w:val="o"/>
      <w:lvlJc w:val="left"/>
      <w:pPr>
        <w:ind w:left="1440" w:hanging="360"/>
      </w:pPr>
      <w:rPr>
        <w:rFonts w:ascii="Courier New" w:hAnsi="Courier New" w:cs="Courier New" w:hint="default"/>
      </w:rPr>
    </w:lvl>
    <w:lvl w:ilvl="1" w:tplc="5C04690A">
      <w:start w:val="60"/>
      <w:numFmt w:val="bullet"/>
      <w:lvlText w:val="•"/>
      <w:lvlJc w:val="left"/>
      <w:pPr>
        <w:ind w:left="2520" w:hanging="720"/>
      </w:pPr>
      <w:rPr>
        <w:rFonts w:ascii="Times New Roman" w:eastAsia="Times New Roman" w:hAnsi="Times New Roman" w:cs="Times New Roman"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15:restartNumberingAfterBreak="0">
    <w:nsid w:val="244A50F4"/>
    <w:multiLevelType w:val="hybridMultilevel"/>
    <w:tmpl w:val="E068894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15:restartNumberingAfterBreak="0">
    <w:nsid w:val="24AF12BD"/>
    <w:multiLevelType w:val="hybridMultilevel"/>
    <w:tmpl w:val="27FEAB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57E17BB"/>
    <w:multiLevelType w:val="hybridMultilevel"/>
    <w:tmpl w:val="49B62B2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25BB3A7D"/>
    <w:multiLevelType w:val="hybridMultilevel"/>
    <w:tmpl w:val="26BE96F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15:restartNumberingAfterBreak="0">
    <w:nsid w:val="29672238"/>
    <w:multiLevelType w:val="hybridMultilevel"/>
    <w:tmpl w:val="12B8A3DE"/>
    <w:lvl w:ilvl="0" w:tplc="2B84B150">
      <w:start w:val="1"/>
      <w:numFmt w:val="decimal"/>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AAF2DD9"/>
    <w:multiLevelType w:val="hybridMultilevel"/>
    <w:tmpl w:val="152A675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15:restartNumberingAfterBreak="0">
    <w:nsid w:val="2AF07C8C"/>
    <w:multiLevelType w:val="hybridMultilevel"/>
    <w:tmpl w:val="9D8A640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AF70C03"/>
    <w:multiLevelType w:val="hybridMultilevel"/>
    <w:tmpl w:val="B234FF2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15:restartNumberingAfterBreak="0">
    <w:nsid w:val="2B447A0E"/>
    <w:multiLevelType w:val="hybridMultilevel"/>
    <w:tmpl w:val="5622B1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FA47124"/>
    <w:multiLevelType w:val="hybridMultilevel"/>
    <w:tmpl w:val="91D8B5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01D745D"/>
    <w:multiLevelType w:val="hybridMultilevel"/>
    <w:tmpl w:val="522A8CD0"/>
    <w:lvl w:ilvl="0" w:tplc="6DEA3776">
      <w:start w:val="1"/>
      <w:numFmt w:val="decimal"/>
      <w:lvlText w:val="%1."/>
      <w:lvlJc w:val="left"/>
      <w:pPr>
        <w:ind w:left="720" w:hanging="360"/>
      </w:pPr>
      <w:rPr>
        <w:b/>
        <w:bCs/>
        <w:i w:val="0"/>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1814F68"/>
    <w:multiLevelType w:val="hybridMultilevel"/>
    <w:tmpl w:val="393C385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15:restartNumberingAfterBreak="0">
    <w:nsid w:val="328718DB"/>
    <w:multiLevelType w:val="hybridMultilevel"/>
    <w:tmpl w:val="7B7E1EE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0" w15:restartNumberingAfterBreak="0">
    <w:nsid w:val="33F4554A"/>
    <w:multiLevelType w:val="hybridMultilevel"/>
    <w:tmpl w:val="71EE3B2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 w15:restartNumberingAfterBreak="0">
    <w:nsid w:val="35640573"/>
    <w:multiLevelType w:val="hybridMultilevel"/>
    <w:tmpl w:val="99E4287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2" w15:restartNumberingAfterBreak="0">
    <w:nsid w:val="3569329F"/>
    <w:multiLevelType w:val="singleLevel"/>
    <w:tmpl w:val="B3509586"/>
    <w:lvl w:ilvl="0">
      <w:start w:val="1"/>
      <w:numFmt w:val="bullet"/>
      <w:pStyle w:val="Rightsidetable"/>
      <w:lvlText w:val=""/>
      <w:lvlJc w:val="left"/>
      <w:pPr>
        <w:tabs>
          <w:tab w:val="num" w:pos="360"/>
        </w:tabs>
        <w:ind w:left="360" w:hanging="360"/>
      </w:pPr>
      <w:rPr>
        <w:rFonts w:ascii="Symbol" w:hAnsi="Symbol" w:hint="default"/>
      </w:rPr>
    </w:lvl>
  </w:abstractNum>
  <w:abstractNum w:abstractNumId="33" w15:restartNumberingAfterBreak="0">
    <w:nsid w:val="35B071E8"/>
    <w:multiLevelType w:val="hybridMultilevel"/>
    <w:tmpl w:val="65A0002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4" w15:restartNumberingAfterBreak="0">
    <w:nsid w:val="368D6EF2"/>
    <w:multiLevelType w:val="hybridMultilevel"/>
    <w:tmpl w:val="2F44AB5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5" w15:restartNumberingAfterBreak="0">
    <w:nsid w:val="3F766352"/>
    <w:multiLevelType w:val="hybridMultilevel"/>
    <w:tmpl w:val="6FD6F240"/>
    <w:lvl w:ilvl="0" w:tplc="3F809382">
      <w:start w:val="1"/>
      <w:numFmt w:val="bullet"/>
      <w:pStyle w:val="ListParagraph"/>
      <w:lvlText w:val=""/>
      <w:lvlJc w:val="left"/>
      <w:pPr>
        <w:tabs>
          <w:tab w:val="num" w:pos="720"/>
        </w:tabs>
        <w:ind w:left="720" w:hanging="360"/>
      </w:pPr>
      <w:rPr>
        <w:rFonts w:ascii="Symbol" w:hAnsi="Symbol" w:hint="default"/>
      </w:rPr>
    </w:lvl>
    <w:lvl w:ilvl="1" w:tplc="1C6EFAF6">
      <w:start w:val="1"/>
      <w:numFmt w:val="decimal"/>
      <w:lvlText w:val="%2."/>
      <w:lvlJc w:val="left"/>
      <w:pPr>
        <w:tabs>
          <w:tab w:val="num" w:pos="1440"/>
        </w:tabs>
        <w:ind w:left="1440" w:hanging="360"/>
      </w:pPr>
    </w:lvl>
    <w:lvl w:ilvl="2" w:tplc="5F686E92" w:tentative="1">
      <w:start w:val="1"/>
      <w:numFmt w:val="decimal"/>
      <w:lvlText w:val="%3."/>
      <w:lvlJc w:val="left"/>
      <w:pPr>
        <w:tabs>
          <w:tab w:val="num" w:pos="2160"/>
        </w:tabs>
        <w:ind w:left="2160" w:hanging="360"/>
      </w:pPr>
    </w:lvl>
    <w:lvl w:ilvl="3" w:tplc="687CB370" w:tentative="1">
      <w:start w:val="1"/>
      <w:numFmt w:val="decimal"/>
      <w:lvlText w:val="%4."/>
      <w:lvlJc w:val="left"/>
      <w:pPr>
        <w:tabs>
          <w:tab w:val="num" w:pos="2880"/>
        </w:tabs>
        <w:ind w:left="2880" w:hanging="360"/>
      </w:pPr>
    </w:lvl>
    <w:lvl w:ilvl="4" w:tplc="8638B688" w:tentative="1">
      <w:start w:val="1"/>
      <w:numFmt w:val="decimal"/>
      <w:lvlText w:val="%5."/>
      <w:lvlJc w:val="left"/>
      <w:pPr>
        <w:tabs>
          <w:tab w:val="num" w:pos="3600"/>
        </w:tabs>
        <w:ind w:left="3600" w:hanging="360"/>
      </w:pPr>
    </w:lvl>
    <w:lvl w:ilvl="5" w:tplc="1EF27280" w:tentative="1">
      <w:start w:val="1"/>
      <w:numFmt w:val="decimal"/>
      <w:lvlText w:val="%6."/>
      <w:lvlJc w:val="left"/>
      <w:pPr>
        <w:tabs>
          <w:tab w:val="num" w:pos="4320"/>
        </w:tabs>
        <w:ind w:left="4320" w:hanging="360"/>
      </w:pPr>
    </w:lvl>
    <w:lvl w:ilvl="6" w:tplc="0B26FD9A" w:tentative="1">
      <w:start w:val="1"/>
      <w:numFmt w:val="decimal"/>
      <w:lvlText w:val="%7."/>
      <w:lvlJc w:val="left"/>
      <w:pPr>
        <w:tabs>
          <w:tab w:val="num" w:pos="5040"/>
        </w:tabs>
        <w:ind w:left="5040" w:hanging="360"/>
      </w:pPr>
    </w:lvl>
    <w:lvl w:ilvl="7" w:tplc="80CCAF92" w:tentative="1">
      <w:start w:val="1"/>
      <w:numFmt w:val="decimal"/>
      <w:lvlText w:val="%8."/>
      <w:lvlJc w:val="left"/>
      <w:pPr>
        <w:tabs>
          <w:tab w:val="num" w:pos="5760"/>
        </w:tabs>
        <w:ind w:left="5760" w:hanging="360"/>
      </w:pPr>
    </w:lvl>
    <w:lvl w:ilvl="8" w:tplc="0E7AB5FE" w:tentative="1">
      <w:start w:val="1"/>
      <w:numFmt w:val="decimal"/>
      <w:lvlText w:val="%9."/>
      <w:lvlJc w:val="left"/>
      <w:pPr>
        <w:tabs>
          <w:tab w:val="num" w:pos="6480"/>
        </w:tabs>
        <w:ind w:left="6480" w:hanging="360"/>
      </w:pPr>
    </w:lvl>
  </w:abstractNum>
  <w:abstractNum w:abstractNumId="36" w15:restartNumberingAfterBreak="0">
    <w:nsid w:val="41760358"/>
    <w:multiLevelType w:val="hybridMultilevel"/>
    <w:tmpl w:val="FB28E48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7" w15:restartNumberingAfterBreak="0">
    <w:nsid w:val="42364212"/>
    <w:multiLevelType w:val="hybridMultilevel"/>
    <w:tmpl w:val="FD9E54A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8" w15:restartNumberingAfterBreak="0">
    <w:nsid w:val="42CA0772"/>
    <w:multiLevelType w:val="hybridMultilevel"/>
    <w:tmpl w:val="9440C5D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9" w15:restartNumberingAfterBreak="0">
    <w:nsid w:val="42E03C26"/>
    <w:multiLevelType w:val="hybridMultilevel"/>
    <w:tmpl w:val="6F14EFB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0" w15:restartNumberingAfterBreak="0">
    <w:nsid w:val="43695F19"/>
    <w:multiLevelType w:val="hybridMultilevel"/>
    <w:tmpl w:val="3DA2CFE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478C03F8"/>
    <w:multiLevelType w:val="hybridMultilevel"/>
    <w:tmpl w:val="03E47FE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2" w15:restartNumberingAfterBreak="0">
    <w:nsid w:val="47A41A0C"/>
    <w:multiLevelType w:val="hybridMultilevel"/>
    <w:tmpl w:val="DEF29006"/>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43" w15:restartNumberingAfterBreak="0">
    <w:nsid w:val="48FE7F12"/>
    <w:multiLevelType w:val="hybridMultilevel"/>
    <w:tmpl w:val="4AE45AF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4" w15:restartNumberingAfterBreak="0">
    <w:nsid w:val="49266F43"/>
    <w:multiLevelType w:val="hybridMultilevel"/>
    <w:tmpl w:val="730E474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5" w15:restartNumberingAfterBreak="0">
    <w:nsid w:val="496C7E0B"/>
    <w:multiLevelType w:val="hybridMultilevel"/>
    <w:tmpl w:val="9DA2DAC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4B925C00"/>
    <w:multiLevelType w:val="multilevel"/>
    <w:tmpl w:val="C24A13E4"/>
    <w:styleLink w:val="BulletListPara"/>
    <w:lvl w:ilvl="0">
      <w:start w:val="1"/>
      <w:numFmt w:val="bullet"/>
      <w:lvlText w:val=""/>
      <w:lvlJc w:val="left"/>
      <w:pPr>
        <w:ind w:left="1152" w:hanging="432"/>
      </w:pPr>
      <w:rPr>
        <w:rFonts w:ascii="Symbol" w:hAnsi="Symbol" w:hint="default"/>
        <w:color w:val="auto"/>
      </w:rPr>
    </w:lvl>
    <w:lvl w:ilvl="1">
      <w:start w:val="1"/>
      <w:numFmt w:val="lowerLetter"/>
      <w:lvlText w:val="%2."/>
      <w:lvlJc w:val="left"/>
      <w:pPr>
        <w:ind w:left="1960" w:hanging="360"/>
      </w:pPr>
      <w:rPr>
        <w:rFonts w:hint="default"/>
      </w:rPr>
    </w:lvl>
    <w:lvl w:ilvl="2">
      <w:start w:val="1"/>
      <w:numFmt w:val="lowerRoman"/>
      <w:lvlText w:val="%3."/>
      <w:lvlJc w:val="right"/>
      <w:pPr>
        <w:ind w:left="2680" w:hanging="180"/>
      </w:pPr>
      <w:rPr>
        <w:rFonts w:hint="default"/>
      </w:rPr>
    </w:lvl>
    <w:lvl w:ilvl="3">
      <w:start w:val="1"/>
      <w:numFmt w:val="decimal"/>
      <w:lvlText w:val="%4."/>
      <w:lvlJc w:val="left"/>
      <w:pPr>
        <w:ind w:left="3400" w:hanging="360"/>
      </w:pPr>
      <w:rPr>
        <w:rFonts w:hint="default"/>
      </w:rPr>
    </w:lvl>
    <w:lvl w:ilvl="4">
      <w:start w:val="1"/>
      <w:numFmt w:val="lowerLetter"/>
      <w:lvlText w:val="%5."/>
      <w:lvlJc w:val="left"/>
      <w:pPr>
        <w:ind w:left="4120" w:hanging="360"/>
      </w:pPr>
      <w:rPr>
        <w:rFonts w:hint="default"/>
      </w:rPr>
    </w:lvl>
    <w:lvl w:ilvl="5">
      <w:start w:val="1"/>
      <w:numFmt w:val="lowerRoman"/>
      <w:lvlText w:val="%6."/>
      <w:lvlJc w:val="right"/>
      <w:pPr>
        <w:ind w:left="4840" w:hanging="180"/>
      </w:pPr>
      <w:rPr>
        <w:rFonts w:hint="default"/>
      </w:rPr>
    </w:lvl>
    <w:lvl w:ilvl="6">
      <w:start w:val="1"/>
      <w:numFmt w:val="decimal"/>
      <w:lvlText w:val="%7."/>
      <w:lvlJc w:val="left"/>
      <w:pPr>
        <w:ind w:left="5560" w:hanging="360"/>
      </w:pPr>
      <w:rPr>
        <w:rFonts w:hint="default"/>
      </w:rPr>
    </w:lvl>
    <w:lvl w:ilvl="7">
      <w:start w:val="1"/>
      <w:numFmt w:val="lowerLetter"/>
      <w:lvlText w:val="%8."/>
      <w:lvlJc w:val="left"/>
      <w:pPr>
        <w:ind w:left="6280" w:hanging="360"/>
      </w:pPr>
      <w:rPr>
        <w:rFonts w:hint="default"/>
      </w:rPr>
    </w:lvl>
    <w:lvl w:ilvl="8">
      <w:start w:val="1"/>
      <w:numFmt w:val="lowerRoman"/>
      <w:lvlText w:val="%9."/>
      <w:lvlJc w:val="right"/>
      <w:pPr>
        <w:ind w:left="7000" w:hanging="180"/>
      </w:pPr>
      <w:rPr>
        <w:rFonts w:hint="default"/>
      </w:rPr>
    </w:lvl>
  </w:abstractNum>
  <w:abstractNum w:abstractNumId="47" w15:restartNumberingAfterBreak="0">
    <w:nsid w:val="4E99158F"/>
    <w:multiLevelType w:val="hybridMultilevel"/>
    <w:tmpl w:val="9C2018C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8" w15:restartNumberingAfterBreak="0">
    <w:nsid w:val="50B86087"/>
    <w:multiLevelType w:val="hybridMultilevel"/>
    <w:tmpl w:val="AE16316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9" w15:restartNumberingAfterBreak="0">
    <w:nsid w:val="5215262B"/>
    <w:multiLevelType w:val="hybridMultilevel"/>
    <w:tmpl w:val="F66ADBD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0" w15:restartNumberingAfterBreak="0">
    <w:nsid w:val="52721F26"/>
    <w:multiLevelType w:val="hybridMultilevel"/>
    <w:tmpl w:val="3B581B9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1" w15:restartNumberingAfterBreak="0">
    <w:nsid w:val="54FA377A"/>
    <w:multiLevelType w:val="hybridMultilevel"/>
    <w:tmpl w:val="206E5C8E"/>
    <w:lvl w:ilvl="0" w:tplc="FFB6735C">
      <w:start w:val="1"/>
      <w:numFmt w:val="decimal"/>
      <w:lvlText w:val="%1."/>
      <w:lvlJc w:val="left"/>
      <w:pPr>
        <w:tabs>
          <w:tab w:val="num" w:pos="720"/>
        </w:tabs>
        <w:ind w:left="720" w:hanging="360"/>
      </w:pPr>
    </w:lvl>
    <w:lvl w:ilvl="1" w:tplc="EBD024C2">
      <w:start w:val="1"/>
      <w:numFmt w:val="bullet"/>
      <w:pStyle w:val="StyleHeading4Before24ptAfter24pt"/>
      <w:lvlText w:val=""/>
      <w:lvlJc w:val="left"/>
      <w:pPr>
        <w:tabs>
          <w:tab w:val="num" w:pos="1296"/>
        </w:tabs>
        <w:ind w:left="1368" w:hanging="288"/>
      </w:pPr>
      <w:rPr>
        <w:rFonts w:ascii="Symbol" w:hAnsi="Symbol" w:hint="default"/>
      </w:rPr>
    </w:lvl>
    <w:lvl w:ilvl="2" w:tplc="6AD0076E" w:tentative="1">
      <w:start w:val="1"/>
      <w:numFmt w:val="lowerRoman"/>
      <w:lvlText w:val="%3."/>
      <w:lvlJc w:val="right"/>
      <w:pPr>
        <w:tabs>
          <w:tab w:val="num" w:pos="2160"/>
        </w:tabs>
        <w:ind w:left="2160" w:hanging="180"/>
      </w:pPr>
    </w:lvl>
    <w:lvl w:ilvl="3" w:tplc="66DA4AAE" w:tentative="1">
      <w:start w:val="1"/>
      <w:numFmt w:val="decimal"/>
      <w:lvlText w:val="%4."/>
      <w:lvlJc w:val="left"/>
      <w:pPr>
        <w:tabs>
          <w:tab w:val="num" w:pos="2880"/>
        </w:tabs>
        <w:ind w:left="2880" w:hanging="360"/>
      </w:pPr>
    </w:lvl>
    <w:lvl w:ilvl="4" w:tplc="4E7672F6" w:tentative="1">
      <w:start w:val="1"/>
      <w:numFmt w:val="lowerLetter"/>
      <w:lvlText w:val="%5."/>
      <w:lvlJc w:val="left"/>
      <w:pPr>
        <w:tabs>
          <w:tab w:val="num" w:pos="3600"/>
        </w:tabs>
        <w:ind w:left="3600" w:hanging="360"/>
      </w:pPr>
    </w:lvl>
    <w:lvl w:ilvl="5" w:tplc="D1E00B36" w:tentative="1">
      <w:start w:val="1"/>
      <w:numFmt w:val="lowerRoman"/>
      <w:lvlText w:val="%6."/>
      <w:lvlJc w:val="right"/>
      <w:pPr>
        <w:tabs>
          <w:tab w:val="num" w:pos="4320"/>
        </w:tabs>
        <w:ind w:left="4320" w:hanging="180"/>
      </w:pPr>
    </w:lvl>
    <w:lvl w:ilvl="6" w:tplc="86E44308" w:tentative="1">
      <w:start w:val="1"/>
      <w:numFmt w:val="decimal"/>
      <w:lvlText w:val="%7."/>
      <w:lvlJc w:val="left"/>
      <w:pPr>
        <w:tabs>
          <w:tab w:val="num" w:pos="5040"/>
        </w:tabs>
        <w:ind w:left="5040" w:hanging="360"/>
      </w:pPr>
    </w:lvl>
    <w:lvl w:ilvl="7" w:tplc="1A802656" w:tentative="1">
      <w:start w:val="1"/>
      <w:numFmt w:val="lowerLetter"/>
      <w:lvlText w:val="%8."/>
      <w:lvlJc w:val="left"/>
      <w:pPr>
        <w:tabs>
          <w:tab w:val="num" w:pos="5760"/>
        </w:tabs>
        <w:ind w:left="5760" w:hanging="360"/>
      </w:pPr>
    </w:lvl>
    <w:lvl w:ilvl="8" w:tplc="29BC6CB0" w:tentative="1">
      <w:start w:val="1"/>
      <w:numFmt w:val="lowerRoman"/>
      <w:lvlText w:val="%9."/>
      <w:lvlJc w:val="right"/>
      <w:pPr>
        <w:tabs>
          <w:tab w:val="num" w:pos="6480"/>
        </w:tabs>
        <w:ind w:left="6480" w:hanging="180"/>
      </w:pPr>
    </w:lvl>
  </w:abstractNum>
  <w:abstractNum w:abstractNumId="52" w15:restartNumberingAfterBreak="0">
    <w:nsid w:val="57AA521F"/>
    <w:multiLevelType w:val="hybridMultilevel"/>
    <w:tmpl w:val="7AA4890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3" w15:restartNumberingAfterBreak="0">
    <w:nsid w:val="5918261D"/>
    <w:multiLevelType w:val="hybridMultilevel"/>
    <w:tmpl w:val="A784120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4" w15:restartNumberingAfterBreak="0">
    <w:nsid w:val="5B9A7E5F"/>
    <w:multiLevelType w:val="hybridMultilevel"/>
    <w:tmpl w:val="12B8A3DE"/>
    <w:lvl w:ilvl="0" w:tplc="2B84B150">
      <w:start w:val="1"/>
      <w:numFmt w:val="decimal"/>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5D1A06D3"/>
    <w:multiLevelType w:val="hybridMultilevel"/>
    <w:tmpl w:val="FF3C3982"/>
    <w:lvl w:ilvl="0" w:tplc="0409000F">
      <w:start w:val="1"/>
      <w:numFmt w:val="bullet"/>
      <w:pStyle w:val="StyleStyleHeading4ArialBold11ptNotBoldJustified"/>
      <w:lvlText w:val=""/>
      <w:lvlJc w:val="left"/>
      <w:pPr>
        <w:tabs>
          <w:tab w:val="num" w:pos="720"/>
        </w:tabs>
        <w:ind w:left="720" w:hanging="360"/>
      </w:pPr>
      <w:rPr>
        <w:rFonts w:ascii="Symbol" w:hAnsi="Symbol" w:hint="default"/>
      </w:rPr>
    </w:lvl>
    <w:lvl w:ilvl="1" w:tplc="405EE3AA" w:tentative="1">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56" w15:restartNumberingAfterBreak="0">
    <w:nsid w:val="5D607E49"/>
    <w:multiLevelType w:val="hybridMultilevel"/>
    <w:tmpl w:val="F760C39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5E0A60C8"/>
    <w:multiLevelType w:val="hybridMultilevel"/>
    <w:tmpl w:val="50B8381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8" w15:restartNumberingAfterBreak="0">
    <w:nsid w:val="5EA51CE4"/>
    <w:multiLevelType w:val="hybridMultilevel"/>
    <w:tmpl w:val="283289D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9" w15:restartNumberingAfterBreak="0">
    <w:nsid w:val="5F337618"/>
    <w:multiLevelType w:val="hybridMultilevel"/>
    <w:tmpl w:val="B2D05F2C"/>
    <w:styleLink w:val="BulletListPara1"/>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61402644"/>
    <w:multiLevelType w:val="hybridMultilevel"/>
    <w:tmpl w:val="D960D804"/>
    <w:lvl w:ilvl="0" w:tplc="89E45A96">
      <w:start w:val="1"/>
      <w:numFmt w:val="bullet"/>
      <w:pStyle w:val="StyleListBulletAuto"/>
      <w:lvlText w:val=""/>
      <w:lvlJc w:val="left"/>
      <w:pPr>
        <w:ind w:left="1350" w:hanging="360"/>
      </w:pPr>
      <w:rPr>
        <w:rFonts w:ascii="Symbol" w:hAnsi="Symbol"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61" w15:restartNumberingAfterBreak="0">
    <w:nsid w:val="64F30F93"/>
    <w:multiLevelType w:val="hybridMultilevel"/>
    <w:tmpl w:val="5EAE999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2" w15:restartNumberingAfterBreak="0">
    <w:nsid w:val="68EA3133"/>
    <w:multiLevelType w:val="hybridMultilevel"/>
    <w:tmpl w:val="B68CBEC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6A214107"/>
    <w:multiLevelType w:val="hybridMultilevel"/>
    <w:tmpl w:val="3974A78E"/>
    <w:lvl w:ilvl="0" w:tplc="394A2730">
      <w:start w:val="1"/>
      <w:numFmt w:val="bullet"/>
      <w:pStyle w:val="StyleHeading2Arial12ptJustified"/>
      <w:lvlText w:val=""/>
      <w:lvlJc w:val="left"/>
      <w:pPr>
        <w:tabs>
          <w:tab w:val="num" w:pos="1080"/>
        </w:tabs>
        <w:ind w:left="1080" w:hanging="360"/>
      </w:pPr>
      <w:rPr>
        <w:rFonts w:ascii="Symbol" w:hAnsi="Symbol" w:hint="default"/>
      </w:rPr>
    </w:lvl>
    <w:lvl w:ilvl="1" w:tplc="D7C8B282" w:tentative="1">
      <w:start w:val="1"/>
      <w:numFmt w:val="bullet"/>
      <w:lvlText w:val="o"/>
      <w:lvlJc w:val="left"/>
      <w:pPr>
        <w:tabs>
          <w:tab w:val="num" w:pos="2160"/>
        </w:tabs>
        <w:ind w:left="2160" w:hanging="360"/>
      </w:pPr>
      <w:rPr>
        <w:rFonts w:ascii="Courier New" w:hAnsi="Courier New" w:cs="Courier New" w:hint="default"/>
      </w:rPr>
    </w:lvl>
    <w:lvl w:ilvl="2" w:tplc="9F366C12" w:tentative="1">
      <w:start w:val="1"/>
      <w:numFmt w:val="bullet"/>
      <w:lvlText w:val=""/>
      <w:lvlJc w:val="left"/>
      <w:pPr>
        <w:tabs>
          <w:tab w:val="num" w:pos="2880"/>
        </w:tabs>
        <w:ind w:left="2880" w:hanging="360"/>
      </w:pPr>
      <w:rPr>
        <w:rFonts w:ascii="Wingdings" w:hAnsi="Wingdings" w:hint="default"/>
      </w:rPr>
    </w:lvl>
    <w:lvl w:ilvl="3" w:tplc="7BACF5BE" w:tentative="1">
      <w:start w:val="1"/>
      <w:numFmt w:val="bullet"/>
      <w:lvlText w:val=""/>
      <w:lvlJc w:val="left"/>
      <w:pPr>
        <w:tabs>
          <w:tab w:val="num" w:pos="3600"/>
        </w:tabs>
        <w:ind w:left="3600" w:hanging="360"/>
      </w:pPr>
      <w:rPr>
        <w:rFonts w:ascii="Symbol" w:hAnsi="Symbol" w:hint="default"/>
      </w:rPr>
    </w:lvl>
    <w:lvl w:ilvl="4" w:tplc="3E92BABE" w:tentative="1">
      <w:start w:val="1"/>
      <w:numFmt w:val="bullet"/>
      <w:lvlText w:val="o"/>
      <w:lvlJc w:val="left"/>
      <w:pPr>
        <w:tabs>
          <w:tab w:val="num" w:pos="4320"/>
        </w:tabs>
        <w:ind w:left="4320" w:hanging="360"/>
      </w:pPr>
      <w:rPr>
        <w:rFonts w:ascii="Courier New" w:hAnsi="Courier New" w:cs="Courier New" w:hint="default"/>
      </w:rPr>
    </w:lvl>
    <w:lvl w:ilvl="5" w:tplc="97668A2A" w:tentative="1">
      <w:start w:val="1"/>
      <w:numFmt w:val="bullet"/>
      <w:lvlText w:val=""/>
      <w:lvlJc w:val="left"/>
      <w:pPr>
        <w:tabs>
          <w:tab w:val="num" w:pos="5040"/>
        </w:tabs>
        <w:ind w:left="5040" w:hanging="360"/>
      </w:pPr>
      <w:rPr>
        <w:rFonts w:ascii="Wingdings" w:hAnsi="Wingdings" w:hint="default"/>
      </w:rPr>
    </w:lvl>
    <w:lvl w:ilvl="6" w:tplc="DC3EE6C0" w:tentative="1">
      <w:start w:val="1"/>
      <w:numFmt w:val="bullet"/>
      <w:lvlText w:val=""/>
      <w:lvlJc w:val="left"/>
      <w:pPr>
        <w:tabs>
          <w:tab w:val="num" w:pos="5760"/>
        </w:tabs>
        <w:ind w:left="5760" w:hanging="360"/>
      </w:pPr>
      <w:rPr>
        <w:rFonts w:ascii="Symbol" w:hAnsi="Symbol" w:hint="default"/>
      </w:rPr>
    </w:lvl>
    <w:lvl w:ilvl="7" w:tplc="D7FEC8AA" w:tentative="1">
      <w:start w:val="1"/>
      <w:numFmt w:val="bullet"/>
      <w:lvlText w:val="o"/>
      <w:lvlJc w:val="left"/>
      <w:pPr>
        <w:tabs>
          <w:tab w:val="num" w:pos="6480"/>
        </w:tabs>
        <w:ind w:left="6480" w:hanging="360"/>
      </w:pPr>
      <w:rPr>
        <w:rFonts w:ascii="Courier New" w:hAnsi="Courier New" w:cs="Courier New" w:hint="default"/>
      </w:rPr>
    </w:lvl>
    <w:lvl w:ilvl="8" w:tplc="D53C1424" w:tentative="1">
      <w:start w:val="1"/>
      <w:numFmt w:val="bullet"/>
      <w:lvlText w:val=""/>
      <w:lvlJc w:val="left"/>
      <w:pPr>
        <w:tabs>
          <w:tab w:val="num" w:pos="7200"/>
        </w:tabs>
        <w:ind w:left="7200" w:hanging="360"/>
      </w:pPr>
      <w:rPr>
        <w:rFonts w:ascii="Wingdings" w:hAnsi="Wingdings" w:hint="default"/>
      </w:rPr>
    </w:lvl>
  </w:abstractNum>
  <w:abstractNum w:abstractNumId="64" w15:restartNumberingAfterBreak="0">
    <w:nsid w:val="6B352DD8"/>
    <w:multiLevelType w:val="hybridMultilevel"/>
    <w:tmpl w:val="8600455C"/>
    <w:lvl w:ilvl="0" w:tplc="A5A8CDA4">
      <w:start w:val="1"/>
      <w:numFmt w:val="decimal"/>
      <w:lvlText w:val="%1."/>
      <w:lvlJc w:val="left"/>
      <w:pPr>
        <w:tabs>
          <w:tab w:val="num" w:pos="720"/>
        </w:tabs>
        <w:ind w:left="720" w:hanging="360"/>
      </w:pPr>
      <w:rPr>
        <w:rFonts w:hint="default"/>
        <w:b/>
        <w:bCs w:val="0"/>
      </w:rPr>
    </w:lvl>
    <w:lvl w:ilvl="1" w:tplc="1C6EFAF6">
      <w:start w:val="1"/>
      <w:numFmt w:val="decimal"/>
      <w:lvlText w:val="%2."/>
      <w:lvlJc w:val="left"/>
      <w:pPr>
        <w:tabs>
          <w:tab w:val="num" w:pos="1440"/>
        </w:tabs>
        <w:ind w:left="1440" w:hanging="360"/>
      </w:pPr>
    </w:lvl>
    <w:lvl w:ilvl="2" w:tplc="5F686E92" w:tentative="1">
      <w:start w:val="1"/>
      <w:numFmt w:val="decimal"/>
      <w:lvlText w:val="%3."/>
      <w:lvlJc w:val="left"/>
      <w:pPr>
        <w:tabs>
          <w:tab w:val="num" w:pos="2160"/>
        </w:tabs>
        <w:ind w:left="2160" w:hanging="360"/>
      </w:pPr>
    </w:lvl>
    <w:lvl w:ilvl="3" w:tplc="687CB370" w:tentative="1">
      <w:start w:val="1"/>
      <w:numFmt w:val="decimal"/>
      <w:lvlText w:val="%4."/>
      <w:lvlJc w:val="left"/>
      <w:pPr>
        <w:tabs>
          <w:tab w:val="num" w:pos="2880"/>
        </w:tabs>
        <w:ind w:left="2880" w:hanging="360"/>
      </w:pPr>
    </w:lvl>
    <w:lvl w:ilvl="4" w:tplc="8638B688" w:tentative="1">
      <w:start w:val="1"/>
      <w:numFmt w:val="decimal"/>
      <w:lvlText w:val="%5."/>
      <w:lvlJc w:val="left"/>
      <w:pPr>
        <w:tabs>
          <w:tab w:val="num" w:pos="3600"/>
        </w:tabs>
        <w:ind w:left="3600" w:hanging="360"/>
      </w:pPr>
    </w:lvl>
    <w:lvl w:ilvl="5" w:tplc="1EF27280" w:tentative="1">
      <w:start w:val="1"/>
      <w:numFmt w:val="decimal"/>
      <w:lvlText w:val="%6."/>
      <w:lvlJc w:val="left"/>
      <w:pPr>
        <w:tabs>
          <w:tab w:val="num" w:pos="4320"/>
        </w:tabs>
        <w:ind w:left="4320" w:hanging="360"/>
      </w:pPr>
    </w:lvl>
    <w:lvl w:ilvl="6" w:tplc="0B26FD9A" w:tentative="1">
      <w:start w:val="1"/>
      <w:numFmt w:val="decimal"/>
      <w:lvlText w:val="%7."/>
      <w:lvlJc w:val="left"/>
      <w:pPr>
        <w:tabs>
          <w:tab w:val="num" w:pos="5040"/>
        </w:tabs>
        <w:ind w:left="5040" w:hanging="360"/>
      </w:pPr>
    </w:lvl>
    <w:lvl w:ilvl="7" w:tplc="80CCAF92" w:tentative="1">
      <w:start w:val="1"/>
      <w:numFmt w:val="decimal"/>
      <w:lvlText w:val="%8."/>
      <w:lvlJc w:val="left"/>
      <w:pPr>
        <w:tabs>
          <w:tab w:val="num" w:pos="5760"/>
        </w:tabs>
        <w:ind w:left="5760" w:hanging="360"/>
      </w:pPr>
    </w:lvl>
    <w:lvl w:ilvl="8" w:tplc="0E7AB5FE" w:tentative="1">
      <w:start w:val="1"/>
      <w:numFmt w:val="decimal"/>
      <w:lvlText w:val="%9."/>
      <w:lvlJc w:val="left"/>
      <w:pPr>
        <w:tabs>
          <w:tab w:val="num" w:pos="6480"/>
        </w:tabs>
        <w:ind w:left="6480" w:hanging="360"/>
      </w:pPr>
    </w:lvl>
  </w:abstractNum>
  <w:abstractNum w:abstractNumId="65" w15:restartNumberingAfterBreak="0">
    <w:nsid w:val="6BD21DE5"/>
    <w:multiLevelType w:val="hybridMultilevel"/>
    <w:tmpl w:val="26D2888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6" w15:restartNumberingAfterBreak="0">
    <w:nsid w:val="6BDD3F2B"/>
    <w:multiLevelType w:val="hybridMultilevel"/>
    <w:tmpl w:val="4CA01BA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7" w15:restartNumberingAfterBreak="0">
    <w:nsid w:val="6D39655D"/>
    <w:multiLevelType w:val="hybridMultilevel"/>
    <w:tmpl w:val="B6FA386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8" w15:restartNumberingAfterBreak="0">
    <w:nsid w:val="6FF26953"/>
    <w:multiLevelType w:val="hybridMultilevel"/>
    <w:tmpl w:val="120843D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04A0B9A"/>
    <w:multiLevelType w:val="hybridMultilevel"/>
    <w:tmpl w:val="887EA9B4"/>
    <w:lvl w:ilvl="0" w:tplc="04090001">
      <w:start w:val="1"/>
      <w:numFmt w:val="bullet"/>
      <w:lvlText w:val=""/>
      <w:lvlJc w:val="left"/>
      <w:pPr>
        <w:ind w:left="614" w:hanging="360"/>
      </w:pPr>
      <w:rPr>
        <w:rFonts w:ascii="Symbol" w:hAnsi="Symbol" w:hint="default"/>
      </w:rPr>
    </w:lvl>
    <w:lvl w:ilvl="1" w:tplc="04090003" w:tentative="1">
      <w:start w:val="1"/>
      <w:numFmt w:val="bullet"/>
      <w:lvlText w:val="o"/>
      <w:lvlJc w:val="left"/>
      <w:pPr>
        <w:ind w:left="1334" w:hanging="360"/>
      </w:pPr>
      <w:rPr>
        <w:rFonts w:ascii="Courier New" w:hAnsi="Courier New" w:cs="Courier New" w:hint="default"/>
      </w:rPr>
    </w:lvl>
    <w:lvl w:ilvl="2" w:tplc="04090005" w:tentative="1">
      <w:start w:val="1"/>
      <w:numFmt w:val="bullet"/>
      <w:lvlText w:val=""/>
      <w:lvlJc w:val="left"/>
      <w:pPr>
        <w:ind w:left="2054" w:hanging="360"/>
      </w:pPr>
      <w:rPr>
        <w:rFonts w:ascii="Wingdings" w:hAnsi="Wingdings" w:hint="default"/>
      </w:rPr>
    </w:lvl>
    <w:lvl w:ilvl="3" w:tplc="04090001" w:tentative="1">
      <w:start w:val="1"/>
      <w:numFmt w:val="bullet"/>
      <w:lvlText w:val=""/>
      <w:lvlJc w:val="left"/>
      <w:pPr>
        <w:ind w:left="2774" w:hanging="360"/>
      </w:pPr>
      <w:rPr>
        <w:rFonts w:ascii="Symbol" w:hAnsi="Symbol" w:hint="default"/>
      </w:rPr>
    </w:lvl>
    <w:lvl w:ilvl="4" w:tplc="04090003" w:tentative="1">
      <w:start w:val="1"/>
      <w:numFmt w:val="bullet"/>
      <w:lvlText w:val="o"/>
      <w:lvlJc w:val="left"/>
      <w:pPr>
        <w:ind w:left="3494" w:hanging="360"/>
      </w:pPr>
      <w:rPr>
        <w:rFonts w:ascii="Courier New" w:hAnsi="Courier New" w:cs="Courier New" w:hint="default"/>
      </w:rPr>
    </w:lvl>
    <w:lvl w:ilvl="5" w:tplc="04090005" w:tentative="1">
      <w:start w:val="1"/>
      <w:numFmt w:val="bullet"/>
      <w:lvlText w:val=""/>
      <w:lvlJc w:val="left"/>
      <w:pPr>
        <w:ind w:left="4214" w:hanging="360"/>
      </w:pPr>
      <w:rPr>
        <w:rFonts w:ascii="Wingdings" w:hAnsi="Wingdings" w:hint="default"/>
      </w:rPr>
    </w:lvl>
    <w:lvl w:ilvl="6" w:tplc="04090001" w:tentative="1">
      <w:start w:val="1"/>
      <w:numFmt w:val="bullet"/>
      <w:lvlText w:val=""/>
      <w:lvlJc w:val="left"/>
      <w:pPr>
        <w:ind w:left="4934" w:hanging="360"/>
      </w:pPr>
      <w:rPr>
        <w:rFonts w:ascii="Symbol" w:hAnsi="Symbol" w:hint="default"/>
      </w:rPr>
    </w:lvl>
    <w:lvl w:ilvl="7" w:tplc="04090003" w:tentative="1">
      <w:start w:val="1"/>
      <w:numFmt w:val="bullet"/>
      <w:lvlText w:val="o"/>
      <w:lvlJc w:val="left"/>
      <w:pPr>
        <w:ind w:left="5654" w:hanging="360"/>
      </w:pPr>
      <w:rPr>
        <w:rFonts w:ascii="Courier New" w:hAnsi="Courier New" w:cs="Courier New" w:hint="default"/>
      </w:rPr>
    </w:lvl>
    <w:lvl w:ilvl="8" w:tplc="04090005" w:tentative="1">
      <w:start w:val="1"/>
      <w:numFmt w:val="bullet"/>
      <w:lvlText w:val=""/>
      <w:lvlJc w:val="left"/>
      <w:pPr>
        <w:ind w:left="6374" w:hanging="360"/>
      </w:pPr>
      <w:rPr>
        <w:rFonts w:ascii="Wingdings" w:hAnsi="Wingdings" w:hint="default"/>
      </w:rPr>
    </w:lvl>
  </w:abstractNum>
  <w:abstractNum w:abstractNumId="70" w15:restartNumberingAfterBreak="0">
    <w:nsid w:val="712E43A8"/>
    <w:multiLevelType w:val="hybridMultilevel"/>
    <w:tmpl w:val="C28A9C3E"/>
    <w:lvl w:ilvl="0" w:tplc="0409000F">
      <w:start w:val="3"/>
      <w:numFmt w:val="decimal"/>
      <w:lvlText w:val="%1."/>
      <w:lvlJc w:val="left"/>
      <w:pPr>
        <w:tabs>
          <w:tab w:val="num" w:pos="360"/>
        </w:tabs>
        <w:ind w:left="360" w:hanging="360"/>
      </w:pPr>
      <w:rPr>
        <w:rFonts w:hint="default"/>
      </w:rPr>
    </w:lvl>
    <w:lvl w:ilvl="1" w:tplc="04090003">
      <w:start w:val="1"/>
      <w:numFmt w:val="bullet"/>
      <w:pStyle w:val="StyleArial115ptBefore48ptAfter48pt"/>
      <w:lvlText w:val=""/>
      <w:lvlJc w:val="left"/>
      <w:pPr>
        <w:tabs>
          <w:tab w:val="num" w:pos="1440"/>
        </w:tabs>
        <w:ind w:left="1080" w:hanging="360"/>
      </w:pPr>
      <w:rPr>
        <w:rFonts w:ascii="Symbol" w:hAnsi="Symbol" w:hint="default"/>
      </w:rPr>
    </w:lvl>
    <w:lvl w:ilvl="2" w:tplc="04090005" w:tentative="1">
      <w:start w:val="1"/>
      <w:numFmt w:val="lowerRoman"/>
      <w:lvlText w:val="%3."/>
      <w:lvlJc w:val="right"/>
      <w:pPr>
        <w:tabs>
          <w:tab w:val="num" w:pos="1800"/>
        </w:tabs>
        <w:ind w:left="1800" w:hanging="180"/>
      </w:pPr>
    </w:lvl>
    <w:lvl w:ilvl="3" w:tplc="04090001" w:tentative="1">
      <w:start w:val="1"/>
      <w:numFmt w:val="decimal"/>
      <w:lvlText w:val="%4."/>
      <w:lvlJc w:val="left"/>
      <w:pPr>
        <w:tabs>
          <w:tab w:val="num" w:pos="2520"/>
        </w:tabs>
        <w:ind w:left="2520" w:hanging="360"/>
      </w:pPr>
    </w:lvl>
    <w:lvl w:ilvl="4" w:tplc="04090003" w:tentative="1">
      <w:start w:val="1"/>
      <w:numFmt w:val="lowerLetter"/>
      <w:lvlText w:val="%5."/>
      <w:lvlJc w:val="left"/>
      <w:pPr>
        <w:tabs>
          <w:tab w:val="num" w:pos="3240"/>
        </w:tabs>
        <w:ind w:left="3240" w:hanging="360"/>
      </w:pPr>
    </w:lvl>
    <w:lvl w:ilvl="5" w:tplc="04090005" w:tentative="1">
      <w:start w:val="1"/>
      <w:numFmt w:val="lowerRoman"/>
      <w:lvlText w:val="%6."/>
      <w:lvlJc w:val="right"/>
      <w:pPr>
        <w:tabs>
          <w:tab w:val="num" w:pos="3960"/>
        </w:tabs>
        <w:ind w:left="3960" w:hanging="180"/>
      </w:pPr>
    </w:lvl>
    <w:lvl w:ilvl="6" w:tplc="04090001" w:tentative="1">
      <w:start w:val="1"/>
      <w:numFmt w:val="decimal"/>
      <w:lvlText w:val="%7."/>
      <w:lvlJc w:val="left"/>
      <w:pPr>
        <w:tabs>
          <w:tab w:val="num" w:pos="4680"/>
        </w:tabs>
        <w:ind w:left="4680" w:hanging="360"/>
      </w:pPr>
    </w:lvl>
    <w:lvl w:ilvl="7" w:tplc="04090003" w:tentative="1">
      <w:start w:val="1"/>
      <w:numFmt w:val="lowerLetter"/>
      <w:lvlText w:val="%8."/>
      <w:lvlJc w:val="left"/>
      <w:pPr>
        <w:tabs>
          <w:tab w:val="num" w:pos="5400"/>
        </w:tabs>
        <w:ind w:left="5400" w:hanging="360"/>
      </w:pPr>
    </w:lvl>
    <w:lvl w:ilvl="8" w:tplc="04090005" w:tentative="1">
      <w:start w:val="1"/>
      <w:numFmt w:val="lowerRoman"/>
      <w:lvlText w:val="%9."/>
      <w:lvlJc w:val="right"/>
      <w:pPr>
        <w:tabs>
          <w:tab w:val="num" w:pos="6120"/>
        </w:tabs>
        <w:ind w:left="6120" w:hanging="180"/>
      </w:pPr>
    </w:lvl>
  </w:abstractNum>
  <w:abstractNum w:abstractNumId="71" w15:restartNumberingAfterBreak="0">
    <w:nsid w:val="72271F42"/>
    <w:multiLevelType w:val="hybridMultilevel"/>
    <w:tmpl w:val="CEE0073A"/>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744F5E24"/>
    <w:multiLevelType w:val="hybridMultilevel"/>
    <w:tmpl w:val="8B8E5FF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3" w15:restartNumberingAfterBreak="0">
    <w:nsid w:val="75AA408F"/>
    <w:multiLevelType w:val="hybridMultilevel"/>
    <w:tmpl w:val="B92448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7A01442F"/>
    <w:multiLevelType w:val="hybridMultilevel"/>
    <w:tmpl w:val="15EC3D9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5" w15:restartNumberingAfterBreak="0">
    <w:nsid w:val="7DBF57C7"/>
    <w:multiLevelType w:val="hybridMultilevel"/>
    <w:tmpl w:val="63B21DA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6" w15:restartNumberingAfterBreak="0">
    <w:nsid w:val="7F09485D"/>
    <w:multiLevelType w:val="hybridMultilevel"/>
    <w:tmpl w:val="F7F86962"/>
    <w:lvl w:ilvl="0" w:tplc="B1885000">
      <w:start w:val="1"/>
      <w:numFmt w:val="bullet"/>
      <w:pStyle w:val="StyleVerdana95ptCustomColorRGB051153Before5pt1"/>
      <w:lvlText w:val=""/>
      <w:lvlJc w:val="left"/>
      <w:pPr>
        <w:tabs>
          <w:tab w:val="num" w:pos="360"/>
        </w:tabs>
        <w:ind w:left="360" w:hanging="360"/>
      </w:pPr>
      <w:rPr>
        <w:rFonts w:ascii="Symbol" w:hAnsi="Symbol" w:hint="default"/>
      </w:rPr>
    </w:lvl>
    <w:lvl w:ilvl="1" w:tplc="79205646" w:tentative="1">
      <w:start w:val="1"/>
      <w:numFmt w:val="bullet"/>
      <w:lvlText w:val="o"/>
      <w:lvlJc w:val="left"/>
      <w:pPr>
        <w:tabs>
          <w:tab w:val="num" w:pos="1440"/>
        </w:tabs>
        <w:ind w:left="1440" w:hanging="360"/>
      </w:pPr>
      <w:rPr>
        <w:rFonts w:ascii="Courier New" w:hAnsi="Courier New" w:cs="Courier New" w:hint="default"/>
      </w:rPr>
    </w:lvl>
    <w:lvl w:ilvl="2" w:tplc="0D62C9EE" w:tentative="1">
      <w:start w:val="1"/>
      <w:numFmt w:val="bullet"/>
      <w:lvlText w:val=""/>
      <w:lvlJc w:val="left"/>
      <w:pPr>
        <w:tabs>
          <w:tab w:val="num" w:pos="2160"/>
        </w:tabs>
        <w:ind w:left="2160" w:hanging="360"/>
      </w:pPr>
      <w:rPr>
        <w:rFonts w:ascii="Wingdings" w:hAnsi="Wingdings" w:hint="default"/>
      </w:rPr>
    </w:lvl>
    <w:lvl w:ilvl="3" w:tplc="5FB2C08A" w:tentative="1">
      <w:start w:val="1"/>
      <w:numFmt w:val="bullet"/>
      <w:lvlText w:val=""/>
      <w:lvlJc w:val="left"/>
      <w:pPr>
        <w:tabs>
          <w:tab w:val="num" w:pos="2880"/>
        </w:tabs>
        <w:ind w:left="2880" w:hanging="360"/>
      </w:pPr>
      <w:rPr>
        <w:rFonts w:ascii="Symbol" w:hAnsi="Symbol" w:hint="default"/>
      </w:rPr>
    </w:lvl>
    <w:lvl w:ilvl="4" w:tplc="EDF45BA0" w:tentative="1">
      <w:start w:val="1"/>
      <w:numFmt w:val="bullet"/>
      <w:lvlText w:val="o"/>
      <w:lvlJc w:val="left"/>
      <w:pPr>
        <w:tabs>
          <w:tab w:val="num" w:pos="3600"/>
        </w:tabs>
        <w:ind w:left="3600" w:hanging="360"/>
      </w:pPr>
      <w:rPr>
        <w:rFonts w:ascii="Courier New" w:hAnsi="Courier New" w:cs="Courier New" w:hint="default"/>
      </w:rPr>
    </w:lvl>
    <w:lvl w:ilvl="5" w:tplc="88D0F7B0" w:tentative="1">
      <w:start w:val="1"/>
      <w:numFmt w:val="bullet"/>
      <w:lvlText w:val=""/>
      <w:lvlJc w:val="left"/>
      <w:pPr>
        <w:tabs>
          <w:tab w:val="num" w:pos="4320"/>
        </w:tabs>
        <w:ind w:left="4320" w:hanging="360"/>
      </w:pPr>
      <w:rPr>
        <w:rFonts w:ascii="Wingdings" w:hAnsi="Wingdings" w:hint="default"/>
      </w:rPr>
    </w:lvl>
    <w:lvl w:ilvl="6" w:tplc="D1BA8944" w:tentative="1">
      <w:start w:val="1"/>
      <w:numFmt w:val="bullet"/>
      <w:lvlText w:val=""/>
      <w:lvlJc w:val="left"/>
      <w:pPr>
        <w:tabs>
          <w:tab w:val="num" w:pos="5040"/>
        </w:tabs>
        <w:ind w:left="5040" w:hanging="360"/>
      </w:pPr>
      <w:rPr>
        <w:rFonts w:ascii="Symbol" w:hAnsi="Symbol" w:hint="default"/>
      </w:rPr>
    </w:lvl>
    <w:lvl w:ilvl="7" w:tplc="77CAFFD6" w:tentative="1">
      <w:start w:val="1"/>
      <w:numFmt w:val="bullet"/>
      <w:lvlText w:val="o"/>
      <w:lvlJc w:val="left"/>
      <w:pPr>
        <w:tabs>
          <w:tab w:val="num" w:pos="5760"/>
        </w:tabs>
        <w:ind w:left="5760" w:hanging="360"/>
      </w:pPr>
      <w:rPr>
        <w:rFonts w:ascii="Courier New" w:hAnsi="Courier New" w:cs="Courier New" w:hint="default"/>
      </w:rPr>
    </w:lvl>
    <w:lvl w:ilvl="8" w:tplc="3BF46900" w:tentative="1">
      <w:start w:val="1"/>
      <w:numFmt w:val="bullet"/>
      <w:lvlText w:val=""/>
      <w:lvlJc w:val="left"/>
      <w:pPr>
        <w:tabs>
          <w:tab w:val="num" w:pos="6480"/>
        </w:tabs>
        <w:ind w:left="6480" w:hanging="360"/>
      </w:pPr>
      <w:rPr>
        <w:rFonts w:ascii="Wingdings" w:hAnsi="Wingdings" w:hint="default"/>
      </w:rPr>
    </w:lvl>
  </w:abstractNum>
  <w:num w:numId="1" w16cid:durableId="1808205375">
    <w:abstractNumId w:val="63"/>
  </w:num>
  <w:num w:numId="2" w16cid:durableId="410540246">
    <w:abstractNumId w:val="76"/>
  </w:num>
  <w:num w:numId="3" w16cid:durableId="1126122605">
    <w:abstractNumId w:val="55"/>
  </w:num>
  <w:num w:numId="4" w16cid:durableId="334067270">
    <w:abstractNumId w:val="70"/>
  </w:num>
  <w:num w:numId="5" w16cid:durableId="2050110869">
    <w:abstractNumId w:val="51"/>
  </w:num>
  <w:num w:numId="6" w16cid:durableId="45689458">
    <w:abstractNumId w:val="32"/>
  </w:num>
  <w:num w:numId="7" w16cid:durableId="201937958">
    <w:abstractNumId w:val="59"/>
  </w:num>
  <w:num w:numId="8" w16cid:durableId="802890879">
    <w:abstractNumId w:val="39"/>
  </w:num>
  <w:num w:numId="9" w16cid:durableId="971980748">
    <w:abstractNumId w:val="60"/>
  </w:num>
  <w:num w:numId="10" w16cid:durableId="76902443">
    <w:abstractNumId w:val="35"/>
  </w:num>
  <w:num w:numId="11" w16cid:durableId="1880236491">
    <w:abstractNumId w:val="64"/>
  </w:num>
  <w:num w:numId="12" w16cid:durableId="1893929671">
    <w:abstractNumId w:val="25"/>
  </w:num>
  <w:num w:numId="13" w16cid:durableId="1493832132">
    <w:abstractNumId w:val="56"/>
  </w:num>
  <w:num w:numId="14" w16cid:durableId="1779450083">
    <w:abstractNumId w:val="47"/>
  </w:num>
  <w:num w:numId="15" w16cid:durableId="465506905">
    <w:abstractNumId w:val="23"/>
  </w:num>
  <w:num w:numId="16" w16cid:durableId="295844475">
    <w:abstractNumId w:val="46"/>
  </w:num>
  <w:num w:numId="17" w16cid:durableId="438255574">
    <w:abstractNumId w:val="40"/>
  </w:num>
  <w:num w:numId="18" w16cid:durableId="1529830555">
    <w:abstractNumId w:val="9"/>
  </w:num>
  <w:num w:numId="19" w16cid:durableId="169490403">
    <w:abstractNumId w:val="21"/>
  </w:num>
  <w:num w:numId="20" w16cid:durableId="1931549269">
    <w:abstractNumId w:val="54"/>
  </w:num>
  <w:num w:numId="21" w16cid:durableId="1616448693">
    <w:abstractNumId w:val="62"/>
  </w:num>
  <w:num w:numId="22" w16cid:durableId="726684107">
    <w:abstractNumId w:val="26"/>
  </w:num>
  <w:num w:numId="23" w16cid:durableId="1693727533">
    <w:abstractNumId w:val="8"/>
  </w:num>
  <w:num w:numId="24" w16cid:durableId="518933602">
    <w:abstractNumId w:val="27"/>
  </w:num>
  <w:num w:numId="25" w16cid:durableId="1438676080">
    <w:abstractNumId w:val="7"/>
  </w:num>
  <w:num w:numId="26" w16cid:durableId="126779075">
    <w:abstractNumId w:val="16"/>
  </w:num>
  <w:num w:numId="27" w16cid:durableId="1275212412">
    <w:abstractNumId w:val="6"/>
  </w:num>
  <w:num w:numId="28" w16cid:durableId="784157893">
    <w:abstractNumId w:val="12"/>
  </w:num>
  <w:num w:numId="29" w16cid:durableId="1239830403">
    <w:abstractNumId w:val="14"/>
  </w:num>
  <w:num w:numId="30" w16cid:durableId="1846246536">
    <w:abstractNumId w:val="15"/>
  </w:num>
  <w:num w:numId="31" w16cid:durableId="21708958">
    <w:abstractNumId w:val="37"/>
  </w:num>
  <w:num w:numId="32" w16cid:durableId="944579932">
    <w:abstractNumId w:val="66"/>
  </w:num>
  <w:num w:numId="33" w16cid:durableId="1759137432">
    <w:abstractNumId w:val="43"/>
  </w:num>
  <w:num w:numId="34" w16cid:durableId="1517036190">
    <w:abstractNumId w:val="67"/>
  </w:num>
  <w:num w:numId="35" w16cid:durableId="1564949365">
    <w:abstractNumId w:val="28"/>
  </w:num>
  <w:num w:numId="36" w16cid:durableId="886651210">
    <w:abstractNumId w:val="17"/>
  </w:num>
  <w:num w:numId="37" w16cid:durableId="29231886">
    <w:abstractNumId w:val="11"/>
  </w:num>
  <w:num w:numId="38" w16cid:durableId="780994146">
    <w:abstractNumId w:val="42"/>
  </w:num>
  <w:num w:numId="39" w16cid:durableId="153837382">
    <w:abstractNumId w:val="53"/>
  </w:num>
  <w:num w:numId="40" w16cid:durableId="25064870">
    <w:abstractNumId w:val="29"/>
  </w:num>
  <w:num w:numId="41" w16cid:durableId="1188448830">
    <w:abstractNumId w:val="22"/>
  </w:num>
  <w:num w:numId="42" w16cid:durableId="349333305">
    <w:abstractNumId w:val="33"/>
  </w:num>
  <w:num w:numId="43" w16cid:durableId="1198933115">
    <w:abstractNumId w:val="58"/>
  </w:num>
  <w:num w:numId="44" w16cid:durableId="27530850">
    <w:abstractNumId w:val="3"/>
  </w:num>
  <w:num w:numId="45" w16cid:durableId="413430367">
    <w:abstractNumId w:val="0"/>
  </w:num>
  <w:num w:numId="46" w16cid:durableId="388580124">
    <w:abstractNumId w:val="50"/>
  </w:num>
  <w:num w:numId="47" w16cid:durableId="1338145193">
    <w:abstractNumId w:val="4"/>
  </w:num>
  <w:num w:numId="48" w16cid:durableId="493182385">
    <w:abstractNumId w:val="24"/>
  </w:num>
  <w:num w:numId="49" w16cid:durableId="1217358614">
    <w:abstractNumId w:val="31"/>
  </w:num>
  <w:num w:numId="50" w16cid:durableId="1829205934">
    <w:abstractNumId w:val="34"/>
  </w:num>
  <w:num w:numId="51" w16cid:durableId="1575896584">
    <w:abstractNumId w:val="75"/>
  </w:num>
  <w:num w:numId="52" w16cid:durableId="288053865">
    <w:abstractNumId w:val="2"/>
  </w:num>
  <w:num w:numId="53" w16cid:durableId="1836140547">
    <w:abstractNumId w:val="61"/>
  </w:num>
  <w:num w:numId="54" w16cid:durableId="482963400">
    <w:abstractNumId w:val="74"/>
  </w:num>
  <w:num w:numId="55" w16cid:durableId="220598741">
    <w:abstractNumId w:val="38"/>
  </w:num>
  <w:num w:numId="56" w16cid:durableId="881329464">
    <w:abstractNumId w:val="65"/>
  </w:num>
  <w:num w:numId="57" w16cid:durableId="650644512">
    <w:abstractNumId w:val="49"/>
  </w:num>
  <w:num w:numId="58" w16cid:durableId="117379055">
    <w:abstractNumId w:val="44"/>
  </w:num>
  <w:num w:numId="59" w16cid:durableId="320079660">
    <w:abstractNumId w:val="36"/>
  </w:num>
  <w:num w:numId="60" w16cid:durableId="369964243">
    <w:abstractNumId w:val="52"/>
  </w:num>
  <w:num w:numId="61" w16cid:durableId="1287464266">
    <w:abstractNumId w:val="41"/>
  </w:num>
  <w:num w:numId="62" w16cid:durableId="462771850">
    <w:abstractNumId w:val="48"/>
  </w:num>
  <w:num w:numId="63" w16cid:durableId="1188253315">
    <w:abstractNumId w:val="57"/>
  </w:num>
  <w:num w:numId="64" w16cid:durableId="620772699">
    <w:abstractNumId w:val="20"/>
  </w:num>
  <w:num w:numId="65" w16cid:durableId="1923023228">
    <w:abstractNumId w:val="30"/>
  </w:num>
  <w:num w:numId="66" w16cid:durableId="1880319338">
    <w:abstractNumId w:val="1"/>
  </w:num>
  <w:num w:numId="67" w16cid:durableId="348140769">
    <w:abstractNumId w:val="19"/>
  </w:num>
  <w:num w:numId="68" w16cid:durableId="370884791">
    <w:abstractNumId w:val="10"/>
  </w:num>
  <w:num w:numId="69" w16cid:durableId="219218446">
    <w:abstractNumId w:val="5"/>
  </w:num>
  <w:num w:numId="70" w16cid:durableId="143667748">
    <w:abstractNumId w:val="45"/>
  </w:num>
  <w:num w:numId="71" w16cid:durableId="1170680504">
    <w:abstractNumId w:val="68"/>
  </w:num>
  <w:num w:numId="72" w16cid:durableId="1402485626">
    <w:abstractNumId w:val="73"/>
  </w:num>
  <w:num w:numId="73" w16cid:durableId="1434864297">
    <w:abstractNumId w:val="71"/>
  </w:num>
  <w:num w:numId="74" w16cid:durableId="1879777745">
    <w:abstractNumId w:val="13"/>
  </w:num>
  <w:num w:numId="75" w16cid:durableId="411708176">
    <w:abstractNumId w:val="35"/>
  </w:num>
  <w:num w:numId="76" w16cid:durableId="449983401">
    <w:abstractNumId w:val="35"/>
  </w:num>
  <w:num w:numId="77" w16cid:durableId="796069165">
    <w:abstractNumId w:val="35"/>
  </w:num>
  <w:num w:numId="78" w16cid:durableId="596983927">
    <w:abstractNumId w:val="18"/>
  </w:num>
  <w:num w:numId="79" w16cid:durableId="395399696">
    <w:abstractNumId w:val="69"/>
  </w:num>
  <w:num w:numId="80" w16cid:durableId="844327235">
    <w:abstractNumId w:val="72"/>
  </w:num>
  <w:numIdMacAtCleanup w:val="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0"/>
  <w:embedSystemFonts/>
  <w:activeWritingStyle w:appName="MSWord" w:lang="en-US" w:vendorID="64" w:dllVersion="6" w:nlCheck="1" w:checkStyle="0"/>
  <w:activeWritingStyle w:appName="MSWord" w:lang="en-US" w:vendorID="64" w:dllVersion="4096" w:nlCheck="1" w:checkStyle="0"/>
  <w:activeWritingStyle w:appName="MSWord" w:lang="en-US" w:vendorID="64" w:dllVersion="0" w:nlCheck="1" w:checkStyle="0"/>
  <w:proofState w:spelling="clean" w:grammar="clean"/>
  <w:stylePaneFormatFilter w:val="1F01" w:allStyles="1" w:customStyles="0" w:latentStyles="0" w:stylesInUse="0" w:headingStyles="0" w:numberingStyles="0" w:tableStyles="0" w:directFormattingOnRuns="1" w:directFormattingOnParagraphs="1" w:directFormattingOnNumbering="1" w:directFormattingOnTables="1" w:clearFormatting="1" w:top3HeadingStyles="0" w:visibleStyles="0" w:alternateStyleNames="0"/>
  <w:defaultTabStop w:val="720"/>
  <w:evenAndOddHeaders/>
  <w:drawingGridHorizontalSpacing w:val="120"/>
  <w:displayHorizontalDrawingGridEvery w:val="0"/>
  <w:displayVerticalDrawingGridEvery w:val="0"/>
  <w:noPunctuationKerning/>
  <w:characterSpacingControl w:val="doNotCompress"/>
  <w:hdrShapeDefaults>
    <o:shapedefaults v:ext="edit" spidmax="2050" fill="f" fillcolor="white" stroke="f">
      <v:fill color="white" on="f"/>
      <v:stroke on="f"/>
      <v:shadow color="#00007a" opacity=".5" offset="6pt,6pt"/>
      <o:colormru v:ext="edit" colors="#36c"/>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dgnword-docGUID" w:val="{024B5F4F-1D98-4CF1-A3F3-500F45E7A805}"/>
    <w:docVar w:name="dgnword-eventsink" w:val="104347216"/>
  </w:docVars>
  <w:rsids>
    <w:rsidRoot w:val="00622104"/>
    <w:rsid w:val="0000104D"/>
    <w:rsid w:val="0000128D"/>
    <w:rsid w:val="0000193C"/>
    <w:rsid w:val="000021E8"/>
    <w:rsid w:val="000026EB"/>
    <w:rsid w:val="00003264"/>
    <w:rsid w:val="000033ED"/>
    <w:rsid w:val="00004281"/>
    <w:rsid w:val="00004334"/>
    <w:rsid w:val="00005985"/>
    <w:rsid w:val="00005988"/>
    <w:rsid w:val="00006530"/>
    <w:rsid w:val="000067CD"/>
    <w:rsid w:val="00006864"/>
    <w:rsid w:val="00007CD7"/>
    <w:rsid w:val="00010456"/>
    <w:rsid w:val="00011170"/>
    <w:rsid w:val="00011DCF"/>
    <w:rsid w:val="00013B76"/>
    <w:rsid w:val="00015705"/>
    <w:rsid w:val="0001662E"/>
    <w:rsid w:val="0001722E"/>
    <w:rsid w:val="0001759F"/>
    <w:rsid w:val="00017F2B"/>
    <w:rsid w:val="0002021B"/>
    <w:rsid w:val="000207C5"/>
    <w:rsid w:val="00020AB8"/>
    <w:rsid w:val="00022D03"/>
    <w:rsid w:val="00023FBC"/>
    <w:rsid w:val="00025CB8"/>
    <w:rsid w:val="00030106"/>
    <w:rsid w:val="00030404"/>
    <w:rsid w:val="000304F1"/>
    <w:rsid w:val="000318B8"/>
    <w:rsid w:val="000335EF"/>
    <w:rsid w:val="00033B50"/>
    <w:rsid w:val="0003462B"/>
    <w:rsid w:val="00036817"/>
    <w:rsid w:val="0003792B"/>
    <w:rsid w:val="00037D66"/>
    <w:rsid w:val="00037EB6"/>
    <w:rsid w:val="00040C45"/>
    <w:rsid w:val="00040D4C"/>
    <w:rsid w:val="00041528"/>
    <w:rsid w:val="00041C9D"/>
    <w:rsid w:val="00042E2B"/>
    <w:rsid w:val="00043AEF"/>
    <w:rsid w:val="00044091"/>
    <w:rsid w:val="00044397"/>
    <w:rsid w:val="000460E5"/>
    <w:rsid w:val="0004695F"/>
    <w:rsid w:val="00050950"/>
    <w:rsid w:val="00051387"/>
    <w:rsid w:val="0005192F"/>
    <w:rsid w:val="00051A16"/>
    <w:rsid w:val="000520BA"/>
    <w:rsid w:val="00052539"/>
    <w:rsid w:val="00052B5F"/>
    <w:rsid w:val="00052E97"/>
    <w:rsid w:val="0005353A"/>
    <w:rsid w:val="000537C4"/>
    <w:rsid w:val="0005382C"/>
    <w:rsid w:val="00054F28"/>
    <w:rsid w:val="000561CB"/>
    <w:rsid w:val="00056B87"/>
    <w:rsid w:val="00057C36"/>
    <w:rsid w:val="00060250"/>
    <w:rsid w:val="000625E0"/>
    <w:rsid w:val="00062EC0"/>
    <w:rsid w:val="000638FE"/>
    <w:rsid w:val="000644F9"/>
    <w:rsid w:val="000666B8"/>
    <w:rsid w:val="000672D1"/>
    <w:rsid w:val="00071113"/>
    <w:rsid w:val="00071DF8"/>
    <w:rsid w:val="000727F9"/>
    <w:rsid w:val="00073308"/>
    <w:rsid w:val="00073633"/>
    <w:rsid w:val="00073D5B"/>
    <w:rsid w:val="00074694"/>
    <w:rsid w:val="00074F45"/>
    <w:rsid w:val="000751CA"/>
    <w:rsid w:val="0007534D"/>
    <w:rsid w:val="00075FCB"/>
    <w:rsid w:val="00076BE6"/>
    <w:rsid w:val="000774EF"/>
    <w:rsid w:val="00080079"/>
    <w:rsid w:val="000809DC"/>
    <w:rsid w:val="00080BB0"/>
    <w:rsid w:val="00081864"/>
    <w:rsid w:val="00083365"/>
    <w:rsid w:val="000842B5"/>
    <w:rsid w:val="000851AE"/>
    <w:rsid w:val="000862D5"/>
    <w:rsid w:val="00086F25"/>
    <w:rsid w:val="000870B0"/>
    <w:rsid w:val="0009219A"/>
    <w:rsid w:val="00092A47"/>
    <w:rsid w:val="00092AF8"/>
    <w:rsid w:val="00092E90"/>
    <w:rsid w:val="000930C4"/>
    <w:rsid w:val="00094FED"/>
    <w:rsid w:val="00096CDA"/>
    <w:rsid w:val="00096EEE"/>
    <w:rsid w:val="000A01A8"/>
    <w:rsid w:val="000A0655"/>
    <w:rsid w:val="000A0DC1"/>
    <w:rsid w:val="000A19A8"/>
    <w:rsid w:val="000A1B5D"/>
    <w:rsid w:val="000A1EE8"/>
    <w:rsid w:val="000A22DA"/>
    <w:rsid w:val="000A343E"/>
    <w:rsid w:val="000A5C62"/>
    <w:rsid w:val="000A7CFF"/>
    <w:rsid w:val="000B0395"/>
    <w:rsid w:val="000B5141"/>
    <w:rsid w:val="000B57C9"/>
    <w:rsid w:val="000B5F2C"/>
    <w:rsid w:val="000C1BB1"/>
    <w:rsid w:val="000C22D6"/>
    <w:rsid w:val="000C43FA"/>
    <w:rsid w:val="000C4B11"/>
    <w:rsid w:val="000C4F3D"/>
    <w:rsid w:val="000C5E91"/>
    <w:rsid w:val="000C5FA1"/>
    <w:rsid w:val="000C6015"/>
    <w:rsid w:val="000C6035"/>
    <w:rsid w:val="000C6175"/>
    <w:rsid w:val="000C6705"/>
    <w:rsid w:val="000C6AB3"/>
    <w:rsid w:val="000C7926"/>
    <w:rsid w:val="000D0338"/>
    <w:rsid w:val="000D10E3"/>
    <w:rsid w:val="000D1D60"/>
    <w:rsid w:val="000D2A19"/>
    <w:rsid w:val="000D342C"/>
    <w:rsid w:val="000D39E5"/>
    <w:rsid w:val="000D3A75"/>
    <w:rsid w:val="000D4EEC"/>
    <w:rsid w:val="000D65D6"/>
    <w:rsid w:val="000D6A5F"/>
    <w:rsid w:val="000D72D3"/>
    <w:rsid w:val="000D778D"/>
    <w:rsid w:val="000E002D"/>
    <w:rsid w:val="000E053A"/>
    <w:rsid w:val="000E2138"/>
    <w:rsid w:val="000E2DCB"/>
    <w:rsid w:val="000E4F2E"/>
    <w:rsid w:val="000E54A7"/>
    <w:rsid w:val="000E5D9E"/>
    <w:rsid w:val="000E5EFA"/>
    <w:rsid w:val="000E615C"/>
    <w:rsid w:val="000E6F9D"/>
    <w:rsid w:val="000E7B15"/>
    <w:rsid w:val="000F03CD"/>
    <w:rsid w:val="000F0BE8"/>
    <w:rsid w:val="000F0C2D"/>
    <w:rsid w:val="000F11D1"/>
    <w:rsid w:val="000F169C"/>
    <w:rsid w:val="000F3615"/>
    <w:rsid w:val="000F626C"/>
    <w:rsid w:val="000F70FF"/>
    <w:rsid w:val="000F7676"/>
    <w:rsid w:val="00100955"/>
    <w:rsid w:val="00101FC5"/>
    <w:rsid w:val="0010270D"/>
    <w:rsid w:val="001028C5"/>
    <w:rsid w:val="00102B10"/>
    <w:rsid w:val="001042FB"/>
    <w:rsid w:val="00104B9A"/>
    <w:rsid w:val="00107910"/>
    <w:rsid w:val="00107DD4"/>
    <w:rsid w:val="00107FCC"/>
    <w:rsid w:val="00113389"/>
    <w:rsid w:val="00113447"/>
    <w:rsid w:val="00113D13"/>
    <w:rsid w:val="00114144"/>
    <w:rsid w:val="00114BA4"/>
    <w:rsid w:val="00115204"/>
    <w:rsid w:val="001159AA"/>
    <w:rsid w:val="00116B75"/>
    <w:rsid w:val="00117DFD"/>
    <w:rsid w:val="001203C3"/>
    <w:rsid w:val="001219DB"/>
    <w:rsid w:val="001221BF"/>
    <w:rsid w:val="001247D8"/>
    <w:rsid w:val="001247DB"/>
    <w:rsid w:val="0012563F"/>
    <w:rsid w:val="001264CF"/>
    <w:rsid w:val="00130518"/>
    <w:rsid w:val="00131623"/>
    <w:rsid w:val="001319F1"/>
    <w:rsid w:val="00131B35"/>
    <w:rsid w:val="001335B9"/>
    <w:rsid w:val="001367A7"/>
    <w:rsid w:val="00136E9F"/>
    <w:rsid w:val="00137747"/>
    <w:rsid w:val="0013798F"/>
    <w:rsid w:val="00142931"/>
    <w:rsid w:val="00144BA4"/>
    <w:rsid w:val="00145D37"/>
    <w:rsid w:val="00150E30"/>
    <w:rsid w:val="0015237A"/>
    <w:rsid w:val="00155FD1"/>
    <w:rsid w:val="0015649E"/>
    <w:rsid w:val="001567E4"/>
    <w:rsid w:val="00157A2C"/>
    <w:rsid w:val="00157BE3"/>
    <w:rsid w:val="00160341"/>
    <w:rsid w:val="0016185B"/>
    <w:rsid w:val="00162785"/>
    <w:rsid w:val="0016525D"/>
    <w:rsid w:val="0016532A"/>
    <w:rsid w:val="001659CD"/>
    <w:rsid w:val="00170716"/>
    <w:rsid w:val="001708C4"/>
    <w:rsid w:val="00172E5B"/>
    <w:rsid w:val="001734BC"/>
    <w:rsid w:val="001750AE"/>
    <w:rsid w:val="00175D44"/>
    <w:rsid w:val="00176149"/>
    <w:rsid w:val="001770AF"/>
    <w:rsid w:val="0017797A"/>
    <w:rsid w:val="00177A13"/>
    <w:rsid w:val="00180AC6"/>
    <w:rsid w:val="001827D2"/>
    <w:rsid w:val="00182EF0"/>
    <w:rsid w:val="00183C92"/>
    <w:rsid w:val="001843F2"/>
    <w:rsid w:val="001846A4"/>
    <w:rsid w:val="00184E34"/>
    <w:rsid w:val="00185377"/>
    <w:rsid w:val="00186978"/>
    <w:rsid w:val="00186C8D"/>
    <w:rsid w:val="00187DAB"/>
    <w:rsid w:val="00187DC3"/>
    <w:rsid w:val="00190344"/>
    <w:rsid w:val="0019067B"/>
    <w:rsid w:val="00190BAE"/>
    <w:rsid w:val="00192352"/>
    <w:rsid w:val="001925C0"/>
    <w:rsid w:val="0019284A"/>
    <w:rsid w:val="00192E1D"/>
    <w:rsid w:val="001942B1"/>
    <w:rsid w:val="0019472B"/>
    <w:rsid w:val="00194B7D"/>
    <w:rsid w:val="00194F87"/>
    <w:rsid w:val="00195A20"/>
    <w:rsid w:val="001968D5"/>
    <w:rsid w:val="001971E5"/>
    <w:rsid w:val="00197F36"/>
    <w:rsid w:val="001A0A8E"/>
    <w:rsid w:val="001A1315"/>
    <w:rsid w:val="001A3143"/>
    <w:rsid w:val="001A314C"/>
    <w:rsid w:val="001A3151"/>
    <w:rsid w:val="001A33FD"/>
    <w:rsid w:val="001A3BBB"/>
    <w:rsid w:val="001A3BE6"/>
    <w:rsid w:val="001A4777"/>
    <w:rsid w:val="001A5594"/>
    <w:rsid w:val="001A6DE1"/>
    <w:rsid w:val="001B01BA"/>
    <w:rsid w:val="001B12B4"/>
    <w:rsid w:val="001B2623"/>
    <w:rsid w:val="001B3310"/>
    <w:rsid w:val="001B70C3"/>
    <w:rsid w:val="001C064A"/>
    <w:rsid w:val="001C0CEB"/>
    <w:rsid w:val="001C0DCF"/>
    <w:rsid w:val="001C109E"/>
    <w:rsid w:val="001C195D"/>
    <w:rsid w:val="001C3071"/>
    <w:rsid w:val="001C3B17"/>
    <w:rsid w:val="001C6186"/>
    <w:rsid w:val="001C642A"/>
    <w:rsid w:val="001C6B56"/>
    <w:rsid w:val="001C7EC0"/>
    <w:rsid w:val="001D14EB"/>
    <w:rsid w:val="001D1C89"/>
    <w:rsid w:val="001D24D2"/>
    <w:rsid w:val="001D26FD"/>
    <w:rsid w:val="001D43CA"/>
    <w:rsid w:val="001D4D6B"/>
    <w:rsid w:val="001D5F50"/>
    <w:rsid w:val="001D7B10"/>
    <w:rsid w:val="001E0165"/>
    <w:rsid w:val="001E20A8"/>
    <w:rsid w:val="001E29CB"/>
    <w:rsid w:val="001E3C84"/>
    <w:rsid w:val="001E3DBB"/>
    <w:rsid w:val="001E5012"/>
    <w:rsid w:val="001E6198"/>
    <w:rsid w:val="001E659B"/>
    <w:rsid w:val="001E6936"/>
    <w:rsid w:val="001F024F"/>
    <w:rsid w:val="001F0C6E"/>
    <w:rsid w:val="001F113F"/>
    <w:rsid w:val="001F300A"/>
    <w:rsid w:val="001F44AB"/>
    <w:rsid w:val="001F5048"/>
    <w:rsid w:val="001F5372"/>
    <w:rsid w:val="001F56C1"/>
    <w:rsid w:val="001F601D"/>
    <w:rsid w:val="001F6156"/>
    <w:rsid w:val="001F63D6"/>
    <w:rsid w:val="001F68DF"/>
    <w:rsid w:val="001F6B32"/>
    <w:rsid w:val="001F6C0C"/>
    <w:rsid w:val="001F7BEC"/>
    <w:rsid w:val="002012A9"/>
    <w:rsid w:val="002012AA"/>
    <w:rsid w:val="00201E3D"/>
    <w:rsid w:val="00202A57"/>
    <w:rsid w:val="002031A0"/>
    <w:rsid w:val="00203448"/>
    <w:rsid w:val="002055FC"/>
    <w:rsid w:val="00206C89"/>
    <w:rsid w:val="002070DB"/>
    <w:rsid w:val="00207620"/>
    <w:rsid w:val="0021012F"/>
    <w:rsid w:val="00210448"/>
    <w:rsid w:val="00212285"/>
    <w:rsid w:val="00212CE1"/>
    <w:rsid w:val="002144EC"/>
    <w:rsid w:val="00214520"/>
    <w:rsid w:val="00214BC4"/>
    <w:rsid w:val="00217BA7"/>
    <w:rsid w:val="00220890"/>
    <w:rsid w:val="00221BCD"/>
    <w:rsid w:val="00223984"/>
    <w:rsid w:val="00225305"/>
    <w:rsid w:val="00225D88"/>
    <w:rsid w:val="00225EF2"/>
    <w:rsid w:val="00225F44"/>
    <w:rsid w:val="002262F4"/>
    <w:rsid w:val="00226ACF"/>
    <w:rsid w:val="00230C42"/>
    <w:rsid w:val="0023371A"/>
    <w:rsid w:val="00233B14"/>
    <w:rsid w:val="00233DA4"/>
    <w:rsid w:val="0023516F"/>
    <w:rsid w:val="00236014"/>
    <w:rsid w:val="002361C9"/>
    <w:rsid w:val="00237DD7"/>
    <w:rsid w:val="00240A20"/>
    <w:rsid w:val="00241525"/>
    <w:rsid w:val="0024366B"/>
    <w:rsid w:val="00250A85"/>
    <w:rsid w:val="00253263"/>
    <w:rsid w:val="0025372A"/>
    <w:rsid w:val="00256855"/>
    <w:rsid w:val="00256ADB"/>
    <w:rsid w:val="00257647"/>
    <w:rsid w:val="00257649"/>
    <w:rsid w:val="00260F50"/>
    <w:rsid w:val="00260FA2"/>
    <w:rsid w:val="0026138B"/>
    <w:rsid w:val="002619A7"/>
    <w:rsid w:val="0026270C"/>
    <w:rsid w:val="00262E39"/>
    <w:rsid w:val="00265693"/>
    <w:rsid w:val="00265B6C"/>
    <w:rsid w:val="00265EA4"/>
    <w:rsid w:val="002705B5"/>
    <w:rsid w:val="00271DEF"/>
    <w:rsid w:val="00274820"/>
    <w:rsid w:val="00276622"/>
    <w:rsid w:val="0027696A"/>
    <w:rsid w:val="00276C84"/>
    <w:rsid w:val="00277183"/>
    <w:rsid w:val="002771D8"/>
    <w:rsid w:val="0027732F"/>
    <w:rsid w:val="002777CD"/>
    <w:rsid w:val="002800FD"/>
    <w:rsid w:val="00281645"/>
    <w:rsid w:val="0028241E"/>
    <w:rsid w:val="002829F1"/>
    <w:rsid w:val="002831F4"/>
    <w:rsid w:val="00284E12"/>
    <w:rsid w:val="00284F46"/>
    <w:rsid w:val="0028613B"/>
    <w:rsid w:val="002865D2"/>
    <w:rsid w:val="002868D0"/>
    <w:rsid w:val="00287263"/>
    <w:rsid w:val="00287ED8"/>
    <w:rsid w:val="002916CA"/>
    <w:rsid w:val="00297957"/>
    <w:rsid w:val="002A041B"/>
    <w:rsid w:val="002A0498"/>
    <w:rsid w:val="002A094A"/>
    <w:rsid w:val="002A0B53"/>
    <w:rsid w:val="002A0CEC"/>
    <w:rsid w:val="002A105D"/>
    <w:rsid w:val="002A199D"/>
    <w:rsid w:val="002A2B06"/>
    <w:rsid w:val="002A435A"/>
    <w:rsid w:val="002A62FA"/>
    <w:rsid w:val="002A7617"/>
    <w:rsid w:val="002B0633"/>
    <w:rsid w:val="002B0FE7"/>
    <w:rsid w:val="002B34EB"/>
    <w:rsid w:val="002B3508"/>
    <w:rsid w:val="002B3655"/>
    <w:rsid w:val="002B3E02"/>
    <w:rsid w:val="002B4747"/>
    <w:rsid w:val="002C039D"/>
    <w:rsid w:val="002C086E"/>
    <w:rsid w:val="002C0AD2"/>
    <w:rsid w:val="002C1EDD"/>
    <w:rsid w:val="002C24CE"/>
    <w:rsid w:val="002C2636"/>
    <w:rsid w:val="002C2652"/>
    <w:rsid w:val="002C2D16"/>
    <w:rsid w:val="002C2E32"/>
    <w:rsid w:val="002C2F20"/>
    <w:rsid w:val="002C35FB"/>
    <w:rsid w:val="002C3925"/>
    <w:rsid w:val="002C6704"/>
    <w:rsid w:val="002C6CC4"/>
    <w:rsid w:val="002C6F82"/>
    <w:rsid w:val="002C7301"/>
    <w:rsid w:val="002D1F05"/>
    <w:rsid w:val="002D1FC0"/>
    <w:rsid w:val="002D26BC"/>
    <w:rsid w:val="002D2B3E"/>
    <w:rsid w:val="002D30F9"/>
    <w:rsid w:val="002D37B6"/>
    <w:rsid w:val="002D383A"/>
    <w:rsid w:val="002D391A"/>
    <w:rsid w:val="002D3D7F"/>
    <w:rsid w:val="002D3E85"/>
    <w:rsid w:val="002D4CC2"/>
    <w:rsid w:val="002D5D4C"/>
    <w:rsid w:val="002D6F6F"/>
    <w:rsid w:val="002D714D"/>
    <w:rsid w:val="002E0CA0"/>
    <w:rsid w:val="002E0D14"/>
    <w:rsid w:val="002E15E4"/>
    <w:rsid w:val="002E277B"/>
    <w:rsid w:val="002E33F7"/>
    <w:rsid w:val="002E3908"/>
    <w:rsid w:val="002E5372"/>
    <w:rsid w:val="002E79D3"/>
    <w:rsid w:val="002F0154"/>
    <w:rsid w:val="002F1054"/>
    <w:rsid w:val="002F297C"/>
    <w:rsid w:val="002F3E02"/>
    <w:rsid w:val="002F60BB"/>
    <w:rsid w:val="002F678E"/>
    <w:rsid w:val="002F6D5E"/>
    <w:rsid w:val="002F71E8"/>
    <w:rsid w:val="002F79C4"/>
    <w:rsid w:val="00300DD3"/>
    <w:rsid w:val="00302A1C"/>
    <w:rsid w:val="00302A23"/>
    <w:rsid w:val="00302AF6"/>
    <w:rsid w:val="00304989"/>
    <w:rsid w:val="00304E87"/>
    <w:rsid w:val="0030577C"/>
    <w:rsid w:val="0030595D"/>
    <w:rsid w:val="0030614A"/>
    <w:rsid w:val="003071B5"/>
    <w:rsid w:val="003074EB"/>
    <w:rsid w:val="00307A2B"/>
    <w:rsid w:val="00307B11"/>
    <w:rsid w:val="00307D20"/>
    <w:rsid w:val="00311878"/>
    <w:rsid w:val="003124DE"/>
    <w:rsid w:val="003133AD"/>
    <w:rsid w:val="00313648"/>
    <w:rsid w:val="00315758"/>
    <w:rsid w:val="00315EA3"/>
    <w:rsid w:val="00316205"/>
    <w:rsid w:val="003163CB"/>
    <w:rsid w:val="003167BC"/>
    <w:rsid w:val="003169E5"/>
    <w:rsid w:val="00316DB1"/>
    <w:rsid w:val="00317B20"/>
    <w:rsid w:val="00320A2B"/>
    <w:rsid w:val="00320C0C"/>
    <w:rsid w:val="00321203"/>
    <w:rsid w:val="00321E7C"/>
    <w:rsid w:val="00323636"/>
    <w:rsid w:val="00324580"/>
    <w:rsid w:val="00324EBD"/>
    <w:rsid w:val="003270E6"/>
    <w:rsid w:val="00330B0D"/>
    <w:rsid w:val="0033205E"/>
    <w:rsid w:val="00332157"/>
    <w:rsid w:val="00332304"/>
    <w:rsid w:val="003324F9"/>
    <w:rsid w:val="00332D57"/>
    <w:rsid w:val="0033351F"/>
    <w:rsid w:val="003335AE"/>
    <w:rsid w:val="00335055"/>
    <w:rsid w:val="00335E03"/>
    <w:rsid w:val="00335FF6"/>
    <w:rsid w:val="0033632C"/>
    <w:rsid w:val="00336729"/>
    <w:rsid w:val="00337135"/>
    <w:rsid w:val="003403D2"/>
    <w:rsid w:val="0034285C"/>
    <w:rsid w:val="00343293"/>
    <w:rsid w:val="00343B6A"/>
    <w:rsid w:val="00344A7F"/>
    <w:rsid w:val="00344DC4"/>
    <w:rsid w:val="00345053"/>
    <w:rsid w:val="003451C7"/>
    <w:rsid w:val="0034561D"/>
    <w:rsid w:val="00351970"/>
    <w:rsid w:val="00351EB0"/>
    <w:rsid w:val="00355E7E"/>
    <w:rsid w:val="00356E32"/>
    <w:rsid w:val="003574E1"/>
    <w:rsid w:val="00357851"/>
    <w:rsid w:val="003631B2"/>
    <w:rsid w:val="00363F91"/>
    <w:rsid w:val="00364921"/>
    <w:rsid w:val="00365BF6"/>
    <w:rsid w:val="003717DF"/>
    <w:rsid w:val="0037339D"/>
    <w:rsid w:val="0037382B"/>
    <w:rsid w:val="0037416E"/>
    <w:rsid w:val="00376204"/>
    <w:rsid w:val="0038233B"/>
    <w:rsid w:val="00384021"/>
    <w:rsid w:val="003841E2"/>
    <w:rsid w:val="00384A6C"/>
    <w:rsid w:val="00384A7E"/>
    <w:rsid w:val="003872F2"/>
    <w:rsid w:val="00390C5E"/>
    <w:rsid w:val="00391167"/>
    <w:rsid w:val="0039435C"/>
    <w:rsid w:val="003A192D"/>
    <w:rsid w:val="003A2449"/>
    <w:rsid w:val="003A2E17"/>
    <w:rsid w:val="003A754D"/>
    <w:rsid w:val="003B0748"/>
    <w:rsid w:val="003B0B41"/>
    <w:rsid w:val="003B1DB5"/>
    <w:rsid w:val="003B1E59"/>
    <w:rsid w:val="003B25BA"/>
    <w:rsid w:val="003B2601"/>
    <w:rsid w:val="003B5734"/>
    <w:rsid w:val="003B63D0"/>
    <w:rsid w:val="003B63EF"/>
    <w:rsid w:val="003B65E4"/>
    <w:rsid w:val="003B7374"/>
    <w:rsid w:val="003C2C75"/>
    <w:rsid w:val="003C470C"/>
    <w:rsid w:val="003C599F"/>
    <w:rsid w:val="003C6D98"/>
    <w:rsid w:val="003C7887"/>
    <w:rsid w:val="003C7A8D"/>
    <w:rsid w:val="003C7C54"/>
    <w:rsid w:val="003C7DF2"/>
    <w:rsid w:val="003C7EF4"/>
    <w:rsid w:val="003D0A76"/>
    <w:rsid w:val="003D14A1"/>
    <w:rsid w:val="003D22F9"/>
    <w:rsid w:val="003D23F2"/>
    <w:rsid w:val="003D2D0E"/>
    <w:rsid w:val="003D3ECC"/>
    <w:rsid w:val="003D4BFA"/>
    <w:rsid w:val="003D5E8B"/>
    <w:rsid w:val="003D6477"/>
    <w:rsid w:val="003D67DC"/>
    <w:rsid w:val="003D7D4A"/>
    <w:rsid w:val="003E09EC"/>
    <w:rsid w:val="003E0DED"/>
    <w:rsid w:val="003E1338"/>
    <w:rsid w:val="003E14A2"/>
    <w:rsid w:val="003E1D25"/>
    <w:rsid w:val="003E3C57"/>
    <w:rsid w:val="003E4575"/>
    <w:rsid w:val="003E69F2"/>
    <w:rsid w:val="003E701A"/>
    <w:rsid w:val="003E72EE"/>
    <w:rsid w:val="003F0A58"/>
    <w:rsid w:val="003F0AEE"/>
    <w:rsid w:val="003F1245"/>
    <w:rsid w:val="003F15F4"/>
    <w:rsid w:val="003F160A"/>
    <w:rsid w:val="003F2460"/>
    <w:rsid w:val="003F2561"/>
    <w:rsid w:val="003F2B34"/>
    <w:rsid w:val="003F2CCA"/>
    <w:rsid w:val="003F44BA"/>
    <w:rsid w:val="003F6476"/>
    <w:rsid w:val="003F66E8"/>
    <w:rsid w:val="003F6702"/>
    <w:rsid w:val="00401236"/>
    <w:rsid w:val="004026E6"/>
    <w:rsid w:val="00402BAF"/>
    <w:rsid w:val="004031CE"/>
    <w:rsid w:val="00405C55"/>
    <w:rsid w:val="004105EF"/>
    <w:rsid w:val="004119B0"/>
    <w:rsid w:val="00411F87"/>
    <w:rsid w:val="004143FA"/>
    <w:rsid w:val="00414D8A"/>
    <w:rsid w:val="004151CB"/>
    <w:rsid w:val="00415AA0"/>
    <w:rsid w:val="00415CA8"/>
    <w:rsid w:val="00415F1D"/>
    <w:rsid w:val="004162B6"/>
    <w:rsid w:val="004173E8"/>
    <w:rsid w:val="004177E0"/>
    <w:rsid w:val="00417806"/>
    <w:rsid w:val="0042073D"/>
    <w:rsid w:val="0042079D"/>
    <w:rsid w:val="00420955"/>
    <w:rsid w:val="00420BDA"/>
    <w:rsid w:val="004215BA"/>
    <w:rsid w:val="0042226A"/>
    <w:rsid w:val="00423A12"/>
    <w:rsid w:val="004245CA"/>
    <w:rsid w:val="004265F6"/>
    <w:rsid w:val="00426BC5"/>
    <w:rsid w:val="00427367"/>
    <w:rsid w:val="0042753E"/>
    <w:rsid w:val="004304C8"/>
    <w:rsid w:val="00430DDB"/>
    <w:rsid w:val="00430DDF"/>
    <w:rsid w:val="00432947"/>
    <w:rsid w:val="0043378E"/>
    <w:rsid w:val="00434A9C"/>
    <w:rsid w:val="004356E2"/>
    <w:rsid w:val="004415B9"/>
    <w:rsid w:val="00441816"/>
    <w:rsid w:val="00441CD0"/>
    <w:rsid w:val="00442052"/>
    <w:rsid w:val="00443040"/>
    <w:rsid w:val="004432D9"/>
    <w:rsid w:val="0044433E"/>
    <w:rsid w:val="00445406"/>
    <w:rsid w:val="00445DE4"/>
    <w:rsid w:val="0044742A"/>
    <w:rsid w:val="0045248E"/>
    <w:rsid w:val="00453647"/>
    <w:rsid w:val="00453882"/>
    <w:rsid w:val="00453C40"/>
    <w:rsid w:val="00454290"/>
    <w:rsid w:val="0045450B"/>
    <w:rsid w:val="00454B16"/>
    <w:rsid w:val="00454D29"/>
    <w:rsid w:val="004566B9"/>
    <w:rsid w:val="00456B99"/>
    <w:rsid w:val="00460C63"/>
    <w:rsid w:val="0046120F"/>
    <w:rsid w:val="00461AC5"/>
    <w:rsid w:val="0046220B"/>
    <w:rsid w:val="00462888"/>
    <w:rsid w:val="00464A4B"/>
    <w:rsid w:val="00464A5E"/>
    <w:rsid w:val="00465FBF"/>
    <w:rsid w:val="004663DD"/>
    <w:rsid w:val="004671A3"/>
    <w:rsid w:val="00467A1D"/>
    <w:rsid w:val="00470178"/>
    <w:rsid w:val="00473868"/>
    <w:rsid w:val="00474312"/>
    <w:rsid w:val="0047588B"/>
    <w:rsid w:val="004762C1"/>
    <w:rsid w:val="00480A7C"/>
    <w:rsid w:val="00480C99"/>
    <w:rsid w:val="004814EE"/>
    <w:rsid w:val="0048171F"/>
    <w:rsid w:val="00481BD7"/>
    <w:rsid w:val="0048211E"/>
    <w:rsid w:val="004828FC"/>
    <w:rsid w:val="00482FA0"/>
    <w:rsid w:val="00484F3E"/>
    <w:rsid w:val="0048696F"/>
    <w:rsid w:val="00490332"/>
    <w:rsid w:val="00490550"/>
    <w:rsid w:val="0049203E"/>
    <w:rsid w:val="00492331"/>
    <w:rsid w:val="004925B1"/>
    <w:rsid w:val="00494943"/>
    <w:rsid w:val="00494E95"/>
    <w:rsid w:val="004953B1"/>
    <w:rsid w:val="004974BE"/>
    <w:rsid w:val="00497CFC"/>
    <w:rsid w:val="004A008A"/>
    <w:rsid w:val="004A01C2"/>
    <w:rsid w:val="004A0A34"/>
    <w:rsid w:val="004A0F86"/>
    <w:rsid w:val="004A3994"/>
    <w:rsid w:val="004A4B07"/>
    <w:rsid w:val="004A5214"/>
    <w:rsid w:val="004A5ABE"/>
    <w:rsid w:val="004A5CCB"/>
    <w:rsid w:val="004A7114"/>
    <w:rsid w:val="004A7C10"/>
    <w:rsid w:val="004B0F47"/>
    <w:rsid w:val="004B2E54"/>
    <w:rsid w:val="004B3183"/>
    <w:rsid w:val="004B538E"/>
    <w:rsid w:val="004B5A07"/>
    <w:rsid w:val="004B60B9"/>
    <w:rsid w:val="004C0542"/>
    <w:rsid w:val="004C097A"/>
    <w:rsid w:val="004C41D6"/>
    <w:rsid w:val="004C49FB"/>
    <w:rsid w:val="004C71F1"/>
    <w:rsid w:val="004C7950"/>
    <w:rsid w:val="004D020C"/>
    <w:rsid w:val="004D0C25"/>
    <w:rsid w:val="004D2E10"/>
    <w:rsid w:val="004D349E"/>
    <w:rsid w:val="004D4E07"/>
    <w:rsid w:val="004D5A8F"/>
    <w:rsid w:val="004D7993"/>
    <w:rsid w:val="004E05A0"/>
    <w:rsid w:val="004E1CEC"/>
    <w:rsid w:val="004E2BF5"/>
    <w:rsid w:val="004E2C06"/>
    <w:rsid w:val="004E2EDC"/>
    <w:rsid w:val="004E3AE1"/>
    <w:rsid w:val="004E3B98"/>
    <w:rsid w:val="004E3FD3"/>
    <w:rsid w:val="004E4C2A"/>
    <w:rsid w:val="004E5A52"/>
    <w:rsid w:val="004E5FA0"/>
    <w:rsid w:val="004E66BB"/>
    <w:rsid w:val="004E7610"/>
    <w:rsid w:val="004E7CD5"/>
    <w:rsid w:val="004F0344"/>
    <w:rsid w:val="004F4F5B"/>
    <w:rsid w:val="004F5AF0"/>
    <w:rsid w:val="004F5AF7"/>
    <w:rsid w:val="004F6018"/>
    <w:rsid w:val="004F7E68"/>
    <w:rsid w:val="0050011D"/>
    <w:rsid w:val="00500A6E"/>
    <w:rsid w:val="00500D52"/>
    <w:rsid w:val="00500F71"/>
    <w:rsid w:val="005016E8"/>
    <w:rsid w:val="005018DF"/>
    <w:rsid w:val="00501982"/>
    <w:rsid w:val="0050228E"/>
    <w:rsid w:val="005022E3"/>
    <w:rsid w:val="00502493"/>
    <w:rsid w:val="00502506"/>
    <w:rsid w:val="00502739"/>
    <w:rsid w:val="00502B43"/>
    <w:rsid w:val="005063CC"/>
    <w:rsid w:val="005066D5"/>
    <w:rsid w:val="0050670A"/>
    <w:rsid w:val="00506768"/>
    <w:rsid w:val="005079DD"/>
    <w:rsid w:val="00507CFD"/>
    <w:rsid w:val="0051079E"/>
    <w:rsid w:val="0051089C"/>
    <w:rsid w:val="0051131B"/>
    <w:rsid w:val="005123CC"/>
    <w:rsid w:val="0051424C"/>
    <w:rsid w:val="00515DC9"/>
    <w:rsid w:val="005203BF"/>
    <w:rsid w:val="00521F85"/>
    <w:rsid w:val="00522DFA"/>
    <w:rsid w:val="005247B9"/>
    <w:rsid w:val="005276CA"/>
    <w:rsid w:val="00530075"/>
    <w:rsid w:val="00530BDB"/>
    <w:rsid w:val="00530D93"/>
    <w:rsid w:val="005310C3"/>
    <w:rsid w:val="005315A3"/>
    <w:rsid w:val="00531610"/>
    <w:rsid w:val="00531ADF"/>
    <w:rsid w:val="00531F45"/>
    <w:rsid w:val="00533701"/>
    <w:rsid w:val="00533DCB"/>
    <w:rsid w:val="0053420C"/>
    <w:rsid w:val="00535C6A"/>
    <w:rsid w:val="005365FA"/>
    <w:rsid w:val="00536A4B"/>
    <w:rsid w:val="005372EF"/>
    <w:rsid w:val="005377FC"/>
    <w:rsid w:val="005378F0"/>
    <w:rsid w:val="00537ACA"/>
    <w:rsid w:val="00541AC0"/>
    <w:rsid w:val="005434D0"/>
    <w:rsid w:val="005436F1"/>
    <w:rsid w:val="00543BE1"/>
    <w:rsid w:val="00544662"/>
    <w:rsid w:val="00544AE6"/>
    <w:rsid w:val="00544D17"/>
    <w:rsid w:val="00545536"/>
    <w:rsid w:val="00545EC1"/>
    <w:rsid w:val="005479FD"/>
    <w:rsid w:val="005504E1"/>
    <w:rsid w:val="00552C81"/>
    <w:rsid w:val="005534A8"/>
    <w:rsid w:val="00554010"/>
    <w:rsid w:val="005552E9"/>
    <w:rsid w:val="0055591E"/>
    <w:rsid w:val="00556D8A"/>
    <w:rsid w:val="00557C42"/>
    <w:rsid w:val="005614BC"/>
    <w:rsid w:val="0056189F"/>
    <w:rsid w:val="00563591"/>
    <w:rsid w:val="00565391"/>
    <w:rsid w:val="0056582E"/>
    <w:rsid w:val="00565FD2"/>
    <w:rsid w:val="0056683E"/>
    <w:rsid w:val="00567AC8"/>
    <w:rsid w:val="00567EF5"/>
    <w:rsid w:val="00567F7D"/>
    <w:rsid w:val="00570B38"/>
    <w:rsid w:val="0057160E"/>
    <w:rsid w:val="005716E4"/>
    <w:rsid w:val="00571C9C"/>
    <w:rsid w:val="005737F5"/>
    <w:rsid w:val="00573B22"/>
    <w:rsid w:val="005767C5"/>
    <w:rsid w:val="00576C22"/>
    <w:rsid w:val="00576FB4"/>
    <w:rsid w:val="0058259F"/>
    <w:rsid w:val="0058291A"/>
    <w:rsid w:val="0058397E"/>
    <w:rsid w:val="00583E87"/>
    <w:rsid w:val="00585FF7"/>
    <w:rsid w:val="005865CB"/>
    <w:rsid w:val="00587F5A"/>
    <w:rsid w:val="00591673"/>
    <w:rsid w:val="005922CD"/>
    <w:rsid w:val="0059230F"/>
    <w:rsid w:val="005936E5"/>
    <w:rsid w:val="00594CC4"/>
    <w:rsid w:val="00595349"/>
    <w:rsid w:val="00596598"/>
    <w:rsid w:val="00597499"/>
    <w:rsid w:val="0059759D"/>
    <w:rsid w:val="00597B61"/>
    <w:rsid w:val="005A0A16"/>
    <w:rsid w:val="005A1A5D"/>
    <w:rsid w:val="005A3686"/>
    <w:rsid w:val="005A5E0D"/>
    <w:rsid w:val="005A62AB"/>
    <w:rsid w:val="005A6E3C"/>
    <w:rsid w:val="005A7417"/>
    <w:rsid w:val="005A7479"/>
    <w:rsid w:val="005A74C4"/>
    <w:rsid w:val="005A7CD5"/>
    <w:rsid w:val="005B347A"/>
    <w:rsid w:val="005B440D"/>
    <w:rsid w:val="005B5A20"/>
    <w:rsid w:val="005B67F9"/>
    <w:rsid w:val="005B7E01"/>
    <w:rsid w:val="005C0658"/>
    <w:rsid w:val="005C161A"/>
    <w:rsid w:val="005C29D9"/>
    <w:rsid w:val="005C30D2"/>
    <w:rsid w:val="005C375A"/>
    <w:rsid w:val="005C3879"/>
    <w:rsid w:val="005C545A"/>
    <w:rsid w:val="005C599A"/>
    <w:rsid w:val="005C639B"/>
    <w:rsid w:val="005C67C4"/>
    <w:rsid w:val="005C681F"/>
    <w:rsid w:val="005C720C"/>
    <w:rsid w:val="005C7873"/>
    <w:rsid w:val="005D0C67"/>
    <w:rsid w:val="005D1127"/>
    <w:rsid w:val="005D24A3"/>
    <w:rsid w:val="005D2B23"/>
    <w:rsid w:val="005D30B0"/>
    <w:rsid w:val="005D3C95"/>
    <w:rsid w:val="005D58AA"/>
    <w:rsid w:val="005D6DF8"/>
    <w:rsid w:val="005D73D2"/>
    <w:rsid w:val="005D7656"/>
    <w:rsid w:val="005E081A"/>
    <w:rsid w:val="005E27AB"/>
    <w:rsid w:val="005E3CA2"/>
    <w:rsid w:val="005E3E81"/>
    <w:rsid w:val="005E4601"/>
    <w:rsid w:val="005E4EE8"/>
    <w:rsid w:val="005E5AB3"/>
    <w:rsid w:val="005E6E72"/>
    <w:rsid w:val="005E723E"/>
    <w:rsid w:val="005E7AE0"/>
    <w:rsid w:val="005F05C4"/>
    <w:rsid w:val="005F2DBA"/>
    <w:rsid w:val="005F34BC"/>
    <w:rsid w:val="005F5279"/>
    <w:rsid w:val="005F561B"/>
    <w:rsid w:val="005F5700"/>
    <w:rsid w:val="005F5DCD"/>
    <w:rsid w:val="005F64FB"/>
    <w:rsid w:val="005F6641"/>
    <w:rsid w:val="005F7066"/>
    <w:rsid w:val="005F7143"/>
    <w:rsid w:val="005F749C"/>
    <w:rsid w:val="00600D2E"/>
    <w:rsid w:val="00600E6B"/>
    <w:rsid w:val="00601281"/>
    <w:rsid w:val="00601ED5"/>
    <w:rsid w:val="00602073"/>
    <w:rsid w:val="006027C6"/>
    <w:rsid w:val="00602E6D"/>
    <w:rsid w:val="006058FB"/>
    <w:rsid w:val="00606FAD"/>
    <w:rsid w:val="0061033F"/>
    <w:rsid w:val="0061140A"/>
    <w:rsid w:val="00611A88"/>
    <w:rsid w:val="00611B3D"/>
    <w:rsid w:val="006122EB"/>
    <w:rsid w:val="0061234D"/>
    <w:rsid w:val="00612817"/>
    <w:rsid w:val="00612928"/>
    <w:rsid w:val="00613FBD"/>
    <w:rsid w:val="006149B0"/>
    <w:rsid w:val="0061546A"/>
    <w:rsid w:val="0061585D"/>
    <w:rsid w:val="006173E5"/>
    <w:rsid w:val="00617A59"/>
    <w:rsid w:val="00617ACA"/>
    <w:rsid w:val="00617FDE"/>
    <w:rsid w:val="00620385"/>
    <w:rsid w:val="00620A45"/>
    <w:rsid w:val="0062132C"/>
    <w:rsid w:val="006218D4"/>
    <w:rsid w:val="00622104"/>
    <w:rsid w:val="00622210"/>
    <w:rsid w:val="00622843"/>
    <w:rsid w:val="0062485D"/>
    <w:rsid w:val="00625242"/>
    <w:rsid w:val="0062553F"/>
    <w:rsid w:val="00625944"/>
    <w:rsid w:val="00627B65"/>
    <w:rsid w:val="00630394"/>
    <w:rsid w:val="0063309F"/>
    <w:rsid w:val="00633EBD"/>
    <w:rsid w:val="00634513"/>
    <w:rsid w:val="006347AA"/>
    <w:rsid w:val="00634BE4"/>
    <w:rsid w:val="0063534C"/>
    <w:rsid w:val="006355A3"/>
    <w:rsid w:val="00635ABD"/>
    <w:rsid w:val="00636538"/>
    <w:rsid w:val="00636CDE"/>
    <w:rsid w:val="00637547"/>
    <w:rsid w:val="00637D68"/>
    <w:rsid w:val="00643397"/>
    <w:rsid w:val="006443D1"/>
    <w:rsid w:val="00645F49"/>
    <w:rsid w:val="00647904"/>
    <w:rsid w:val="00647A87"/>
    <w:rsid w:val="00650253"/>
    <w:rsid w:val="00650A56"/>
    <w:rsid w:val="006514CA"/>
    <w:rsid w:val="00651D15"/>
    <w:rsid w:val="0065318C"/>
    <w:rsid w:val="00653548"/>
    <w:rsid w:val="00653FE1"/>
    <w:rsid w:val="0065551F"/>
    <w:rsid w:val="00655D2A"/>
    <w:rsid w:val="006567B5"/>
    <w:rsid w:val="00656852"/>
    <w:rsid w:val="00656F40"/>
    <w:rsid w:val="00660B7D"/>
    <w:rsid w:val="00660D6F"/>
    <w:rsid w:val="00661423"/>
    <w:rsid w:val="00663D41"/>
    <w:rsid w:val="00666F8E"/>
    <w:rsid w:val="00666FE2"/>
    <w:rsid w:val="00667E39"/>
    <w:rsid w:val="00670FC4"/>
    <w:rsid w:val="00672430"/>
    <w:rsid w:val="006731FD"/>
    <w:rsid w:val="00673C06"/>
    <w:rsid w:val="00673DB5"/>
    <w:rsid w:val="00675790"/>
    <w:rsid w:val="00676870"/>
    <w:rsid w:val="00677720"/>
    <w:rsid w:val="00677CCC"/>
    <w:rsid w:val="006800DC"/>
    <w:rsid w:val="00680431"/>
    <w:rsid w:val="00681D11"/>
    <w:rsid w:val="0068225D"/>
    <w:rsid w:val="00682A28"/>
    <w:rsid w:val="00683956"/>
    <w:rsid w:val="006839B1"/>
    <w:rsid w:val="00683CDE"/>
    <w:rsid w:val="00684864"/>
    <w:rsid w:val="006860C2"/>
    <w:rsid w:val="00686127"/>
    <w:rsid w:val="00687208"/>
    <w:rsid w:val="00687E72"/>
    <w:rsid w:val="00690CF5"/>
    <w:rsid w:val="00691949"/>
    <w:rsid w:val="00692228"/>
    <w:rsid w:val="00692329"/>
    <w:rsid w:val="006926FE"/>
    <w:rsid w:val="006928D6"/>
    <w:rsid w:val="00692CB8"/>
    <w:rsid w:val="006933B5"/>
    <w:rsid w:val="006958CD"/>
    <w:rsid w:val="00695B6F"/>
    <w:rsid w:val="006A0084"/>
    <w:rsid w:val="006A2703"/>
    <w:rsid w:val="006A397C"/>
    <w:rsid w:val="006A44A5"/>
    <w:rsid w:val="006A6C86"/>
    <w:rsid w:val="006A7685"/>
    <w:rsid w:val="006A7BA9"/>
    <w:rsid w:val="006A7E2D"/>
    <w:rsid w:val="006B00E8"/>
    <w:rsid w:val="006B042D"/>
    <w:rsid w:val="006B06A0"/>
    <w:rsid w:val="006B276F"/>
    <w:rsid w:val="006B493D"/>
    <w:rsid w:val="006B49D1"/>
    <w:rsid w:val="006B4A8F"/>
    <w:rsid w:val="006B5A33"/>
    <w:rsid w:val="006B63B8"/>
    <w:rsid w:val="006C4227"/>
    <w:rsid w:val="006C4856"/>
    <w:rsid w:val="006C6638"/>
    <w:rsid w:val="006C6932"/>
    <w:rsid w:val="006C6A1A"/>
    <w:rsid w:val="006C7183"/>
    <w:rsid w:val="006C7288"/>
    <w:rsid w:val="006C7DE0"/>
    <w:rsid w:val="006D3113"/>
    <w:rsid w:val="006D362D"/>
    <w:rsid w:val="006D36D2"/>
    <w:rsid w:val="006D40C8"/>
    <w:rsid w:val="006D48AD"/>
    <w:rsid w:val="006E0264"/>
    <w:rsid w:val="006E0CA2"/>
    <w:rsid w:val="006E198F"/>
    <w:rsid w:val="006E2CD6"/>
    <w:rsid w:val="006E3D52"/>
    <w:rsid w:val="006E425F"/>
    <w:rsid w:val="006E42A3"/>
    <w:rsid w:val="006E4A6C"/>
    <w:rsid w:val="006E53F1"/>
    <w:rsid w:val="006F016C"/>
    <w:rsid w:val="006F0E24"/>
    <w:rsid w:val="006F1A24"/>
    <w:rsid w:val="006F4CE9"/>
    <w:rsid w:val="006F728B"/>
    <w:rsid w:val="006F7D4F"/>
    <w:rsid w:val="00700063"/>
    <w:rsid w:val="00700376"/>
    <w:rsid w:val="00701512"/>
    <w:rsid w:val="0070154C"/>
    <w:rsid w:val="00701666"/>
    <w:rsid w:val="0070374F"/>
    <w:rsid w:val="00704BA4"/>
    <w:rsid w:val="00710404"/>
    <w:rsid w:val="00710AB3"/>
    <w:rsid w:val="00710FDC"/>
    <w:rsid w:val="00711BE9"/>
    <w:rsid w:val="00712552"/>
    <w:rsid w:val="007142B4"/>
    <w:rsid w:val="007148C7"/>
    <w:rsid w:val="007149A6"/>
    <w:rsid w:val="00715952"/>
    <w:rsid w:val="00715B86"/>
    <w:rsid w:val="00717968"/>
    <w:rsid w:val="00717D7D"/>
    <w:rsid w:val="00720562"/>
    <w:rsid w:val="00721DBE"/>
    <w:rsid w:val="00723EAD"/>
    <w:rsid w:val="00724861"/>
    <w:rsid w:val="00724C2C"/>
    <w:rsid w:val="00727B6A"/>
    <w:rsid w:val="0073149F"/>
    <w:rsid w:val="00733816"/>
    <w:rsid w:val="00733BA1"/>
    <w:rsid w:val="00734095"/>
    <w:rsid w:val="007346F4"/>
    <w:rsid w:val="00735749"/>
    <w:rsid w:val="00736909"/>
    <w:rsid w:val="00736F8B"/>
    <w:rsid w:val="00737712"/>
    <w:rsid w:val="00740313"/>
    <w:rsid w:val="007409CB"/>
    <w:rsid w:val="00741093"/>
    <w:rsid w:val="0074136B"/>
    <w:rsid w:val="007417B9"/>
    <w:rsid w:val="007427E5"/>
    <w:rsid w:val="007439B4"/>
    <w:rsid w:val="00743F2B"/>
    <w:rsid w:val="00744929"/>
    <w:rsid w:val="00745CEC"/>
    <w:rsid w:val="00745EFA"/>
    <w:rsid w:val="0074739E"/>
    <w:rsid w:val="007477AD"/>
    <w:rsid w:val="00750542"/>
    <w:rsid w:val="00750676"/>
    <w:rsid w:val="007510F7"/>
    <w:rsid w:val="00751319"/>
    <w:rsid w:val="00751BB6"/>
    <w:rsid w:val="00751DDD"/>
    <w:rsid w:val="00752F77"/>
    <w:rsid w:val="00753C76"/>
    <w:rsid w:val="00754ABE"/>
    <w:rsid w:val="00755623"/>
    <w:rsid w:val="00755965"/>
    <w:rsid w:val="0075597D"/>
    <w:rsid w:val="00755C45"/>
    <w:rsid w:val="0075712F"/>
    <w:rsid w:val="0075760E"/>
    <w:rsid w:val="00760BED"/>
    <w:rsid w:val="00760C80"/>
    <w:rsid w:val="00761988"/>
    <w:rsid w:val="00763E3E"/>
    <w:rsid w:val="0076408F"/>
    <w:rsid w:val="0076524D"/>
    <w:rsid w:val="00767A4A"/>
    <w:rsid w:val="00770DE3"/>
    <w:rsid w:val="00771A2E"/>
    <w:rsid w:val="00771A66"/>
    <w:rsid w:val="00771D53"/>
    <w:rsid w:val="00772AFF"/>
    <w:rsid w:val="0077465A"/>
    <w:rsid w:val="0077492E"/>
    <w:rsid w:val="00775213"/>
    <w:rsid w:val="0077524F"/>
    <w:rsid w:val="0077688F"/>
    <w:rsid w:val="007770C8"/>
    <w:rsid w:val="007776FD"/>
    <w:rsid w:val="0078198B"/>
    <w:rsid w:val="00781B2A"/>
    <w:rsid w:val="00782A8F"/>
    <w:rsid w:val="00782E17"/>
    <w:rsid w:val="00783591"/>
    <w:rsid w:val="00783C48"/>
    <w:rsid w:val="007868CF"/>
    <w:rsid w:val="00786DDA"/>
    <w:rsid w:val="00792088"/>
    <w:rsid w:val="00792215"/>
    <w:rsid w:val="00793576"/>
    <w:rsid w:val="00793D0E"/>
    <w:rsid w:val="0079407F"/>
    <w:rsid w:val="00794E1A"/>
    <w:rsid w:val="00795786"/>
    <w:rsid w:val="00796D9D"/>
    <w:rsid w:val="00797981"/>
    <w:rsid w:val="007A02F2"/>
    <w:rsid w:val="007A0325"/>
    <w:rsid w:val="007A18A8"/>
    <w:rsid w:val="007A2E7B"/>
    <w:rsid w:val="007A3176"/>
    <w:rsid w:val="007A31F8"/>
    <w:rsid w:val="007A4DE8"/>
    <w:rsid w:val="007A5319"/>
    <w:rsid w:val="007A568F"/>
    <w:rsid w:val="007B0C1A"/>
    <w:rsid w:val="007B1227"/>
    <w:rsid w:val="007B234F"/>
    <w:rsid w:val="007B4736"/>
    <w:rsid w:val="007B5880"/>
    <w:rsid w:val="007B5AF1"/>
    <w:rsid w:val="007B5B77"/>
    <w:rsid w:val="007B5B7F"/>
    <w:rsid w:val="007C14BC"/>
    <w:rsid w:val="007C1E44"/>
    <w:rsid w:val="007C2429"/>
    <w:rsid w:val="007C408F"/>
    <w:rsid w:val="007C40C8"/>
    <w:rsid w:val="007C6EB7"/>
    <w:rsid w:val="007C7763"/>
    <w:rsid w:val="007C781C"/>
    <w:rsid w:val="007D3CB6"/>
    <w:rsid w:val="007D4A6C"/>
    <w:rsid w:val="007D4E4A"/>
    <w:rsid w:val="007D4F4A"/>
    <w:rsid w:val="007D694F"/>
    <w:rsid w:val="007D70E7"/>
    <w:rsid w:val="007D791F"/>
    <w:rsid w:val="007D7A81"/>
    <w:rsid w:val="007E0ADD"/>
    <w:rsid w:val="007E131D"/>
    <w:rsid w:val="007E3321"/>
    <w:rsid w:val="007E4171"/>
    <w:rsid w:val="007E48EB"/>
    <w:rsid w:val="007E4E42"/>
    <w:rsid w:val="007E5242"/>
    <w:rsid w:val="007E558B"/>
    <w:rsid w:val="007E6431"/>
    <w:rsid w:val="007E64EF"/>
    <w:rsid w:val="007F0FE3"/>
    <w:rsid w:val="007F18EA"/>
    <w:rsid w:val="007F2521"/>
    <w:rsid w:val="007F2C09"/>
    <w:rsid w:val="007F323C"/>
    <w:rsid w:val="007F33BD"/>
    <w:rsid w:val="007F66FD"/>
    <w:rsid w:val="007F709B"/>
    <w:rsid w:val="007F732C"/>
    <w:rsid w:val="0080126E"/>
    <w:rsid w:val="00801E4B"/>
    <w:rsid w:val="008021E5"/>
    <w:rsid w:val="00803316"/>
    <w:rsid w:val="008043B2"/>
    <w:rsid w:val="00806267"/>
    <w:rsid w:val="00807B57"/>
    <w:rsid w:val="00807E7B"/>
    <w:rsid w:val="0081081F"/>
    <w:rsid w:val="008122D5"/>
    <w:rsid w:val="008134C6"/>
    <w:rsid w:val="00815522"/>
    <w:rsid w:val="0081618D"/>
    <w:rsid w:val="0081671C"/>
    <w:rsid w:val="0082146F"/>
    <w:rsid w:val="0082171A"/>
    <w:rsid w:val="0082496B"/>
    <w:rsid w:val="008250BF"/>
    <w:rsid w:val="00825841"/>
    <w:rsid w:val="00825968"/>
    <w:rsid w:val="008263EB"/>
    <w:rsid w:val="00826BCE"/>
    <w:rsid w:val="0082705E"/>
    <w:rsid w:val="00827135"/>
    <w:rsid w:val="0082783A"/>
    <w:rsid w:val="00827E9D"/>
    <w:rsid w:val="00827EA6"/>
    <w:rsid w:val="00830207"/>
    <w:rsid w:val="0083092C"/>
    <w:rsid w:val="00831004"/>
    <w:rsid w:val="008329F7"/>
    <w:rsid w:val="00832AB9"/>
    <w:rsid w:val="00833956"/>
    <w:rsid w:val="00833AB0"/>
    <w:rsid w:val="00834291"/>
    <w:rsid w:val="0083439F"/>
    <w:rsid w:val="00834E6C"/>
    <w:rsid w:val="00836C6C"/>
    <w:rsid w:val="00837B5E"/>
    <w:rsid w:val="0084168E"/>
    <w:rsid w:val="0084183B"/>
    <w:rsid w:val="00842872"/>
    <w:rsid w:val="0084347F"/>
    <w:rsid w:val="00844531"/>
    <w:rsid w:val="0084481B"/>
    <w:rsid w:val="00845374"/>
    <w:rsid w:val="00845C26"/>
    <w:rsid w:val="008462FF"/>
    <w:rsid w:val="008479E8"/>
    <w:rsid w:val="0085110B"/>
    <w:rsid w:val="00851BFD"/>
    <w:rsid w:val="008544A3"/>
    <w:rsid w:val="0085469E"/>
    <w:rsid w:val="00854710"/>
    <w:rsid w:val="00854AF6"/>
    <w:rsid w:val="00854DC7"/>
    <w:rsid w:val="0085545A"/>
    <w:rsid w:val="00856EF4"/>
    <w:rsid w:val="00856FA9"/>
    <w:rsid w:val="008579E3"/>
    <w:rsid w:val="00857DC0"/>
    <w:rsid w:val="00860761"/>
    <w:rsid w:val="00865071"/>
    <w:rsid w:val="00865B86"/>
    <w:rsid w:val="00867E7F"/>
    <w:rsid w:val="0087025E"/>
    <w:rsid w:val="00870B0A"/>
    <w:rsid w:val="0087184A"/>
    <w:rsid w:val="00871AB0"/>
    <w:rsid w:val="00872E1D"/>
    <w:rsid w:val="00873019"/>
    <w:rsid w:val="008735C3"/>
    <w:rsid w:val="0087464F"/>
    <w:rsid w:val="00874D14"/>
    <w:rsid w:val="00875391"/>
    <w:rsid w:val="008770ED"/>
    <w:rsid w:val="00880772"/>
    <w:rsid w:val="00882022"/>
    <w:rsid w:val="008820DC"/>
    <w:rsid w:val="00882134"/>
    <w:rsid w:val="0088294E"/>
    <w:rsid w:val="00882A2C"/>
    <w:rsid w:val="0088316C"/>
    <w:rsid w:val="008831EB"/>
    <w:rsid w:val="00883288"/>
    <w:rsid w:val="00883A6F"/>
    <w:rsid w:val="00885139"/>
    <w:rsid w:val="008856BC"/>
    <w:rsid w:val="008869EB"/>
    <w:rsid w:val="00886B80"/>
    <w:rsid w:val="008916AB"/>
    <w:rsid w:val="00892AF5"/>
    <w:rsid w:val="00893E35"/>
    <w:rsid w:val="008943B2"/>
    <w:rsid w:val="00895990"/>
    <w:rsid w:val="00895BED"/>
    <w:rsid w:val="00895CF4"/>
    <w:rsid w:val="0089787C"/>
    <w:rsid w:val="0089790E"/>
    <w:rsid w:val="008A10FB"/>
    <w:rsid w:val="008A3F0A"/>
    <w:rsid w:val="008A4201"/>
    <w:rsid w:val="008A488E"/>
    <w:rsid w:val="008A5854"/>
    <w:rsid w:val="008A6D68"/>
    <w:rsid w:val="008A6DF1"/>
    <w:rsid w:val="008B1005"/>
    <w:rsid w:val="008B1ED7"/>
    <w:rsid w:val="008B21A6"/>
    <w:rsid w:val="008B251C"/>
    <w:rsid w:val="008B2926"/>
    <w:rsid w:val="008B33C2"/>
    <w:rsid w:val="008B3FA7"/>
    <w:rsid w:val="008B60D9"/>
    <w:rsid w:val="008B7255"/>
    <w:rsid w:val="008B7307"/>
    <w:rsid w:val="008B7726"/>
    <w:rsid w:val="008B7E0C"/>
    <w:rsid w:val="008C02F7"/>
    <w:rsid w:val="008C11EC"/>
    <w:rsid w:val="008C144E"/>
    <w:rsid w:val="008C158E"/>
    <w:rsid w:val="008C1D5D"/>
    <w:rsid w:val="008C28A4"/>
    <w:rsid w:val="008C49D0"/>
    <w:rsid w:val="008C5056"/>
    <w:rsid w:val="008C6A5D"/>
    <w:rsid w:val="008D0844"/>
    <w:rsid w:val="008D0C28"/>
    <w:rsid w:val="008D253E"/>
    <w:rsid w:val="008D361A"/>
    <w:rsid w:val="008D3854"/>
    <w:rsid w:val="008D5050"/>
    <w:rsid w:val="008D5C9F"/>
    <w:rsid w:val="008D60A6"/>
    <w:rsid w:val="008D6962"/>
    <w:rsid w:val="008D6AE5"/>
    <w:rsid w:val="008D6DE5"/>
    <w:rsid w:val="008D78AC"/>
    <w:rsid w:val="008E1888"/>
    <w:rsid w:val="008E2644"/>
    <w:rsid w:val="008E3764"/>
    <w:rsid w:val="008E3921"/>
    <w:rsid w:val="008E586F"/>
    <w:rsid w:val="008E726B"/>
    <w:rsid w:val="008E7B3D"/>
    <w:rsid w:val="008F2449"/>
    <w:rsid w:val="008F2ABD"/>
    <w:rsid w:val="008F43E9"/>
    <w:rsid w:val="008F61E3"/>
    <w:rsid w:val="008F6B34"/>
    <w:rsid w:val="008F7D82"/>
    <w:rsid w:val="00900022"/>
    <w:rsid w:val="00900860"/>
    <w:rsid w:val="00901012"/>
    <w:rsid w:val="00901442"/>
    <w:rsid w:val="009024BC"/>
    <w:rsid w:val="00902805"/>
    <w:rsid w:val="00902B88"/>
    <w:rsid w:val="00903AB1"/>
    <w:rsid w:val="009044BB"/>
    <w:rsid w:val="00905E69"/>
    <w:rsid w:val="00905EC8"/>
    <w:rsid w:val="009074BE"/>
    <w:rsid w:val="009108B9"/>
    <w:rsid w:val="00913AE9"/>
    <w:rsid w:val="009144A7"/>
    <w:rsid w:val="00914CF4"/>
    <w:rsid w:val="00915077"/>
    <w:rsid w:val="00915DB2"/>
    <w:rsid w:val="0092094F"/>
    <w:rsid w:val="009235BF"/>
    <w:rsid w:val="00924A10"/>
    <w:rsid w:val="00924FE8"/>
    <w:rsid w:val="0092565E"/>
    <w:rsid w:val="009258A1"/>
    <w:rsid w:val="009267FC"/>
    <w:rsid w:val="00927738"/>
    <w:rsid w:val="00927B51"/>
    <w:rsid w:val="00927D91"/>
    <w:rsid w:val="00927FB1"/>
    <w:rsid w:val="00930212"/>
    <w:rsid w:val="009330CA"/>
    <w:rsid w:val="009355A8"/>
    <w:rsid w:val="00937E19"/>
    <w:rsid w:val="00940BD8"/>
    <w:rsid w:val="00941619"/>
    <w:rsid w:val="009420F4"/>
    <w:rsid w:val="00943F6E"/>
    <w:rsid w:val="00946F75"/>
    <w:rsid w:val="00947B36"/>
    <w:rsid w:val="009508E7"/>
    <w:rsid w:val="00950C23"/>
    <w:rsid w:val="009516DE"/>
    <w:rsid w:val="009516F4"/>
    <w:rsid w:val="00952214"/>
    <w:rsid w:val="009532F5"/>
    <w:rsid w:val="00954D32"/>
    <w:rsid w:val="0095592D"/>
    <w:rsid w:val="0095597C"/>
    <w:rsid w:val="00955B74"/>
    <w:rsid w:val="00960008"/>
    <w:rsid w:val="00961956"/>
    <w:rsid w:val="009625AC"/>
    <w:rsid w:val="00962697"/>
    <w:rsid w:val="00963607"/>
    <w:rsid w:val="0096373D"/>
    <w:rsid w:val="00964868"/>
    <w:rsid w:val="009652CE"/>
    <w:rsid w:val="009665BD"/>
    <w:rsid w:val="0096674F"/>
    <w:rsid w:val="00966756"/>
    <w:rsid w:val="00966BAF"/>
    <w:rsid w:val="00967EE5"/>
    <w:rsid w:val="00970E53"/>
    <w:rsid w:val="00972F83"/>
    <w:rsid w:val="00973599"/>
    <w:rsid w:val="00974D9D"/>
    <w:rsid w:val="0097545D"/>
    <w:rsid w:val="00976468"/>
    <w:rsid w:val="00976EA6"/>
    <w:rsid w:val="00977338"/>
    <w:rsid w:val="009774B6"/>
    <w:rsid w:val="0098088A"/>
    <w:rsid w:val="00981ED0"/>
    <w:rsid w:val="00982480"/>
    <w:rsid w:val="00983E47"/>
    <w:rsid w:val="00983E8D"/>
    <w:rsid w:val="00984323"/>
    <w:rsid w:val="00985C92"/>
    <w:rsid w:val="009860C4"/>
    <w:rsid w:val="00986CA4"/>
    <w:rsid w:val="009875DB"/>
    <w:rsid w:val="0099090D"/>
    <w:rsid w:val="0099285B"/>
    <w:rsid w:val="009928D9"/>
    <w:rsid w:val="00992E8F"/>
    <w:rsid w:val="009930E7"/>
    <w:rsid w:val="009931D8"/>
    <w:rsid w:val="0099367B"/>
    <w:rsid w:val="009962C7"/>
    <w:rsid w:val="00996C8D"/>
    <w:rsid w:val="0099705B"/>
    <w:rsid w:val="00997EE6"/>
    <w:rsid w:val="009A09AC"/>
    <w:rsid w:val="009A18DE"/>
    <w:rsid w:val="009A1F94"/>
    <w:rsid w:val="009A287A"/>
    <w:rsid w:val="009A2BDF"/>
    <w:rsid w:val="009A2DDB"/>
    <w:rsid w:val="009A585A"/>
    <w:rsid w:val="009A63C1"/>
    <w:rsid w:val="009A7B00"/>
    <w:rsid w:val="009B17A0"/>
    <w:rsid w:val="009B1AC6"/>
    <w:rsid w:val="009B2FD9"/>
    <w:rsid w:val="009B301D"/>
    <w:rsid w:val="009B3667"/>
    <w:rsid w:val="009B41EB"/>
    <w:rsid w:val="009B4B90"/>
    <w:rsid w:val="009B606A"/>
    <w:rsid w:val="009B6891"/>
    <w:rsid w:val="009B6E27"/>
    <w:rsid w:val="009B6F45"/>
    <w:rsid w:val="009B778B"/>
    <w:rsid w:val="009C0131"/>
    <w:rsid w:val="009C0493"/>
    <w:rsid w:val="009C0E5E"/>
    <w:rsid w:val="009C1097"/>
    <w:rsid w:val="009C3B36"/>
    <w:rsid w:val="009C3D28"/>
    <w:rsid w:val="009C4950"/>
    <w:rsid w:val="009C5054"/>
    <w:rsid w:val="009C6825"/>
    <w:rsid w:val="009C6A5C"/>
    <w:rsid w:val="009C6C45"/>
    <w:rsid w:val="009D148A"/>
    <w:rsid w:val="009D2116"/>
    <w:rsid w:val="009D2B19"/>
    <w:rsid w:val="009D4B66"/>
    <w:rsid w:val="009D53BB"/>
    <w:rsid w:val="009D5663"/>
    <w:rsid w:val="009D5B02"/>
    <w:rsid w:val="009D7AED"/>
    <w:rsid w:val="009E0340"/>
    <w:rsid w:val="009E0D59"/>
    <w:rsid w:val="009E2EC0"/>
    <w:rsid w:val="009E356F"/>
    <w:rsid w:val="009E42E5"/>
    <w:rsid w:val="009E5D38"/>
    <w:rsid w:val="009E779A"/>
    <w:rsid w:val="009E7F25"/>
    <w:rsid w:val="009F0921"/>
    <w:rsid w:val="009F0F95"/>
    <w:rsid w:val="009F0FE8"/>
    <w:rsid w:val="009F22DC"/>
    <w:rsid w:val="009F2446"/>
    <w:rsid w:val="009F2F24"/>
    <w:rsid w:val="009F4158"/>
    <w:rsid w:val="009F495A"/>
    <w:rsid w:val="009F4C5B"/>
    <w:rsid w:val="009F78A1"/>
    <w:rsid w:val="00A0061C"/>
    <w:rsid w:val="00A021B1"/>
    <w:rsid w:val="00A02C59"/>
    <w:rsid w:val="00A02DF9"/>
    <w:rsid w:val="00A02EA7"/>
    <w:rsid w:val="00A03222"/>
    <w:rsid w:val="00A108D2"/>
    <w:rsid w:val="00A119AE"/>
    <w:rsid w:val="00A12E3C"/>
    <w:rsid w:val="00A13EC6"/>
    <w:rsid w:val="00A14D93"/>
    <w:rsid w:val="00A1553B"/>
    <w:rsid w:val="00A16660"/>
    <w:rsid w:val="00A16AD5"/>
    <w:rsid w:val="00A16EB6"/>
    <w:rsid w:val="00A17564"/>
    <w:rsid w:val="00A21ABD"/>
    <w:rsid w:val="00A21B9D"/>
    <w:rsid w:val="00A21E3E"/>
    <w:rsid w:val="00A258CD"/>
    <w:rsid w:val="00A3021F"/>
    <w:rsid w:val="00A303ED"/>
    <w:rsid w:val="00A30567"/>
    <w:rsid w:val="00A31A04"/>
    <w:rsid w:val="00A3215A"/>
    <w:rsid w:val="00A323C6"/>
    <w:rsid w:val="00A3290A"/>
    <w:rsid w:val="00A33BD4"/>
    <w:rsid w:val="00A33E00"/>
    <w:rsid w:val="00A34953"/>
    <w:rsid w:val="00A34F3A"/>
    <w:rsid w:val="00A3584E"/>
    <w:rsid w:val="00A362F6"/>
    <w:rsid w:val="00A3632B"/>
    <w:rsid w:val="00A36A3A"/>
    <w:rsid w:val="00A374E9"/>
    <w:rsid w:val="00A420AC"/>
    <w:rsid w:val="00A42840"/>
    <w:rsid w:val="00A45712"/>
    <w:rsid w:val="00A45977"/>
    <w:rsid w:val="00A4604C"/>
    <w:rsid w:val="00A46535"/>
    <w:rsid w:val="00A4655A"/>
    <w:rsid w:val="00A46BC5"/>
    <w:rsid w:val="00A50224"/>
    <w:rsid w:val="00A50719"/>
    <w:rsid w:val="00A50BEE"/>
    <w:rsid w:val="00A52365"/>
    <w:rsid w:val="00A52435"/>
    <w:rsid w:val="00A52A97"/>
    <w:rsid w:val="00A566AC"/>
    <w:rsid w:val="00A57A79"/>
    <w:rsid w:val="00A6071A"/>
    <w:rsid w:val="00A610D7"/>
    <w:rsid w:val="00A615E3"/>
    <w:rsid w:val="00A62464"/>
    <w:rsid w:val="00A626C3"/>
    <w:rsid w:val="00A62F6A"/>
    <w:rsid w:val="00A63330"/>
    <w:rsid w:val="00A6440E"/>
    <w:rsid w:val="00A6583D"/>
    <w:rsid w:val="00A662B0"/>
    <w:rsid w:val="00A66F89"/>
    <w:rsid w:val="00A66FD4"/>
    <w:rsid w:val="00A671C8"/>
    <w:rsid w:val="00A704C5"/>
    <w:rsid w:val="00A70ED1"/>
    <w:rsid w:val="00A73040"/>
    <w:rsid w:val="00A752BD"/>
    <w:rsid w:val="00A755CF"/>
    <w:rsid w:val="00A756C5"/>
    <w:rsid w:val="00A75FDF"/>
    <w:rsid w:val="00A76232"/>
    <w:rsid w:val="00A76471"/>
    <w:rsid w:val="00A765B5"/>
    <w:rsid w:val="00A80D30"/>
    <w:rsid w:val="00A81010"/>
    <w:rsid w:val="00A82633"/>
    <w:rsid w:val="00A82954"/>
    <w:rsid w:val="00A829DE"/>
    <w:rsid w:val="00A82DC5"/>
    <w:rsid w:val="00A82EC1"/>
    <w:rsid w:val="00A84019"/>
    <w:rsid w:val="00A84734"/>
    <w:rsid w:val="00A8521E"/>
    <w:rsid w:val="00A86052"/>
    <w:rsid w:val="00A9059F"/>
    <w:rsid w:val="00A91402"/>
    <w:rsid w:val="00A91A2F"/>
    <w:rsid w:val="00A92587"/>
    <w:rsid w:val="00A93E49"/>
    <w:rsid w:val="00A94FCA"/>
    <w:rsid w:val="00A9591A"/>
    <w:rsid w:val="00A968DB"/>
    <w:rsid w:val="00A978D0"/>
    <w:rsid w:val="00A97DBA"/>
    <w:rsid w:val="00AA0566"/>
    <w:rsid w:val="00AA1B4C"/>
    <w:rsid w:val="00AA1EE6"/>
    <w:rsid w:val="00AA20AC"/>
    <w:rsid w:val="00AA25AE"/>
    <w:rsid w:val="00AA293A"/>
    <w:rsid w:val="00AA45CC"/>
    <w:rsid w:val="00AA4843"/>
    <w:rsid w:val="00AA4A5D"/>
    <w:rsid w:val="00AA704B"/>
    <w:rsid w:val="00AB15B5"/>
    <w:rsid w:val="00AB220B"/>
    <w:rsid w:val="00AB3539"/>
    <w:rsid w:val="00AB3935"/>
    <w:rsid w:val="00AB407A"/>
    <w:rsid w:val="00AB423E"/>
    <w:rsid w:val="00AB589E"/>
    <w:rsid w:val="00AB66A8"/>
    <w:rsid w:val="00AB70F1"/>
    <w:rsid w:val="00AC0396"/>
    <w:rsid w:val="00AC0CEE"/>
    <w:rsid w:val="00AC16B5"/>
    <w:rsid w:val="00AC2CA6"/>
    <w:rsid w:val="00AC3FB5"/>
    <w:rsid w:val="00AC40F7"/>
    <w:rsid w:val="00AC47DA"/>
    <w:rsid w:val="00AC68AF"/>
    <w:rsid w:val="00AC6FB8"/>
    <w:rsid w:val="00AD01CB"/>
    <w:rsid w:val="00AD3139"/>
    <w:rsid w:val="00AD394D"/>
    <w:rsid w:val="00AD4255"/>
    <w:rsid w:val="00AD52F0"/>
    <w:rsid w:val="00AD5773"/>
    <w:rsid w:val="00AD5917"/>
    <w:rsid w:val="00AD5DF2"/>
    <w:rsid w:val="00AD5EAC"/>
    <w:rsid w:val="00AD70F9"/>
    <w:rsid w:val="00AD72FF"/>
    <w:rsid w:val="00AE0BF0"/>
    <w:rsid w:val="00AE11B8"/>
    <w:rsid w:val="00AE1747"/>
    <w:rsid w:val="00AE2AE7"/>
    <w:rsid w:val="00AE2C1A"/>
    <w:rsid w:val="00AE517B"/>
    <w:rsid w:val="00AE6309"/>
    <w:rsid w:val="00AF09A5"/>
    <w:rsid w:val="00AF1F01"/>
    <w:rsid w:val="00AF2AD1"/>
    <w:rsid w:val="00AF371E"/>
    <w:rsid w:val="00AF3AB7"/>
    <w:rsid w:val="00AF3B6A"/>
    <w:rsid w:val="00AF422F"/>
    <w:rsid w:val="00AF43E4"/>
    <w:rsid w:val="00AF5AB4"/>
    <w:rsid w:val="00AF5CDE"/>
    <w:rsid w:val="00AF644F"/>
    <w:rsid w:val="00AF7269"/>
    <w:rsid w:val="00B003B1"/>
    <w:rsid w:val="00B004A8"/>
    <w:rsid w:val="00B02192"/>
    <w:rsid w:val="00B0358A"/>
    <w:rsid w:val="00B03975"/>
    <w:rsid w:val="00B0439B"/>
    <w:rsid w:val="00B0557D"/>
    <w:rsid w:val="00B106F3"/>
    <w:rsid w:val="00B1147C"/>
    <w:rsid w:val="00B11CC9"/>
    <w:rsid w:val="00B11F3B"/>
    <w:rsid w:val="00B128D9"/>
    <w:rsid w:val="00B13465"/>
    <w:rsid w:val="00B165C5"/>
    <w:rsid w:val="00B16DCE"/>
    <w:rsid w:val="00B20617"/>
    <w:rsid w:val="00B219F1"/>
    <w:rsid w:val="00B21C23"/>
    <w:rsid w:val="00B23C6C"/>
    <w:rsid w:val="00B2457D"/>
    <w:rsid w:val="00B265C8"/>
    <w:rsid w:val="00B320EB"/>
    <w:rsid w:val="00B321E6"/>
    <w:rsid w:val="00B3237A"/>
    <w:rsid w:val="00B33146"/>
    <w:rsid w:val="00B354F2"/>
    <w:rsid w:val="00B36085"/>
    <w:rsid w:val="00B37146"/>
    <w:rsid w:val="00B37215"/>
    <w:rsid w:val="00B37DDB"/>
    <w:rsid w:val="00B406CD"/>
    <w:rsid w:val="00B413ED"/>
    <w:rsid w:val="00B417D1"/>
    <w:rsid w:val="00B42A7C"/>
    <w:rsid w:val="00B44554"/>
    <w:rsid w:val="00B45D89"/>
    <w:rsid w:val="00B45DF8"/>
    <w:rsid w:val="00B46273"/>
    <w:rsid w:val="00B468C1"/>
    <w:rsid w:val="00B51AAD"/>
    <w:rsid w:val="00B52958"/>
    <w:rsid w:val="00B54798"/>
    <w:rsid w:val="00B54F13"/>
    <w:rsid w:val="00B56472"/>
    <w:rsid w:val="00B5723A"/>
    <w:rsid w:val="00B607D8"/>
    <w:rsid w:val="00B623E3"/>
    <w:rsid w:val="00B63352"/>
    <w:rsid w:val="00B6572E"/>
    <w:rsid w:val="00B66E82"/>
    <w:rsid w:val="00B6752D"/>
    <w:rsid w:val="00B6765D"/>
    <w:rsid w:val="00B67B1B"/>
    <w:rsid w:val="00B67FF0"/>
    <w:rsid w:val="00B70731"/>
    <w:rsid w:val="00B7137E"/>
    <w:rsid w:val="00B7173A"/>
    <w:rsid w:val="00B729BF"/>
    <w:rsid w:val="00B731AE"/>
    <w:rsid w:val="00B749A5"/>
    <w:rsid w:val="00B76F6B"/>
    <w:rsid w:val="00B776D9"/>
    <w:rsid w:val="00B80431"/>
    <w:rsid w:val="00B849AC"/>
    <w:rsid w:val="00B84AAA"/>
    <w:rsid w:val="00B8512D"/>
    <w:rsid w:val="00B86074"/>
    <w:rsid w:val="00B9008B"/>
    <w:rsid w:val="00B90247"/>
    <w:rsid w:val="00B906C6"/>
    <w:rsid w:val="00B90DA1"/>
    <w:rsid w:val="00B9181D"/>
    <w:rsid w:val="00B918C9"/>
    <w:rsid w:val="00B92321"/>
    <w:rsid w:val="00B93837"/>
    <w:rsid w:val="00B94428"/>
    <w:rsid w:val="00B94BB4"/>
    <w:rsid w:val="00B95182"/>
    <w:rsid w:val="00B9525D"/>
    <w:rsid w:val="00B97260"/>
    <w:rsid w:val="00B9730E"/>
    <w:rsid w:val="00BA0092"/>
    <w:rsid w:val="00BA19DE"/>
    <w:rsid w:val="00BA1B94"/>
    <w:rsid w:val="00BA5942"/>
    <w:rsid w:val="00BA6249"/>
    <w:rsid w:val="00BA65FB"/>
    <w:rsid w:val="00BA661E"/>
    <w:rsid w:val="00BA665D"/>
    <w:rsid w:val="00BA6FCB"/>
    <w:rsid w:val="00BB00D8"/>
    <w:rsid w:val="00BB09A3"/>
    <w:rsid w:val="00BB1052"/>
    <w:rsid w:val="00BB110B"/>
    <w:rsid w:val="00BB2D9A"/>
    <w:rsid w:val="00BB2F2B"/>
    <w:rsid w:val="00BB34DF"/>
    <w:rsid w:val="00BB5372"/>
    <w:rsid w:val="00BC20F0"/>
    <w:rsid w:val="00BC2A3E"/>
    <w:rsid w:val="00BC3517"/>
    <w:rsid w:val="00BC475B"/>
    <w:rsid w:val="00BC5AD7"/>
    <w:rsid w:val="00BC723A"/>
    <w:rsid w:val="00BC761B"/>
    <w:rsid w:val="00BC7C66"/>
    <w:rsid w:val="00BD08E4"/>
    <w:rsid w:val="00BD1C61"/>
    <w:rsid w:val="00BD2C2F"/>
    <w:rsid w:val="00BD4F0F"/>
    <w:rsid w:val="00BD4FA3"/>
    <w:rsid w:val="00BD573C"/>
    <w:rsid w:val="00BD5896"/>
    <w:rsid w:val="00BD5FBE"/>
    <w:rsid w:val="00BD65E8"/>
    <w:rsid w:val="00BD6F5A"/>
    <w:rsid w:val="00BD7028"/>
    <w:rsid w:val="00BD7B29"/>
    <w:rsid w:val="00BE062D"/>
    <w:rsid w:val="00BE1F48"/>
    <w:rsid w:val="00BE337D"/>
    <w:rsid w:val="00BE36E5"/>
    <w:rsid w:val="00BE3EF1"/>
    <w:rsid w:val="00BE5674"/>
    <w:rsid w:val="00BE6ECC"/>
    <w:rsid w:val="00BF2081"/>
    <w:rsid w:val="00BF2A51"/>
    <w:rsid w:val="00BF33F2"/>
    <w:rsid w:val="00BF36A7"/>
    <w:rsid w:val="00C00DA8"/>
    <w:rsid w:val="00C0123C"/>
    <w:rsid w:val="00C0149B"/>
    <w:rsid w:val="00C0186A"/>
    <w:rsid w:val="00C041DE"/>
    <w:rsid w:val="00C045DE"/>
    <w:rsid w:val="00C054BD"/>
    <w:rsid w:val="00C05C2E"/>
    <w:rsid w:val="00C05C65"/>
    <w:rsid w:val="00C060AA"/>
    <w:rsid w:val="00C061AE"/>
    <w:rsid w:val="00C10A1A"/>
    <w:rsid w:val="00C113B4"/>
    <w:rsid w:val="00C15D64"/>
    <w:rsid w:val="00C15F47"/>
    <w:rsid w:val="00C17012"/>
    <w:rsid w:val="00C20684"/>
    <w:rsid w:val="00C20C9B"/>
    <w:rsid w:val="00C2108A"/>
    <w:rsid w:val="00C214F2"/>
    <w:rsid w:val="00C21D76"/>
    <w:rsid w:val="00C223A1"/>
    <w:rsid w:val="00C244C4"/>
    <w:rsid w:val="00C2484B"/>
    <w:rsid w:val="00C266CE"/>
    <w:rsid w:val="00C27A1B"/>
    <w:rsid w:val="00C34DC1"/>
    <w:rsid w:val="00C35816"/>
    <w:rsid w:val="00C3670F"/>
    <w:rsid w:val="00C36C0E"/>
    <w:rsid w:val="00C3780C"/>
    <w:rsid w:val="00C379D4"/>
    <w:rsid w:val="00C40B4B"/>
    <w:rsid w:val="00C40D92"/>
    <w:rsid w:val="00C42C77"/>
    <w:rsid w:val="00C4630D"/>
    <w:rsid w:val="00C4669E"/>
    <w:rsid w:val="00C46A3E"/>
    <w:rsid w:val="00C46E42"/>
    <w:rsid w:val="00C46EDF"/>
    <w:rsid w:val="00C470C5"/>
    <w:rsid w:val="00C47CF2"/>
    <w:rsid w:val="00C5004F"/>
    <w:rsid w:val="00C51EA6"/>
    <w:rsid w:val="00C5201A"/>
    <w:rsid w:val="00C52133"/>
    <w:rsid w:val="00C525D1"/>
    <w:rsid w:val="00C533BC"/>
    <w:rsid w:val="00C53CE9"/>
    <w:rsid w:val="00C53D24"/>
    <w:rsid w:val="00C540C4"/>
    <w:rsid w:val="00C5484A"/>
    <w:rsid w:val="00C56DE7"/>
    <w:rsid w:val="00C56EE8"/>
    <w:rsid w:val="00C57C21"/>
    <w:rsid w:val="00C6062E"/>
    <w:rsid w:val="00C6074C"/>
    <w:rsid w:val="00C6175E"/>
    <w:rsid w:val="00C61A86"/>
    <w:rsid w:val="00C62157"/>
    <w:rsid w:val="00C62663"/>
    <w:rsid w:val="00C64D57"/>
    <w:rsid w:val="00C657BD"/>
    <w:rsid w:val="00C6588F"/>
    <w:rsid w:val="00C65B3A"/>
    <w:rsid w:val="00C662BE"/>
    <w:rsid w:val="00C66F79"/>
    <w:rsid w:val="00C70B93"/>
    <w:rsid w:val="00C736AD"/>
    <w:rsid w:val="00C74673"/>
    <w:rsid w:val="00C75D0E"/>
    <w:rsid w:val="00C767CB"/>
    <w:rsid w:val="00C80AE5"/>
    <w:rsid w:val="00C80D8A"/>
    <w:rsid w:val="00C81488"/>
    <w:rsid w:val="00C82698"/>
    <w:rsid w:val="00C82C67"/>
    <w:rsid w:val="00C83003"/>
    <w:rsid w:val="00C8332B"/>
    <w:rsid w:val="00C8409D"/>
    <w:rsid w:val="00C84815"/>
    <w:rsid w:val="00C85449"/>
    <w:rsid w:val="00C8577C"/>
    <w:rsid w:val="00C86E13"/>
    <w:rsid w:val="00C871AC"/>
    <w:rsid w:val="00C91D46"/>
    <w:rsid w:val="00C92DCC"/>
    <w:rsid w:val="00C93237"/>
    <w:rsid w:val="00C94008"/>
    <w:rsid w:val="00C95441"/>
    <w:rsid w:val="00C96402"/>
    <w:rsid w:val="00CA18BB"/>
    <w:rsid w:val="00CA1B59"/>
    <w:rsid w:val="00CA1B75"/>
    <w:rsid w:val="00CA1F3F"/>
    <w:rsid w:val="00CA287F"/>
    <w:rsid w:val="00CA289C"/>
    <w:rsid w:val="00CA2F48"/>
    <w:rsid w:val="00CA423B"/>
    <w:rsid w:val="00CA5065"/>
    <w:rsid w:val="00CA6177"/>
    <w:rsid w:val="00CA787E"/>
    <w:rsid w:val="00CB052E"/>
    <w:rsid w:val="00CB0B4A"/>
    <w:rsid w:val="00CB20FF"/>
    <w:rsid w:val="00CB2791"/>
    <w:rsid w:val="00CB2B11"/>
    <w:rsid w:val="00CB2DE6"/>
    <w:rsid w:val="00CB3CD2"/>
    <w:rsid w:val="00CB3D3A"/>
    <w:rsid w:val="00CB5DC2"/>
    <w:rsid w:val="00CB7136"/>
    <w:rsid w:val="00CC1DCE"/>
    <w:rsid w:val="00CC2D24"/>
    <w:rsid w:val="00CC30E3"/>
    <w:rsid w:val="00CC45FE"/>
    <w:rsid w:val="00CC51B2"/>
    <w:rsid w:val="00CC77C2"/>
    <w:rsid w:val="00CC7CD3"/>
    <w:rsid w:val="00CD0024"/>
    <w:rsid w:val="00CD1E5B"/>
    <w:rsid w:val="00CD29B3"/>
    <w:rsid w:val="00CD38B7"/>
    <w:rsid w:val="00CD56F6"/>
    <w:rsid w:val="00CD6187"/>
    <w:rsid w:val="00CD6F50"/>
    <w:rsid w:val="00CE35FB"/>
    <w:rsid w:val="00CE3EF1"/>
    <w:rsid w:val="00CE4CEB"/>
    <w:rsid w:val="00CE57C6"/>
    <w:rsid w:val="00CE5C24"/>
    <w:rsid w:val="00CE6004"/>
    <w:rsid w:val="00CE64FF"/>
    <w:rsid w:val="00CE6558"/>
    <w:rsid w:val="00CE7FCC"/>
    <w:rsid w:val="00CF0066"/>
    <w:rsid w:val="00CF089E"/>
    <w:rsid w:val="00CF08F1"/>
    <w:rsid w:val="00CF0CFA"/>
    <w:rsid w:val="00CF0D28"/>
    <w:rsid w:val="00CF1305"/>
    <w:rsid w:val="00CF2075"/>
    <w:rsid w:val="00CF377D"/>
    <w:rsid w:val="00CF3ACE"/>
    <w:rsid w:val="00CF483C"/>
    <w:rsid w:val="00CF4E5B"/>
    <w:rsid w:val="00D00B79"/>
    <w:rsid w:val="00D0106D"/>
    <w:rsid w:val="00D010D3"/>
    <w:rsid w:val="00D01279"/>
    <w:rsid w:val="00D01C22"/>
    <w:rsid w:val="00D01F8D"/>
    <w:rsid w:val="00D02E9A"/>
    <w:rsid w:val="00D05E4F"/>
    <w:rsid w:val="00D06055"/>
    <w:rsid w:val="00D06410"/>
    <w:rsid w:val="00D06565"/>
    <w:rsid w:val="00D07D65"/>
    <w:rsid w:val="00D07F9D"/>
    <w:rsid w:val="00D129B8"/>
    <w:rsid w:val="00D12A76"/>
    <w:rsid w:val="00D12BFA"/>
    <w:rsid w:val="00D12FC0"/>
    <w:rsid w:val="00D13581"/>
    <w:rsid w:val="00D1370B"/>
    <w:rsid w:val="00D14BFB"/>
    <w:rsid w:val="00D17153"/>
    <w:rsid w:val="00D21897"/>
    <w:rsid w:val="00D218A5"/>
    <w:rsid w:val="00D23FC6"/>
    <w:rsid w:val="00D244A1"/>
    <w:rsid w:val="00D2455B"/>
    <w:rsid w:val="00D24FAB"/>
    <w:rsid w:val="00D25438"/>
    <w:rsid w:val="00D2610D"/>
    <w:rsid w:val="00D26557"/>
    <w:rsid w:val="00D2684F"/>
    <w:rsid w:val="00D272A0"/>
    <w:rsid w:val="00D30DAB"/>
    <w:rsid w:val="00D347BF"/>
    <w:rsid w:val="00D35668"/>
    <w:rsid w:val="00D35EEA"/>
    <w:rsid w:val="00D4106B"/>
    <w:rsid w:val="00D4230C"/>
    <w:rsid w:val="00D42A4C"/>
    <w:rsid w:val="00D43909"/>
    <w:rsid w:val="00D4484C"/>
    <w:rsid w:val="00D44E42"/>
    <w:rsid w:val="00D457EC"/>
    <w:rsid w:val="00D463A9"/>
    <w:rsid w:val="00D46F4C"/>
    <w:rsid w:val="00D4708F"/>
    <w:rsid w:val="00D47614"/>
    <w:rsid w:val="00D47634"/>
    <w:rsid w:val="00D50298"/>
    <w:rsid w:val="00D51687"/>
    <w:rsid w:val="00D51C50"/>
    <w:rsid w:val="00D52DA2"/>
    <w:rsid w:val="00D54453"/>
    <w:rsid w:val="00D54767"/>
    <w:rsid w:val="00D550B6"/>
    <w:rsid w:val="00D55320"/>
    <w:rsid w:val="00D55662"/>
    <w:rsid w:val="00D56B38"/>
    <w:rsid w:val="00D571AD"/>
    <w:rsid w:val="00D60159"/>
    <w:rsid w:val="00D6027A"/>
    <w:rsid w:val="00D60E27"/>
    <w:rsid w:val="00D612D4"/>
    <w:rsid w:val="00D6320B"/>
    <w:rsid w:val="00D638C6"/>
    <w:rsid w:val="00D6461C"/>
    <w:rsid w:val="00D647A5"/>
    <w:rsid w:val="00D66448"/>
    <w:rsid w:val="00D67F6F"/>
    <w:rsid w:val="00D703C3"/>
    <w:rsid w:val="00D7157D"/>
    <w:rsid w:val="00D722C6"/>
    <w:rsid w:val="00D72355"/>
    <w:rsid w:val="00D725FB"/>
    <w:rsid w:val="00D72A29"/>
    <w:rsid w:val="00D72E03"/>
    <w:rsid w:val="00D7509C"/>
    <w:rsid w:val="00D8294C"/>
    <w:rsid w:val="00D83538"/>
    <w:rsid w:val="00D83BFF"/>
    <w:rsid w:val="00D844D4"/>
    <w:rsid w:val="00D8527C"/>
    <w:rsid w:val="00D85858"/>
    <w:rsid w:val="00D85B02"/>
    <w:rsid w:val="00D861F3"/>
    <w:rsid w:val="00D871EC"/>
    <w:rsid w:val="00D92B8C"/>
    <w:rsid w:val="00D93D9C"/>
    <w:rsid w:val="00D9433C"/>
    <w:rsid w:val="00D946BA"/>
    <w:rsid w:val="00D968C2"/>
    <w:rsid w:val="00DA000A"/>
    <w:rsid w:val="00DA29F0"/>
    <w:rsid w:val="00DA3302"/>
    <w:rsid w:val="00DA5773"/>
    <w:rsid w:val="00DA7CDC"/>
    <w:rsid w:val="00DA7D57"/>
    <w:rsid w:val="00DB05AA"/>
    <w:rsid w:val="00DB2EB1"/>
    <w:rsid w:val="00DB4954"/>
    <w:rsid w:val="00DB58CA"/>
    <w:rsid w:val="00DB5B0F"/>
    <w:rsid w:val="00DB66B0"/>
    <w:rsid w:val="00DB66E6"/>
    <w:rsid w:val="00DC0870"/>
    <w:rsid w:val="00DC35DF"/>
    <w:rsid w:val="00DC5014"/>
    <w:rsid w:val="00DC559F"/>
    <w:rsid w:val="00DC595A"/>
    <w:rsid w:val="00DC77B7"/>
    <w:rsid w:val="00DD1316"/>
    <w:rsid w:val="00DD273A"/>
    <w:rsid w:val="00DD323D"/>
    <w:rsid w:val="00DD4783"/>
    <w:rsid w:val="00DD4D83"/>
    <w:rsid w:val="00DD50A3"/>
    <w:rsid w:val="00DD5876"/>
    <w:rsid w:val="00DE0772"/>
    <w:rsid w:val="00DE2E02"/>
    <w:rsid w:val="00DE3700"/>
    <w:rsid w:val="00DE49DD"/>
    <w:rsid w:val="00DE69C8"/>
    <w:rsid w:val="00DE6ABC"/>
    <w:rsid w:val="00DE72BA"/>
    <w:rsid w:val="00DE7E42"/>
    <w:rsid w:val="00DF1E5D"/>
    <w:rsid w:val="00DF2A54"/>
    <w:rsid w:val="00DF44D0"/>
    <w:rsid w:val="00DF4C0B"/>
    <w:rsid w:val="00DF539E"/>
    <w:rsid w:val="00DF5497"/>
    <w:rsid w:val="00DF5623"/>
    <w:rsid w:val="00DF6A46"/>
    <w:rsid w:val="00DF7617"/>
    <w:rsid w:val="00DF76C5"/>
    <w:rsid w:val="00DF7943"/>
    <w:rsid w:val="00DF79E6"/>
    <w:rsid w:val="00E0052B"/>
    <w:rsid w:val="00E01AB2"/>
    <w:rsid w:val="00E02529"/>
    <w:rsid w:val="00E04541"/>
    <w:rsid w:val="00E0489F"/>
    <w:rsid w:val="00E04E3A"/>
    <w:rsid w:val="00E06B81"/>
    <w:rsid w:val="00E06F13"/>
    <w:rsid w:val="00E1155A"/>
    <w:rsid w:val="00E1177B"/>
    <w:rsid w:val="00E2011B"/>
    <w:rsid w:val="00E207AE"/>
    <w:rsid w:val="00E23CB1"/>
    <w:rsid w:val="00E23DFC"/>
    <w:rsid w:val="00E257A8"/>
    <w:rsid w:val="00E27A0F"/>
    <w:rsid w:val="00E308E2"/>
    <w:rsid w:val="00E30A05"/>
    <w:rsid w:val="00E30A4E"/>
    <w:rsid w:val="00E320D5"/>
    <w:rsid w:val="00E32499"/>
    <w:rsid w:val="00E32EB3"/>
    <w:rsid w:val="00E33043"/>
    <w:rsid w:val="00E365DD"/>
    <w:rsid w:val="00E36698"/>
    <w:rsid w:val="00E36A03"/>
    <w:rsid w:val="00E3763B"/>
    <w:rsid w:val="00E376E8"/>
    <w:rsid w:val="00E400CB"/>
    <w:rsid w:val="00E401C1"/>
    <w:rsid w:val="00E40867"/>
    <w:rsid w:val="00E40CA6"/>
    <w:rsid w:val="00E41139"/>
    <w:rsid w:val="00E42011"/>
    <w:rsid w:val="00E42178"/>
    <w:rsid w:val="00E42434"/>
    <w:rsid w:val="00E429AA"/>
    <w:rsid w:val="00E42EC7"/>
    <w:rsid w:val="00E44657"/>
    <w:rsid w:val="00E4469A"/>
    <w:rsid w:val="00E47A05"/>
    <w:rsid w:val="00E47C56"/>
    <w:rsid w:val="00E505A6"/>
    <w:rsid w:val="00E51C0C"/>
    <w:rsid w:val="00E51CC9"/>
    <w:rsid w:val="00E51FAE"/>
    <w:rsid w:val="00E538BB"/>
    <w:rsid w:val="00E54F3C"/>
    <w:rsid w:val="00E55568"/>
    <w:rsid w:val="00E56A7B"/>
    <w:rsid w:val="00E60EDF"/>
    <w:rsid w:val="00E627EE"/>
    <w:rsid w:val="00E6315B"/>
    <w:rsid w:val="00E6315C"/>
    <w:rsid w:val="00E63DBE"/>
    <w:rsid w:val="00E642CC"/>
    <w:rsid w:val="00E648FC"/>
    <w:rsid w:val="00E64952"/>
    <w:rsid w:val="00E65D04"/>
    <w:rsid w:val="00E66685"/>
    <w:rsid w:val="00E668BE"/>
    <w:rsid w:val="00E6735A"/>
    <w:rsid w:val="00E67AB3"/>
    <w:rsid w:val="00E70628"/>
    <w:rsid w:val="00E706C1"/>
    <w:rsid w:val="00E727D7"/>
    <w:rsid w:val="00E74D21"/>
    <w:rsid w:val="00E76B5B"/>
    <w:rsid w:val="00E76FE9"/>
    <w:rsid w:val="00E77285"/>
    <w:rsid w:val="00E800E5"/>
    <w:rsid w:val="00E817F2"/>
    <w:rsid w:val="00E8248D"/>
    <w:rsid w:val="00E832CF"/>
    <w:rsid w:val="00E8498B"/>
    <w:rsid w:val="00E86646"/>
    <w:rsid w:val="00E87478"/>
    <w:rsid w:val="00E875B3"/>
    <w:rsid w:val="00E879F9"/>
    <w:rsid w:val="00E902BF"/>
    <w:rsid w:val="00E90534"/>
    <w:rsid w:val="00E90863"/>
    <w:rsid w:val="00E91683"/>
    <w:rsid w:val="00E9187E"/>
    <w:rsid w:val="00E91EE6"/>
    <w:rsid w:val="00E92F70"/>
    <w:rsid w:val="00E93233"/>
    <w:rsid w:val="00E93DCF"/>
    <w:rsid w:val="00E94266"/>
    <w:rsid w:val="00E942AF"/>
    <w:rsid w:val="00E9554D"/>
    <w:rsid w:val="00EA035D"/>
    <w:rsid w:val="00EA0E7C"/>
    <w:rsid w:val="00EA0EC7"/>
    <w:rsid w:val="00EA3E3C"/>
    <w:rsid w:val="00EA420E"/>
    <w:rsid w:val="00EA43C2"/>
    <w:rsid w:val="00EA5483"/>
    <w:rsid w:val="00EA634F"/>
    <w:rsid w:val="00EA64E8"/>
    <w:rsid w:val="00EA6A42"/>
    <w:rsid w:val="00EB0F63"/>
    <w:rsid w:val="00EB216F"/>
    <w:rsid w:val="00EB2621"/>
    <w:rsid w:val="00EB2F99"/>
    <w:rsid w:val="00EB36B9"/>
    <w:rsid w:val="00EB3F42"/>
    <w:rsid w:val="00EB4276"/>
    <w:rsid w:val="00EB4C2D"/>
    <w:rsid w:val="00EB5451"/>
    <w:rsid w:val="00EB5785"/>
    <w:rsid w:val="00EB7A7D"/>
    <w:rsid w:val="00EB7B77"/>
    <w:rsid w:val="00EB7C4D"/>
    <w:rsid w:val="00EB7F72"/>
    <w:rsid w:val="00EC1596"/>
    <w:rsid w:val="00EC204A"/>
    <w:rsid w:val="00EC20A0"/>
    <w:rsid w:val="00EC21EA"/>
    <w:rsid w:val="00EC2761"/>
    <w:rsid w:val="00EC2E78"/>
    <w:rsid w:val="00EC377D"/>
    <w:rsid w:val="00EC3BE6"/>
    <w:rsid w:val="00EC4E14"/>
    <w:rsid w:val="00EC4F9C"/>
    <w:rsid w:val="00EC534C"/>
    <w:rsid w:val="00EC5B8F"/>
    <w:rsid w:val="00EC5C5F"/>
    <w:rsid w:val="00EC6FF0"/>
    <w:rsid w:val="00EC76EE"/>
    <w:rsid w:val="00EC79AE"/>
    <w:rsid w:val="00ED037E"/>
    <w:rsid w:val="00ED0D68"/>
    <w:rsid w:val="00ED26ED"/>
    <w:rsid w:val="00ED4488"/>
    <w:rsid w:val="00ED60FE"/>
    <w:rsid w:val="00EE01C5"/>
    <w:rsid w:val="00EE038E"/>
    <w:rsid w:val="00EE058A"/>
    <w:rsid w:val="00EE1310"/>
    <w:rsid w:val="00EE1839"/>
    <w:rsid w:val="00EE26B2"/>
    <w:rsid w:val="00EE3039"/>
    <w:rsid w:val="00EE3A5A"/>
    <w:rsid w:val="00EE3B9E"/>
    <w:rsid w:val="00EE409A"/>
    <w:rsid w:val="00EE4317"/>
    <w:rsid w:val="00EE6D70"/>
    <w:rsid w:val="00EE77CF"/>
    <w:rsid w:val="00EF00A1"/>
    <w:rsid w:val="00EF1521"/>
    <w:rsid w:val="00EF1993"/>
    <w:rsid w:val="00EF1F58"/>
    <w:rsid w:val="00EF2C34"/>
    <w:rsid w:val="00EF2FBD"/>
    <w:rsid w:val="00EF3125"/>
    <w:rsid w:val="00EF4279"/>
    <w:rsid w:val="00EF58EB"/>
    <w:rsid w:val="00EF60BC"/>
    <w:rsid w:val="00EF7DC5"/>
    <w:rsid w:val="00F00181"/>
    <w:rsid w:val="00F0048F"/>
    <w:rsid w:val="00F00BDD"/>
    <w:rsid w:val="00F02EC4"/>
    <w:rsid w:val="00F03671"/>
    <w:rsid w:val="00F037F8"/>
    <w:rsid w:val="00F03F38"/>
    <w:rsid w:val="00F05B1C"/>
    <w:rsid w:val="00F05B2F"/>
    <w:rsid w:val="00F069B6"/>
    <w:rsid w:val="00F06C9E"/>
    <w:rsid w:val="00F10390"/>
    <w:rsid w:val="00F10688"/>
    <w:rsid w:val="00F1242F"/>
    <w:rsid w:val="00F12E91"/>
    <w:rsid w:val="00F13261"/>
    <w:rsid w:val="00F1389B"/>
    <w:rsid w:val="00F1423C"/>
    <w:rsid w:val="00F146A2"/>
    <w:rsid w:val="00F15C99"/>
    <w:rsid w:val="00F178AA"/>
    <w:rsid w:val="00F17A6F"/>
    <w:rsid w:val="00F17F02"/>
    <w:rsid w:val="00F200C2"/>
    <w:rsid w:val="00F21720"/>
    <w:rsid w:val="00F21F17"/>
    <w:rsid w:val="00F2239F"/>
    <w:rsid w:val="00F25A42"/>
    <w:rsid w:val="00F25D00"/>
    <w:rsid w:val="00F26B5D"/>
    <w:rsid w:val="00F27C50"/>
    <w:rsid w:val="00F27EA3"/>
    <w:rsid w:val="00F30082"/>
    <w:rsid w:val="00F32F61"/>
    <w:rsid w:val="00F350AD"/>
    <w:rsid w:val="00F36B4D"/>
    <w:rsid w:val="00F37EDD"/>
    <w:rsid w:val="00F408A8"/>
    <w:rsid w:val="00F41331"/>
    <w:rsid w:val="00F46D55"/>
    <w:rsid w:val="00F46E8D"/>
    <w:rsid w:val="00F47F75"/>
    <w:rsid w:val="00F51693"/>
    <w:rsid w:val="00F51C00"/>
    <w:rsid w:val="00F53643"/>
    <w:rsid w:val="00F53647"/>
    <w:rsid w:val="00F5376A"/>
    <w:rsid w:val="00F53DAB"/>
    <w:rsid w:val="00F542CF"/>
    <w:rsid w:val="00F552AB"/>
    <w:rsid w:val="00F55544"/>
    <w:rsid w:val="00F556C4"/>
    <w:rsid w:val="00F602B6"/>
    <w:rsid w:val="00F60508"/>
    <w:rsid w:val="00F60BA0"/>
    <w:rsid w:val="00F6119C"/>
    <w:rsid w:val="00F61671"/>
    <w:rsid w:val="00F62FD4"/>
    <w:rsid w:val="00F63E2F"/>
    <w:rsid w:val="00F64547"/>
    <w:rsid w:val="00F66E7E"/>
    <w:rsid w:val="00F671C4"/>
    <w:rsid w:val="00F67EED"/>
    <w:rsid w:val="00F70714"/>
    <w:rsid w:val="00F7292B"/>
    <w:rsid w:val="00F72D6D"/>
    <w:rsid w:val="00F75AAA"/>
    <w:rsid w:val="00F75B5B"/>
    <w:rsid w:val="00F760CF"/>
    <w:rsid w:val="00F762E2"/>
    <w:rsid w:val="00F77EFD"/>
    <w:rsid w:val="00F77FAC"/>
    <w:rsid w:val="00F80223"/>
    <w:rsid w:val="00F80649"/>
    <w:rsid w:val="00F80DCD"/>
    <w:rsid w:val="00F8282C"/>
    <w:rsid w:val="00F831F5"/>
    <w:rsid w:val="00F857BD"/>
    <w:rsid w:val="00F8645C"/>
    <w:rsid w:val="00F86CF1"/>
    <w:rsid w:val="00F87990"/>
    <w:rsid w:val="00F87A76"/>
    <w:rsid w:val="00F87D71"/>
    <w:rsid w:val="00F87DC0"/>
    <w:rsid w:val="00F90E31"/>
    <w:rsid w:val="00F90F1B"/>
    <w:rsid w:val="00F90F7B"/>
    <w:rsid w:val="00F90FDF"/>
    <w:rsid w:val="00F92F43"/>
    <w:rsid w:val="00F93BDA"/>
    <w:rsid w:val="00F94693"/>
    <w:rsid w:val="00F94A21"/>
    <w:rsid w:val="00F95200"/>
    <w:rsid w:val="00F97900"/>
    <w:rsid w:val="00F97EE3"/>
    <w:rsid w:val="00FA0812"/>
    <w:rsid w:val="00FA0A3B"/>
    <w:rsid w:val="00FA175C"/>
    <w:rsid w:val="00FA20CC"/>
    <w:rsid w:val="00FA23C5"/>
    <w:rsid w:val="00FA25BC"/>
    <w:rsid w:val="00FA2FC7"/>
    <w:rsid w:val="00FA4F8B"/>
    <w:rsid w:val="00FA546A"/>
    <w:rsid w:val="00FA64D9"/>
    <w:rsid w:val="00FA6571"/>
    <w:rsid w:val="00FA76CE"/>
    <w:rsid w:val="00FA7CA1"/>
    <w:rsid w:val="00FB0D5C"/>
    <w:rsid w:val="00FB124E"/>
    <w:rsid w:val="00FB21B5"/>
    <w:rsid w:val="00FB3932"/>
    <w:rsid w:val="00FB5142"/>
    <w:rsid w:val="00FB584C"/>
    <w:rsid w:val="00FB5BF8"/>
    <w:rsid w:val="00FB6282"/>
    <w:rsid w:val="00FB67DF"/>
    <w:rsid w:val="00FB7983"/>
    <w:rsid w:val="00FB7BA7"/>
    <w:rsid w:val="00FB7DE6"/>
    <w:rsid w:val="00FC09A9"/>
    <w:rsid w:val="00FC245F"/>
    <w:rsid w:val="00FC25C6"/>
    <w:rsid w:val="00FC266A"/>
    <w:rsid w:val="00FC2B38"/>
    <w:rsid w:val="00FC3224"/>
    <w:rsid w:val="00FC5120"/>
    <w:rsid w:val="00FC51F9"/>
    <w:rsid w:val="00FC633A"/>
    <w:rsid w:val="00FC6B55"/>
    <w:rsid w:val="00FC751E"/>
    <w:rsid w:val="00FD0874"/>
    <w:rsid w:val="00FD2A6B"/>
    <w:rsid w:val="00FD4AC8"/>
    <w:rsid w:val="00FD53B9"/>
    <w:rsid w:val="00FD5C8A"/>
    <w:rsid w:val="00FD764B"/>
    <w:rsid w:val="00FD7A82"/>
    <w:rsid w:val="00FD7B6E"/>
    <w:rsid w:val="00FE00EE"/>
    <w:rsid w:val="00FE2ED1"/>
    <w:rsid w:val="00FE31C7"/>
    <w:rsid w:val="00FE408F"/>
    <w:rsid w:val="00FE53A2"/>
    <w:rsid w:val="00FE6537"/>
    <w:rsid w:val="00FE6EE8"/>
    <w:rsid w:val="00FF0359"/>
    <w:rsid w:val="00FF1B0C"/>
    <w:rsid w:val="00FF218F"/>
    <w:rsid w:val="00FF32E6"/>
    <w:rsid w:val="00FF36AE"/>
    <w:rsid w:val="00FF54AA"/>
    <w:rsid w:val="00FF683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time"/>
  <w:shapeDefaults>
    <o:shapedefaults v:ext="edit" spidmax="2050" fill="f" fillcolor="white" stroke="f">
      <v:fill color="white" on="f"/>
      <v:stroke on="f"/>
      <v:shadow color="#00007a" opacity=".5" offset="6pt,6pt"/>
      <o:colormru v:ext="edit" colors="#36c"/>
    </o:shapedefaults>
    <o:shapelayout v:ext="edit">
      <o:idmap v:ext="edit" data="2"/>
    </o:shapelayout>
  </w:shapeDefaults>
  <w:decimalSymbol w:val="."/>
  <w:listSeparator w:val=","/>
  <w14:docId w14:val="0E9E21D0"/>
  <w15:docId w15:val="{49C8F31A-3631-4FBC-AEBD-A1B564CED0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60F50"/>
    <w:pPr>
      <w:spacing w:before="60" w:after="60"/>
      <w:ind w:left="720" w:right="360"/>
      <w:jc w:val="both"/>
    </w:pPr>
    <w:rPr>
      <w:sz w:val="24"/>
      <w:szCs w:val="22"/>
    </w:rPr>
  </w:style>
  <w:style w:type="paragraph" w:styleId="Heading1">
    <w:name w:val="heading 1"/>
    <w:basedOn w:val="Normal"/>
    <w:next w:val="Normal"/>
    <w:link w:val="Heading1Char"/>
    <w:qFormat/>
    <w:rsid w:val="00F41331"/>
    <w:pPr>
      <w:keepNext/>
      <w:pBdr>
        <w:bottom w:val="single" w:sz="4" w:space="1" w:color="auto"/>
      </w:pBdr>
      <w:spacing w:before="240" w:after="120"/>
      <w:ind w:left="0"/>
      <w:outlineLvl w:val="0"/>
    </w:pPr>
    <w:rPr>
      <w:rFonts w:ascii="Arial" w:hAnsi="Arial" w:cs="Arial"/>
      <w:b/>
      <w:iCs/>
      <w:smallCaps/>
      <w:color w:val="294E53"/>
      <w:sz w:val="30"/>
      <w:szCs w:val="30"/>
    </w:rPr>
  </w:style>
  <w:style w:type="paragraph" w:styleId="Heading2">
    <w:name w:val="heading 2"/>
    <w:basedOn w:val="Normal"/>
    <w:next w:val="Normal"/>
    <w:link w:val="Heading2Char"/>
    <w:qFormat/>
    <w:rsid w:val="00724C2C"/>
    <w:pPr>
      <w:widowControl w:val="0"/>
      <w:spacing w:before="120"/>
      <w:ind w:left="360"/>
      <w:jc w:val="left"/>
      <w:outlineLvl w:val="1"/>
    </w:pPr>
    <w:rPr>
      <w:rFonts w:ascii="Arial" w:hAnsi="Arial"/>
      <w:b/>
      <w:snapToGrid w:val="0"/>
      <w:kern w:val="30"/>
      <w:sz w:val="26"/>
    </w:rPr>
  </w:style>
  <w:style w:type="paragraph" w:styleId="Heading3">
    <w:name w:val="heading 3"/>
    <w:basedOn w:val="Normal"/>
    <w:next w:val="Normal"/>
    <w:link w:val="Heading3Char"/>
    <w:qFormat/>
    <w:rsid w:val="00B86074"/>
    <w:pPr>
      <w:widowControl w:val="0"/>
      <w:spacing w:before="120"/>
      <w:jc w:val="left"/>
      <w:outlineLvl w:val="2"/>
    </w:pPr>
    <w:rPr>
      <w:rFonts w:ascii="Arial" w:hAnsi="Arial"/>
      <w:b/>
      <w:i/>
      <w:snapToGrid w:val="0"/>
      <w:color w:val="000000"/>
      <w:kern w:val="30"/>
      <w:sz w:val="26"/>
    </w:rPr>
  </w:style>
  <w:style w:type="paragraph" w:styleId="Heading4">
    <w:name w:val="heading 4"/>
    <w:basedOn w:val="Normal"/>
    <w:next w:val="Normal"/>
    <w:link w:val="Heading4Char"/>
    <w:qFormat/>
    <w:rsid w:val="008134C6"/>
    <w:pPr>
      <w:widowControl w:val="0"/>
      <w:spacing w:before="120"/>
      <w:outlineLvl w:val="3"/>
    </w:pPr>
    <w:rPr>
      <w:rFonts w:ascii="Arial" w:hAnsi="Arial" w:cs="Arial"/>
      <w:b/>
      <w:snapToGrid w:val="0"/>
      <w:color w:val="000000"/>
      <w:kern w:val="30"/>
    </w:rPr>
  </w:style>
  <w:style w:type="paragraph" w:styleId="Heading5">
    <w:name w:val="heading 5"/>
    <w:basedOn w:val="Normal"/>
    <w:next w:val="Normal"/>
    <w:link w:val="Heading5Char"/>
    <w:qFormat/>
    <w:rsid w:val="00972F83"/>
    <w:pPr>
      <w:widowControl w:val="0"/>
      <w:outlineLvl w:val="4"/>
    </w:pPr>
    <w:rPr>
      <w:rFonts w:ascii="Arial" w:hAnsi="Arial"/>
      <w:b/>
      <w:i/>
      <w:snapToGrid w:val="0"/>
      <w:color w:val="000000"/>
      <w:kern w:val="30"/>
      <w:szCs w:val="18"/>
    </w:rPr>
  </w:style>
  <w:style w:type="paragraph" w:styleId="Heading6">
    <w:name w:val="heading 6"/>
    <w:basedOn w:val="Normal"/>
    <w:next w:val="Normal"/>
    <w:link w:val="Heading6Char"/>
    <w:qFormat/>
    <w:rsid w:val="001A33FD"/>
    <w:pPr>
      <w:keepNext/>
      <w:widowControl w:val="0"/>
      <w:outlineLvl w:val="5"/>
    </w:pPr>
    <w:rPr>
      <w:rFonts w:ascii="Arial" w:hAnsi="Arial"/>
      <w:i/>
      <w:szCs w:val="18"/>
    </w:rPr>
  </w:style>
  <w:style w:type="paragraph" w:styleId="Heading7">
    <w:name w:val="heading 7"/>
    <w:basedOn w:val="Normal"/>
    <w:next w:val="Normal"/>
    <w:link w:val="Heading7Char"/>
    <w:qFormat/>
    <w:rsid w:val="00885139"/>
    <w:pPr>
      <w:keepNext/>
      <w:outlineLvl w:val="6"/>
    </w:pPr>
    <w:rPr>
      <w:b/>
      <w:bCs/>
      <w:i/>
    </w:rPr>
  </w:style>
  <w:style w:type="paragraph" w:styleId="Heading8">
    <w:name w:val="heading 8"/>
    <w:basedOn w:val="Normal"/>
    <w:next w:val="Normal"/>
    <w:link w:val="Heading8Char"/>
    <w:qFormat/>
    <w:rsid w:val="006C7288"/>
    <w:pPr>
      <w:widowControl w:val="0"/>
      <w:tabs>
        <w:tab w:val="left" w:pos="-540"/>
      </w:tabs>
      <w:spacing w:before="240"/>
      <w:outlineLvl w:val="7"/>
    </w:pPr>
    <w:rPr>
      <w:rFonts w:ascii="Arial" w:hAnsi="Arial"/>
      <w:i/>
      <w:snapToGrid w:val="0"/>
      <w:color w:val="000000"/>
      <w:kern w:val="30"/>
    </w:rPr>
  </w:style>
  <w:style w:type="paragraph" w:styleId="Heading9">
    <w:name w:val="heading 9"/>
    <w:basedOn w:val="Normal"/>
    <w:next w:val="Normal"/>
    <w:link w:val="Heading9Char"/>
    <w:qFormat/>
    <w:rsid w:val="006C7288"/>
    <w:pPr>
      <w:keepNext/>
      <w:outlineLvl w:val="8"/>
    </w:pPr>
    <w:rPr>
      <w:b/>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Bullet">
    <w:name w:val="List Bullet"/>
    <w:basedOn w:val="Normal"/>
    <w:rsid w:val="00C662BE"/>
    <w:pPr>
      <w:widowControl w:val="0"/>
      <w:tabs>
        <w:tab w:val="left" w:pos="-540"/>
        <w:tab w:val="left" w:pos="-180"/>
      </w:tabs>
    </w:pPr>
    <w:rPr>
      <w:snapToGrid w:val="0"/>
      <w:color w:val="000000"/>
      <w:kern w:val="30"/>
    </w:rPr>
  </w:style>
  <w:style w:type="paragraph" w:styleId="BodyText3">
    <w:name w:val="Body Text 3"/>
    <w:basedOn w:val="Normal"/>
    <w:link w:val="BodyText3Char"/>
    <w:rsid w:val="006C7288"/>
    <w:pPr>
      <w:widowControl w:val="0"/>
    </w:pPr>
    <w:rPr>
      <w:rFonts w:ascii="Century Schoolbook" w:hAnsi="Century Schoolbook"/>
      <w:snapToGrid w:val="0"/>
      <w:color w:val="000000"/>
      <w:kern w:val="30"/>
    </w:rPr>
  </w:style>
  <w:style w:type="paragraph" w:styleId="Header">
    <w:name w:val="header"/>
    <w:basedOn w:val="Normal"/>
    <w:link w:val="HeaderChar"/>
    <w:rsid w:val="006C7288"/>
    <w:pPr>
      <w:widowControl w:val="0"/>
      <w:tabs>
        <w:tab w:val="center" w:pos="4320"/>
        <w:tab w:val="right" w:pos="8640"/>
      </w:tabs>
    </w:pPr>
    <w:rPr>
      <w:rFonts w:ascii="Century Schoolbook" w:hAnsi="Century Schoolbook"/>
      <w:snapToGrid w:val="0"/>
      <w:color w:val="000000"/>
      <w:kern w:val="30"/>
    </w:rPr>
  </w:style>
  <w:style w:type="paragraph" w:styleId="BodyText">
    <w:name w:val="Body Text"/>
    <w:basedOn w:val="Normal"/>
    <w:link w:val="BodyTextChar"/>
    <w:autoRedefine/>
    <w:rsid w:val="006C7288"/>
    <w:pPr>
      <w:widowControl w:val="0"/>
    </w:pPr>
    <w:rPr>
      <w:snapToGrid w:val="0"/>
      <w:color w:val="000000"/>
      <w:kern w:val="30"/>
    </w:rPr>
  </w:style>
  <w:style w:type="paragraph" w:customStyle="1" w:styleId="OmniPage1">
    <w:name w:val="OmniPage #1"/>
    <w:rsid w:val="006C7288"/>
    <w:pPr>
      <w:tabs>
        <w:tab w:val="left" w:pos="45"/>
        <w:tab w:val="right" w:pos="3911"/>
      </w:tabs>
      <w:spacing w:line="345" w:lineRule="atLeast"/>
      <w:ind w:left="765" w:right="45"/>
      <w:jc w:val="center"/>
    </w:pPr>
    <w:rPr>
      <w:rFonts w:ascii="Arial" w:hAnsi="Arial"/>
      <w:snapToGrid w:val="0"/>
      <w:kern w:val="28"/>
      <w:sz w:val="24"/>
    </w:rPr>
  </w:style>
  <w:style w:type="character" w:styleId="Hyperlink">
    <w:name w:val="Hyperlink"/>
    <w:basedOn w:val="DefaultParagraphFont"/>
    <w:uiPriority w:val="99"/>
    <w:rsid w:val="006C7288"/>
    <w:rPr>
      <w:color w:val="0000FF"/>
      <w:u w:val="single"/>
    </w:rPr>
  </w:style>
  <w:style w:type="character" w:styleId="FollowedHyperlink">
    <w:name w:val="FollowedHyperlink"/>
    <w:basedOn w:val="DefaultParagraphFont"/>
    <w:uiPriority w:val="99"/>
    <w:rsid w:val="006C7288"/>
    <w:rPr>
      <w:color w:val="800080"/>
      <w:u w:val="single"/>
    </w:rPr>
  </w:style>
  <w:style w:type="paragraph" w:styleId="NormalWeb">
    <w:name w:val="Normal (Web)"/>
    <w:basedOn w:val="Normal"/>
    <w:uiPriority w:val="99"/>
    <w:rsid w:val="006C7288"/>
    <w:pPr>
      <w:spacing w:before="100" w:after="100"/>
    </w:pPr>
  </w:style>
  <w:style w:type="paragraph" w:styleId="Footer">
    <w:name w:val="footer"/>
    <w:basedOn w:val="Normal"/>
    <w:link w:val="FooterChar"/>
    <w:rsid w:val="006C7288"/>
    <w:pPr>
      <w:tabs>
        <w:tab w:val="center" w:pos="4320"/>
        <w:tab w:val="right" w:pos="8640"/>
      </w:tabs>
    </w:pPr>
  </w:style>
  <w:style w:type="paragraph" w:styleId="DocumentMap">
    <w:name w:val="Document Map"/>
    <w:basedOn w:val="Normal"/>
    <w:link w:val="DocumentMapChar"/>
    <w:semiHidden/>
    <w:rsid w:val="006C7288"/>
    <w:pPr>
      <w:shd w:val="clear" w:color="auto" w:fill="000080"/>
    </w:pPr>
    <w:rPr>
      <w:rFonts w:ascii="Tahoma" w:hAnsi="Tahoma"/>
    </w:rPr>
  </w:style>
  <w:style w:type="paragraph" w:styleId="TOC1">
    <w:name w:val="toc 1"/>
    <w:basedOn w:val="Normal"/>
    <w:next w:val="Normal"/>
    <w:autoRedefine/>
    <w:uiPriority w:val="39"/>
    <w:qFormat/>
    <w:rsid w:val="007149A6"/>
    <w:pPr>
      <w:tabs>
        <w:tab w:val="right" w:leader="dot" w:pos="10440"/>
      </w:tabs>
      <w:ind w:left="0" w:right="0"/>
    </w:pPr>
    <w:rPr>
      <w:rFonts w:ascii="Arial" w:hAnsi="Arial"/>
      <w:b/>
      <w:noProof/>
    </w:rPr>
  </w:style>
  <w:style w:type="paragraph" w:styleId="TOC2">
    <w:name w:val="toc 2"/>
    <w:basedOn w:val="Normal"/>
    <w:next w:val="Normal"/>
    <w:autoRedefine/>
    <w:uiPriority w:val="39"/>
    <w:qFormat/>
    <w:rsid w:val="007149A6"/>
    <w:pPr>
      <w:tabs>
        <w:tab w:val="right" w:leader="dot" w:pos="10440"/>
      </w:tabs>
      <w:ind w:left="240"/>
    </w:pPr>
    <w:rPr>
      <w:rFonts w:ascii="Arial" w:hAnsi="Arial"/>
      <w:b/>
      <w:sz w:val="22"/>
    </w:rPr>
  </w:style>
  <w:style w:type="paragraph" w:styleId="TOC3">
    <w:name w:val="toc 3"/>
    <w:basedOn w:val="Normal"/>
    <w:next w:val="Normal"/>
    <w:autoRedefine/>
    <w:uiPriority w:val="39"/>
    <w:qFormat/>
    <w:rsid w:val="007149A6"/>
    <w:pPr>
      <w:tabs>
        <w:tab w:val="right" w:leader="dot" w:pos="10440"/>
      </w:tabs>
      <w:ind w:left="480" w:right="0"/>
      <w:jc w:val="left"/>
    </w:pPr>
    <w:rPr>
      <w:rFonts w:ascii="Arial" w:hAnsi="Arial"/>
      <w:sz w:val="22"/>
    </w:rPr>
  </w:style>
  <w:style w:type="paragraph" w:styleId="TOC4">
    <w:name w:val="toc 4"/>
    <w:basedOn w:val="Normal"/>
    <w:next w:val="Normal"/>
    <w:autoRedefine/>
    <w:uiPriority w:val="39"/>
    <w:rsid w:val="00D67F6F"/>
    <w:pPr>
      <w:tabs>
        <w:tab w:val="right" w:leader="dot" w:pos="10440"/>
      </w:tabs>
    </w:pPr>
    <w:rPr>
      <w:rFonts w:ascii="Arial" w:hAnsi="Arial" w:cs="Arial"/>
    </w:rPr>
  </w:style>
  <w:style w:type="paragraph" w:styleId="TOC5">
    <w:name w:val="toc 5"/>
    <w:basedOn w:val="Normal"/>
    <w:next w:val="Normal"/>
    <w:autoRedefine/>
    <w:uiPriority w:val="39"/>
    <w:rsid w:val="000E615C"/>
    <w:pPr>
      <w:tabs>
        <w:tab w:val="right" w:leader="dot" w:pos="10440"/>
      </w:tabs>
      <w:spacing w:before="0" w:after="0"/>
      <w:ind w:left="965"/>
    </w:pPr>
    <w:rPr>
      <w:rFonts w:ascii="Arial" w:hAnsi="Arial"/>
      <w:i/>
    </w:rPr>
  </w:style>
  <w:style w:type="paragraph" w:styleId="TOC6">
    <w:name w:val="toc 6"/>
    <w:basedOn w:val="Normal"/>
    <w:next w:val="Normal"/>
    <w:autoRedefine/>
    <w:uiPriority w:val="39"/>
    <w:rsid w:val="006C7288"/>
    <w:pPr>
      <w:ind w:left="1200"/>
    </w:pPr>
  </w:style>
  <w:style w:type="paragraph" w:styleId="TOC7">
    <w:name w:val="toc 7"/>
    <w:basedOn w:val="Normal"/>
    <w:next w:val="Normal"/>
    <w:autoRedefine/>
    <w:uiPriority w:val="39"/>
    <w:rsid w:val="006C7288"/>
    <w:pPr>
      <w:ind w:left="1440"/>
    </w:pPr>
  </w:style>
  <w:style w:type="paragraph" w:styleId="TOC8">
    <w:name w:val="toc 8"/>
    <w:basedOn w:val="Normal"/>
    <w:next w:val="Normal"/>
    <w:autoRedefine/>
    <w:uiPriority w:val="39"/>
    <w:rsid w:val="006C7288"/>
    <w:pPr>
      <w:ind w:left="1680"/>
    </w:pPr>
  </w:style>
  <w:style w:type="paragraph" w:styleId="TOC9">
    <w:name w:val="toc 9"/>
    <w:basedOn w:val="Normal"/>
    <w:next w:val="Normal"/>
    <w:autoRedefine/>
    <w:uiPriority w:val="39"/>
    <w:rsid w:val="006C7288"/>
    <w:pPr>
      <w:ind w:left="1920"/>
    </w:pPr>
  </w:style>
  <w:style w:type="paragraph" w:styleId="BodyText2">
    <w:name w:val="Body Text 2"/>
    <w:basedOn w:val="Normal"/>
    <w:link w:val="BodyText2Char"/>
    <w:rsid w:val="006C7288"/>
    <w:pPr>
      <w:widowControl w:val="0"/>
      <w:ind w:right="2808"/>
    </w:pPr>
  </w:style>
  <w:style w:type="character" w:styleId="PageNumber">
    <w:name w:val="page number"/>
    <w:basedOn w:val="DefaultParagraphFont"/>
    <w:rsid w:val="006C7288"/>
  </w:style>
  <w:style w:type="paragraph" w:styleId="ListBullet2">
    <w:name w:val="List Bullet 2"/>
    <w:basedOn w:val="Normal"/>
    <w:autoRedefine/>
    <w:rsid w:val="006C7288"/>
    <w:pPr>
      <w:widowControl w:val="0"/>
      <w:tabs>
        <w:tab w:val="left" w:pos="720"/>
      </w:tabs>
      <w:ind w:hanging="360"/>
    </w:pPr>
    <w:rPr>
      <w:rFonts w:ascii="Arial" w:hAnsi="Arial"/>
      <w:snapToGrid w:val="0"/>
      <w:color w:val="000000"/>
      <w:kern w:val="30"/>
    </w:rPr>
  </w:style>
  <w:style w:type="paragraph" w:styleId="BlockText">
    <w:name w:val="Block Text"/>
    <w:basedOn w:val="Normal"/>
    <w:link w:val="BlockTextChar"/>
    <w:rsid w:val="006C7288"/>
    <w:pPr>
      <w:ind w:right="270"/>
    </w:pPr>
    <w:rPr>
      <w:b/>
    </w:rPr>
  </w:style>
  <w:style w:type="paragraph" w:styleId="BodyTextIndent">
    <w:name w:val="Body Text Indent"/>
    <w:basedOn w:val="Normal"/>
    <w:link w:val="BodyTextIndentChar"/>
    <w:rsid w:val="006C7288"/>
    <w:pPr>
      <w:tabs>
        <w:tab w:val="left" w:pos="810"/>
        <w:tab w:val="left" w:pos="1151"/>
        <w:tab w:val="left" w:pos="1871"/>
        <w:tab w:val="left" w:pos="2592"/>
        <w:tab w:val="left" w:pos="3312"/>
        <w:tab w:val="left" w:pos="4032"/>
        <w:tab w:val="left" w:pos="4752"/>
        <w:tab w:val="left" w:pos="5472"/>
        <w:tab w:val="left" w:pos="6192"/>
        <w:tab w:val="left" w:pos="6912"/>
        <w:tab w:val="left" w:pos="7632"/>
        <w:tab w:val="left" w:pos="8352"/>
        <w:tab w:val="left" w:pos="9072"/>
      </w:tabs>
      <w:ind w:left="450"/>
    </w:pPr>
    <w:rPr>
      <w:b/>
    </w:rPr>
  </w:style>
  <w:style w:type="paragraph" w:styleId="BodyTextIndent2">
    <w:name w:val="Body Text Indent 2"/>
    <w:basedOn w:val="Normal"/>
    <w:link w:val="BodyTextIndent2Char"/>
    <w:rsid w:val="006C7288"/>
    <w:pPr>
      <w:ind w:hanging="720"/>
    </w:pPr>
  </w:style>
  <w:style w:type="paragraph" w:customStyle="1" w:styleId="DefinitionTerm">
    <w:name w:val="Definition Term"/>
    <w:basedOn w:val="Normal"/>
    <w:next w:val="DefinitionList"/>
    <w:rsid w:val="006C7288"/>
    <w:pPr>
      <w:spacing w:before="0" w:after="0"/>
    </w:pPr>
    <w:rPr>
      <w:snapToGrid w:val="0"/>
    </w:rPr>
  </w:style>
  <w:style w:type="paragraph" w:customStyle="1" w:styleId="DefinitionList">
    <w:name w:val="Definition List"/>
    <w:basedOn w:val="Normal"/>
    <w:next w:val="DefinitionTerm"/>
    <w:rsid w:val="006C7288"/>
    <w:pPr>
      <w:spacing w:before="0" w:after="0"/>
      <w:ind w:left="360"/>
    </w:pPr>
    <w:rPr>
      <w:snapToGrid w:val="0"/>
    </w:rPr>
  </w:style>
  <w:style w:type="character" w:styleId="Strong">
    <w:name w:val="Strong"/>
    <w:basedOn w:val="DefaultParagraphFont"/>
    <w:qFormat/>
    <w:rsid w:val="00622104"/>
    <w:rPr>
      <w:b/>
      <w:bCs/>
    </w:rPr>
  </w:style>
  <w:style w:type="character" w:customStyle="1" w:styleId="Heading2Char">
    <w:name w:val="Heading 2 Char"/>
    <w:basedOn w:val="DefaultParagraphFont"/>
    <w:link w:val="Heading2"/>
    <w:rsid w:val="00724C2C"/>
    <w:rPr>
      <w:rFonts w:ascii="Arial" w:hAnsi="Arial"/>
      <w:b/>
      <w:snapToGrid w:val="0"/>
      <w:kern w:val="30"/>
      <w:sz w:val="26"/>
    </w:rPr>
  </w:style>
  <w:style w:type="table" w:styleId="TableGrid">
    <w:name w:val="Table Grid"/>
    <w:basedOn w:val="TableNormal"/>
    <w:uiPriority w:val="39"/>
    <w:rsid w:val="007B5880"/>
    <w:pPr>
      <w:spacing w:before="40" w:after="4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ListBulletAuto">
    <w:name w:val="Style List Bullet + Auto"/>
    <w:basedOn w:val="ListBullet"/>
    <w:rsid w:val="00A8521E"/>
    <w:pPr>
      <w:numPr>
        <w:numId w:val="9"/>
      </w:numPr>
      <w:spacing w:before="20" w:after="20"/>
      <w:ind w:left="1080"/>
    </w:pPr>
    <w:rPr>
      <w:color w:val="auto"/>
    </w:rPr>
  </w:style>
  <w:style w:type="paragraph" w:customStyle="1" w:styleId="StyleHeading314ptNotItalicDarkGreenLeft">
    <w:name w:val="Style Heading 3 + 14 pt Not Italic Dark Green Left"/>
    <w:basedOn w:val="Heading3"/>
    <w:rsid w:val="00500A6E"/>
    <w:rPr>
      <w:bCs/>
      <w:color w:val="003300"/>
      <w:sz w:val="28"/>
    </w:rPr>
  </w:style>
  <w:style w:type="paragraph" w:customStyle="1" w:styleId="StyleHeading2Arial12ptJustified">
    <w:name w:val="Style Heading 2 + Arial 12 pt Justified"/>
    <w:basedOn w:val="Normal"/>
    <w:rsid w:val="003324F9"/>
    <w:pPr>
      <w:numPr>
        <w:numId w:val="1"/>
      </w:numPr>
    </w:pPr>
  </w:style>
  <w:style w:type="paragraph" w:customStyle="1" w:styleId="StyleHeading2DarkTealChar">
    <w:name w:val="Style Heading 2 + Dark Teal Char"/>
    <w:basedOn w:val="Heading2"/>
    <w:link w:val="StyleHeading2DarkTealCharChar"/>
    <w:rsid w:val="00C6074C"/>
    <w:rPr>
      <w:bCs/>
      <w:color w:val="003366"/>
      <w:sz w:val="32"/>
    </w:rPr>
  </w:style>
  <w:style w:type="character" w:customStyle="1" w:styleId="StyleHeading2DarkTealCharChar">
    <w:name w:val="Style Heading 2 + Dark Teal Char Char"/>
    <w:basedOn w:val="Heading2Char"/>
    <w:link w:val="StyleHeading2DarkTealChar"/>
    <w:rsid w:val="00C6074C"/>
    <w:rPr>
      <w:rFonts w:ascii="Arial" w:hAnsi="Arial"/>
      <w:b/>
      <w:bCs/>
      <w:snapToGrid w:val="0"/>
      <w:color w:val="003366"/>
      <w:kern w:val="30"/>
      <w:sz w:val="32"/>
    </w:rPr>
  </w:style>
  <w:style w:type="character" w:customStyle="1" w:styleId="tableheading1">
    <w:name w:val="tableheading1"/>
    <w:basedOn w:val="DefaultParagraphFont"/>
    <w:rsid w:val="002B4747"/>
    <w:rPr>
      <w:rFonts w:ascii="Arial" w:hAnsi="Arial" w:cs="Arial" w:hint="default"/>
      <w:b/>
      <w:bCs/>
      <w:sz w:val="20"/>
      <w:szCs w:val="20"/>
    </w:rPr>
  </w:style>
  <w:style w:type="character" w:customStyle="1" w:styleId="tablebody1">
    <w:name w:val="tablebody1"/>
    <w:basedOn w:val="DefaultParagraphFont"/>
    <w:rsid w:val="002B4747"/>
    <w:rPr>
      <w:rFonts w:ascii="Arial" w:hAnsi="Arial" w:cs="Arial" w:hint="default"/>
      <w:sz w:val="20"/>
      <w:szCs w:val="20"/>
    </w:rPr>
  </w:style>
  <w:style w:type="character" w:customStyle="1" w:styleId="blueten1">
    <w:name w:val="blueten1"/>
    <w:basedOn w:val="DefaultParagraphFont"/>
    <w:rsid w:val="00DB2EB1"/>
    <w:rPr>
      <w:rFonts w:ascii="Arial" w:hAnsi="Arial" w:hint="default"/>
      <w:color w:val="auto"/>
      <w:sz w:val="24"/>
      <w:szCs w:val="19"/>
    </w:rPr>
  </w:style>
  <w:style w:type="paragraph" w:customStyle="1" w:styleId="StyleVerdana95ptCustomColorRGB051153Before5pt1">
    <w:name w:val="Style Verdana 9.5 pt Custom Color(RGB(051153)) Before:  5 pt ...1"/>
    <w:basedOn w:val="Normal"/>
    <w:rsid w:val="00DB2EB1"/>
    <w:pPr>
      <w:numPr>
        <w:numId w:val="2"/>
      </w:numPr>
      <w:spacing w:before="100" w:after="100"/>
    </w:pPr>
    <w:rPr>
      <w:rFonts w:ascii="Arial" w:hAnsi="Arial"/>
    </w:rPr>
  </w:style>
  <w:style w:type="paragraph" w:customStyle="1" w:styleId="StyleArialBefore72ptAfter72pt">
    <w:name w:val="Style Arial Before:  7.2 pt After:  7.2 pt"/>
    <w:basedOn w:val="Normal"/>
    <w:rsid w:val="00DB2EB1"/>
    <w:rPr>
      <w:rFonts w:ascii="Arial" w:hAnsi="Arial"/>
    </w:rPr>
  </w:style>
  <w:style w:type="paragraph" w:customStyle="1" w:styleId="StyleHeading3Before2ptAfter2pt">
    <w:name w:val="Style Heading 3 + Before:  2 pt After:  2 pt"/>
    <w:basedOn w:val="Heading3"/>
    <w:rsid w:val="00DB2EB1"/>
    <w:pPr>
      <w:keepNext/>
      <w:widowControl/>
      <w:spacing w:before="40" w:after="40"/>
    </w:pPr>
    <w:rPr>
      <w:bCs/>
      <w:i w:val="0"/>
      <w:snapToGrid/>
      <w:color w:val="auto"/>
      <w:kern w:val="0"/>
      <w:sz w:val="28"/>
    </w:rPr>
  </w:style>
  <w:style w:type="paragraph" w:customStyle="1" w:styleId="StyleBodyTextLeft031">
    <w:name w:val="Style Body Text + Left:  0.31&quot;"/>
    <w:basedOn w:val="BodyText"/>
    <w:rsid w:val="00DB2EB1"/>
    <w:pPr>
      <w:widowControl/>
      <w:spacing w:before="40" w:after="40" w:line="220" w:lineRule="atLeast"/>
      <w:ind w:left="446" w:right="-14"/>
    </w:pPr>
    <w:rPr>
      <w:rFonts w:ascii="Arial" w:hAnsi="Arial"/>
      <w:snapToGrid/>
      <w:color w:val="auto"/>
      <w:kern w:val="0"/>
    </w:rPr>
  </w:style>
  <w:style w:type="paragraph" w:customStyle="1" w:styleId="StyleHeading4DarkTeal">
    <w:name w:val="Style Heading 4 + Dark Teal"/>
    <w:basedOn w:val="Heading4"/>
    <w:rsid w:val="00DB2EB1"/>
    <w:pPr>
      <w:keepNext/>
      <w:widowControl/>
    </w:pPr>
    <w:rPr>
      <w:b w:val="0"/>
      <w:bCs/>
      <w:i/>
      <w:snapToGrid/>
      <w:color w:val="auto"/>
      <w:kern w:val="0"/>
      <w:sz w:val="28"/>
      <w:szCs w:val="28"/>
    </w:rPr>
  </w:style>
  <w:style w:type="character" w:customStyle="1" w:styleId="StyleVerdana95ptItalicCustomColorRGB051153">
    <w:name w:val="Style Verdana 9.5 pt Italic Custom Color(RGB(051153))"/>
    <w:basedOn w:val="DefaultParagraphFont"/>
    <w:rsid w:val="007776FD"/>
    <w:rPr>
      <w:rFonts w:ascii="Arial" w:hAnsi="Arial"/>
      <w:iCs/>
      <w:color w:val="auto"/>
      <w:sz w:val="24"/>
    </w:rPr>
  </w:style>
  <w:style w:type="character" w:customStyle="1" w:styleId="Styleblueten114ptBoldItalic">
    <w:name w:val="Style blueten1 + 14 pt Bold Italic"/>
    <w:basedOn w:val="blueten1"/>
    <w:rsid w:val="007776FD"/>
    <w:rPr>
      <w:rFonts w:ascii="Arial" w:hAnsi="Arial" w:hint="default"/>
      <w:b/>
      <w:bCs/>
      <w:i/>
      <w:iCs/>
      <w:color w:val="auto"/>
      <w:sz w:val="24"/>
      <w:szCs w:val="19"/>
    </w:rPr>
  </w:style>
  <w:style w:type="paragraph" w:customStyle="1" w:styleId="StyleBefore3ptAfter3pt">
    <w:name w:val="Style Before:  3 pt After:  3 pt"/>
    <w:basedOn w:val="Normal"/>
    <w:rsid w:val="007776FD"/>
  </w:style>
  <w:style w:type="character" w:customStyle="1" w:styleId="StyleItalic">
    <w:name w:val="Style Italic"/>
    <w:basedOn w:val="DefaultParagraphFont"/>
    <w:rsid w:val="007776FD"/>
    <w:rPr>
      <w:iCs/>
    </w:rPr>
  </w:style>
  <w:style w:type="paragraph" w:customStyle="1" w:styleId="StyleShadowJustifiedBefore3ptAfter3pt">
    <w:name w:val="Style Shadow Justified Before:  3 pt After:  3 pt"/>
    <w:basedOn w:val="Normal"/>
    <w:rsid w:val="007776FD"/>
    <w:rPr>
      <w:szCs w:val="24"/>
    </w:rPr>
  </w:style>
  <w:style w:type="paragraph" w:customStyle="1" w:styleId="StyleStyleHeading4ArialBold11ptNotBoldJustified">
    <w:name w:val="Style Style Heading 4 + ArialBold 11 pt Not Bold + Justified"/>
    <w:basedOn w:val="Normal"/>
    <w:rsid w:val="00A52A97"/>
    <w:pPr>
      <w:numPr>
        <w:numId w:val="3"/>
      </w:numPr>
    </w:pPr>
  </w:style>
  <w:style w:type="paragraph" w:styleId="TOCHeading">
    <w:name w:val="TOC Heading"/>
    <w:basedOn w:val="Heading1"/>
    <w:next w:val="Normal"/>
    <w:uiPriority w:val="39"/>
    <w:unhideWhenUsed/>
    <w:qFormat/>
    <w:rsid w:val="004671A3"/>
    <w:pPr>
      <w:keepLines/>
      <w:pBdr>
        <w:bottom w:val="none" w:sz="0" w:space="0" w:color="auto"/>
      </w:pBdr>
      <w:spacing w:after="0" w:line="276" w:lineRule="auto"/>
      <w:outlineLvl w:val="9"/>
    </w:pPr>
    <w:rPr>
      <w:rFonts w:ascii="Cambria" w:hAnsi="Cambria"/>
      <w:bCs/>
      <w:smallCaps w:val="0"/>
      <w:color w:val="365F91"/>
    </w:rPr>
  </w:style>
  <w:style w:type="paragraph" w:styleId="BalloonText">
    <w:name w:val="Balloon Text"/>
    <w:basedOn w:val="Normal"/>
    <w:link w:val="BalloonTextChar"/>
    <w:uiPriority w:val="99"/>
    <w:semiHidden/>
    <w:unhideWhenUsed/>
    <w:rsid w:val="004671A3"/>
    <w:pPr>
      <w:spacing w:before="0"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4671A3"/>
    <w:rPr>
      <w:rFonts w:ascii="Tahoma" w:hAnsi="Tahoma" w:cs="Tahoma"/>
      <w:sz w:val="16"/>
      <w:szCs w:val="16"/>
    </w:rPr>
  </w:style>
  <w:style w:type="paragraph" w:styleId="ListParagraph">
    <w:name w:val="List Paragraph"/>
    <w:basedOn w:val="Normal"/>
    <w:uiPriority w:val="34"/>
    <w:qFormat/>
    <w:rsid w:val="006A7BA9"/>
    <w:pPr>
      <w:numPr>
        <w:numId w:val="10"/>
      </w:numPr>
      <w:tabs>
        <w:tab w:val="clear" w:pos="720"/>
      </w:tabs>
      <w:ind w:left="1080"/>
      <w:contextualSpacing/>
    </w:pPr>
    <w:rPr>
      <w:rFonts w:eastAsia="Calibri"/>
    </w:rPr>
  </w:style>
  <w:style w:type="paragraph" w:customStyle="1" w:styleId="StyleHeading2DarkTeal">
    <w:name w:val="Style Heading 2 + Dark Teal"/>
    <w:basedOn w:val="Heading2"/>
    <w:rsid w:val="002E277B"/>
    <w:rPr>
      <w:bCs/>
      <w:color w:val="003366"/>
      <w:sz w:val="32"/>
    </w:rPr>
  </w:style>
  <w:style w:type="character" w:customStyle="1" w:styleId="blackten1">
    <w:name w:val="blackten1"/>
    <w:basedOn w:val="DefaultParagraphFont"/>
    <w:rsid w:val="00502493"/>
    <w:rPr>
      <w:rFonts w:ascii="Verdana" w:hAnsi="Verdana" w:hint="default"/>
      <w:color w:val="000000"/>
      <w:sz w:val="19"/>
      <w:szCs w:val="19"/>
    </w:rPr>
  </w:style>
  <w:style w:type="character" w:customStyle="1" w:styleId="italic1">
    <w:name w:val="italic1"/>
    <w:basedOn w:val="DefaultParagraphFont"/>
    <w:rsid w:val="00502493"/>
    <w:rPr>
      <w:i/>
      <w:iCs/>
    </w:rPr>
  </w:style>
  <w:style w:type="character" w:customStyle="1" w:styleId="bold1">
    <w:name w:val="bold1"/>
    <w:basedOn w:val="DefaultParagraphFont"/>
    <w:rsid w:val="00502493"/>
    <w:rPr>
      <w:b/>
      <w:bCs/>
    </w:rPr>
  </w:style>
  <w:style w:type="paragraph" w:customStyle="1" w:styleId="StyleArial115ptBefore48ptAfter48pt">
    <w:name w:val="Style Arial 11.5 pt Before:  4.8 pt After:  4.8 pt"/>
    <w:basedOn w:val="Normal"/>
    <w:rsid w:val="00EF4279"/>
    <w:pPr>
      <w:widowControl w:val="0"/>
      <w:numPr>
        <w:ilvl w:val="1"/>
        <w:numId w:val="4"/>
      </w:numPr>
    </w:pPr>
  </w:style>
  <w:style w:type="paragraph" w:customStyle="1" w:styleId="StyleHeading4Before24ptAfter24pt">
    <w:name w:val="Style Heading 4 + Before:  2.4 pt After:  2.4 pt"/>
    <w:basedOn w:val="Normal"/>
    <w:rsid w:val="00EF4279"/>
    <w:pPr>
      <w:widowControl w:val="0"/>
      <w:numPr>
        <w:ilvl w:val="1"/>
        <w:numId w:val="5"/>
      </w:numPr>
    </w:pPr>
  </w:style>
  <w:style w:type="character" w:customStyle="1" w:styleId="Heading3Char">
    <w:name w:val="Heading 3 Char"/>
    <w:basedOn w:val="DefaultParagraphFont"/>
    <w:link w:val="Heading3"/>
    <w:rsid w:val="00B86074"/>
    <w:rPr>
      <w:rFonts w:ascii="Arial" w:hAnsi="Arial"/>
      <w:b/>
      <w:i/>
      <w:snapToGrid w:val="0"/>
      <w:color w:val="000000"/>
      <w:kern w:val="30"/>
      <w:sz w:val="26"/>
      <w:szCs w:val="22"/>
    </w:rPr>
  </w:style>
  <w:style w:type="character" w:customStyle="1" w:styleId="Heading4Char">
    <w:name w:val="Heading 4 Char"/>
    <w:basedOn w:val="DefaultParagraphFont"/>
    <w:link w:val="Heading4"/>
    <w:rsid w:val="008134C6"/>
    <w:rPr>
      <w:rFonts w:ascii="Arial" w:hAnsi="Arial" w:cs="Arial"/>
      <w:b/>
      <w:snapToGrid w:val="0"/>
      <w:color w:val="000000"/>
      <w:kern w:val="30"/>
      <w:sz w:val="24"/>
      <w:szCs w:val="22"/>
    </w:rPr>
  </w:style>
  <w:style w:type="character" w:customStyle="1" w:styleId="Heading5Char">
    <w:name w:val="Heading 5 Char"/>
    <w:basedOn w:val="DefaultParagraphFont"/>
    <w:link w:val="Heading5"/>
    <w:rsid w:val="00972F83"/>
    <w:rPr>
      <w:rFonts w:ascii="Arial" w:hAnsi="Arial"/>
      <w:b/>
      <w:i/>
      <w:snapToGrid w:val="0"/>
      <w:color w:val="000000"/>
      <w:kern w:val="30"/>
      <w:sz w:val="22"/>
      <w:szCs w:val="18"/>
    </w:rPr>
  </w:style>
  <w:style w:type="character" w:customStyle="1" w:styleId="Heading1Char">
    <w:name w:val="Heading 1 Char"/>
    <w:basedOn w:val="DefaultParagraphFont"/>
    <w:link w:val="Heading1"/>
    <w:rsid w:val="00F41331"/>
    <w:rPr>
      <w:rFonts w:ascii="Arial" w:hAnsi="Arial" w:cs="Arial"/>
      <w:b/>
      <w:iCs/>
      <w:smallCaps/>
      <w:color w:val="294E53"/>
      <w:sz w:val="30"/>
      <w:szCs w:val="30"/>
    </w:rPr>
  </w:style>
  <w:style w:type="character" w:customStyle="1" w:styleId="Heading6Char">
    <w:name w:val="Heading 6 Char"/>
    <w:basedOn w:val="DefaultParagraphFont"/>
    <w:link w:val="Heading6"/>
    <w:rsid w:val="001A33FD"/>
    <w:rPr>
      <w:rFonts w:ascii="Arial" w:hAnsi="Arial"/>
      <w:i/>
      <w:sz w:val="22"/>
      <w:szCs w:val="18"/>
    </w:rPr>
  </w:style>
  <w:style w:type="character" w:customStyle="1" w:styleId="Heading7Char">
    <w:name w:val="Heading 7 Char"/>
    <w:basedOn w:val="DefaultParagraphFont"/>
    <w:link w:val="Heading7"/>
    <w:rsid w:val="00885139"/>
    <w:rPr>
      <w:b/>
      <w:bCs/>
      <w:i/>
      <w:sz w:val="24"/>
      <w:szCs w:val="22"/>
    </w:rPr>
  </w:style>
  <w:style w:type="character" w:customStyle="1" w:styleId="Heading8Char">
    <w:name w:val="Heading 8 Char"/>
    <w:basedOn w:val="DefaultParagraphFont"/>
    <w:link w:val="Heading8"/>
    <w:rsid w:val="00BC2A3E"/>
    <w:rPr>
      <w:rFonts w:ascii="Arial" w:hAnsi="Arial"/>
      <w:i/>
      <w:snapToGrid w:val="0"/>
      <w:color w:val="000000"/>
      <w:kern w:val="30"/>
      <w:sz w:val="24"/>
    </w:rPr>
  </w:style>
  <w:style w:type="character" w:customStyle="1" w:styleId="Heading9Char">
    <w:name w:val="Heading 9 Char"/>
    <w:basedOn w:val="DefaultParagraphFont"/>
    <w:link w:val="Heading9"/>
    <w:rsid w:val="00BC2A3E"/>
    <w:rPr>
      <w:b/>
      <w:sz w:val="32"/>
    </w:rPr>
  </w:style>
  <w:style w:type="character" w:customStyle="1" w:styleId="HeaderChar">
    <w:name w:val="Header Char"/>
    <w:basedOn w:val="DefaultParagraphFont"/>
    <w:link w:val="Header"/>
    <w:rsid w:val="00BC2A3E"/>
    <w:rPr>
      <w:rFonts w:ascii="Century Schoolbook" w:hAnsi="Century Schoolbook"/>
      <w:snapToGrid w:val="0"/>
      <w:color w:val="000000"/>
      <w:kern w:val="30"/>
      <w:sz w:val="24"/>
    </w:rPr>
  </w:style>
  <w:style w:type="paragraph" w:styleId="Title">
    <w:name w:val="Title"/>
    <w:basedOn w:val="Normal"/>
    <w:link w:val="TitleChar"/>
    <w:qFormat/>
    <w:rsid w:val="00BC2A3E"/>
    <w:pPr>
      <w:spacing w:before="240"/>
      <w:jc w:val="center"/>
      <w:outlineLvl w:val="0"/>
    </w:pPr>
    <w:rPr>
      <w:rFonts w:ascii="Arial" w:hAnsi="Arial"/>
      <w:b/>
      <w:kern w:val="28"/>
      <w:sz w:val="32"/>
    </w:rPr>
  </w:style>
  <w:style w:type="character" w:customStyle="1" w:styleId="TitleChar">
    <w:name w:val="Title Char"/>
    <w:basedOn w:val="DefaultParagraphFont"/>
    <w:link w:val="Title"/>
    <w:rsid w:val="00BC2A3E"/>
    <w:rPr>
      <w:rFonts w:ascii="Arial" w:hAnsi="Arial"/>
      <w:b/>
      <w:kern w:val="28"/>
      <w:sz w:val="32"/>
    </w:rPr>
  </w:style>
  <w:style w:type="paragraph" w:customStyle="1" w:styleId="Rightsidetable">
    <w:name w:val="Right side table"/>
    <w:basedOn w:val="Normal"/>
    <w:rsid w:val="00BC2A3E"/>
    <w:pPr>
      <w:numPr>
        <w:numId w:val="6"/>
      </w:numPr>
      <w:spacing w:before="20" w:after="20"/>
    </w:pPr>
  </w:style>
  <w:style w:type="character" w:customStyle="1" w:styleId="FooterChar">
    <w:name w:val="Footer Char"/>
    <w:basedOn w:val="DefaultParagraphFont"/>
    <w:link w:val="Footer"/>
    <w:rsid w:val="00BC2A3E"/>
    <w:rPr>
      <w:sz w:val="24"/>
    </w:rPr>
  </w:style>
  <w:style w:type="character" w:customStyle="1" w:styleId="BodyTextIndentChar">
    <w:name w:val="Body Text Indent Char"/>
    <w:basedOn w:val="DefaultParagraphFont"/>
    <w:link w:val="BodyTextIndent"/>
    <w:rsid w:val="00BC2A3E"/>
    <w:rPr>
      <w:b/>
      <w:sz w:val="24"/>
    </w:rPr>
  </w:style>
  <w:style w:type="character" w:customStyle="1" w:styleId="BodyTextIndent2Char">
    <w:name w:val="Body Text Indent 2 Char"/>
    <w:basedOn w:val="DefaultParagraphFont"/>
    <w:link w:val="BodyTextIndent2"/>
    <w:rsid w:val="00BC2A3E"/>
    <w:rPr>
      <w:sz w:val="24"/>
    </w:rPr>
  </w:style>
  <w:style w:type="character" w:customStyle="1" w:styleId="BodyTextChar">
    <w:name w:val="Body Text Char"/>
    <w:basedOn w:val="DefaultParagraphFont"/>
    <w:link w:val="BodyText"/>
    <w:rsid w:val="00BC2A3E"/>
    <w:rPr>
      <w:snapToGrid w:val="0"/>
      <w:color w:val="000000"/>
      <w:kern w:val="30"/>
      <w:sz w:val="24"/>
    </w:rPr>
  </w:style>
  <w:style w:type="character" w:customStyle="1" w:styleId="BodyText2Char">
    <w:name w:val="Body Text 2 Char"/>
    <w:basedOn w:val="DefaultParagraphFont"/>
    <w:link w:val="BodyText2"/>
    <w:rsid w:val="00BC2A3E"/>
    <w:rPr>
      <w:sz w:val="24"/>
    </w:rPr>
  </w:style>
  <w:style w:type="character" w:customStyle="1" w:styleId="BodyText3Char">
    <w:name w:val="Body Text 3 Char"/>
    <w:basedOn w:val="DefaultParagraphFont"/>
    <w:link w:val="BodyText3"/>
    <w:rsid w:val="00BC2A3E"/>
    <w:rPr>
      <w:rFonts w:ascii="Century Schoolbook" w:hAnsi="Century Schoolbook"/>
      <w:snapToGrid w:val="0"/>
      <w:color w:val="000000"/>
      <w:kern w:val="30"/>
      <w:sz w:val="24"/>
    </w:rPr>
  </w:style>
  <w:style w:type="paragraph" w:styleId="BodyTextIndent3">
    <w:name w:val="Body Text Indent 3"/>
    <w:basedOn w:val="Normal"/>
    <w:link w:val="BodyTextIndent3Char"/>
    <w:rsid w:val="00BC2A3E"/>
    <w:pPr>
      <w:ind w:left="360"/>
    </w:pPr>
  </w:style>
  <w:style w:type="character" w:customStyle="1" w:styleId="BodyTextIndent3Char">
    <w:name w:val="Body Text Indent 3 Char"/>
    <w:basedOn w:val="DefaultParagraphFont"/>
    <w:link w:val="BodyTextIndent3"/>
    <w:rsid w:val="00BC2A3E"/>
    <w:rPr>
      <w:sz w:val="24"/>
    </w:rPr>
  </w:style>
  <w:style w:type="character" w:customStyle="1" w:styleId="heading10">
    <w:name w:val="heading1"/>
    <w:basedOn w:val="DefaultParagraphFont"/>
    <w:rsid w:val="00BC2A3E"/>
    <w:rPr>
      <w:rFonts w:ascii="Arial" w:hAnsi="Arial" w:cs="Arial" w:hint="default"/>
      <w:b/>
      <w:bCs/>
      <w:sz w:val="28"/>
      <w:szCs w:val="28"/>
    </w:rPr>
  </w:style>
  <w:style w:type="paragraph" w:customStyle="1" w:styleId="StyleHeading5Arial10ptBlack">
    <w:name w:val="Style Heading 5 + Arial 10 pt Black"/>
    <w:basedOn w:val="Heading5"/>
    <w:rsid w:val="00BC2A3E"/>
    <w:pPr>
      <w:widowControl/>
      <w:ind w:left="360"/>
    </w:pPr>
    <w:rPr>
      <w:b w:val="0"/>
      <w:bCs/>
      <w:i w:val="0"/>
      <w:snapToGrid/>
      <w:kern w:val="0"/>
      <w:sz w:val="20"/>
    </w:rPr>
  </w:style>
  <w:style w:type="paragraph" w:customStyle="1" w:styleId="StyleHeading2Shadow">
    <w:name w:val="Style Heading 2 + Shadow"/>
    <w:basedOn w:val="Heading2"/>
    <w:rsid w:val="00BC2A3E"/>
    <w:pPr>
      <w:spacing w:before="60"/>
    </w:pPr>
    <w:rPr>
      <w:bCs/>
      <w:snapToGrid/>
      <w:kern w:val="0"/>
      <w:szCs w:val="28"/>
    </w:rPr>
  </w:style>
  <w:style w:type="paragraph" w:customStyle="1" w:styleId="Title1">
    <w:name w:val="Title1"/>
    <w:basedOn w:val="Normal"/>
    <w:link w:val="Title1Char"/>
    <w:qFormat/>
    <w:rsid w:val="00886B80"/>
    <w:pPr>
      <w:widowControl w:val="0"/>
      <w:spacing w:before="0" w:after="0" w:line="1260" w:lineRule="exact"/>
    </w:pPr>
    <w:rPr>
      <w:rFonts w:ascii="Arial Black" w:hAnsi="Arial Black" w:cs="Arial"/>
      <w:b/>
      <w:color w:val="1F497D" w:themeColor="text2"/>
      <w:sz w:val="104"/>
      <w:szCs w:val="104"/>
    </w:rPr>
  </w:style>
  <w:style w:type="paragraph" w:customStyle="1" w:styleId="Title2">
    <w:name w:val="Title2"/>
    <w:basedOn w:val="Normal"/>
    <w:link w:val="Title2Char"/>
    <w:qFormat/>
    <w:rsid w:val="00886B80"/>
    <w:pPr>
      <w:widowControl w:val="0"/>
      <w:contextualSpacing/>
    </w:pPr>
    <w:rPr>
      <w:rFonts w:ascii="Arial" w:hAnsi="Arial" w:cs="Arial"/>
      <w:b/>
      <w:i/>
      <w:color w:val="1F497D" w:themeColor="text2"/>
      <w:sz w:val="36"/>
      <w:szCs w:val="96"/>
    </w:rPr>
  </w:style>
  <w:style w:type="character" w:customStyle="1" w:styleId="Title1Char">
    <w:name w:val="Title1 Char"/>
    <w:basedOn w:val="DefaultParagraphFont"/>
    <w:link w:val="Title1"/>
    <w:rsid w:val="00886B80"/>
    <w:rPr>
      <w:rFonts w:ascii="Arial Black" w:hAnsi="Arial Black" w:cs="Arial"/>
      <w:b/>
      <w:color w:val="1F497D" w:themeColor="text2"/>
      <w:sz w:val="104"/>
      <w:szCs w:val="104"/>
    </w:rPr>
  </w:style>
  <w:style w:type="paragraph" w:customStyle="1" w:styleId="Title3">
    <w:name w:val="Title3"/>
    <w:basedOn w:val="Normal"/>
    <w:link w:val="Title3Char"/>
    <w:qFormat/>
    <w:rsid w:val="00886B80"/>
    <w:pPr>
      <w:widowControl w:val="0"/>
      <w:contextualSpacing/>
    </w:pPr>
    <w:rPr>
      <w:rFonts w:ascii="Arial" w:hAnsi="Arial" w:cs="Arial"/>
      <w:b/>
      <w:color w:val="1F497D" w:themeColor="text2"/>
      <w:sz w:val="56"/>
      <w:szCs w:val="96"/>
    </w:rPr>
  </w:style>
  <w:style w:type="character" w:customStyle="1" w:styleId="Title2Char">
    <w:name w:val="Title2 Char"/>
    <w:basedOn w:val="DefaultParagraphFont"/>
    <w:link w:val="Title2"/>
    <w:rsid w:val="00886B80"/>
    <w:rPr>
      <w:rFonts w:ascii="Arial" w:hAnsi="Arial" w:cs="Arial"/>
      <w:b/>
      <w:i/>
      <w:color w:val="1F497D" w:themeColor="text2"/>
      <w:sz w:val="36"/>
      <w:szCs w:val="96"/>
    </w:rPr>
  </w:style>
  <w:style w:type="paragraph" w:customStyle="1" w:styleId="Block1">
    <w:name w:val="Block1"/>
    <w:basedOn w:val="Normal"/>
    <w:link w:val="Block1Char"/>
    <w:qFormat/>
    <w:rsid w:val="00886B80"/>
    <w:pPr>
      <w:spacing w:before="0" w:after="0"/>
      <w:ind w:left="-1260" w:right="-432"/>
      <w:jc w:val="center"/>
    </w:pPr>
    <w:rPr>
      <w:sz w:val="28"/>
      <w:szCs w:val="28"/>
    </w:rPr>
  </w:style>
  <w:style w:type="character" w:customStyle="1" w:styleId="Title3Char">
    <w:name w:val="Title3 Char"/>
    <w:basedOn w:val="DefaultParagraphFont"/>
    <w:link w:val="Title3"/>
    <w:rsid w:val="00886B80"/>
    <w:rPr>
      <w:rFonts w:ascii="Arial" w:hAnsi="Arial" w:cs="Arial"/>
      <w:b/>
      <w:color w:val="1F497D" w:themeColor="text2"/>
      <w:sz w:val="56"/>
      <w:szCs w:val="96"/>
    </w:rPr>
  </w:style>
  <w:style w:type="paragraph" w:customStyle="1" w:styleId="Block2">
    <w:name w:val="Block2"/>
    <w:basedOn w:val="Normal"/>
    <w:link w:val="Block2Char"/>
    <w:qFormat/>
    <w:rsid w:val="00886B80"/>
    <w:pPr>
      <w:spacing w:before="0" w:after="0"/>
      <w:ind w:left="-2430" w:right="-432"/>
      <w:jc w:val="center"/>
    </w:pPr>
    <w:rPr>
      <w:szCs w:val="28"/>
    </w:rPr>
  </w:style>
  <w:style w:type="character" w:customStyle="1" w:styleId="Block1Char">
    <w:name w:val="Block1 Char"/>
    <w:basedOn w:val="DefaultParagraphFont"/>
    <w:link w:val="Block1"/>
    <w:rsid w:val="00886B80"/>
    <w:rPr>
      <w:sz w:val="28"/>
      <w:szCs w:val="28"/>
    </w:rPr>
  </w:style>
  <w:style w:type="paragraph" w:customStyle="1" w:styleId="Block3">
    <w:name w:val="Block3"/>
    <w:basedOn w:val="BlockText"/>
    <w:link w:val="Block3Char"/>
    <w:qFormat/>
    <w:rsid w:val="00886B80"/>
    <w:pPr>
      <w:pBdr>
        <w:top w:val="single" w:sz="4" w:space="1" w:color="auto"/>
        <w:left w:val="single" w:sz="4" w:space="4" w:color="auto"/>
        <w:bottom w:val="single" w:sz="4" w:space="1" w:color="auto"/>
        <w:right w:val="single" w:sz="4" w:space="4" w:color="auto"/>
      </w:pBdr>
      <w:ind w:left="-1260" w:right="0"/>
      <w:jc w:val="center"/>
    </w:pPr>
    <w:rPr>
      <w:sz w:val="28"/>
      <w:szCs w:val="28"/>
    </w:rPr>
  </w:style>
  <w:style w:type="character" w:customStyle="1" w:styleId="Block2Char">
    <w:name w:val="Block2 Char"/>
    <w:basedOn w:val="DefaultParagraphFont"/>
    <w:link w:val="Block2"/>
    <w:rsid w:val="00886B80"/>
    <w:rPr>
      <w:sz w:val="24"/>
      <w:szCs w:val="28"/>
    </w:rPr>
  </w:style>
  <w:style w:type="character" w:customStyle="1" w:styleId="BlockTextChar">
    <w:name w:val="Block Text Char"/>
    <w:basedOn w:val="DefaultParagraphFont"/>
    <w:link w:val="BlockText"/>
    <w:rsid w:val="00886B80"/>
    <w:rPr>
      <w:b/>
      <w:sz w:val="24"/>
    </w:rPr>
  </w:style>
  <w:style w:type="character" w:customStyle="1" w:styleId="Block3Char">
    <w:name w:val="Block3 Char"/>
    <w:basedOn w:val="BlockTextChar"/>
    <w:link w:val="Block3"/>
    <w:rsid w:val="00886B80"/>
    <w:rPr>
      <w:b/>
      <w:sz w:val="28"/>
      <w:szCs w:val="28"/>
    </w:rPr>
  </w:style>
  <w:style w:type="character" w:styleId="CommentReference">
    <w:name w:val="annotation reference"/>
    <w:basedOn w:val="DefaultParagraphFont"/>
    <w:uiPriority w:val="99"/>
    <w:semiHidden/>
    <w:unhideWhenUsed/>
    <w:rsid w:val="00304989"/>
    <w:rPr>
      <w:sz w:val="16"/>
      <w:szCs w:val="16"/>
    </w:rPr>
  </w:style>
  <w:style w:type="paragraph" w:styleId="CommentText">
    <w:name w:val="annotation text"/>
    <w:basedOn w:val="Normal"/>
    <w:link w:val="CommentTextChar"/>
    <w:uiPriority w:val="99"/>
    <w:unhideWhenUsed/>
    <w:rsid w:val="00304989"/>
    <w:rPr>
      <w:sz w:val="20"/>
    </w:rPr>
  </w:style>
  <w:style w:type="character" w:customStyle="1" w:styleId="CommentTextChar">
    <w:name w:val="Comment Text Char"/>
    <w:basedOn w:val="DefaultParagraphFont"/>
    <w:link w:val="CommentText"/>
    <w:uiPriority w:val="99"/>
    <w:rsid w:val="00304989"/>
  </w:style>
  <w:style w:type="paragraph" w:styleId="CommentSubject">
    <w:name w:val="annotation subject"/>
    <w:basedOn w:val="CommentText"/>
    <w:next w:val="CommentText"/>
    <w:link w:val="CommentSubjectChar"/>
    <w:uiPriority w:val="99"/>
    <w:semiHidden/>
    <w:unhideWhenUsed/>
    <w:rsid w:val="00304989"/>
    <w:rPr>
      <w:b/>
      <w:bCs/>
    </w:rPr>
  </w:style>
  <w:style w:type="character" w:customStyle="1" w:styleId="CommentSubjectChar">
    <w:name w:val="Comment Subject Char"/>
    <w:basedOn w:val="CommentTextChar"/>
    <w:link w:val="CommentSubject"/>
    <w:uiPriority w:val="99"/>
    <w:semiHidden/>
    <w:rsid w:val="00304989"/>
    <w:rPr>
      <w:b/>
      <w:bCs/>
    </w:rPr>
  </w:style>
  <w:style w:type="paragraph" w:styleId="NoSpacing">
    <w:name w:val="No Spacing"/>
    <w:link w:val="NoSpacingChar"/>
    <w:uiPriority w:val="1"/>
    <w:qFormat/>
    <w:rsid w:val="00C0149B"/>
    <w:rPr>
      <w:rFonts w:asciiTheme="minorHAnsi" w:eastAsiaTheme="minorHAnsi" w:hAnsiTheme="minorHAnsi" w:cstheme="minorBidi"/>
      <w:sz w:val="22"/>
      <w:szCs w:val="22"/>
    </w:rPr>
  </w:style>
  <w:style w:type="character" w:customStyle="1" w:styleId="NoSpacingChar">
    <w:name w:val="No Spacing Char"/>
    <w:link w:val="NoSpacing"/>
    <w:uiPriority w:val="1"/>
    <w:rsid w:val="00677CCC"/>
    <w:rPr>
      <w:rFonts w:asciiTheme="minorHAnsi" w:eastAsiaTheme="minorHAnsi" w:hAnsiTheme="minorHAnsi" w:cstheme="minorBidi"/>
      <w:sz w:val="22"/>
      <w:szCs w:val="22"/>
    </w:rPr>
  </w:style>
  <w:style w:type="character" w:styleId="UnresolvedMention">
    <w:name w:val="Unresolved Mention"/>
    <w:basedOn w:val="DefaultParagraphFont"/>
    <w:uiPriority w:val="99"/>
    <w:semiHidden/>
    <w:unhideWhenUsed/>
    <w:rsid w:val="00656F40"/>
    <w:rPr>
      <w:color w:val="605E5C"/>
      <w:shd w:val="clear" w:color="auto" w:fill="E1DFDD"/>
    </w:rPr>
  </w:style>
  <w:style w:type="character" w:styleId="Emphasis">
    <w:name w:val="Emphasis"/>
    <w:basedOn w:val="DefaultParagraphFont"/>
    <w:uiPriority w:val="20"/>
    <w:qFormat/>
    <w:rsid w:val="003C7887"/>
    <w:rPr>
      <w:i/>
      <w:iCs/>
    </w:rPr>
  </w:style>
  <w:style w:type="paragraph" w:styleId="Caption">
    <w:name w:val="caption"/>
    <w:basedOn w:val="Normal"/>
    <w:next w:val="Normal"/>
    <w:uiPriority w:val="35"/>
    <w:unhideWhenUsed/>
    <w:qFormat/>
    <w:rsid w:val="00AD3139"/>
    <w:pPr>
      <w:spacing w:before="0" w:after="200"/>
    </w:pPr>
    <w:rPr>
      <w:i/>
      <w:iCs/>
      <w:color w:val="1F497D" w:themeColor="text2"/>
      <w:sz w:val="18"/>
      <w:szCs w:val="18"/>
    </w:rPr>
  </w:style>
  <w:style w:type="paragraph" w:customStyle="1" w:styleId="StyleListParagraph10pt">
    <w:name w:val="Style List Paragraph + 10 pt"/>
    <w:basedOn w:val="ListParagraph"/>
    <w:rsid w:val="007E131D"/>
    <w:pPr>
      <w:ind w:left="1800"/>
    </w:pPr>
    <w:rPr>
      <w:sz w:val="20"/>
    </w:rPr>
  </w:style>
  <w:style w:type="character" w:customStyle="1" w:styleId="DocumentMapChar">
    <w:name w:val="Document Map Char"/>
    <w:basedOn w:val="DefaultParagraphFont"/>
    <w:link w:val="DocumentMap"/>
    <w:semiHidden/>
    <w:rsid w:val="00622843"/>
    <w:rPr>
      <w:rFonts w:ascii="Tahoma" w:hAnsi="Tahoma"/>
      <w:sz w:val="24"/>
      <w:szCs w:val="22"/>
      <w:shd w:val="clear" w:color="auto" w:fill="000080"/>
    </w:rPr>
  </w:style>
  <w:style w:type="paragraph" w:styleId="Revision">
    <w:name w:val="Revision"/>
    <w:hidden/>
    <w:uiPriority w:val="99"/>
    <w:semiHidden/>
    <w:rsid w:val="00661423"/>
    <w:rPr>
      <w:sz w:val="24"/>
    </w:rPr>
  </w:style>
  <w:style w:type="numbering" w:customStyle="1" w:styleId="BulletListPara">
    <w:name w:val="Bullet List Para"/>
    <w:basedOn w:val="NoList"/>
    <w:uiPriority w:val="99"/>
    <w:rsid w:val="00661423"/>
    <w:pPr>
      <w:numPr>
        <w:numId w:val="16"/>
      </w:numPr>
    </w:pPr>
  </w:style>
  <w:style w:type="paragraph" w:customStyle="1" w:styleId="Default">
    <w:name w:val="Default"/>
    <w:rsid w:val="00661423"/>
    <w:pPr>
      <w:autoSpaceDE w:val="0"/>
      <w:autoSpaceDN w:val="0"/>
      <w:adjustRightInd w:val="0"/>
    </w:pPr>
    <w:rPr>
      <w:color w:val="000000"/>
      <w:sz w:val="24"/>
      <w:szCs w:val="24"/>
    </w:rPr>
  </w:style>
  <w:style w:type="numbering" w:customStyle="1" w:styleId="NoList1">
    <w:name w:val="No List1"/>
    <w:next w:val="NoList"/>
    <w:uiPriority w:val="99"/>
    <w:semiHidden/>
    <w:unhideWhenUsed/>
    <w:rsid w:val="00EC76EE"/>
  </w:style>
  <w:style w:type="numbering" w:customStyle="1" w:styleId="BulletListPara1">
    <w:name w:val="Bullet List Para1"/>
    <w:basedOn w:val="NoList"/>
    <w:uiPriority w:val="99"/>
    <w:rsid w:val="00EC76EE"/>
    <w:pPr>
      <w:numPr>
        <w:numId w:val="7"/>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85806130">
      <w:bodyDiv w:val="1"/>
      <w:marLeft w:val="0"/>
      <w:marRight w:val="0"/>
      <w:marTop w:val="0"/>
      <w:marBottom w:val="0"/>
      <w:divBdr>
        <w:top w:val="none" w:sz="0" w:space="0" w:color="auto"/>
        <w:left w:val="none" w:sz="0" w:space="0" w:color="auto"/>
        <w:bottom w:val="none" w:sz="0" w:space="0" w:color="auto"/>
        <w:right w:val="none" w:sz="0" w:space="0" w:color="auto"/>
      </w:divBdr>
      <w:divsChild>
        <w:div w:id="189604285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9368180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46021358">
      <w:bodyDiv w:val="1"/>
      <w:marLeft w:val="0"/>
      <w:marRight w:val="0"/>
      <w:marTop w:val="0"/>
      <w:marBottom w:val="0"/>
      <w:divBdr>
        <w:top w:val="none" w:sz="0" w:space="0" w:color="auto"/>
        <w:left w:val="none" w:sz="0" w:space="0" w:color="auto"/>
        <w:bottom w:val="none" w:sz="0" w:space="0" w:color="auto"/>
        <w:right w:val="none" w:sz="0" w:space="0" w:color="auto"/>
      </w:divBdr>
      <w:divsChild>
        <w:div w:id="320236267">
          <w:marLeft w:val="1166"/>
          <w:marRight w:val="0"/>
          <w:marTop w:val="154"/>
          <w:marBottom w:val="0"/>
          <w:divBdr>
            <w:top w:val="none" w:sz="0" w:space="0" w:color="auto"/>
            <w:left w:val="none" w:sz="0" w:space="0" w:color="auto"/>
            <w:bottom w:val="none" w:sz="0" w:space="0" w:color="auto"/>
            <w:right w:val="none" w:sz="0" w:space="0" w:color="auto"/>
          </w:divBdr>
        </w:div>
        <w:div w:id="552430180">
          <w:marLeft w:val="1166"/>
          <w:marRight w:val="0"/>
          <w:marTop w:val="154"/>
          <w:marBottom w:val="0"/>
          <w:divBdr>
            <w:top w:val="none" w:sz="0" w:space="0" w:color="auto"/>
            <w:left w:val="none" w:sz="0" w:space="0" w:color="auto"/>
            <w:bottom w:val="none" w:sz="0" w:space="0" w:color="auto"/>
            <w:right w:val="none" w:sz="0" w:space="0" w:color="auto"/>
          </w:divBdr>
        </w:div>
        <w:div w:id="579218655">
          <w:marLeft w:val="1166"/>
          <w:marRight w:val="0"/>
          <w:marTop w:val="154"/>
          <w:marBottom w:val="0"/>
          <w:divBdr>
            <w:top w:val="none" w:sz="0" w:space="0" w:color="auto"/>
            <w:left w:val="none" w:sz="0" w:space="0" w:color="auto"/>
            <w:bottom w:val="none" w:sz="0" w:space="0" w:color="auto"/>
            <w:right w:val="none" w:sz="0" w:space="0" w:color="auto"/>
          </w:divBdr>
        </w:div>
        <w:div w:id="1264728302">
          <w:marLeft w:val="1166"/>
          <w:marRight w:val="0"/>
          <w:marTop w:val="154"/>
          <w:marBottom w:val="0"/>
          <w:divBdr>
            <w:top w:val="none" w:sz="0" w:space="0" w:color="auto"/>
            <w:left w:val="none" w:sz="0" w:space="0" w:color="auto"/>
            <w:bottom w:val="none" w:sz="0" w:space="0" w:color="auto"/>
            <w:right w:val="none" w:sz="0" w:space="0" w:color="auto"/>
          </w:divBdr>
        </w:div>
        <w:div w:id="1277056357">
          <w:marLeft w:val="1166"/>
          <w:marRight w:val="0"/>
          <w:marTop w:val="154"/>
          <w:marBottom w:val="0"/>
          <w:divBdr>
            <w:top w:val="none" w:sz="0" w:space="0" w:color="auto"/>
            <w:left w:val="none" w:sz="0" w:space="0" w:color="auto"/>
            <w:bottom w:val="none" w:sz="0" w:space="0" w:color="auto"/>
            <w:right w:val="none" w:sz="0" w:space="0" w:color="auto"/>
          </w:divBdr>
        </w:div>
        <w:div w:id="1829591423">
          <w:marLeft w:val="1166"/>
          <w:marRight w:val="0"/>
          <w:marTop w:val="154"/>
          <w:marBottom w:val="0"/>
          <w:divBdr>
            <w:top w:val="none" w:sz="0" w:space="0" w:color="auto"/>
            <w:left w:val="none" w:sz="0" w:space="0" w:color="auto"/>
            <w:bottom w:val="none" w:sz="0" w:space="0" w:color="auto"/>
            <w:right w:val="none" w:sz="0" w:space="0" w:color="auto"/>
          </w:divBdr>
        </w:div>
        <w:div w:id="1831214948">
          <w:marLeft w:val="1166"/>
          <w:marRight w:val="0"/>
          <w:marTop w:val="154"/>
          <w:marBottom w:val="0"/>
          <w:divBdr>
            <w:top w:val="none" w:sz="0" w:space="0" w:color="auto"/>
            <w:left w:val="none" w:sz="0" w:space="0" w:color="auto"/>
            <w:bottom w:val="none" w:sz="0" w:space="0" w:color="auto"/>
            <w:right w:val="none" w:sz="0" w:space="0" w:color="auto"/>
          </w:divBdr>
        </w:div>
      </w:divsChild>
    </w:div>
    <w:div w:id="288437735">
      <w:bodyDiv w:val="1"/>
      <w:marLeft w:val="0"/>
      <w:marRight w:val="0"/>
      <w:marTop w:val="0"/>
      <w:marBottom w:val="0"/>
      <w:divBdr>
        <w:top w:val="none" w:sz="0" w:space="0" w:color="auto"/>
        <w:left w:val="none" w:sz="0" w:space="0" w:color="auto"/>
        <w:bottom w:val="none" w:sz="0" w:space="0" w:color="auto"/>
        <w:right w:val="none" w:sz="0" w:space="0" w:color="auto"/>
      </w:divBdr>
    </w:div>
    <w:div w:id="300617351">
      <w:bodyDiv w:val="1"/>
      <w:marLeft w:val="0"/>
      <w:marRight w:val="0"/>
      <w:marTop w:val="0"/>
      <w:marBottom w:val="0"/>
      <w:divBdr>
        <w:top w:val="none" w:sz="0" w:space="0" w:color="auto"/>
        <w:left w:val="none" w:sz="0" w:space="0" w:color="auto"/>
        <w:bottom w:val="none" w:sz="0" w:space="0" w:color="auto"/>
        <w:right w:val="none" w:sz="0" w:space="0" w:color="auto"/>
      </w:divBdr>
    </w:div>
    <w:div w:id="400833454">
      <w:bodyDiv w:val="1"/>
      <w:marLeft w:val="0"/>
      <w:marRight w:val="0"/>
      <w:marTop w:val="0"/>
      <w:marBottom w:val="0"/>
      <w:divBdr>
        <w:top w:val="none" w:sz="0" w:space="0" w:color="auto"/>
        <w:left w:val="none" w:sz="0" w:space="0" w:color="auto"/>
        <w:bottom w:val="none" w:sz="0" w:space="0" w:color="auto"/>
        <w:right w:val="none" w:sz="0" w:space="0" w:color="auto"/>
      </w:divBdr>
    </w:div>
    <w:div w:id="541405128">
      <w:bodyDiv w:val="1"/>
      <w:marLeft w:val="0"/>
      <w:marRight w:val="0"/>
      <w:marTop w:val="0"/>
      <w:marBottom w:val="0"/>
      <w:divBdr>
        <w:top w:val="none" w:sz="0" w:space="0" w:color="auto"/>
        <w:left w:val="none" w:sz="0" w:space="0" w:color="auto"/>
        <w:bottom w:val="none" w:sz="0" w:space="0" w:color="auto"/>
        <w:right w:val="none" w:sz="0" w:space="0" w:color="auto"/>
      </w:divBdr>
    </w:div>
    <w:div w:id="581989949">
      <w:bodyDiv w:val="1"/>
      <w:marLeft w:val="0"/>
      <w:marRight w:val="0"/>
      <w:marTop w:val="0"/>
      <w:marBottom w:val="0"/>
      <w:divBdr>
        <w:top w:val="none" w:sz="0" w:space="0" w:color="auto"/>
        <w:left w:val="none" w:sz="0" w:space="0" w:color="auto"/>
        <w:bottom w:val="none" w:sz="0" w:space="0" w:color="auto"/>
        <w:right w:val="none" w:sz="0" w:space="0" w:color="auto"/>
      </w:divBdr>
    </w:div>
    <w:div w:id="865557692">
      <w:bodyDiv w:val="1"/>
      <w:marLeft w:val="0"/>
      <w:marRight w:val="0"/>
      <w:marTop w:val="0"/>
      <w:marBottom w:val="0"/>
      <w:divBdr>
        <w:top w:val="none" w:sz="0" w:space="0" w:color="auto"/>
        <w:left w:val="none" w:sz="0" w:space="0" w:color="auto"/>
        <w:bottom w:val="none" w:sz="0" w:space="0" w:color="auto"/>
        <w:right w:val="none" w:sz="0" w:space="0" w:color="auto"/>
      </w:divBdr>
    </w:div>
    <w:div w:id="884486104">
      <w:bodyDiv w:val="1"/>
      <w:marLeft w:val="0"/>
      <w:marRight w:val="0"/>
      <w:marTop w:val="0"/>
      <w:marBottom w:val="0"/>
      <w:divBdr>
        <w:top w:val="none" w:sz="0" w:space="0" w:color="auto"/>
        <w:left w:val="none" w:sz="0" w:space="0" w:color="auto"/>
        <w:bottom w:val="none" w:sz="0" w:space="0" w:color="auto"/>
        <w:right w:val="none" w:sz="0" w:space="0" w:color="auto"/>
      </w:divBdr>
    </w:div>
    <w:div w:id="893126870">
      <w:bodyDiv w:val="1"/>
      <w:marLeft w:val="0"/>
      <w:marRight w:val="0"/>
      <w:marTop w:val="0"/>
      <w:marBottom w:val="0"/>
      <w:divBdr>
        <w:top w:val="none" w:sz="0" w:space="0" w:color="auto"/>
        <w:left w:val="none" w:sz="0" w:space="0" w:color="auto"/>
        <w:bottom w:val="none" w:sz="0" w:space="0" w:color="auto"/>
        <w:right w:val="none" w:sz="0" w:space="0" w:color="auto"/>
      </w:divBdr>
    </w:div>
    <w:div w:id="948194564">
      <w:bodyDiv w:val="1"/>
      <w:marLeft w:val="0"/>
      <w:marRight w:val="0"/>
      <w:marTop w:val="0"/>
      <w:marBottom w:val="0"/>
      <w:divBdr>
        <w:top w:val="none" w:sz="0" w:space="0" w:color="auto"/>
        <w:left w:val="none" w:sz="0" w:space="0" w:color="auto"/>
        <w:bottom w:val="none" w:sz="0" w:space="0" w:color="auto"/>
        <w:right w:val="none" w:sz="0" w:space="0" w:color="auto"/>
      </w:divBdr>
      <w:divsChild>
        <w:div w:id="737824752">
          <w:marLeft w:val="0"/>
          <w:marRight w:val="0"/>
          <w:marTop w:val="0"/>
          <w:marBottom w:val="0"/>
          <w:divBdr>
            <w:top w:val="none" w:sz="0" w:space="0" w:color="auto"/>
            <w:left w:val="none" w:sz="0" w:space="0" w:color="auto"/>
            <w:bottom w:val="none" w:sz="0" w:space="0" w:color="auto"/>
            <w:right w:val="none" w:sz="0" w:space="0" w:color="auto"/>
          </w:divBdr>
          <w:divsChild>
            <w:div w:id="218976666">
              <w:marLeft w:val="0"/>
              <w:marRight w:val="0"/>
              <w:marTop w:val="0"/>
              <w:marBottom w:val="0"/>
              <w:divBdr>
                <w:top w:val="none" w:sz="0" w:space="0" w:color="auto"/>
                <w:left w:val="none" w:sz="0" w:space="0" w:color="auto"/>
                <w:bottom w:val="none" w:sz="0" w:space="0" w:color="auto"/>
                <w:right w:val="none" w:sz="0" w:space="0" w:color="auto"/>
              </w:divBdr>
            </w:div>
            <w:div w:id="267738839">
              <w:marLeft w:val="0"/>
              <w:marRight w:val="0"/>
              <w:marTop w:val="0"/>
              <w:marBottom w:val="0"/>
              <w:divBdr>
                <w:top w:val="none" w:sz="0" w:space="0" w:color="auto"/>
                <w:left w:val="none" w:sz="0" w:space="0" w:color="auto"/>
                <w:bottom w:val="none" w:sz="0" w:space="0" w:color="auto"/>
                <w:right w:val="none" w:sz="0" w:space="0" w:color="auto"/>
              </w:divBdr>
            </w:div>
            <w:div w:id="645666221">
              <w:marLeft w:val="0"/>
              <w:marRight w:val="0"/>
              <w:marTop w:val="0"/>
              <w:marBottom w:val="0"/>
              <w:divBdr>
                <w:top w:val="none" w:sz="0" w:space="0" w:color="auto"/>
                <w:left w:val="none" w:sz="0" w:space="0" w:color="auto"/>
                <w:bottom w:val="none" w:sz="0" w:space="0" w:color="auto"/>
                <w:right w:val="none" w:sz="0" w:space="0" w:color="auto"/>
              </w:divBdr>
            </w:div>
            <w:div w:id="820655837">
              <w:marLeft w:val="0"/>
              <w:marRight w:val="0"/>
              <w:marTop w:val="0"/>
              <w:marBottom w:val="0"/>
              <w:divBdr>
                <w:top w:val="none" w:sz="0" w:space="0" w:color="auto"/>
                <w:left w:val="none" w:sz="0" w:space="0" w:color="auto"/>
                <w:bottom w:val="none" w:sz="0" w:space="0" w:color="auto"/>
                <w:right w:val="none" w:sz="0" w:space="0" w:color="auto"/>
              </w:divBdr>
            </w:div>
            <w:div w:id="1041323105">
              <w:marLeft w:val="0"/>
              <w:marRight w:val="0"/>
              <w:marTop w:val="0"/>
              <w:marBottom w:val="0"/>
              <w:divBdr>
                <w:top w:val="none" w:sz="0" w:space="0" w:color="auto"/>
                <w:left w:val="none" w:sz="0" w:space="0" w:color="auto"/>
                <w:bottom w:val="none" w:sz="0" w:space="0" w:color="auto"/>
                <w:right w:val="none" w:sz="0" w:space="0" w:color="auto"/>
              </w:divBdr>
            </w:div>
            <w:div w:id="1170604283">
              <w:marLeft w:val="0"/>
              <w:marRight w:val="0"/>
              <w:marTop w:val="0"/>
              <w:marBottom w:val="0"/>
              <w:divBdr>
                <w:top w:val="none" w:sz="0" w:space="0" w:color="auto"/>
                <w:left w:val="none" w:sz="0" w:space="0" w:color="auto"/>
                <w:bottom w:val="none" w:sz="0" w:space="0" w:color="auto"/>
                <w:right w:val="none" w:sz="0" w:space="0" w:color="auto"/>
              </w:divBdr>
            </w:div>
            <w:div w:id="1245919516">
              <w:marLeft w:val="0"/>
              <w:marRight w:val="0"/>
              <w:marTop w:val="0"/>
              <w:marBottom w:val="0"/>
              <w:divBdr>
                <w:top w:val="none" w:sz="0" w:space="0" w:color="auto"/>
                <w:left w:val="none" w:sz="0" w:space="0" w:color="auto"/>
                <w:bottom w:val="none" w:sz="0" w:space="0" w:color="auto"/>
                <w:right w:val="none" w:sz="0" w:space="0" w:color="auto"/>
              </w:divBdr>
            </w:div>
            <w:div w:id="1949194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2245116">
      <w:bodyDiv w:val="1"/>
      <w:marLeft w:val="0"/>
      <w:marRight w:val="0"/>
      <w:marTop w:val="0"/>
      <w:marBottom w:val="0"/>
      <w:divBdr>
        <w:top w:val="none" w:sz="0" w:space="0" w:color="auto"/>
        <w:left w:val="none" w:sz="0" w:space="0" w:color="auto"/>
        <w:bottom w:val="none" w:sz="0" w:space="0" w:color="auto"/>
        <w:right w:val="none" w:sz="0" w:space="0" w:color="auto"/>
      </w:divBdr>
    </w:div>
    <w:div w:id="1192959615">
      <w:bodyDiv w:val="1"/>
      <w:marLeft w:val="0"/>
      <w:marRight w:val="0"/>
      <w:marTop w:val="0"/>
      <w:marBottom w:val="0"/>
      <w:divBdr>
        <w:top w:val="none" w:sz="0" w:space="0" w:color="auto"/>
        <w:left w:val="none" w:sz="0" w:space="0" w:color="auto"/>
        <w:bottom w:val="none" w:sz="0" w:space="0" w:color="auto"/>
        <w:right w:val="none" w:sz="0" w:space="0" w:color="auto"/>
      </w:divBdr>
    </w:div>
    <w:div w:id="1206219506">
      <w:bodyDiv w:val="1"/>
      <w:marLeft w:val="0"/>
      <w:marRight w:val="0"/>
      <w:marTop w:val="0"/>
      <w:marBottom w:val="0"/>
      <w:divBdr>
        <w:top w:val="none" w:sz="0" w:space="0" w:color="auto"/>
        <w:left w:val="none" w:sz="0" w:space="0" w:color="auto"/>
        <w:bottom w:val="none" w:sz="0" w:space="0" w:color="auto"/>
        <w:right w:val="none" w:sz="0" w:space="0" w:color="auto"/>
      </w:divBdr>
      <w:divsChild>
        <w:div w:id="1434744343">
          <w:marLeft w:val="720"/>
          <w:marRight w:val="0"/>
          <w:marTop w:val="60"/>
          <w:marBottom w:val="60"/>
          <w:divBdr>
            <w:top w:val="none" w:sz="0" w:space="0" w:color="auto"/>
            <w:left w:val="none" w:sz="0" w:space="0" w:color="auto"/>
            <w:bottom w:val="none" w:sz="0" w:space="0" w:color="auto"/>
            <w:right w:val="none" w:sz="0" w:space="0" w:color="auto"/>
          </w:divBdr>
        </w:div>
        <w:div w:id="1634166076">
          <w:marLeft w:val="720"/>
          <w:marRight w:val="0"/>
          <w:marTop w:val="60"/>
          <w:marBottom w:val="60"/>
          <w:divBdr>
            <w:top w:val="none" w:sz="0" w:space="0" w:color="auto"/>
            <w:left w:val="none" w:sz="0" w:space="0" w:color="auto"/>
            <w:bottom w:val="none" w:sz="0" w:space="0" w:color="auto"/>
            <w:right w:val="none" w:sz="0" w:space="0" w:color="auto"/>
          </w:divBdr>
        </w:div>
        <w:div w:id="506091011">
          <w:marLeft w:val="720"/>
          <w:marRight w:val="0"/>
          <w:marTop w:val="60"/>
          <w:marBottom w:val="60"/>
          <w:divBdr>
            <w:top w:val="none" w:sz="0" w:space="0" w:color="auto"/>
            <w:left w:val="none" w:sz="0" w:space="0" w:color="auto"/>
            <w:bottom w:val="none" w:sz="0" w:space="0" w:color="auto"/>
            <w:right w:val="none" w:sz="0" w:space="0" w:color="auto"/>
          </w:divBdr>
        </w:div>
      </w:divsChild>
    </w:div>
    <w:div w:id="1453357148">
      <w:bodyDiv w:val="1"/>
      <w:marLeft w:val="0"/>
      <w:marRight w:val="0"/>
      <w:marTop w:val="0"/>
      <w:marBottom w:val="0"/>
      <w:divBdr>
        <w:top w:val="none" w:sz="0" w:space="0" w:color="auto"/>
        <w:left w:val="none" w:sz="0" w:space="0" w:color="auto"/>
        <w:bottom w:val="none" w:sz="0" w:space="0" w:color="auto"/>
        <w:right w:val="none" w:sz="0" w:space="0" w:color="auto"/>
      </w:divBdr>
    </w:div>
    <w:div w:id="1486122439">
      <w:bodyDiv w:val="1"/>
      <w:marLeft w:val="0"/>
      <w:marRight w:val="0"/>
      <w:marTop w:val="0"/>
      <w:marBottom w:val="0"/>
      <w:divBdr>
        <w:top w:val="none" w:sz="0" w:space="0" w:color="auto"/>
        <w:left w:val="none" w:sz="0" w:space="0" w:color="auto"/>
        <w:bottom w:val="none" w:sz="0" w:space="0" w:color="auto"/>
        <w:right w:val="none" w:sz="0" w:space="0" w:color="auto"/>
      </w:divBdr>
    </w:div>
    <w:div w:id="1542395912">
      <w:bodyDiv w:val="1"/>
      <w:marLeft w:val="0"/>
      <w:marRight w:val="0"/>
      <w:marTop w:val="0"/>
      <w:marBottom w:val="0"/>
      <w:divBdr>
        <w:top w:val="none" w:sz="0" w:space="0" w:color="auto"/>
        <w:left w:val="none" w:sz="0" w:space="0" w:color="auto"/>
        <w:bottom w:val="none" w:sz="0" w:space="0" w:color="auto"/>
        <w:right w:val="none" w:sz="0" w:space="0" w:color="auto"/>
      </w:divBdr>
      <w:divsChild>
        <w:div w:id="62260332">
          <w:marLeft w:val="979"/>
          <w:marRight w:val="0"/>
          <w:marTop w:val="65"/>
          <w:marBottom w:val="0"/>
          <w:divBdr>
            <w:top w:val="none" w:sz="0" w:space="0" w:color="auto"/>
            <w:left w:val="none" w:sz="0" w:space="0" w:color="auto"/>
            <w:bottom w:val="none" w:sz="0" w:space="0" w:color="auto"/>
            <w:right w:val="none" w:sz="0" w:space="0" w:color="auto"/>
          </w:divBdr>
        </w:div>
        <w:div w:id="921764250">
          <w:marLeft w:val="979"/>
          <w:marRight w:val="0"/>
          <w:marTop w:val="65"/>
          <w:marBottom w:val="0"/>
          <w:divBdr>
            <w:top w:val="none" w:sz="0" w:space="0" w:color="auto"/>
            <w:left w:val="none" w:sz="0" w:space="0" w:color="auto"/>
            <w:bottom w:val="none" w:sz="0" w:space="0" w:color="auto"/>
            <w:right w:val="none" w:sz="0" w:space="0" w:color="auto"/>
          </w:divBdr>
        </w:div>
        <w:div w:id="1834831998">
          <w:marLeft w:val="979"/>
          <w:marRight w:val="0"/>
          <w:marTop w:val="65"/>
          <w:marBottom w:val="0"/>
          <w:divBdr>
            <w:top w:val="none" w:sz="0" w:space="0" w:color="auto"/>
            <w:left w:val="none" w:sz="0" w:space="0" w:color="auto"/>
            <w:bottom w:val="none" w:sz="0" w:space="0" w:color="auto"/>
            <w:right w:val="none" w:sz="0" w:space="0" w:color="auto"/>
          </w:divBdr>
        </w:div>
        <w:div w:id="1897858194">
          <w:marLeft w:val="979"/>
          <w:marRight w:val="0"/>
          <w:marTop w:val="65"/>
          <w:marBottom w:val="0"/>
          <w:divBdr>
            <w:top w:val="none" w:sz="0" w:space="0" w:color="auto"/>
            <w:left w:val="none" w:sz="0" w:space="0" w:color="auto"/>
            <w:bottom w:val="none" w:sz="0" w:space="0" w:color="auto"/>
            <w:right w:val="none" w:sz="0" w:space="0" w:color="auto"/>
          </w:divBdr>
        </w:div>
      </w:divsChild>
    </w:div>
    <w:div w:id="1702631602">
      <w:bodyDiv w:val="1"/>
      <w:marLeft w:val="0"/>
      <w:marRight w:val="0"/>
      <w:marTop w:val="0"/>
      <w:marBottom w:val="0"/>
      <w:divBdr>
        <w:top w:val="none" w:sz="0" w:space="0" w:color="auto"/>
        <w:left w:val="none" w:sz="0" w:space="0" w:color="auto"/>
        <w:bottom w:val="none" w:sz="0" w:space="0" w:color="auto"/>
        <w:right w:val="none" w:sz="0" w:space="0" w:color="auto"/>
      </w:divBdr>
    </w:div>
    <w:div w:id="1800879020">
      <w:bodyDiv w:val="1"/>
      <w:marLeft w:val="0"/>
      <w:marRight w:val="0"/>
      <w:marTop w:val="0"/>
      <w:marBottom w:val="0"/>
      <w:divBdr>
        <w:top w:val="none" w:sz="0" w:space="0" w:color="auto"/>
        <w:left w:val="none" w:sz="0" w:space="0" w:color="auto"/>
        <w:bottom w:val="none" w:sz="0" w:space="0" w:color="auto"/>
        <w:right w:val="none" w:sz="0" w:space="0" w:color="auto"/>
      </w:divBdr>
    </w:div>
    <w:div w:id="1926455580">
      <w:bodyDiv w:val="1"/>
      <w:marLeft w:val="0"/>
      <w:marRight w:val="0"/>
      <w:marTop w:val="0"/>
      <w:marBottom w:val="0"/>
      <w:divBdr>
        <w:top w:val="none" w:sz="0" w:space="0" w:color="auto"/>
        <w:left w:val="none" w:sz="0" w:space="0" w:color="auto"/>
        <w:bottom w:val="none" w:sz="0" w:space="0" w:color="auto"/>
        <w:right w:val="none" w:sz="0" w:space="0" w:color="auto"/>
      </w:divBdr>
    </w:div>
    <w:div w:id="1949117675">
      <w:bodyDiv w:val="1"/>
      <w:marLeft w:val="0"/>
      <w:marRight w:val="0"/>
      <w:marTop w:val="0"/>
      <w:marBottom w:val="0"/>
      <w:divBdr>
        <w:top w:val="none" w:sz="0" w:space="0" w:color="auto"/>
        <w:left w:val="none" w:sz="0" w:space="0" w:color="auto"/>
        <w:bottom w:val="none" w:sz="0" w:space="0" w:color="auto"/>
        <w:right w:val="none" w:sz="0" w:space="0" w:color="auto"/>
      </w:divBdr>
    </w:div>
    <w:div w:id="2024939817">
      <w:bodyDiv w:val="1"/>
      <w:marLeft w:val="0"/>
      <w:marRight w:val="0"/>
      <w:marTop w:val="0"/>
      <w:marBottom w:val="0"/>
      <w:divBdr>
        <w:top w:val="none" w:sz="0" w:space="0" w:color="auto"/>
        <w:left w:val="none" w:sz="0" w:space="0" w:color="auto"/>
        <w:bottom w:val="none" w:sz="0" w:space="0" w:color="auto"/>
        <w:right w:val="none" w:sz="0" w:space="0" w:color="auto"/>
      </w:divBdr>
    </w:div>
    <w:div w:id="2048675745">
      <w:bodyDiv w:val="1"/>
      <w:marLeft w:val="0"/>
      <w:marRight w:val="0"/>
      <w:marTop w:val="0"/>
      <w:marBottom w:val="0"/>
      <w:divBdr>
        <w:top w:val="none" w:sz="0" w:space="0" w:color="auto"/>
        <w:left w:val="none" w:sz="0" w:space="0" w:color="auto"/>
        <w:bottom w:val="none" w:sz="0" w:space="0" w:color="auto"/>
        <w:right w:val="none" w:sz="0" w:space="0" w:color="auto"/>
      </w:divBdr>
    </w:div>
    <w:div w:id="2055617014">
      <w:bodyDiv w:val="1"/>
      <w:marLeft w:val="0"/>
      <w:marRight w:val="0"/>
      <w:marTop w:val="0"/>
      <w:marBottom w:val="0"/>
      <w:divBdr>
        <w:top w:val="none" w:sz="0" w:space="0" w:color="auto"/>
        <w:left w:val="none" w:sz="0" w:space="0" w:color="auto"/>
        <w:bottom w:val="none" w:sz="0" w:space="0" w:color="auto"/>
        <w:right w:val="none" w:sz="0" w:space="0" w:color="auto"/>
      </w:divBdr>
    </w:div>
    <w:div w:id="21435730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99" Type="http://schemas.openxmlformats.org/officeDocument/2006/relationships/image" Target="media/image96.jpeg"/><Relationship Id="rId303" Type="http://schemas.openxmlformats.org/officeDocument/2006/relationships/image" Target="media/image100.jpeg"/><Relationship Id="rId21" Type="http://schemas.openxmlformats.org/officeDocument/2006/relationships/image" Target="media/image12.jpeg"/><Relationship Id="rId42" Type="http://schemas.openxmlformats.org/officeDocument/2006/relationships/image" Target="media/image33.png"/><Relationship Id="rId63" Type="http://schemas.openxmlformats.org/officeDocument/2006/relationships/image" Target="media/image54.jpeg"/><Relationship Id="rId324" Type="http://schemas.openxmlformats.org/officeDocument/2006/relationships/image" Target="media/image117.jpeg"/><Relationship Id="rId345" Type="http://schemas.openxmlformats.org/officeDocument/2006/relationships/image" Target="media/image138.jpeg"/><Relationship Id="rId366" Type="http://schemas.openxmlformats.org/officeDocument/2006/relationships/image" Target="media/image159.png"/><Relationship Id="rId387" Type="http://schemas.openxmlformats.org/officeDocument/2006/relationships/image" Target="media/image177.jpeg"/><Relationship Id="rId268" Type="http://schemas.openxmlformats.org/officeDocument/2006/relationships/image" Target="media/image65.jpeg"/><Relationship Id="rId289" Type="http://schemas.openxmlformats.org/officeDocument/2006/relationships/image" Target="media/image86.png"/><Relationship Id="rId11" Type="http://schemas.openxmlformats.org/officeDocument/2006/relationships/hyperlink" Target="http://www.ergosystemsconsulting.com" TargetMode="External"/><Relationship Id="rId32" Type="http://schemas.openxmlformats.org/officeDocument/2006/relationships/image" Target="media/image23.jpeg"/><Relationship Id="rId37" Type="http://schemas.openxmlformats.org/officeDocument/2006/relationships/image" Target="media/image28.jpeg"/><Relationship Id="rId53" Type="http://schemas.openxmlformats.org/officeDocument/2006/relationships/image" Target="media/image44.png"/><Relationship Id="rId58" Type="http://schemas.openxmlformats.org/officeDocument/2006/relationships/image" Target="media/image49.png"/><Relationship Id="rId314" Type="http://schemas.openxmlformats.org/officeDocument/2006/relationships/image" Target="media/image107.jpeg"/><Relationship Id="rId330" Type="http://schemas.openxmlformats.org/officeDocument/2006/relationships/image" Target="media/image123.jpeg"/><Relationship Id="rId335" Type="http://schemas.openxmlformats.org/officeDocument/2006/relationships/image" Target="media/image128.png"/><Relationship Id="rId356" Type="http://schemas.openxmlformats.org/officeDocument/2006/relationships/image" Target="media/image149.png"/><Relationship Id="rId377" Type="http://schemas.openxmlformats.org/officeDocument/2006/relationships/image" Target="media/image169.png"/><Relationship Id="rId398" Type="http://schemas.openxmlformats.org/officeDocument/2006/relationships/image" Target="media/image185.png"/><Relationship Id="rId5" Type="http://schemas.openxmlformats.org/officeDocument/2006/relationships/webSettings" Target="webSettings.xml"/><Relationship Id="rId351" Type="http://schemas.openxmlformats.org/officeDocument/2006/relationships/image" Target="media/image144.png"/><Relationship Id="rId372" Type="http://schemas.openxmlformats.org/officeDocument/2006/relationships/image" Target="media/image164.png"/><Relationship Id="rId393" Type="http://schemas.openxmlformats.org/officeDocument/2006/relationships/hyperlink" Target="https://prezi.com/0fhp-tofnmpo/universal-design-and-ergonomics/" TargetMode="External"/><Relationship Id="rId402" Type="http://schemas.openxmlformats.org/officeDocument/2006/relationships/image" Target="media/image189.png"/><Relationship Id="rId407" Type="http://schemas.openxmlformats.org/officeDocument/2006/relationships/header" Target="header2.xml"/><Relationship Id="rId274" Type="http://schemas.openxmlformats.org/officeDocument/2006/relationships/image" Target="media/image71.jpeg"/><Relationship Id="rId279" Type="http://schemas.openxmlformats.org/officeDocument/2006/relationships/image" Target="media/image76.jpeg"/><Relationship Id="rId295" Type="http://schemas.openxmlformats.org/officeDocument/2006/relationships/image" Target="media/image92.png"/><Relationship Id="rId22" Type="http://schemas.openxmlformats.org/officeDocument/2006/relationships/image" Target="media/image13.jpeg"/><Relationship Id="rId27" Type="http://schemas.openxmlformats.org/officeDocument/2006/relationships/image" Target="media/image18.png"/><Relationship Id="rId43" Type="http://schemas.openxmlformats.org/officeDocument/2006/relationships/image" Target="media/image34.jpeg"/><Relationship Id="rId48" Type="http://schemas.openxmlformats.org/officeDocument/2006/relationships/image" Target="media/image39.jpeg"/><Relationship Id="rId64" Type="http://schemas.openxmlformats.org/officeDocument/2006/relationships/image" Target="media/image55.jpeg"/><Relationship Id="rId290" Type="http://schemas.openxmlformats.org/officeDocument/2006/relationships/image" Target="media/image87.jpeg"/><Relationship Id="rId304" Type="http://schemas.openxmlformats.org/officeDocument/2006/relationships/image" Target="media/image101.jpeg"/><Relationship Id="rId320" Type="http://schemas.openxmlformats.org/officeDocument/2006/relationships/image" Target="media/image113.jpeg"/><Relationship Id="rId325" Type="http://schemas.openxmlformats.org/officeDocument/2006/relationships/image" Target="media/image118.jpeg"/><Relationship Id="rId346" Type="http://schemas.openxmlformats.org/officeDocument/2006/relationships/image" Target="media/image139.png"/><Relationship Id="rId367" Type="http://schemas.openxmlformats.org/officeDocument/2006/relationships/image" Target="media/image160.png"/><Relationship Id="rId388" Type="http://schemas.openxmlformats.org/officeDocument/2006/relationships/image" Target="media/image178.jpeg"/><Relationship Id="rId341" Type="http://schemas.openxmlformats.org/officeDocument/2006/relationships/image" Target="media/image134.png"/><Relationship Id="rId362" Type="http://schemas.openxmlformats.org/officeDocument/2006/relationships/image" Target="media/image155.png"/><Relationship Id="rId383" Type="http://schemas.openxmlformats.org/officeDocument/2006/relationships/image" Target="media/image173.png"/><Relationship Id="rId264" Type="http://schemas.openxmlformats.org/officeDocument/2006/relationships/image" Target="media/image61.jpeg"/><Relationship Id="rId269" Type="http://schemas.openxmlformats.org/officeDocument/2006/relationships/image" Target="media/image66.png"/><Relationship Id="rId285" Type="http://schemas.openxmlformats.org/officeDocument/2006/relationships/image" Target="media/image82.png"/><Relationship Id="rId12" Type="http://schemas.openxmlformats.org/officeDocument/2006/relationships/image" Target="media/image3.emf"/><Relationship Id="rId17" Type="http://schemas.openxmlformats.org/officeDocument/2006/relationships/image" Target="media/image8.png"/><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image" Target="media/image50.jpeg"/><Relationship Id="rId280" Type="http://schemas.openxmlformats.org/officeDocument/2006/relationships/image" Target="media/image77.jpeg"/><Relationship Id="rId310" Type="http://schemas.openxmlformats.org/officeDocument/2006/relationships/image" Target="media/image106.jpeg"/><Relationship Id="rId315" Type="http://schemas.openxmlformats.org/officeDocument/2006/relationships/image" Target="media/image108.jpeg"/><Relationship Id="rId336" Type="http://schemas.openxmlformats.org/officeDocument/2006/relationships/image" Target="media/image129.jpeg"/><Relationship Id="rId357" Type="http://schemas.openxmlformats.org/officeDocument/2006/relationships/image" Target="media/image150.png"/><Relationship Id="rId54" Type="http://schemas.openxmlformats.org/officeDocument/2006/relationships/image" Target="media/image45.jpeg"/><Relationship Id="rId331" Type="http://schemas.openxmlformats.org/officeDocument/2006/relationships/image" Target="media/image124.jpeg"/><Relationship Id="rId352" Type="http://schemas.openxmlformats.org/officeDocument/2006/relationships/image" Target="media/image145.png"/><Relationship Id="rId373" Type="http://schemas.openxmlformats.org/officeDocument/2006/relationships/image" Target="media/image165.png"/><Relationship Id="rId378" Type="http://schemas.openxmlformats.org/officeDocument/2006/relationships/hyperlink" Target="http://www.allthingsergo.com" TargetMode="External"/><Relationship Id="rId394" Type="http://schemas.openxmlformats.org/officeDocument/2006/relationships/image" Target="media/image182.png"/><Relationship Id="rId399" Type="http://schemas.openxmlformats.org/officeDocument/2006/relationships/image" Target="media/image186.png"/><Relationship Id="rId403" Type="http://schemas.openxmlformats.org/officeDocument/2006/relationships/image" Target="media/image190.png"/><Relationship Id="rId408"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jpeg"/><Relationship Id="rId28" Type="http://schemas.openxmlformats.org/officeDocument/2006/relationships/image" Target="media/image19.jpeg"/><Relationship Id="rId49" Type="http://schemas.openxmlformats.org/officeDocument/2006/relationships/image" Target="media/image40.jpeg"/><Relationship Id="rId270" Type="http://schemas.openxmlformats.org/officeDocument/2006/relationships/image" Target="media/image67.png"/><Relationship Id="rId275" Type="http://schemas.openxmlformats.org/officeDocument/2006/relationships/image" Target="media/image72.png"/><Relationship Id="rId291" Type="http://schemas.openxmlformats.org/officeDocument/2006/relationships/image" Target="media/image88.png"/><Relationship Id="rId296" Type="http://schemas.openxmlformats.org/officeDocument/2006/relationships/image" Target="media/image93.jpeg"/><Relationship Id="rId300" Type="http://schemas.openxmlformats.org/officeDocument/2006/relationships/image" Target="media/image97.jpeg"/><Relationship Id="rId305" Type="http://schemas.openxmlformats.org/officeDocument/2006/relationships/image" Target="media/image102.jpeg"/><Relationship Id="rId326" Type="http://schemas.openxmlformats.org/officeDocument/2006/relationships/image" Target="media/image119.jpeg"/><Relationship Id="rId347" Type="http://schemas.openxmlformats.org/officeDocument/2006/relationships/image" Target="media/image140.png"/><Relationship Id="rId44" Type="http://schemas.openxmlformats.org/officeDocument/2006/relationships/image" Target="media/image35.jpeg"/><Relationship Id="rId60" Type="http://schemas.openxmlformats.org/officeDocument/2006/relationships/image" Target="media/image51.jpeg"/><Relationship Id="rId65" Type="http://schemas.openxmlformats.org/officeDocument/2006/relationships/image" Target="media/image56.jpeg"/><Relationship Id="rId321" Type="http://schemas.openxmlformats.org/officeDocument/2006/relationships/image" Target="media/image114.jpeg"/><Relationship Id="rId342" Type="http://schemas.openxmlformats.org/officeDocument/2006/relationships/image" Target="media/image135.png"/><Relationship Id="rId363" Type="http://schemas.openxmlformats.org/officeDocument/2006/relationships/image" Target="media/image156.png"/><Relationship Id="rId368" Type="http://schemas.openxmlformats.org/officeDocument/2006/relationships/image" Target="media/image161.png"/><Relationship Id="rId384" Type="http://schemas.openxmlformats.org/officeDocument/2006/relationships/image" Target="media/image174.png"/><Relationship Id="rId389" Type="http://schemas.openxmlformats.org/officeDocument/2006/relationships/image" Target="media/image179.png"/><Relationship Id="rId13" Type="http://schemas.openxmlformats.org/officeDocument/2006/relationships/image" Target="media/image4.png"/><Relationship Id="rId18" Type="http://schemas.openxmlformats.org/officeDocument/2006/relationships/image" Target="media/image9.jpeg"/><Relationship Id="rId39" Type="http://schemas.openxmlformats.org/officeDocument/2006/relationships/image" Target="media/image30.png"/><Relationship Id="rId260" Type="http://schemas.openxmlformats.org/officeDocument/2006/relationships/image" Target="media/image215.jpeg"/><Relationship Id="rId265" Type="http://schemas.openxmlformats.org/officeDocument/2006/relationships/image" Target="media/image62.png"/><Relationship Id="rId281" Type="http://schemas.openxmlformats.org/officeDocument/2006/relationships/image" Target="media/image78.jpeg"/><Relationship Id="rId286" Type="http://schemas.openxmlformats.org/officeDocument/2006/relationships/image" Target="media/image83.jpeg"/><Relationship Id="rId316" Type="http://schemas.openxmlformats.org/officeDocument/2006/relationships/image" Target="media/image109.jpeg"/><Relationship Id="rId337" Type="http://schemas.openxmlformats.org/officeDocument/2006/relationships/image" Target="media/image130.JPG"/><Relationship Id="rId34" Type="http://schemas.openxmlformats.org/officeDocument/2006/relationships/image" Target="media/image25.png"/><Relationship Id="rId50" Type="http://schemas.openxmlformats.org/officeDocument/2006/relationships/image" Target="media/image41.jpeg"/><Relationship Id="rId55" Type="http://schemas.openxmlformats.org/officeDocument/2006/relationships/image" Target="media/image46.png"/><Relationship Id="rId311" Type="http://schemas.openxmlformats.org/officeDocument/2006/relationships/image" Target="media/image103.png"/><Relationship Id="rId332" Type="http://schemas.openxmlformats.org/officeDocument/2006/relationships/image" Target="media/image125.png"/><Relationship Id="rId353" Type="http://schemas.openxmlformats.org/officeDocument/2006/relationships/image" Target="media/image146.png"/><Relationship Id="rId358" Type="http://schemas.openxmlformats.org/officeDocument/2006/relationships/image" Target="media/image151.png"/><Relationship Id="rId374" Type="http://schemas.openxmlformats.org/officeDocument/2006/relationships/image" Target="media/image166.png"/><Relationship Id="rId379" Type="http://schemas.openxmlformats.org/officeDocument/2006/relationships/image" Target="media/image170.png"/><Relationship Id="rId395" Type="http://schemas.openxmlformats.org/officeDocument/2006/relationships/hyperlink" Target="http://universaldesign.ie/What-is-Universal-Design/The-7-Principles/" TargetMode="External"/><Relationship Id="rId409" Type="http://schemas.openxmlformats.org/officeDocument/2006/relationships/footer" Target="footer2.xml"/><Relationship Id="rId7" Type="http://schemas.openxmlformats.org/officeDocument/2006/relationships/endnotes" Target="endnotes.xml"/><Relationship Id="rId390" Type="http://schemas.openxmlformats.org/officeDocument/2006/relationships/image" Target="media/image180.jpeg"/><Relationship Id="rId404" Type="http://schemas.openxmlformats.org/officeDocument/2006/relationships/hyperlink" Target="http://www.askjan.org/index.html(link%20is%20external)" TargetMode="External"/><Relationship Id="rId2" Type="http://schemas.openxmlformats.org/officeDocument/2006/relationships/numbering" Target="numbering.xml"/><Relationship Id="rId29" Type="http://schemas.openxmlformats.org/officeDocument/2006/relationships/image" Target="media/image20.png"/><Relationship Id="rId271" Type="http://schemas.openxmlformats.org/officeDocument/2006/relationships/image" Target="media/image68.png"/><Relationship Id="rId276" Type="http://schemas.openxmlformats.org/officeDocument/2006/relationships/image" Target="media/image73.jpeg"/><Relationship Id="rId292" Type="http://schemas.openxmlformats.org/officeDocument/2006/relationships/image" Target="media/image89.jpeg"/><Relationship Id="rId297" Type="http://schemas.openxmlformats.org/officeDocument/2006/relationships/image" Target="media/image94.jpeg"/><Relationship Id="rId24" Type="http://schemas.openxmlformats.org/officeDocument/2006/relationships/image" Target="media/image15.pn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7.jpeg"/><Relationship Id="rId301" Type="http://schemas.openxmlformats.org/officeDocument/2006/relationships/image" Target="media/image98.jpeg"/><Relationship Id="rId322" Type="http://schemas.openxmlformats.org/officeDocument/2006/relationships/image" Target="media/image115.jpeg"/><Relationship Id="rId327" Type="http://schemas.openxmlformats.org/officeDocument/2006/relationships/image" Target="media/image120.jpeg"/><Relationship Id="rId343" Type="http://schemas.openxmlformats.org/officeDocument/2006/relationships/image" Target="media/image136.png"/><Relationship Id="rId348" Type="http://schemas.openxmlformats.org/officeDocument/2006/relationships/image" Target="media/image141.png"/><Relationship Id="rId364" Type="http://schemas.openxmlformats.org/officeDocument/2006/relationships/image" Target="media/image157.png"/><Relationship Id="rId369" Type="http://schemas.openxmlformats.org/officeDocument/2006/relationships/hyperlink" Target="https://en.wikipedia.org/wiki/Digital_nomad" TargetMode="External"/><Relationship Id="rId61" Type="http://schemas.openxmlformats.org/officeDocument/2006/relationships/image" Target="media/image52.jpeg"/><Relationship Id="rId380" Type="http://schemas.openxmlformats.org/officeDocument/2006/relationships/hyperlink" Target="https://www.goergo.com/cargo-gallery/" TargetMode="External"/><Relationship Id="rId385" Type="http://schemas.openxmlformats.org/officeDocument/2006/relationships/image" Target="media/image175.png"/><Relationship Id="rId19" Type="http://schemas.openxmlformats.org/officeDocument/2006/relationships/image" Target="media/image10.jpeg"/><Relationship Id="rId261" Type="http://schemas.openxmlformats.org/officeDocument/2006/relationships/image" Target="media/image216.png"/><Relationship Id="rId266" Type="http://schemas.openxmlformats.org/officeDocument/2006/relationships/image" Target="media/image63.jpeg"/><Relationship Id="rId287" Type="http://schemas.openxmlformats.org/officeDocument/2006/relationships/image" Target="media/image84.png"/><Relationship Id="rId410" Type="http://schemas.openxmlformats.org/officeDocument/2006/relationships/fontTable" Target="fontTable.xml"/><Relationship Id="rId14" Type="http://schemas.openxmlformats.org/officeDocument/2006/relationships/image" Target="media/image5.jpeg"/><Relationship Id="rId30" Type="http://schemas.openxmlformats.org/officeDocument/2006/relationships/image" Target="media/image21.jpeg"/><Relationship Id="rId35" Type="http://schemas.openxmlformats.org/officeDocument/2006/relationships/image" Target="media/image26.png"/><Relationship Id="rId56" Type="http://schemas.openxmlformats.org/officeDocument/2006/relationships/image" Target="media/image47.jpeg"/><Relationship Id="rId282" Type="http://schemas.openxmlformats.org/officeDocument/2006/relationships/image" Target="media/image79.jpeg"/><Relationship Id="rId312" Type="http://schemas.openxmlformats.org/officeDocument/2006/relationships/image" Target="media/image104.jpeg"/><Relationship Id="rId317" Type="http://schemas.openxmlformats.org/officeDocument/2006/relationships/image" Target="media/image110.png"/><Relationship Id="rId333" Type="http://schemas.openxmlformats.org/officeDocument/2006/relationships/image" Target="media/image126.jpeg"/><Relationship Id="rId338" Type="http://schemas.openxmlformats.org/officeDocument/2006/relationships/image" Target="media/image131.png"/><Relationship Id="rId354" Type="http://schemas.openxmlformats.org/officeDocument/2006/relationships/image" Target="media/image147.png"/><Relationship Id="rId359" Type="http://schemas.openxmlformats.org/officeDocument/2006/relationships/image" Target="media/image152.png"/><Relationship Id="rId8" Type="http://schemas.openxmlformats.org/officeDocument/2006/relationships/image" Target="media/image1.png"/><Relationship Id="rId51" Type="http://schemas.openxmlformats.org/officeDocument/2006/relationships/image" Target="media/image42.png"/><Relationship Id="rId370" Type="http://schemas.openxmlformats.org/officeDocument/2006/relationships/image" Target="media/image162.png"/><Relationship Id="rId375" Type="http://schemas.openxmlformats.org/officeDocument/2006/relationships/image" Target="media/image167.png"/><Relationship Id="rId391" Type="http://schemas.openxmlformats.org/officeDocument/2006/relationships/image" Target="media/image181.png"/><Relationship Id="rId396" Type="http://schemas.openxmlformats.org/officeDocument/2006/relationships/image" Target="media/image183.png"/><Relationship Id="rId405" Type="http://schemas.openxmlformats.org/officeDocument/2006/relationships/hyperlink" Target="http://nwadacenter.org" TargetMode="External"/><Relationship Id="rId3" Type="http://schemas.openxmlformats.org/officeDocument/2006/relationships/styles" Target="styles.xml"/><Relationship Id="rId277" Type="http://schemas.openxmlformats.org/officeDocument/2006/relationships/image" Target="media/image74.png"/><Relationship Id="rId298" Type="http://schemas.openxmlformats.org/officeDocument/2006/relationships/image" Target="media/image95.jpeg"/><Relationship Id="rId400" Type="http://schemas.openxmlformats.org/officeDocument/2006/relationships/image" Target="media/image187.png"/><Relationship Id="rId25" Type="http://schemas.openxmlformats.org/officeDocument/2006/relationships/image" Target="media/image16.jpeg"/><Relationship Id="rId46" Type="http://schemas.openxmlformats.org/officeDocument/2006/relationships/image" Target="media/image37.jpeg"/><Relationship Id="rId67" Type="http://schemas.openxmlformats.org/officeDocument/2006/relationships/image" Target="media/image58.png"/><Relationship Id="rId272" Type="http://schemas.openxmlformats.org/officeDocument/2006/relationships/image" Target="media/image69.jpeg"/><Relationship Id="rId293" Type="http://schemas.openxmlformats.org/officeDocument/2006/relationships/image" Target="media/image90.jpeg"/><Relationship Id="rId302" Type="http://schemas.openxmlformats.org/officeDocument/2006/relationships/image" Target="media/image99.jpeg"/><Relationship Id="rId323" Type="http://schemas.openxmlformats.org/officeDocument/2006/relationships/image" Target="media/image116.PNG"/><Relationship Id="rId328" Type="http://schemas.openxmlformats.org/officeDocument/2006/relationships/image" Target="media/image121.jpeg"/><Relationship Id="rId344" Type="http://schemas.openxmlformats.org/officeDocument/2006/relationships/image" Target="media/image137.png"/><Relationship Id="rId349" Type="http://schemas.openxmlformats.org/officeDocument/2006/relationships/image" Target="media/image142.png"/><Relationship Id="rId20" Type="http://schemas.openxmlformats.org/officeDocument/2006/relationships/image" Target="media/image11.jpeg"/><Relationship Id="rId41" Type="http://schemas.openxmlformats.org/officeDocument/2006/relationships/image" Target="media/image32.jpeg"/><Relationship Id="rId62" Type="http://schemas.openxmlformats.org/officeDocument/2006/relationships/image" Target="media/image53.jpeg"/><Relationship Id="rId360" Type="http://schemas.openxmlformats.org/officeDocument/2006/relationships/image" Target="media/image153.png"/><Relationship Id="rId365" Type="http://schemas.openxmlformats.org/officeDocument/2006/relationships/image" Target="media/image158.png"/><Relationship Id="rId381" Type="http://schemas.openxmlformats.org/officeDocument/2006/relationships/image" Target="media/image171.png"/><Relationship Id="rId386" Type="http://schemas.openxmlformats.org/officeDocument/2006/relationships/image" Target="media/image176.png"/><Relationship Id="rId267" Type="http://schemas.openxmlformats.org/officeDocument/2006/relationships/image" Target="media/image64.jpeg"/><Relationship Id="rId288" Type="http://schemas.openxmlformats.org/officeDocument/2006/relationships/image" Target="media/image85.jpeg"/><Relationship Id="rId411" Type="http://schemas.openxmlformats.org/officeDocument/2006/relationships/theme" Target="theme/theme1.xml"/><Relationship Id="rId15" Type="http://schemas.openxmlformats.org/officeDocument/2006/relationships/image" Target="media/image6.jpeg"/><Relationship Id="rId36" Type="http://schemas.openxmlformats.org/officeDocument/2006/relationships/image" Target="media/image27.jpeg"/><Relationship Id="rId57" Type="http://schemas.openxmlformats.org/officeDocument/2006/relationships/image" Target="media/image48.png"/><Relationship Id="rId262" Type="http://schemas.openxmlformats.org/officeDocument/2006/relationships/image" Target="media/image59.jpeg"/><Relationship Id="rId283" Type="http://schemas.openxmlformats.org/officeDocument/2006/relationships/image" Target="media/image80.png"/><Relationship Id="rId313" Type="http://schemas.openxmlformats.org/officeDocument/2006/relationships/image" Target="media/image105.png"/><Relationship Id="rId318" Type="http://schemas.openxmlformats.org/officeDocument/2006/relationships/image" Target="media/image111.png"/><Relationship Id="rId339" Type="http://schemas.openxmlformats.org/officeDocument/2006/relationships/image" Target="media/image132.png"/><Relationship Id="rId10" Type="http://schemas.openxmlformats.org/officeDocument/2006/relationships/hyperlink" Target="mailto:Mark.Anderson@ergosystemsconslting.com" TargetMode="External"/><Relationship Id="rId31" Type="http://schemas.openxmlformats.org/officeDocument/2006/relationships/image" Target="media/image22.jpeg"/><Relationship Id="rId52" Type="http://schemas.openxmlformats.org/officeDocument/2006/relationships/image" Target="media/image43.png"/><Relationship Id="rId334" Type="http://schemas.openxmlformats.org/officeDocument/2006/relationships/image" Target="media/image127.jpeg"/><Relationship Id="rId350" Type="http://schemas.openxmlformats.org/officeDocument/2006/relationships/image" Target="media/image143.png"/><Relationship Id="rId355" Type="http://schemas.openxmlformats.org/officeDocument/2006/relationships/image" Target="media/image148.png"/><Relationship Id="rId371" Type="http://schemas.openxmlformats.org/officeDocument/2006/relationships/image" Target="media/image163.png"/><Relationship Id="rId376" Type="http://schemas.openxmlformats.org/officeDocument/2006/relationships/image" Target="media/image168.png"/><Relationship Id="rId397" Type="http://schemas.openxmlformats.org/officeDocument/2006/relationships/image" Target="media/image184.png"/><Relationship Id="rId406"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278" Type="http://schemas.openxmlformats.org/officeDocument/2006/relationships/image" Target="media/image75.jpeg"/><Relationship Id="rId392" Type="http://schemas.openxmlformats.org/officeDocument/2006/relationships/hyperlink" Target="http://universaldesign.ie/What-is-Universal-Design/The-7-Principles/" TargetMode="External"/><Relationship Id="rId401" Type="http://schemas.openxmlformats.org/officeDocument/2006/relationships/image" Target="media/image188.png"/><Relationship Id="rId26" Type="http://schemas.openxmlformats.org/officeDocument/2006/relationships/image" Target="media/image17.png"/><Relationship Id="rId273" Type="http://schemas.openxmlformats.org/officeDocument/2006/relationships/image" Target="media/image70.jpeg"/><Relationship Id="rId294" Type="http://schemas.openxmlformats.org/officeDocument/2006/relationships/image" Target="media/image91.jpeg"/><Relationship Id="rId329" Type="http://schemas.openxmlformats.org/officeDocument/2006/relationships/image" Target="media/image122.jpeg"/><Relationship Id="rId47" Type="http://schemas.openxmlformats.org/officeDocument/2006/relationships/image" Target="media/image38.jpeg"/><Relationship Id="rId340" Type="http://schemas.openxmlformats.org/officeDocument/2006/relationships/image" Target="media/image133.png"/><Relationship Id="rId361" Type="http://schemas.openxmlformats.org/officeDocument/2006/relationships/image" Target="media/image154.png"/><Relationship Id="rId382" Type="http://schemas.openxmlformats.org/officeDocument/2006/relationships/image" Target="media/image172.png"/><Relationship Id="rId16" Type="http://schemas.openxmlformats.org/officeDocument/2006/relationships/image" Target="media/image7.jpeg"/><Relationship Id="rId263" Type="http://schemas.openxmlformats.org/officeDocument/2006/relationships/image" Target="media/image60.jpeg"/><Relationship Id="rId284" Type="http://schemas.openxmlformats.org/officeDocument/2006/relationships/image" Target="media/image81.png"/><Relationship Id="rId319" Type="http://schemas.openxmlformats.org/officeDocument/2006/relationships/image" Target="media/image11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EF79C41-ED14-4DEB-B85C-50C2D1DEB2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75</Pages>
  <Words>13569</Words>
  <Characters>152797</Characters>
  <Application>Microsoft Office Word</Application>
  <DocSecurity>0</DocSecurity>
  <Lines>2680</Lines>
  <Paragraphs>1352</Paragraphs>
  <ScaleCrop>false</ScaleCrop>
  <HeadingPairs>
    <vt:vector size="2" baseType="variant">
      <vt:variant>
        <vt:lpstr>Title</vt:lpstr>
      </vt:variant>
      <vt:variant>
        <vt:i4>1</vt:i4>
      </vt:variant>
    </vt:vector>
  </HeadingPairs>
  <TitlesOfParts>
    <vt:vector size="1" baseType="lpstr">
      <vt:lpstr>What Do You Want to Accomplish</vt:lpstr>
    </vt:vector>
  </TitlesOfParts>
  <Company>ErgoSystems</Company>
  <LinksUpToDate>false</LinksUpToDate>
  <CharactersWithSpaces>165014</CharactersWithSpaces>
  <SharedDoc>false</SharedDoc>
  <HLinks>
    <vt:vector size="216" baseType="variant">
      <vt:variant>
        <vt:i4>4325459</vt:i4>
      </vt:variant>
      <vt:variant>
        <vt:i4>696</vt:i4>
      </vt:variant>
      <vt:variant>
        <vt:i4>0</vt:i4>
      </vt:variant>
      <vt:variant>
        <vt:i4>5</vt:i4>
      </vt:variant>
      <vt:variant>
        <vt:lpwstr>http://www.osha.gov/</vt:lpwstr>
      </vt:variant>
      <vt:variant>
        <vt:lpwstr/>
      </vt:variant>
      <vt:variant>
        <vt:i4>3276905</vt:i4>
      </vt:variant>
      <vt:variant>
        <vt:i4>693</vt:i4>
      </vt:variant>
      <vt:variant>
        <vt:i4>0</vt:i4>
      </vt:variant>
      <vt:variant>
        <vt:i4>5</vt:i4>
      </vt:variant>
      <vt:variant>
        <vt:lpwstr>http://www.ergoweb.com/</vt:lpwstr>
      </vt:variant>
      <vt:variant>
        <vt:lpwstr/>
      </vt:variant>
      <vt:variant>
        <vt:i4>3276905</vt:i4>
      </vt:variant>
      <vt:variant>
        <vt:i4>690</vt:i4>
      </vt:variant>
      <vt:variant>
        <vt:i4>0</vt:i4>
      </vt:variant>
      <vt:variant>
        <vt:i4>5</vt:i4>
      </vt:variant>
      <vt:variant>
        <vt:lpwstr>http://www.ergoweb.com/</vt:lpwstr>
      </vt:variant>
      <vt:variant>
        <vt:lpwstr/>
      </vt:variant>
      <vt:variant>
        <vt:i4>4325459</vt:i4>
      </vt:variant>
      <vt:variant>
        <vt:i4>687</vt:i4>
      </vt:variant>
      <vt:variant>
        <vt:i4>0</vt:i4>
      </vt:variant>
      <vt:variant>
        <vt:i4>5</vt:i4>
      </vt:variant>
      <vt:variant>
        <vt:lpwstr>http://www.osha.gov/</vt:lpwstr>
      </vt:variant>
      <vt:variant>
        <vt:lpwstr/>
      </vt:variant>
      <vt:variant>
        <vt:i4>1179707</vt:i4>
      </vt:variant>
      <vt:variant>
        <vt:i4>146</vt:i4>
      </vt:variant>
      <vt:variant>
        <vt:i4>0</vt:i4>
      </vt:variant>
      <vt:variant>
        <vt:i4>5</vt:i4>
      </vt:variant>
      <vt:variant>
        <vt:lpwstr/>
      </vt:variant>
      <vt:variant>
        <vt:lpwstr>_Toc218762718</vt:lpwstr>
      </vt:variant>
      <vt:variant>
        <vt:i4>1179707</vt:i4>
      </vt:variant>
      <vt:variant>
        <vt:i4>140</vt:i4>
      </vt:variant>
      <vt:variant>
        <vt:i4>0</vt:i4>
      </vt:variant>
      <vt:variant>
        <vt:i4>5</vt:i4>
      </vt:variant>
      <vt:variant>
        <vt:lpwstr/>
      </vt:variant>
      <vt:variant>
        <vt:lpwstr>_Toc218762717</vt:lpwstr>
      </vt:variant>
      <vt:variant>
        <vt:i4>1179707</vt:i4>
      </vt:variant>
      <vt:variant>
        <vt:i4>134</vt:i4>
      </vt:variant>
      <vt:variant>
        <vt:i4>0</vt:i4>
      </vt:variant>
      <vt:variant>
        <vt:i4>5</vt:i4>
      </vt:variant>
      <vt:variant>
        <vt:lpwstr/>
      </vt:variant>
      <vt:variant>
        <vt:lpwstr>_Toc218762716</vt:lpwstr>
      </vt:variant>
      <vt:variant>
        <vt:i4>1179707</vt:i4>
      </vt:variant>
      <vt:variant>
        <vt:i4>128</vt:i4>
      </vt:variant>
      <vt:variant>
        <vt:i4>0</vt:i4>
      </vt:variant>
      <vt:variant>
        <vt:i4>5</vt:i4>
      </vt:variant>
      <vt:variant>
        <vt:lpwstr/>
      </vt:variant>
      <vt:variant>
        <vt:lpwstr>_Toc218762715</vt:lpwstr>
      </vt:variant>
      <vt:variant>
        <vt:i4>1179707</vt:i4>
      </vt:variant>
      <vt:variant>
        <vt:i4>122</vt:i4>
      </vt:variant>
      <vt:variant>
        <vt:i4>0</vt:i4>
      </vt:variant>
      <vt:variant>
        <vt:i4>5</vt:i4>
      </vt:variant>
      <vt:variant>
        <vt:lpwstr/>
      </vt:variant>
      <vt:variant>
        <vt:lpwstr>_Toc218762714</vt:lpwstr>
      </vt:variant>
      <vt:variant>
        <vt:i4>1179707</vt:i4>
      </vt:variant>
      <vt:variant>
        <vt:i4>116</vt:i4>
      </vt:variant>
      <vt:variant>
        <vt:i4>0</vt:i4>
      </vt:variant>
      <vt:variant>
        <vt:i4>5</vt:i4>
      </vt:variant>
      <vt:variant>
        <vt:lpwstr/>
      </vt:variant>
      <vt:variant>
        <vt:lpwstr>_Toc218762713</vt:lpwstr>
      </vt:variant>
      <vt:variant>
        <vt:i4>1179707</vt:i4>
      </vt:variant>
      <vt:variant>
        <vt:i4>110</vt:i4>
      </vt:variant>
      <vt:variant>
        <vt:i4>0</vt:i4>
      </vt:variant>
      <vt:variant>
        <vt:i4>5</vt:i4>
      </vt:variant>
      <vt:variant>
        <vt:lpwstr/>
      </vt:variant>
      <vt:variant>
        <vt:lpwstr>_Toc218762712</vt:lpwstr>
      </vt:variant>
      <vt:variant>
        <vt:i4>1179707</vt:i4>
      </vt:variant>
      <vt:variant>
        <vt:i4>104</vt:i4>
      </vt:variant>
      <vt:variant>
        <vt:i4>0</vt:i4>
      </vt:variant>
      <vt:variant>
        <vt:i4>5</vt:i4>
      </vt:variant>
      <vt:variant>
        <vt:lpwstr/>
      </vt:variant>
      <vt:variant>
        <vt:lpwstr>_Toc218762711</vt:lpwstr>
      </vt:variant>
      <vt:variant>
        <vt:i4>1179707</vt:i4>
      </vt:variant>
      <vt:variant>
        <vt:i4>98</vt:i4>
      </vt:variant>
      <vt:variant>
        <vt:i4>0</vt:i4>
      </vt:variant>
      <vt:variant>
        <vt:i4>5</vt:i4>
      </vt:variant>
      <vt:variant>
        <vt:lpwstr/>
      </vt:variant>
      <vt:variant>
        <vt:lpwstr>_Toc218762710</vt:lpwstr>
      </vt:variant>
      <vt:variant>
        <vt:i4>1245243</vt:i4>
      </vt:variant>
      <vt:variant>
        <vt:i4>92</vt:i4>
      </vt:variant>
      <vt:variant>
        <vt:i4>0</vt:i4>
      </vt:variant>
      <vt:variant>
        <vt:i4>5</vt:i4>
      </vt:variant>
      <vt:variant>
        <vt:lpwstr/>
      </vt:variant>
      <vt:variant>
        <vt:lpwstr>_Toc218762709</vt:lpwstr>
      </vt:variant>
      <vt:variant>
        <vt:i4>1245243</vt:i4>
      </vt:variant>
      <vt:variant>
        <vt:i4>86</vt:i4>
      </vt:variant>
      <vt:variant>
        <vt:i4>0</vt:i4>
      </vt:variant>
      <vt:variant>
        <vt:i4>5</vt:i4>
      </vt:variant>
      <vt:variant>
        <vt:lpwstr/>
      </vt:variant>
      <vt:variant>
        <vt:lpwstr>_Toc218762708</vt:lpwstr>
      </vt:variant>
      <vt:variant>
        <vt:i4>1245243</vt:i4>
      </vt:variant>
      <vt:variant>
        <vt:i4>80</vt:i4>
      </vt:variant>
      <vt:variant>
        <vt:i4>0</vt:i4>
      </vt:variant>
      <vt:variant>
        <vt:i4>5</vt:i4>
      </vt:variant>
      <vt:variant>
        <vt:lpwstr/>
      </vt:variant>
      <vt:variant>
        <vt:lpwstr>_Toc218762707</vt:lpwstr>
      </vt:variant>
      <vt:variant>
        <vt:i4>1245243</vt:i4>
      </vt:variant>
      <vt:variant>
        <vt:i4>74</vt:i4>
      </vt:variant>
      <vt:variant>
        <vt:i4>0</vt:i4>
      </vt:variant>
      <vt:variant>
        <vt:i4>5</vt:i4>
      </vt:variant>
      <vt:variant>
        <vt:lpwstr/>
      </vt:variant>
      <vt:variant>
        <vt:lpwstr>_Toc218762706</vt:lpwstr>
      </vt:variant>
      <vt:variant>
        <vt:i4>1245243</vt:i4>
      </vt:variant>
      <vt:variant>
        <vt:i4>68</vt:i4>
      </vt:variant>
      <vt:variant>
        <vt:i4>0</vt:i4>
      </vt:variant>
      <vt:variant>
        <vt:i4>5</vt:i4>
      </vt:variant>
      <vt:variant>
        <vt:lpwstr/>
      </vt:variant>
      <vt:variant>
        <vt:lpwstr>_Toc218762705</vt:lpwstr>
      </vt:variant>
      <vt:variant>
        <vt:i4>1245243</vt:i4>
      </vt:variant>
      <vt:variant>
        <vt:i4>62</vt:i4>
      </vt:variant>
      <vt:variant>
        <vt:i4>0</vt:i4>
      </vt:variant>
      <vt:variant>
        <vt:i4>5</vt:i4>
      </vt:variant>
      <vt:variant>
        <vt:lpwstr/>
      </vt:variant>
      <vt:variant>
        <vt:lpwstr>_Toc218762704</vt:lpwstr>
      </vt:variant>
      <vt:variant>
        <vt:i4>1245243</vt:i4>
      </vt:variant>
      <vt:variant>
        <vt:i4>56</vt:i4>
      </vt:variant>
      <vt:variant>
        <vt:i4>0</vt:i4>
      </vt:variant>
      <vt:variant>
        <vt:i4>5</vt:i4>
      </vt:variant>
      <vt:variant>
        <vt:lpwstr/>
      </vt:variant>
      <vt:variant>
        <vt:lpwstr>_Toc218762703</vt:lpwstr>
      </vt:variant>
      <vt:variant>
        <vt:i4>1245243</vt:i4>
      </vt:variant>
      <vt:variant>
        <vt:i4>50</vt:i4>
      </vt:variant>
      <vt:variant>
        <vt:i4>0</vt:i4>
      </vt:variant>
      <vt:variant>
        <vt:i4>5</vt:i4>
      </vt:variant>
      <vt:variant>
        <vt:lpwstr/>
      </vt:variant>
      <vt:variant>
        <vt:lpwstr>_Toc218762702</vt:lpwstr>
      </vt:variant>
      <vt:variant>
        <vt:i4>1245243</vt:i4>
      </vt:variant>
      <vt:variant>
        <vt:i4>44</vt:i4>
      </vt:variant>
      <vt:variant>
        <vt:i4>0</vt:i4>
      </vt:variant>
      <vt:variant>
        <vt:i4>5</vt:i4>
      </vt:variant>
      <vt:variant>
        <vt:lpwstr/>
      </vt:variant>
      <vt:variant>
        <vt:lpwstr>_Toc218762701</vt:lpwstr>
      </vt:variant>
      <vt:variant>
        <vt:i4>1245243</vt:i4>
      </vt:variant>
      <vt:variant>
        <vt:i4>38</vt:i4>
      </vt:variant>
      <vt:variant>
        <vt:i4>0</vt:i4>
      </vt:variant>
      <vt:variant>
        <vt:i4>5</vt:i4>
      </vt:variant>
      <vt:variant>
        <vt:lpwstr/>
      </vt:variant>
      <vt:variant>
        <vt:lpwstr>_Toc218762700</vt:lpwstr>
      </vt:variant>
      <vt:variant>
        <vt:i4>1703994</vt:i4>
      </vt:variant>
      <vt:variant>
        <vt:i4>32</vt:i4>
      </vt:variant>
      <vt:variant>
        <vt:i4>0</vt:i4>
      </vt:variant>
      <vt:variant>
        <vt:i4>5</vt:i4>
      </vt:variant>
      <vt:variant>
        <vt:lpwstr/>
      </vt:variant>
      <vt:variant>
        <vt:lpwstr>_Toc218762699</vt:lpwstr>
      </vt:variant>
      <vt:variant>
        <vt:i4>1703994</vt:i4>
      </vt:variant>
      <vt:variant>
        <vt:i4>26</vt:i4>
      </vt:variant>
      <vt:variant>
        <vt:i4>0</vt:i4>
      </vt:variant>
      <vt:variant>
        <vt:i4>5</vt:i4>
      </vt:variant>
      <vt:variant>
        <vt:lpwstr/>
      </vt:variant>
      <vt:variant>
        <vt:lpwstr>_Toc218762698</vt:lpwstr>
      </vt:variant>
      <vt:variant>
        <vt:i4>1703994</vt:i4>
      </vt:variant>
      <vt:variant>
        <vt:i4>20</vt:i4>
      </vt:variant>
      <vt:variant>
        <vt:i4>0</vt:i4>
      </vt:variant>
      <vt:variant>
        <vt:i4>5</vt:i4>
      </vt:variant>
      <vt:variant>
        <vt:lpwstr/>
      </vt:variant>
      <vt:variant>
        <vt:lpwstr>_Toc218762697</vt:lpwstr>
      </vt:variant>
      <vt:variant>
        <vt:i4>1703994</vt:i4>
      </vt:variant>
      <vt:variant>
        <vt:i4>14</vt:i4>
      </vt:variant>
      <vt:variant>
        <vt:i4>0</vt:i4>
      </vt:variant>
      <vt:variant>
        <vt:i4>5</vt:i4>
      </vt:variant>
      <vt:variant>
        <vt:lpwstr/>
      </vt:variant>
      <vt:variant>
        <vt:lpwstr>_Toc218762696</vt:lpwstr>
      </vt:variant>
      <vt:variant>
        <vt:i4>1703994</vt:i4>
      </vt:variant>
      <vt:variant>
        <vt:i4>8</vt:i4>
      </vt:variant>
      <vt:variant>
        <vt:i4>0</vt:i4>
      </vt:variant>
      <vt:variant>
        <vt:i4>5</vt:i4>
      </vt:variant>
      <vt:variant>
        <vt:lpwstr/>
      </vt:variant>
      <vt:variant>
        <vt:lpwstr>_Toc218762695</vt:lpwstr>
      </vt:variant>
      <vt:variant>
        <vt:i4>5177358</vt:i4>
      </vt:variant>
      <vt:variant>
        <vt:i4>3</vt:i4>
      </vt:variant>
      <vt:variant>
        <vt:i4>0</vt:i4>
      </vt:variant>
      <vt:variant>
        <vt:i4>5</vt:i4>
      </vt:variant>
      <vt:variant>
        <vt:lpwstr>http://www.ergosystemsconsulting.com/</vt:lpwstr>
      </vt:variant>
      <vt:variant>
        <vt:lpwstr/>
      </vt:variant>
      <vt:variant>
        <vt:i4>1441897</vt:i4>
      </vt:variant>
      <vt:variant>
        <vt:i4>0</vt:i4>
      </vt:variant>
      <vt:variant>
        <vt:i4>0</vt:i4>
      </vt:variant>
      <vt:variant>
        <vt:i4>5</vt:i4>
      </vt:variant>
      <vt:variant>
        <vt:lpwstr>mailto:Mark.Anderson@ergosystemsconslting.com</vt:lpwstr>
      </vt:variant>
      <vt:variant>
        <vt:lpwstr/>
      </vt:variant>
      <vt:variant>
        <vt:i4>1114187</vt:i4>
      </vt:variant>
      <vt:variant>
        <vt:i4>-1</vt:i4>
      </vt:variant>
      <vt:variant>
        <vt:i4>1616</vt:i4>
      </vt:variant>
      <vt:variant>
        <vt:i4>1</vt:i4>
      </vt:variant>
      <vt:variant>
        <vt:lpwstr>http://www.creative-computing-inc.com/TSG%20Users%20Guide/images/juggle11.jpg</vt:lpwstr>
      </vt:variant>
      <vt:variant>
        <vt:lpwstr/>
      </vt:variant>
      <vt:variant>
        <vt:i4>917529</vt:i4>
      </vt:variant>
      <vt:variant>
        <vt:i4>-1</vt:i4>
      </vt:variant>
      <vt:variant>
        <vt:i4>3291</vt:i4>
      </vt:variant>
      <vt:variant>
        <vt:i4>1</vt:i4>
      </vt:variant>
      <vt:variant>
        <vt:lpwstr>http://www.gene-regulation.com/images/flowchart-mini.png</vt:lpwstr>
      </vt:variant>
      <vt:variant>
        <vt:lpwstr/>
      </vt:variant>
      <vt:variant>
        <vt:i4>4653149</vt:i4>
      </vt:variant>
      <vt:variant>
        <vt:i4>-1</vt:i4>
      </vt:variant>
      <vt:variant>
        <vt:i4>3293</vt:i4>
      </vt:variant>
      <vt:variant>
        <vt:i4>1</vt:i4>
      </vt:variant>
      <vt:variant>
        <vt:lpwstr>http://www.ksurplus.com/images/clipboard.jpg</vt:lpwstr>
      </vt:variant>
      <vt:variant>
        <vt:lpwstr/>
      </vt:variant>
      <vt:variant>
        <vt:i4>6619204</vt:i4>
      </vt:variant>
      <vt:variant>
        <vt:i4>-1</vt:i4>
      </vt:variant>
      <vt:variant>
        <vt:i4>3296</vt:i4>
      </vt:variant>
      <vt:variant>
        <vt:i4>1</vt:i4>
      </vt:variant>
      <vt:variant>
        <vt:lpwstr>http://www.sculpturegallery.com/udesign/stretching_cat.jpg</vt:lpwstr>
      </vt:variant>
      <vt:variant>
        <vt:lpwstr/>
      </vt:variant>
      <vt:variant>
        <vt:i4>8257599</vt:i4>
      </vt:variant>
      <vt:variant>
        <vt:i4>-1</vt:i4>
      </vt:variant>
      <vt:variant>
        <vt:i4>3304</vt:i4>
      </vt:variant>
      <vt:variant>
        <vt:i4>1</vt:i4>
      </vt:variant>
      <vt:variant>
        <vt:lpwstr>E:\Clients\Medtronic\MECC Ergonomics for Engineers\Web Site\ergoguidelines4\images\ErgoBASICS\horizon.jpg</vt:lpwstr>
      </vt:variant>
      <vt:variant>
        <vt:lpwstr/>
      </vt:variant>
      <vt:variant>
        <vt:i4>4128878</vt:i4>
      </vt:variant>
      <vt:variant>
        <vt:i4>-1</vt:i4>
      </vt:variant>
      <vt:variant>
        <vt:i4>3358</vt:i4>
      </vt:variant>
      <vt:variant>
        <vt:i4>1</vt:i4>
      </vt:variant>
      <vt:variant>
        <vt:lpwstr>http://www.osha.gov/SLTC/etools/machineguarding/images/pb11.gif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What Do You Want to Accomplish</dc:title>
  <dc:creator>Mark A. Anderson</dc:creator>
  <cp:lastModifiedBy>Mark Anderson</cp:lastModifiedBy>
  <cp:revision>2</cp:revision>
  <cp:lastPrinted>2018-01-29T15:29:00Z</cp:lastPrinted>
  <dcterms:created xsi:type="dcterms:W3CDTF">2024-07-19T13:05:00Z</dcterms:created>
  <dcterms:modified xsi:type="dcterms:W3CDTF">2024-07-19T13:05:00Z</dcterms:modified>
</cp:coreProperties>
</file>