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6BF23C" w14:textId="22DE0F5C" w:rsidR="005F05C4" w:rsidRDefault="003D0A76" w:rsidP="00724C2C">
      <w:r>
        <w:rPr>
          <w:noProof/>
          <w:sz w:val="28"/>
          <w:szCs w:val="28"/>
        </w:rPr>
        <w:drawing>
          <wp:anchor distT="0" distB="0" distL="114300" distR="114300" simplePos="0" relativeHeight="252675584" behindDoc="0" locked="0" layoutInCell="1" allowOverlap="1" wp14:anchorId="779714EC" wp14:editId="72CBAB34">
            <wp:simplePos x="0" y="0"/>
            <wp:positionH relativeFrom="column">
              <wp:posOffset>16510</wp:posOffset>
            </wp:positionH>
            <wp:positionV relativeFrom="paragraph">
              <wp:posOffset>1012334</wp:posOffset>
            </wp:positionV>
            <wp:extent cx="6858635" cy="431038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58635" cy="43103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680" behindDoc="0" locked="0" layoutInCell="1" allowOverlap="1" wp14:anchorId="3693E5B5" wp14:editId="4F18C8E6">
            <wp:simplePos x="0" y="0"/>
            <wp:positionH relativeFrom="column">
              <wp:posOffset>13922</wp:posOffset>
            </wp:positionH>
            <wp:positionV relativeFrom="paragraph">
              <wp:posOffset>291657</wp:posOffset>
            </wp:positionV>
            <wp:extent cx="2103120" cy="855003"/>
            <wp:effectExtent l="0" t="0" r="0" b="254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03120" cy="855003"/>
                    </a:xfrm>
                    <a:prstGeom prst="rect">
                      <a:avLst/>
                    </a:prstGeom>
                  </pic:spPr>
                </pic:pic>
              </a:graphicData>
            </a:graphic>
            <wp14:sizeRelH relativeFrom="margin">
              <wp14:pctWidth>0</wp14:pctWidth>
            </wp14:sizeRelH>
            <wp14:sizeRelV relativeFrom="margin">
              <wp14:pctHeight>0</wp14:pctHeight>
            </wp14:sizeRelV>
          </wp:anchor>
        </w:drawing>
      </w:r>
      <w:r w:rsidR="00B0439B">
        <w:rPr>
          <w:noProof/>
        </w:rPr>
        <mc:AlternateContent>
          <mc:Choice Requires="wps">
            <w:drawing>
              <wp:anchor distT="0" distB="0" distL="114300" distR="114300" simplePos="0" relativeHeight="251762175" behindDoc="0" locked="0" layoutInCell="1" allowOverlap="1" wp14:anchorId="4D33765D" wp14:editId="7A29DDE3">
                <wp:simplePos x="0" y="0"/>
                <wp:positionH relativeFrom="column">
                  <wp:posOffset>-2608453</wp:posOffset>
                </wp:positionH>
                <wp:positionV relativeFrom="paragraph">
                  <wp:posOffset>-667308</wp:posOffset>
                </wp:positionV>
                <wp:extent cx="12270105" cy="1074420"/>
                <wp:effectExtent l="0" t="0" r="0" b="0"/>
                <wp:wrapNone/>
                <wp:docPr id="1342" name="Rectangle 1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70105" cy="1074420"/>
                        </a:xfrm>
                        <a:prstGeom prst="rect">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9C2EAD" id="Rectangle 1540" o:spid="_x0000_s1026" style="position:absolute;margin-left:-205.4pt;margin-top:-52.55pt;width:966.15pt;height:84.6pt;z-index:251762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" fillcolor="#1f497d [3215]" stroked="f">
                <v:shadow color="#00007a" opacity=".5" offset="6pt,6pt"/>
              </v:rect>
            </w:pict>
          </mc:Fallback>
        </mc:AlternateContent>
      </w:r>
    </w:p>
    <w:p w14:paraId="4EB5C078" w14:textId="77777777" w:rsidR="005F05C4" w:rsidRPr="005F05C4" w:rsidRDefault="005F05C4" w:rsidP="00052B5F">
      <w:pPr>
        <w:jc w:val="center"/>
      </w:pPr>
    </w:p>
    <w:p w14:paraId="2DA58C25" w14:textId="320C2CB2" w:rsidR="005F05C4" w:rsidRPr="003D0A76" w:rsidRDefault="00052B5F" w:rsidP="00052B5F">
      <w:pPr>
        <w:jc w:val="center"/>
        <w:rPr>
          <w:sz w:val="22"/>
          <w:szCs w:val="20"/>
        </w:rPr>
      </w:pPr>
      <w:bookmarkStart w:id="0" w:name="_Hlk69982176"/>
      <w:r w:rsidRPr="003D0A76">
        <w:rPr>
          <w:sz w:val="22"/>
          <w:szCs w:val="20"/>
        </w:rPr>
        <w:t>D</w:t>
      </w:r>
      <w:r w:rsidR="005F05C4" w:rsidRPr="003D0A76">
        <w:rPr>
          <w:sz w:val="22"/>
          <w:szCs w:val="20"/>
        </w:rPr>
        <w:t>eveloped by:</w:t>
      </w:r>
    </w:p>
    <w:p w14:paraId="42FE2508" w14:textId="77777777" w:rsidR="005F05C4" w:rsidRPr="003D0A76" w:rsidRDefault="005F05C4" w:rsidP="00052B5F">
      <w:pPr>
        <w:jc w:val="center"/>
        <w:rPr>
          <w:b/>
          <w:bCs/>
          <w:sz w:val="22"/>
          <w:szCs w:val="20"/>
        </w:rPr>
      </w:pPr>
      <w:r w:rsidRPr="003D0A76">
        <w:rPr>
          <w:b/>
          <w:bCs/>
          <w:sz w:val="22"/>
          <w:szCs w:val="20"/>
        </w:rPr>
        <w:t>Mark A. Anderson, MA, PT, CPE</w:t>
      </w:r>
    </w:p>
    <w:p w14:paraId="2ADF8996" w14:textId="77777777" w:rsidR="005F05C4" w:rsidRPr="003D0A76" w:rsidRDefault="005F05C4" w:rsidP="00052B5F">
      <w:pPr>
        <w:contextualSpacing/>
        <w:jc w:val="center"/>
        <w:rPr>
          <w:sz w:val="22"/>
          <w:szCs w:val="20"/>
        </w:rPr>
      </w:pPr>
      <w:r w:rsidRPr="003D0A76">
        <w:rPr>
          <w:sz w:val="22"/>
          <w:szCs w:val="20"/>
        </w:rPr>
        <w:t>Certified Professional Ergonomist</w:t>
      </w:r>
    </w:p>
    <w:p w14:paraId="5CAE05A0" w14:textId="77777777" w:rsidR="005F05C4" w:rsidRPr="003D0A76" w:rsidRDefault="005F05C4" w:rsidP="00052B5F">
      <w:pPr>
        <w:contextualSpacing/>
        <w:jc w:val="center"/>
        <w:rPr>
          <w:sz w:val="22"/>
          <w:szCs w:val="20"/>
        </w:rPr>
      </w:pPr>
      <w:r w:rsidRPr="003D0A76">
        <w:rPr>
          <w:sz w:val="22"/>
          <w:szCs w:val="20"/>
        </w:rPr>
        <w:t>Physical Therapist</w:t>
      </w:r>
    </w:p>
    <w:p w14:paraId="1B1AA591" w14:textId="77777777" w:rsidR="005F05C4" w:rsidRPr="003D0A76" w:rsidRDefault="005F05C4" w:rsidP="00052B5F">
      <w:pPr>
        <w:contextualSpacing/>
        <w:jc w:val="center"/>
        <w:rPr>
          <w:sz w:val="22"/>
          <w:szCs w:val="20"/>
        </w:rPr>
      </w:pPr>
      <w:r w:rsidRPr="003D0A76">
        <w:rPr>
          <w:sz w:val="22"/>
          <w:szCs w:val="20"/>
        </w:rPr>
        <w:t>ErgoSystems Consulting, LLC.</w:t>
      </w:r>
    </w:p>
    <w:p w14:paraId="684E685E" w14:textId="77777777" w:rsidR="005F05C4" w:rsidRPr="003D0A76" w:rsidRDefault="005F05C4" w:rsidP="00052B5F">
      <w:pPr>
        <w:contextualSpacing/>
        <w:jc w:val="center"/>
        <w:rPr>
          <w:sz w:val="22"/>
          <w:szCs w:val="20"/>
        </w:rPr>
      </w:pPr>
      <w:r w:rsidRPr="003D0A76">
        <w:rPr>
          <w:sz w:val="22"/>
          <w:szCs w:val="20"/>
        </w:rPr>
        <w:t>7421 West Shoreline Drive</w:t>
      </w:r>
    </w:p>
    <w:p w14:paraId="2306BCEF" w14:textId="77777777" w:rsidR="005F05C4" w:rsidRPr="003D0A76" w:rsidRDefault="005F05C4" w:rsidP="00052B5F">
      <w:pPr>
        <w:contextualSpacing/>
        <w:jc w:val="center"/>
        <w:rPr>
          <w:sz w:val="22"/>
          <w:szCs w:val="20"/>
        </w:rPr>
      </w:pPr>
      <w:r w:rsidRPr="003D0A76">
        <w:rPr>
          <w:sz w:val="22"/>
          <w:szCs w:val="20"/>
        </w:rPr>
        <w:t>Waconia, MN 55387</w:t>
      </w:r>
    </w:p>
    <w:p w14:paraId="548AEE0C" w14:textId="4859648A" w:rsidR="005F05C4" w:rsidRPr="003D0A76" w:rsidRDefault="005F05C4" w:rsidP="00052B5F">
      <w:pPr>
        <w:contextualSpacing/>
        <w:jc w:val="center"/>
        <w:rPr>
          <w:sz w:val="22"/>
          <w:szCs w:val="20"/>
        </w:rPr>
      </w:pPr>
      <w:r w:rsidRPr="003D0A76">
        <w:rPr>
          <w:sz w:val="22"/>
          <w:szCs w:val="20"/>
        </w:rPr>
        <w:t>Voice: 952-401-9296</w:t>
      </w:r>
    </w:p>
    <w:p w14:paraId="70DB184D" w14:textId="77777777" w:rsidR="005F05C4" w:rsidRPr="003D0A76" w:rsidRDefault="003D0A76" w:rsidP="00052B5F">
      <w:pPr>
        <w:contextualSpacing/>
        <w:jc w:val="center"/>
        <w:rPr>
          <w:sz w:val="22"/>
          <w:szCs w:val="20"/>
        </w:rPr>
      </w:pPr>
      <w:hyperlink r:id="rId10" w:history="1">
        <w:r w:rsidR="005F05C4" w:rsidRPr="003D0A76">
          <w:rPr>
            <w:color w:val="0000FF"/>
            <w:sz w:val="22"/>
            <w:szCs w:val="20"/>
            <w:u w:val="single"/>
          </w:rPr>
          <w:t>Mark.Anderson@ergosystemsconsulting.com</w:t>
        </w:r>
      </w:hyperlink>
    </w:p>
    <w:p w14:paraId="204028ED" w14:textId="77777777" w:rsidR="005F05C4" w:rsidRPr="003D0A76" w:rsidRDefault="003D0A76" w:rsidP="00052B5F">
      <w:pPr>
        <w:contextualSpacing/>
        <w:jc w:val="center"/>
        <w:rPr>
          <w:sz w:val="22"/>
          <w:szCs w:val="20"/>
        </w:rPr>
      </w:pPr>
      <w:hyperlink r:id="rId11" w:history="1">
        <w:r w:rsidR="005F05C4" w:rsidRPr="003D0A76">
          <w:rPr>
            <w:color w:val="0000FF"/>
            <w:sz w:val="22"/>
            <w:szCs w:val="20"/>
            <w:u w:val="single"/>
          </w:rPr>
          <w:t>www.ergosystemsconsulting.com</w:t>
        </w:r>
      </w:hyperlink>
    </w:p>
    <w:p w14:paraId="586ED5C0" w14:textId="77777777" w:rsidR="005F05C4" w:rsidRPr="003D0A76" w:rsidRDefault="005F05C4" w:rsidP="00052B5F">
      <w:pPr>
        <w:jc w:val="center"/>
        <w:rPr>
          <w:sz w:val="20"/>
          <w:szCs w:val="18"/>
        </w:rPr>
      </w:pPr>
    </w:p>
    <w:p w14:paraId="2F0B15CC" w14:textId="44011723" w:rsidR="005F05C4" w:rsidRPr="003D0A76" w:rsidRDefault="005F05C4" w:rsidP="00052B5F">
      <w:pPr>
        <w:pBdr>
          <w:top w:val="single" w:sz="4" w:space="1" w:color="auto"/>
          <w:left w:val="single" w:sz="4" w:space="4" w:color="auto"/>
          <w:bottom w:val="single" w:sz="4" w:space="1" w:color="auto"/>
          <w:right w:val="single" w:sz="4" w:space="4" w:color="auto"/>
        </w:pBdr>
        <w:rPr>
          <w:sz w:val="20"/>
          <w:szCs w:val="18"/>
        </w:rPr>
      </w:pPr>
      <w:r w:rsidRPr="003D0A76">
        <w:rPr>
          <w:sz w:val="20"/>
          <w:szCs w:val="18"/>
        </w:rPr>
        <w:t>The information contained in this training workbook has been developed in good faith and is believed to present good ergonomics principles and practices. ErgoSystems Consulting</w:t>
      </w:r>
      <w:r w:rsidR="00B0439B" w:rsidRPr="003D0A76">
        <w:rPr>
          <w:sz w:val="20"/>
          <w:szCs w:val="18"/>
        </w:rPr>
        <w:t>, LLC</w:t>
      </w:r>
      <w:r w:rsidRPr="003D0A76">
        <w:rPr>
          <w:sz w:val="20"/>
          <w:szCs w:val="18"/>
        </w:rPr>
        <w:t xml:space="preserve"> and all other participating organizations make no representations or warranties as to the completeness or accuracy of the materials thereof. Persons using this information must make their own determination as to its suitability for their purposes. ErgoSystems Consultin</w:t>
      </w:r>
      <w:r w:rsidR="00B0439B" w:rsidRPr="003D0A76">
        <w:rPr>
          <w:sz w:val="20"/>
          <w:szCs w:val="18"/>
        </w:rPr>
        <w:t>g, LLC</w:t>
      </w:r>
      <w:r w:rsidRPr="003D0A76">
        <w:rPr>
          <w:sz w:val="20"/>
          <w:szCs w:val="18"/>
        </w:rPr>
        <w:t xml:space="preserve"> and all other participating organizations are in no way responsible for damages of any nature resulting from the use of this information.</w:t>
      </w:r>
    </w:p>
    <w:p w14:paraId="57EA7C1A" w14:textId="77777777" w:rsidR="009931D8" w:rsidRDefault="009931D8" w:rsidP="009931D8">
      <w:pPr>
        <w:jc w:val="center"/>
        <w:rPr>
          <w:sz w:val="20"/>
          <w:szCs w:val="18"/>
        </w:rPr>
      </w:pPr>
    </w:p>
    <w:p w14:paraId="45A85B52" w14:textId="350FBC11" w:rsidR="00052B5F" w:rsidRPr="003D0A76" w:rsidRDefault="005F05C4" w:rsidP="009931D8">
      <w:pPr>
        <w:pBdr>
          <w:top w:val="single" w:sz="4" w:space="1" w:color="auto"/>
        </w:pBdr>
        <w:jc w:val="center"/>
        <w:rPr>
          <w:sz w:val="20"/>
          <w:szCs w:val="18"/>
        </w:rPr>
      </w:pPr>
      <w:r w:rsidRPr="003D0A76">
        <w:rPr>
          <w:sz w:val="20"/>
          <w:szCs w:val="18"/>
        </w:rPr>
        <w:t xml:space="preserve">Copyright </w:t>
      </w:r>
      <w:r w:rsidR="00751DDD" w:rsidRPr="003D0A76">
        <w:rPr>
          <w:sz w:val="20"/>
          <w:szCs w:val="18"/>
        </w:rPr>
        <w:t xml:space="preserve">1997 to </w:t>
      </w:r>
      <w:r w:rsidRPr="003D0A76">
        <w:rPr>
          <w:sz w:val="20"/>
          <w:szCs w:val="18"/>
        </w:rPr>
        <w:t>2021 ErgoSystems Consulting, LLC.</w:t>
      </w:r>
      <w:r w:rsidR="003D0A76">
        <w:rPr>
          <w:sz w:val="20"/>
          <w:szCs w:val="18"/>
        </w:rPr>
        <w:t xml:space="preserve">, </w:t>
      </w:r>
      <w:r w:rsidRPr="003D0A76">
        <w:rPr>
          <w:sz w:val="20"/>
          <w:szCs w:val="18"/>
        </w:rPr>
        <w:t>All Rights Reserved</w:t>
      </w:r>
      <w:r w:rsidR="009931D8">
        <w:rPr>
          <w:sz w:val="20"/>
          <w:szCs w:val="18"/>
        </w:rPr>
        <w:t xml:space="preserve">  </w:t>
      </w:r>
      <w:r w:rsidRPr="003D0A76">
        <w:rPr>
          <w:sz w:val="20"/>
          <w:szCs w:val="18"/>
        </w:rPr>
        <w:t xml:space="preserve">Version </w:t>
      </w:r>
      <w:r w:rsidR="00751DDD" w:rsidRPr="003D0A76">
        <w:rPr>
          <w:sz w:val="20"/>
          <w:szCs w:val="18"/>
        </w:rPr>
        <w:t>2</w:t>
      </w:r>
      <w:r w:rsidRPr="003D0A76">
        <w:rPr>
          <w:sz w:val="20"/>
          <w:szCs w:val="18"/>
        </w:rPr>
        <w:t>_04</w:t>
      </w:r>
      <w:r w:rsidR="00751DDD" w:rsidRPr="003D0A76">
        <w:rPr>
          <w:sz w:val="20"/>
          <w:szCs w:val="18"/>
        </w:rPr>
        <w:t>22</w:t>
      </w:r>
      <w:r w:rsidRPr="003D0A76">
        <w:rPr>
          <w:sz w:val="20"/>
          <w:szCs w:val="18"/>
        </w:rPr>
        <w:t>2021</w:t>
      </w:r>
    </w:p>
    <w:p w14:paraId="2C0357E7" w14:textId="1C6852AD" w:rsidR="00427367" w:rsidRPr="0062553F" w:rsidRDefault="00427367" w:rsidP="005D3C95">
      <w:pPr>
        <w:pStyle w:val="Heading1"/>
      </w:pPr>
      <w:bookmarkStart w:id="1" w:name="_Toc68692530"/>
      <w:bookmarkStart w:id="2" w:name="_Toc54705244"/>
      <w:bookmarkStart w:id="3" w:name="TableofContents"/>
      <w:bookmarkStart w:id="4" w:name="_Toc26614139"/>
      <w:bookmarkStart w:id="5" w:name="_Toc70414224"/>
      <w:bookmarkEnd w:id="0"/>
      <w:r w:rsidRPr="0062553F">
        <w:lastRenderedPageBreak/>
        <w:t>Table of Contents</w:t>
      </w:r>
      <w:bookmarkEnd w:id="1"/>
      <w:bookmarkEnd w:id="5"/>
      <w:r w:rsidRPr="0062553F">
        <w:t xml:space="preserve"> </w:t>
      </w:r>
      <w:bookmarkEnd w:id="2"/>
    </w:p>
    <w:bookmarkStart w:id="6" w:name="_Toc54705245"/>
    <w:bookmarkEnd w:id="3"/>
    <w:p w14:paraId="193EE300" w14:textId="7B904D5A" w:rsidR="00854AF6" w:rsidRDefault="007149A6">
      <w:pPr>
        <w:pStyle w:val="TOC1"/>
        <w:rPr>
          <w:rFonts w:asciiTheme="minorHAnsi" w:eastAsiaTheme="minorEastAsia" w:hAnsiTheme="minorHAnsi" w:cstheme="minorBidi"/>
          <w:b w:val="0"/>
          <w:sz w:val="22"/>
        </w:rPr>
      </w:pPr>
      <w:r>
        <w:rPr>
          <w:b w:val="0"/>
        </w:rPr>
        <w:fldChar w:fldCharType="begin"/>
      </w:r>
      <w:r>
        <w:rPr>
          <w:b w:val="0"/>
        </w:rPr>
        <w:instrText xml:space="preserve"> TOC \o "1-3" \h \z \u </w:instrText>
      </w:r>
      <w:r>
        <w:rPr>
          <w:b w:val="0"/>
        </w:rPr>
        <w:fldChar w:fldCharType="separate"/>
      </w:r>
      <w:hyperlink w:anchor="_Toc70414224" w:history="1">
        <w:r w:rsidR="00854AF6" w:rsidRPr="007B01C5">
          <w:rPr>
            <w:rStyle w:val="Hyperlink"/>
          </w:rPr>
          <w:t>Table of Contents</w:t>
        </w:r>
        <w:r w:rsidR="00854AF6">
          <w:rPr>
            <w:webHidden/>
          </w:rPr>
          <w:tab/>
        </w:r>
        <w:r w:rsidR="00854AF6">
          <w:rPr>
            <w:webHidden/>
          </w:rPr>
          <w:fldChar w:fldCharType="begin"/>
        </w:r>
        <w:r w:rsidR="00854AF6">
          <w:rPr>
            <w:webHidden/>
          </w:rPr>
          <w:instrText xml:space="preserve"> PAGEREF _Toc70414224 \h </w:instrText>
        </w:r>
        <w:r w:rsidR="00854AF6">
          <w:rPr>
            <w:webHidden/>
          </w:rPr>
        </w:r>
        <w:r w:rsidR="00854AF6">
          <w:rPr>
            <w:webHidden/>
          </w:rPr>
          <w:fldChar w:fldCharType="separate"/>
        </w:r>
        <w:r w:rsidR="00854AF6">
          <w:rPr>
            <w:webHidden/>
          </w:rPr>
          <w:t>2</w:t>
        </w:r>
        <w:r w:rsidR="00854AF6">
          <w:rPr>
            <w:webHidden/>
          </w:rPr>
          <w:fldChar w:fldCharType="end"/>
        </w:r>
      </w:hyperlink>
    </w:p>
    <w:p w14:paraId="1C973545" w14:textId="0E67A0B6" w:rsidR="00854AF6" w:rsidRDefault="00854AF6">
      <w:pPr>
        <w:pStyle w:val="TOC1"/>
        <w:rPr>
          <w:rFonts w:asciiTheme="minorHAnsi" w:eastAsiaTheme="minorEastAsia" w:hAnsiTheme="minorHAnsi" w:cstheme="minorBidi"/>
          <w:b w:val="0"/>
          <w:sz w:val="22"/>
        </w:rPr>
      </w:pPr>
      <w:hyperlink w:anchor="_Toc70414225" w:history="1">
        <w:r w:rsidRPr="007B01C5">
          <w:rPr>
            <w:rStyle w:val="Hyperlink"/>
          </w:rPr>
          <w:t>Welcome to ERGONOMICS ON-DEMAND!</w:t>
        </w:r>
        <w:r>
          <w:rPr>
            <w:webHidden/>
          </w:rPr>
          <w:tab/>
        </w:r>
        <w:r>
          <w:rPr>
            <w:webHidden/>
          </w:rPr>
          <w:fldChar w:fldCharType="begin"/>
        </w:r>
        <w:r>
          <w:rPr>
            <w:webHidden/>
          </w:rPr>
          <w:instrText xml:space="preserve"> PAGEREF _Toc70414225 \h </w:instrText>
        </w:r>
        <w:r>
          <w:rPr>
            <w:webHidden/>
          </w:rPr>
        </w:r>
        <w:r>
          <w:rPr>
            <w:webHidden/>
          </w:rPr>
          <w:fldChar w:fldCharType="separate"/>
        </w:r>
        <w:r>
          <w:rPr>
            <w:webHidden/>
          </w:rPr>
          <w:t>8</w:t>
        </w:r>
        <w:r>
          <w:rPr>
            <w:webHidden/>
          </w:rPr>
          <w:fldChar w:fldCharType="end"/>
        </w:r>
      </w:hyperlink>
    </w:p>
    <w:p w14:paraId="6FE3495E" w14:textId="4D04B605" w:rsidR="00854AF6" w:rsidRDefault="00854AF6">
      <w:pPr>
        <w:pStyle w:val="TOC2"/>
        <w:rPr>
          <w:rFonts w:asciiTheme="minorHAnsi" w:eastAsiaTheme="minorEastAsia" w:hAnsiTheme="minorHAnsi" w:cstheme="minorBidi"/>
          <w:b w:val="0"/>
          <w:noProof/>
        </w:rPr>
      </w:pPr>
      <w:hyperlink w:anchor="_Toc70414226" w:history="1">
        <w:r w:rsidRPr="007B01C5">
          <w:rPr>
            <w:rStyle w:val="Hyperlink"/>
            <w:noProof/>
          </w:rPr>
          <w:t>Ergonomics for Health Care and Safety Professionals</w:t>
        </w:r>
        <w:r>
          <w:rPr>
            <w:noProof/>
            <w:webHidden/>
          </w:rPr>
          <w:tab/>
        </w:r>
        <w:r>
          <w:rPr>
            <w:noProof/>
            <w:webHidden/>
          </w:rPr>
          <w:fldChar w:fldCharType="begin"/>
        </w:r>
        <w:r>
          <w:rPr>
            <w:noProof/>
            <w:webHidden/>
          </w:rPr>
          <w:instrText xml:space="preserve"> PAGEREF _Toc70414226 \h </w:instrText>
        </w:r>
        <w:r>
          <w:rPr>
            <w:noProof/>
            <w:webHidden/>
          </w:rPr>
        </w:r>
        <w:r>
          <w:rPr>
            <w:noProof/>
            <w:webHidden/>
          </w:rPr>
          <w:fldChar w:fldCharType="separate"/>
        </w:r>
        <w:r>
          <w:rPr>
            <w:noProof/>
            <w:webHidden/>
          </w:rPr>
          <w:t>8</w:t>
        </w:r>
        <w:r>
          <w:rPr>
            <w:noProof/>
            <w:webHidden/>
          </w:rPr>
          <w:fldChar w:fldCharType="end"/>
        </w:r>
      </w:hyperlink>
    </w:p>
    <w:p w14:paraId="7D8288EA" w14:textId="67C368AE" w:rsidR="00854AF6" w:rsidRDefault="00854AF6">
      <w:pPr>
        <w:pStyle w:val="TOC2"/>
        <w:rPr>
          <w:rFonts w:asciiTheme="minorHAnsi" w:eastAsiaTheme="minorEastAsia" w:hAnsiTheme="minorHAnsi" w:cstheme="minorBidi"/>
          <w:b w:val="0"/>
          <w:noProof/>
        </w:rPr>
      </w:pPr>
      <w:hyperlink w:anchor="_Toc70414227" w:history="1">
        <w:r w:rsidRPr="007B01C5">
          <w:rPr>
            <w:rStyle w:val="Hyperlink"/>
            <w:noProof/>
          </w:rPr>
          <w:t>Health Care and Safety Professionals Advantages</w:t>
        </w:r>
        <w:r>
          <w:rPr>
            <w:noProof/>
            <w:webHidden/>
          </w:rPr>
          <w:tab/>
        </w:r>
        <w:r>
          <w:rPr>
            <w:noProof/>
            <w:webHidden/>
          </w:rPr>
          <w:fldChar w:fldCharType="begin"/>
        </w:r>
        <w:r>
          <w:rPr>
            <w:noProof/>
            <w:webHidden/>
          </w:rPr>
          <w:instrText xml:space="preserve"> PAGEREF _Toc70414227 \h </w:instrText>
        </w:r>
        <w:r>
          <w:rPr>
            <w:noProof/>
            <w:webHidden/>
          </w:rPr>
        </w:r>
        <w:r>
          <w:rPr>
            <w:noProof/>
            <w:webHidden/>
          </w:rPr>
          <w:fldChar w:fldCharType="separate"/>
        </w:r>
        <w:r>
          <w:rPr>
            <w:noProof/>
            <w:webHidden/>
          </w:rPr>
          <w:t>8</w:t>
        </w:r>
        <w:r>
          <w:rPr>
            <w:noProof/>
            <w:webHidden/>
          </w:rPr>
          <w:fldChar w:fldCharType="end"/>
        </w:r>
      </w:hyperlink>
    </w:p>
    <w:p w14:paraId="13CB7D42" w14:textId="73724E15" w:rsidR="00854AF6" w:rsidRDefault="00854AF6">
      <w:pPr>
        <w:pStyle w:val="TOC2"/>
        <w:rPr>
          <w:rFonts w:asciiTheme="minorHAnsi" w:eastAsiaTheme="minorEastAsia" w:hAnsiTheme="minorHAnsi" w:cstheme="minorBidi"/>
          <w:b w:val="0"/>
          <w:noProof/>
        </w:rPr>
      </w:pPr>
      <w:hyperlink w:anchor="_Toc70414228" w:history="1">
        <w:r w:rsidRPr="007B01C5">
          <w:rPr>
            <w:rStyle w:val="Hyperlink"/>
            <w:noProof/>
          </w:rPr>
          <w:t>Modular Format</w:t>
        </w:r>
        <w:r>
          <w:rPr>
            <w:noProof/>
            <w:webHidden/>
          </w:rPr>
          <w:tab/>
        </w:r>
        <w:r>
          <w:rPr>
            <w:noProof/>
            <w:webHidden/>
          </w:rPr>
          <w:fldChar w:fldCharType="begin"/>
        </w:r>
        <w:r>
          <w:rPr>
            <w:noProof/>
            <w:webHidden/>
          </w:rPr>
          <w:instrText xml:space="preserve"> PAGEREF _Toc70414228 \h </w:instrText>
        </w:r>
        <w:r>
          <w:rPr>
            <w:noProof/>
            <w:webHidden/>
          </w:rPr>
        </w:r>
        <w:r>
          <w:rPr>
            <w:noProof/>
            <w:webHidden/>
          </w:rPr>
          <w:fldChar w:fldCharType="separate"/>
        </w:r>
        <w:r>
          <w:rPr>
            <w:noProof/>
            <w:webHidden/>
          </w:rPr>
          <w:t>9</w:t>
        </w:r>
        <w:r>
          <w:rPr>
            <w:noProof/>
            <w:webHidden/>
          </w:rPr>
          <w:fldChar w:fldCharType="end"/>
        </w:r>
      </w:hyperlink>
    </w:p>
    <w:p w14:paraId="00911762" w14:textId="2EB50D4C" w:rsidR="00854AF6" w:rsidRDefault="00854AF6">
      <w:pPr>
        <w:pStyle w:val="TOC3"/>
        <w:rPr>
          <w:rFonts w:asciiTheme="minorHAnsi" w:eastAsiaTheme="minorEastAsia" w:hAnsiTheme="minorHAnsi" w:cstheme="minorBidi"/>
          <w:noProof/>
        </w:rPr>
      </w:pPr>
      <w:hyperlink w:anchor="_Toc70414229" w:history="1">
        <w:r w:rsidRPr="007B01C5">
          <w:rPr>
            <w:rStyle w:val="Hyperlink"/>
            <w:noProof/>
          </w:rPr>
          <w:t>Introduction to Ergonomics Track</w:t>
        </w:r>
        <w:r>
          <w:rPr>
            <w:noProof/>
            <w:webHidden/>
          </w:rPr>
          <w:tab/>
        </w:r>
        <w:r>
          <w:rPr>
            <w:noProof/>
            <w:webHidden/>
          </w:rPr>
          <w:fldChar w:fldCharType="begin"/>
        </w:r>
        <w:r>
          <w:rPr>
            <w:noProof/>
            <w:webHidden/>
          </w:rPr>
          <w:instrText xml:space="preserve"> PAGEREF _Toc70414229 \h </w:instrText>
        </w:r>
        <w:r>
          <w:rPr>
            <w:noProof/>
            <w:webHidden/>
          </w:rPr>
        </w:r>
        <w:r>
          <w:rPr>
            <w:noProof/>
            <w:webHidden/>
          </w:rPr>
          <w:fldChar w:fldCharType="separate"/>
        </w:r>
        <w:r>
          <w:rPr>
            <w:noProof/>
            <w:webHidden/>
          </w:rPr>
          <w:t>9</w:t>
        </w:r>
        <w:r>
          <w:rPr>
            <w:noProof/>
            <w:webHidden/>
          </w:rPr>
          <w:fldChar w:fldCharType="end"/>
        </w:r>
      </w:hyperlink>
    </w:p>
    <w:p w14:paraId="593ACC3D" w14:textId="484B6652" w:rsidR="00854AF6" w:rsidRDefault="00854AF6">
      <w:pPr>
        <w:pStyle w:val="TOC3"/>
        <w:rPr>
          <w:rFonts w:asciiTheme="minorHAnsi" w:eastAsiaTheme="minorEastAsia" w:hAnsiTheme="minorHAnsi" w:cstheme="minorBidi"/>
          <w:noProof/>
        </w:rPr>
      </w:pPr>
      <w:hyperlink w:anchor="_Toc70414230" w:history="1">
        <w:r w:rsidRPr="007B01C5">
          <w:rPr>
            <w:rStyle w:val="Hyperlink"/>
            <w:noProof/>
          </w:rPr>
          <w:t>Work Office Ergonomics Track</w:t>
        </w:r>
        <w:r>
          <w:rPr>
            <w:noProof/>
            <w:webHidden/>
          </w:rPr>
          <w:tab/>
        </w:r>
        <w:r>
          <w:rPr>
            <w:noProof/>
            <w:webHidden/>
          </w:rPr>
          <w:fldChar w:fldCharType="begin"/>
        </w:r>
        <w:r>
          <w:rPr>
            <w:noProof/>
            <w:webHidden/>
          </w:rPr>
          <w:instrText xml:space="preserve"> PAGEREF _Toc70414230 \h </w:instrText>
        </w:r>
        <w:r>
          <w:rPr>
            <w:noProof/>
            <w:webHidden/>
          </w:rPr>
        </w:r>
        <w:r>
          <w:rPr>
            <w:noProof/>
            <w:webHidden/>
          </w:rPr>
          <w:fldChar w:fldCharType="separate"/>
        </w:r>
        <w:r>
          <w:rPr>
            <w:noProof/>
            <w:webHidden/>
          </w:rPr>
          <w:t>9</w:t>
        </w:r>
        <w:r>
          <w:rPr>
            <w:noProof/>
            <w:webHidden/>
          </w:rPr>
          <w:fldChar w:fldCharType="end"/>
        </w:r>
      </w:hyperlink>
    </w:p>
    <w:p w14:paraId="3FBA1E7F" w14:textId="5119CC60" w:rsidR="00854AF6" w:rsidRDefault="00854AF6">
      <w:pPr>
        <w:pStyle w:val="TOC3"/>
        <w:rPr>
          <w:rFonts w:asciiTheme="minorHAnsi" w:eastAsiaTheme="minorEastAsia" w:hAnsiTheme="minorHAnsi" w:cstheme="minorBidi"/>
          <w:noProof/>
        </w:rPr>
      </w:pPr>
      <w:hyperlink w:anchor="_Toc70414231" w:history="1">
        <w:r w:rsidRPr="007B01C5">
          <w:rPr>
            <w:rStyle w:val="Hyperlink"/>
            <w:noProof/>
          </w:rPr>
          <w:t>Ergonomics Beyond the Traditional Office Track</w:t>
        </w:r>
        <w:r>
          <w:rPr>
            <w:noProof/>
            <w:webHidden/>
          </w:rPr>
          <w:tab/>
        </w:r>
        <w:r>
          <w:rPr>
            <w:noProof/>
            <w:webHidden/>
          </w:rPr>
          <w:fldChar w:fldCharType="begin"/>
        </w:r>
        <w:r>
          <w:rPr>
            <w:noProof/>
            <w:webHidden/>
          </w:rPr>
          <w:instrText xml:space="preserve"> PAGEREF _Toc70414231 \h </w:instrText>
        </w:r>
        <w:r>
          <w:rPr>
            <w:noProof/>
            <w:webHidden/>
          </w:rPr>
        </w:r>
        <w:r>
          <w:rPr>
            <w:noProof/>
            <w:webHidden/>
          </w:rPr>
          <w:fldChar w:fldCharType="separate"/>
        </w:r>
        <w:r>
          <w:rPr>
            <w:noProof/>
            <w:webHidden/>
          </w:rPr>
          <w:t>9</w:t>
        </w:r>
        <w:r>
          <w:rPr>
            <w:noProof/>
            <w:webHidden/>
          </w:rPr>
          <w:fldChar w:fldCharType="end"/>
        </w:r>
      </w:hyperlink>
    </w:p>
    <w:p w14:paraId="6230C760" w14:textId="470D8F31" w:rsidR="00854AF6" w:rsidRDefault="00854AF6">
      <w:pPr>
        <w:pStyle w:val="TOC3"/>
        <w:rPr>
          <w:rFonts w:asciiTheme="minorHAnsi" w:eastAsiaTheme="minorEastAsia" w:hAnsiTheme="minorHAnsi" w:cstheme="minorBidi"/>
          <w:noProof/>
        </w:rPr>
      </w:pPr>
      <w:hyperlink w:anchor="_Toc70414232" w:history="1">
        <w:r w:rsidRPr="007B01C5">
          <w:rPr>
            <w:rStyle w:val="Hyperlink"/>
            <w:noProof/>
          </w:rPr>
          <w:t>Manufacturing Ergonomics Track</w:t>
        </w:r>
        <w:r>
          <w:rPr>
            <w:noProof/>
            <w:webHidden/>
          </w:rPr>
          <w:tab/>
        </w:r>
        <w:r>
          <w:rPr>
            <w:noProof/>
            <w:webHidden/>
          </w:rPr>
          <w:fldChar w:fldCharType="begin"/>
        </w:r>
        <w:r>
          <w:rPr>
            <w:noProof/>
            <w:webHidden/>
          </w:rPr>
          <w:instrText xml:space="preserve"> PAGEREF _Toc70414232 \h </w:instrText>
        </w:r>
        <w:r>
          <w:rPr>
            <w:noProof/>
            <w:webHidden/>
          </w:rPr>
        </w:r>
        <w:r>
          <w:rPr>
            <w:noProof/>
            <w:webHidden/>
          </w:rPr>
          <w:fldChar w:fldCharType="separate"/>
        </w:r>
        <w:r>
          <w:rPr>
            <w:noProof/>
            <w:webHidden/>
          </w:rPr>
          <w:t>10</w:t>
        </w:r>
        <w:r>
          <w:rPr>
            <w:noProof/>
            <w:webHidden/>
          </w:rPr>
          <w:fldChar w:fldCharType="end"/>
        </w:r>
      </w:hyperlink>
    </w:p>
    <w:p w14:paraId="045D9488" w14:textId="3808A350" w:rsidR="00854AF6" w:rsidRDefault="00854AF6">
      <w:pPr>
        <w:pStyle w:val="TOC3"/>
        <w:rPr>
          <w:rFonts w:asciiTheme="minorHAnsi" w:eastAsiaTheme="minorEastAsia" w:hAnsiTheme="minorHAnsi" w:cstheme="minorBidi"/>
          <w:noProof/>
        </w:rPr>
      </w:pPr>
      <w:hyperlink w:anchor="_Toc70414233" w:history="1">
        <w:r w:rsidRPr="007B01C5">
          <w:rPr>
            <w:rStyle w:val="Hyperlink"/>
            <w:noProof/>
          </w:rPr>
          <w:t>Ergonomics Risk Screen Track</w:t>
        </w:r>
        <w:r>
          <w:rPr>
            <w:noProof/>
            <w:webHidden/>
          </w:rPr>
          <w:tab/>
        </w:r>
        <w:r>
          <w:rPr>
            <w:noProof/>
            <w:webHidden/>
          </w:rPr>
          <w:fldChar w:fldCharType="begin"/>
        </w:r>
        <w:r>
          <w:rPr>
            <w:noProof/>
            <w:webHidden/>
          </w:rPr>
          <w:instrText xml:space="preserve"> PAGEREF _Toc70414233 \h </w:instrText>
        </w:r>
        <w:r>
          <w:rPr>
            <w:noProof/>
            <w:webHidden/>
          </w:rPr>
        </w:r>
        <w:r>
          <w:rPr>
            <w:noProof/>
            <w:webHidden/>
          </w:rPr>
          <w:fldChar w:fldCharType="separate"/>
        </w:r>
        <w:r>
          <w:rPr>
            <w:noProof/>
            <w:webHidden/>
          </w:rPr>
          <w:t>10</w:t>
        </w:r>
        <w:r>
          <w:rPr>
            <w:noProof/>
            <w:webHidden/>
          </w:rPr>
          <w:fldChar w:fldCharType="end"/>
        </w:r>
      </w:hyperlink>
    </w:p>
    <w:p w14:paraId="1517D30A" w14:textId="17E2FB40" w:rsidR="00854AF6" w:rsidRDefault="00854AF6">
      <w:pPr>
        <w:pStyle w:val="TOC3"/>
        <w:rPr>
          <w:rFonts w:asciiTheme="minorHAnsi" w:eastAsiaTheme="minorEastAsia" w:hAnsiTheme="minorHAnsi" w:cstheme="minorBidi"/>
          <w:noProof/>
        </w:rPr>
      </w:pPr>
      <w:hyperlink w:anchor="_Toc70414234" w:history="1">
        <w:r w:rsidRPr="007B01C5">
          <w:rPr>
            <w:rStyle w:val="Hyperlink"/>
            <w:noProof/>
          </w:rPr>
          <w:t>Manual Material Handling Track</w:t>
        </w:r>
        <w:r>
          <w:rPr>
            <w:noProof/>
            <w:webHidden/>
          </w:rPr>
          <w:tab/>
        </w:r>
        <w:r>
          <w:rPr>
            <w:noProof/>
            <w:webHidden/>
          </w:rPr>
          <w:fldChar w:fldCharType="begin"/>
        </w:r>
        <w:r>
          <w:rPr>
            <w:noProof/>
            <w:webHidden/>
          </w:rPr>
          <w:instrText xml:space="preserve"> PAGEREF _Toc70414234 \h </w:instrText>
        </w:r>
        <w:r>
          <w:rPr>
            <w:noProof/>
            <w:webHidden/>
          </w:rPr>
        </w:r>
        <w:r>
          <w:rPr>
            <w:noProof/>
            <w:webHidden/>
          </w:rPr>
          <w:fldChar w:fldCharType="separate"/>
        </w:r>
        <w:r>
          <w:rPr>
            <w:noProof/>
            <w:webHidden/>
          </w:rPr>
          <w:t>10</w:t>
        </w:r>
        <w:r>
          <w:rPr>
            <w:noProof/>
            <w:webHidden/>
          </w:rPr>
          <w:fldChar w:fldCharType="end"/>
        </w:r>
      </w:hyperlink>
    </w:p>
    <w:p w14:paraId="4E07F1DC" w14:textId="0396EF65" w:rsidR="00854AF6" w:rsidRDefault="00854AF6">
      <w:pPr>
        <w:pStyle w:val="TOC3"/>
        <w:rPr>
          <w:rFonts w:asciiTheme="minorHAnsi" w:eastAsiaTheme="minorEastAsia" w:hAnsiTheme="minorHAnsi" w:cstheme="minorBidi"/>
          <w:noProof/>
        </w:rPr>
      </w:pPr>
      <w:hyperlink w:anchor="_Toc70414235" w:history="1">
        <w:r w:rsidRPr="007B01C5">
          <w:rPr>
            <w:rStyle w:val="Hyperlink"/>
            <w:rFonts w:eastAsia="Calibri"/>
            <w:noProof/>
          </w:rPr>
          <w:t>Ergonomics Anthropometry Track</w:t>
        </w:r>
        <w:r>
          <w:rPr>
            <w:noProof/>
            <w:webHidden/>
          </w:rPr>
          <w:tab/>
        </w:r>
        <w:r>
          <w:rPr>
            <w:noProof/>
            <w:webHidden/>
          </w:rPr>
          <w:fldChar w:fldCharType="begin"/>
        </w:r>
        <w:r>
          <w:rPr>
            <w:noProof/>
            <w:webHidden/>
          </w:rPr>
          <w:instrText xml:space="preserve"> PAGEREF _Toc70414235 \h </w:instrText>
        </w:r>
        <w:r>
          <w:rPr>
            <w:noProof/>
            <w:webHidden/>
          </w:rPr>
        </w:r>
        <w:r>
          <w:rPr>
            <w:noProof/>
            <w:webHidden/>
          </w:rPr>
          <w:fldChar w:fldCharType="separate"/>
        </w:r>
        <w:r>
          <w:rPr>
            <w:noProof/>
            <w:webHidden/>
          </w:rPr>
          <w:t>10</w:t>
        </w:r>
        <w:r>
          <w:rPr>
            <w:noProof/>
            <w:webHidden/>
          </w:rPr>
          <w:fldChar w:fldCharType="end"/>
        </w:r>
      </w:hyperlink>
    </w:p>
    <w:p w14:paraId="21D66CD9" w14:textId="163A8E6F" w:rsidR="00854AF6" w:rsidRDefault="00854AF6">
      <w:pPr>
        <w:pStyle w:val="TOC3"/>
        <w:rPr>
          <w:rFonts w:asciiTheme="minorHAnsi" w:eastAsiaTheme="minorEastAsia" w:hAnsiTheme="minorHAnsi" w:cstheme="minorBidi"/>
          <w:noProof/>
        </w:rPr>
      </w:pPr>
      <w:hyperlink w:anchor="_Toc70414236" w:history="1">
        <w:r w:rsidRPr="007B01C5">
          <w:rPr>
            <w:rStyle w:val="Hyperlink"/>
            <w:noProof/>
          </w:rPr>
          <w:t>Ergonomics Design Guideline Track</w:t>
        </w:r>
        <w:r>
          <w:rPr>
            <w:noProof/>
            <w:webHidden/>
          </w:rPr>
          <w:tab/>
        </w:r>
        <w:r>
          <w:rPr>
            <w:noProof/>
            <w:webHidden/>
          </w:rPr>
          <w:fldChar w:fldCharType="begin"/>
        </w:r>
        <w:r>
          <w:rPr>
            <w:noProof/>
            <w:webHidden/>
          </w:rPr>
          <w:instrText xml:space="preserve"> PAGEREF _Toc70414236 \h </w:instrText>
        </w:r>
        <w:r>
          <w:rPr>
            <w:noProof/>
            <w:webHidden/>
          </w:rPr>
        </w:r>
        <w:r>
          <w:rPr>
            <w:noProof/>
            <w:webHidden/>
          </w:rPr>
          <w:fldChar w:fldCharType="separate"/>
        </w:r>
        <w:r>
          <w:rPr>
            <w:noProof/>
            <w:webHidden/>
          </w:rPr>
          <w:t>11</w:t>
        </w:r>
        <w:r>
          <w:rPr>
            <w:noProof/>
            <w:webHidden/>
          </w:rPr>
          <w:fldChar w:fldCharType="end"/>
        </w:r>
      </w:hyperlink>
    </w:p>
    <w:p w14:paraId="3A1A9833" w14:textId="29534D4C" w:rsidR="00854AF6" w:rsidRDefault="00854AF6">
      <w:pPr>
        <w:pStyle w:val="TOC3"/>
        <w:rPr>
          <w:rFonts w:asciiTheme="minorHAnsi" w:eastAsiaTheme="minorEastAsia" w:hAnsiTheme="minorHAnsi" w:cstheme="minorBidi"/>
          <w:noProof/>
        </w:rPr>
      </w:pPr>
      <w:hyperlink w:anchor="_Toc70414237" w:history="1">
        <w:r w:rsidRPr="007B01C5">
          <w:rPr>
            <w:rStyle w:val="Hyperlink"/>
            <w:noProof/>
          </w:rPr>
          <w:t>Ergonomics Problem Solving Track</w:t>
        </w:r>
        <w:r>
          <w:rPr>
            <w:noProof/>
            <w:webHidden/>
          </w:rPr>
          <w:tab/>
        </w:r>
        <w:r>
          <w:rPr>
            <w:noProof/>
            <w:webHidden/>
          </w:rPr>
          <w:fldChar w:fldCharType="begin"/>
        </w:r>
        <w:r>
          <w:rPr>
            <w:noProof/>
            <w:webHidden/>
          </w:rPr>
          <w:instrText xml:space="preserve"> PAGEREF _Toc70414237 \h </w:instrText>
        </w:r>
        <w:r>
          <w:rPr>
            <w:noProof/>
            <w:webHidden/>
          </w:rPr>
        </w:r>
        <w:r>
          <w:rPr>
            <w:noProof/>
            <w:webHidden/>
          </w:rPr>
          <w:fldChar w:fldCharType="separate"/>
        </w:r>
        <w:r>
          <w:rPr>
            <w:noProof/>
            <w:webHidden/>
          </w:rPr>
          <w:t>11</w:t>
        </w:r>
        <w:r>
          <w:rPr>
            <w:noProof/>
            <w:webHidden/>
          </w:rPr>
          <w:fldChar w:fldCharType="end"/>
        </w:r>
      </w:hyperlink>
    </w:p>
    <w:p w14:paraId="294DAE6D" w14:textId="2737A97A" w:rsidR="00854AF6" w:rsidRDefault="00854AF6">
      <w:pPr>
        <w:pStyle w:val="TOC3"/>
        <w:rPr>
          <w:rFonts w:asciiTheme="minorHAnsi" w:eastAsiaTheme="minorEastAsia" w:hAnsiTheme="minorHAnsi" w:cstheme="minorBidi"/>
          <w:noProof/>
        </w:rPr>
      </w:pPr>
      <w:hyperlink w:anchor="_Toc70414238" w:history="1">
        <w:r w:rsidRPr="007B01C5">
          <w:rPr>
            <w:rStyle w:val="Hyperlink"/>
            <w:noProof/>
          </w:rPr>
          <w:t>Ergonomics Teams and Programs Track</w:t>
        </w:r>
        <w:r>
          <w:rPr>
            <w:noProof/>
            <w:webHidden/>
          </w:rPr>
          <w:tab/>
        </w:r>
        <w:r>
          <w:rPr>
            <w:noProof/>
            <w:webHidden/>
          </w:rPr>
          <w:fldChar w:fldCharType="begin"/>
        </w:r>
        <w:r>
          <w:rPr>
            <w:noProof/>
            <w:webHidden/>
          </w:rPr>
          <w:instrText xml:space="preserve"> PAGEREF _Toc70414238 \h </w:instrText>
        </w:r>
        <w:r>
          <w:rPr>
            <w:noProof/>
            <w:webHidden/>
          </w:rPr>
        </w:r>
        <w:r>
          <w:rPr>
            <w:noProof/>
            <w:webHidden/>
          </w:rPr>
          <w:fldChar w:fldCharType="separate"/>
        </w:r>
        <w:r>
          <w:rPr>
            <w:noProof/>
            <w:webHidden/>
          </w:rPr>
          <w:t>11</w:t>
        </w:r>
        <w:r>
          <w:rPr>
            <w:noProof/>
            <w:webHidden/>
          </w:rPr>
          <w:fldChar w:fldCharType="end"/>
        </w:r>
      </w:hyperlink>
    </w:p>
    <w:p w14:paraId="24295388" w14:textId="233EF7D3" w:rsidR="00854AF6" w:rsidRDefault="00854AF6">
      <w:pPr>
        <w:pStyle w:val="TOC2"/>
        <w:rPr>
          <w:rFonts w:asciiTheme="minorHAnsi" w:eastAsiaTheme="minorEastAsia" w:hAnsiTheme="minorHAnsi" w:cstheme="minorBidi"/>
          <w:b w:val="0"/>
          <w:noProof/>
        </w:rPr>
      </w:pPr>
      <w:hyperlink w:anchor="_Toc70414239" w:history="1">
        <w:r w:rsidRPr="007B01C5">
          <w:rPr>
            <w:rStyle w:val="Hyperlink"/>
            <w:noProof/>
          </w:rPr>
          <w:t>Bottom Line</w:t>
        </w:r>
        <w:r>
          <w:rPr>
            <w:noProof/>
            <w:webHidden/>
          </w:rPr>
          <w:tab/>
        </w:r>
        <w:r>
          <w:rPr>
            <w:noProof/>
            <w:webHidden/>
          </w:rPr>
          <w:fldChar w:fldCharType="begin"/>
        </w:r>
        <w:r>
          <w:rPr>
            <w:noProof/>
            <w:webHidden/>
          </w:rPr>
          <w:instrText xml:space="preserve"> PAGEREF _Toc70414239 \h </w:instrText>
        </w:r>
        <w:r>
          <w:rPr>
            <w:noProof/>
            <w:webHidden/>
          </w:rPr>
        </w:r>
        <w:r>
          <w:rPr>
            <w:noProof/>
            <w:webHidden/>
          </w:rPr>
          <w:fldChar w:fldCharType="separate"/>
        </w:r>
        <w:r>
          <w:rPr>
            <w:noProof/>
            <w:webHidden/>
          </w:rPr>
          <w:t>11</w:t>
        </w:r>
        <w:r>
          <w:rPr>
            <w:noProof/>
            <w:webHidden/>
          </w:rPr>
          <w:fldChar w:fldCharType="end"/>
        </w:r>
      </w:hyperlink>
    </w:p>
    <w:p w14:paraId="60764A44" w14:textId="6AE5678C" w:rsidR="00854AF6" w:rsidRDefault="00854AF6">
      <w:pPr>
        <w:pStyle w:val="TOC2"/>
        <w:rPr>
          <w:rFonts w:asciiTheme="minorHAnsi" w:eastAsiaTheme="minorEastAsia" w:hAnsiTheme="minorHAnsi" w:cstheme="minorBidi"/>
          <w:b w:val="0"/>
          <w:noProof/>
        </w:rPr>
      </w:pPr>
      <w:hyperlink w:anchor="_Toc70414240" w:history="1">
        <w:r w:rsidRPr="007B01C5">
          <w:rPr>
            <w:rStyle w:val="Hyperlink"/>
            <w:noProof/>
          </w:rPr>
          <w:t>Course Developer and Presenter</w:t>
        </w:r>
        <w:r>
          <w:rPr>
            <w:noProof/>
            <w:webHidden/>
          </w:rPr>
          <w:tab/>
        </w:r>
        <w:r>
          <w:rPr>
            <w:noProof/>
            <w:webHidden/>
          </w:rPr>
          <w:fldChar w:fldCharType="begin"/>
        </w:r>
        <w:r>
          <w:rPr>
            <w:noProof/>
            <w:webHidden/>
          </w:rPr>
          <w:instrText xml:space="preserve"> PAGEREF _Toc70414240 \h </w:instrText>
        </w:r>
        <w:r>
          <w:rPr>
            <w:noProof/>
            <w:webHidden/>
          </w:rPr>
        </w:r>
        <w:r>
          <w:rPr>
            <w:noProof/>
            <w:webHidden/>
          </w:rPr>
          <w:fldChar w:fldCharType="separate"/>
        </w:r>
        <w:r>
          <w:rPr>
            <w:noProof/>
            <w:webHidden/>
          </w:rPr>
          <w:t>11</w:t>
        </w:r>
        <w:r>
          <w:rPr>
            <w:noProof/>
            <w:webHidden/>
          </w:rPr>
          <w:fldChar w:fldCharType="end"/>
        </w:r>
      </w:hyperlink>
    </w:p>
    <w:p w14:paraId="350C05F2" w14:textId="2D194117" w:rsidR="00854AF6" w:rsidRDefault="00854AF6">
      <w:pPr>
        <w:pStyle w:val="TOC3"/>
        <w:rPr>
          <w:rFonts w:asciiTheme="minorHAnsi" w:eastAsiaTheme="minorEastAsia" w:hAnsiTheme="minorHAnsi" w:cstheme="minorBidi"/>
          <w:noProof/>
        </w:rPr>
      </w:pPr>
      <w:hyperlink w:anchor="_Toc70414241" w:history="1">
        <w:r w:rsidRPr="007B01C5">
          <w:rPr>
            <w:rStyle w:val="Hyperlink"/>
            <w:noProof/>
          </w:rPr>
          <w:t>Mark A. Anderson, MA, PT, CPE</w:t>
        </w:r>
        <w:r>
          <w:rPr>
            <w:noProof/>
            <w:webHidden/>
          </w:rPr>
          <w:tab/>
        </w:r>
        <w:r>
          <w:rPr>
            <w:noProof/>
            <w:webHidden/>
          </w:rPr>
          <w:fldChar w:fldCharType="begin"/>
        </w:r>
        <w:r>
          <w:rPr>
            <w:noProof/>
            <w:webHidden/>
          </w:rPr>
          <w:instrText xml:space="preserve"> PAGEREF _Toc70414241 \h </w:instrText>
        </w:r>
        <w:r>
          <w:rPr>
            <w:noProof/>
            <w:webHidden/>
          </w:rPr>
        </w:r>
        <w:r>
          <w:rPr>
            <w:noProof/>
            <w:webHidden/>
          </w:rPr>
          <w:fldChar w:fldCharType="separate"/>
        </w:r>
        <w:r>
          <w:rPr>
            <w:noProof/>
            <w:webHidden/>
          </w:rPr>
          <w:t>11</w:t>
        </w:r>
        <w:r>
          <w:rPr>
            <w:noProof/>
            <w:webHidden/>
          </w:rPr>
          <w:fldChar w:fldCharType="end"/>
        </w:r>
      </w:hyperlink>
    </w:p>
    <w:p w14:paraId="294CD654" w14:textId="7CC54868" w:rsidR="00854AF6" w:rsidRDefault="00854AF6">
      <w:pPr>
        <w:pStyle w:val="TOC2"/>
        <w:rPr>
          <w:rFonts w:asciiTheme="minorHAnsi" w:eastAsiaTheme="minorEastAsia" w:hAnsiTheme="minorHAnsi" w:cstheme="minorBidi"/>
          <w:b w:val="0"/>
          <w:noProof/>
        </w:rPr>
      </w:pPr>
      <w:hyperlink w:anchor="_Toc70414242" w:history="1">
        <w:r w:rsidRPr="007B01C5">
          <w:rPr>
            <w:rStyle w:val="Hyperlink"/>
            <w:noProof/>
          </w:rPr>
          <w:t>Program Delivery</w:t>
        </w:r>
        <w:r>
          <w:rPr>
            <w:noProof/>
            <w:webHidden/>
          </w:rPr>
          <w:tab/>
        </w:r>
        <w:r>
          <w:rPr>
            <w:noProof/>
            <w:webHidden/>
          </w:rPr>
          <w:fldChar w:fldCharType="begin"/>
        </w:r>
        <w:r>
          <w:rPr>
            <w:noProof/>
            <w:webHidden/>
          </w:rPr>
          <w:instrText xml:space="preserve"> PAGEREF _Toc70414242 \h </w:instrText>
        </w:r>
        <w:r>
          <w:rPr>
            <w:noProof/>
            <w:webHidden/>
          </w:rPr>
        </w:r>
        <w:r>
          <w:rPr>
            <w:noProof/>
            <w:webHidden/>
          </w:rPr>
          <w:fldChar w:fldCharType="separate"/>
        </w:r>
        <w:r>
          <w:rPr>
            <w:noProof/>
            <w:webHidden/>
          </w:rPr>
          <w:t>12</w:t>
        </w:r>
        <w:r>
          <w:rPr>
            <w:noProof/>
            <w:webHidden/>
          </w:rPr>
          <w:fldChar w:fldCharType="end"/>
        </w:r>
      </w:hyperlink>
    </w:p>
    <w:p w14:paraId="03C71DF3" w14:textId="47BECCDE" w:rsidR="00854AF6" w:rsidRDefault="00854AF6">
      <w:pPr>
        <w:pStyle w:val="TOC3"/>
        <w:rPr>
          <w:rFonts w:asciiTheme="minorHAnsi" w:eastAsiaTheme="minorEastAsia" w:hAnsiTheme="minorHAnsi" w:cstheme="minorBidi"/>
          <w:noProof/>
        </w:rPr>
      </w:pPr>
      <w:hyperlink w:anchor="_Toc70414243" w:history="1">
        <w:r w:rsidRPr="007B01C5">
          <w:rPr>
            <w:rStyle w:val="Hyperlink"/>
            <w:noProof/>
          </w:rPr>
          <w:t>Logistics</w:t>
        </w:r>
        <w:r>
          <w:rPr>
            <w:noProof/>
            <w:webHidden/>
          </w:rPr>
          <w:tab/>
        </w:r>
        <w:r>
          <w:rPr>
            <w:noProof/>
            <w:webHidden/>
          </w:rPr>
          <w:fldChar w:fldCharType="begin"/>
        </w:r>
        <w:r>
          <w:rPr>
            <w:noProof/>
            <w:webHidden/>
          </w:rPr>
          <w:instrText xml:space="preserve"> PAGEREF _Toc70414243 \h </w:instrText>
        </w:r>
        <w:r>
          <w:rPr>
            <w:noProof/>
            <w:webHidden/>
          </w:rPr>
        </w:r>
        <w:r>
          <w:rPr>
            <w:noProof/>
            <w:webHidden/>
          </w:rPr>
          <w:fldChar w:fldCharType="separate"/>
        </w:r>
        <w:r>
          <w:rPr>
            <w:noProof/>
            <w:webHidden/>
          </w:rPr>
          <w:t>12</w:t>
        </w:r>
        <w:r>
          <w:rPr>
            <w:noProof/>
            <w:webHidden/>
          </w:rPr>
          <w:fldChar w:fldCharType="end"/>
        </w:r>
      </w:hyperlink>
    </w:p>
    <w:p w14:paraId="08D4A70E" w14:textId="0207AF29" w:rsidR="00854AF6" w:rsidRDefault="00854AF6">
      <w:pPr>
        <w:pStyle w:val="TOC2"/>
        <w:rPr>
          <w:rFonts w:asciiTheme="minorHAnsi" w:eastAsiaTheme="minorEastAsia" w:hAnsiTheme="minorHAnsi" w:cstheme="minorBidi"/>
          <w:b w:val="0"/>
          <w:noProof/>
        </w:rPr>
      </w:pPr>
      <w:hyperlink w:anchor="_Toc70414244" w:history="1">
        <w:r w:rsidRPr="007B01C5">
          <w:rPr>
            <w:rStyle w:val="Hyperlink"/>
            <w:noProof/>
          </w:rPr>
          <w:t>Training Logistics</w:t>
        </w:r>
        <w:r>
          <w:rPr>
            <w:noProof/>
            <w:webHidden/>
          </w:rPr>
          <w:tab/>
        </w:r>
        <w:r>
          <w:rPr>
            <w:noProof/>
            <w:webHidden/>
          </w:rPr>
          <w:fldChar w:fldCharType="begin"/>
        </w:r>
        <w:r>
          <w:rPr>
            <w:noProof/>
            <w:webHidden/>
          </w:rPr>
          <w:instrText xml:space="preserve"> PAGEREF _Toc70414244 \h </w:instrText>
        </w:r>
        <w:r>
          <w:rPr>
            <w:noProof/>
            <w:webHidden/>
          </w:rPr>
        </w:r>
        <w:r>
          <w:rPr>
            <w:noProof/>
            <w:webHidden/>
          </w:rPr>
          <w:fldChar w:fldCharType="separate"/>
        </w:r>
        <w:r>
          <w:rPr>
            <w:noProof/>
            <w:webHidden/>
          </w:rPr>
          <w:t>12</w:t>
        </w:r>
        <w:r>
          <w:rPr>
            <w:noProof/>
            <w:webHidden/>
          </w:rPr>
          <w:fldChar w:fldCharType="end"/>
        </w:r>
      </w:hyperlink>
    </w:p>
    <w:p w14:paraId="61198B44" w14:textId="4407608C" w:rsidR="00854AF6" w:rsidRDefault="00854AF6">
      <w:pPr>
        <w:pStyle w:val="TOC3"/>
        <w:rPr>
          <w:rFonts w:asciiTheme="minorHAnsi" w:eastAsiaTheme="minorEastAsia" w:hAnsiTheme="minorHAnsi" w:cstheme="minorBidi"/>
          <w:noProof/>
        </w:rPr>
      </w:pPr>
      <w:hyperlink w:anchor="_Toc70414245" w:history="1">
        <w:r w:rsidRPr="007B01C5">
          <w:rPr>
            <w:rStyle w:val="Hyperlink"/>
            <w:noProof/>
          </w:rPr>
          <w:t>Disclosure</w:t>
        </w:r>
        <w:r>
          <w:rPr>
            <w:noProof/>
            <w:webHidden/>
          </w:rPr>
          <w:tab/>
        </w:r>
        <w:r>
          <w:rPr>
            <w:noProof/>
            <w:webHidden/>
          </w:rPr>
          <w:fldChar w:fldCharType="begin"/>
        </w:r>
        <w:r>
          <w:rPr>
            <w:noProof/>
            <w:webHidden/>
          </w:rPr>
          <w:instrText xml:space="preserve"> PAGEREF _Toc70414245 \h </w:instrText>
        </w:r>
        <w:r>
          <w:rPr>
            <w:noProof/>
            <w:webHidden/>
          </w:rPr>
        </w:r>
        <w:r>
          <w:rPr>
            <w:noProof/>
            <w:webHidden/>
          </w:rPr>
          <w:fldChar w:fldCharType="separate"/>
        </w:r>
        <w:r>
          <w:rPr>
            <w:noProof/>
            <w:webHidden/>
          </w:rPr>
          <w:t>12</w:t>
        </w:r>
        <w:r>
          <w:rPr>
            <w:noProof/>
            <w:webHidden/>
          </w:rPr>
          <w:fldChar w:fldCharType="end"/>
        </w:r>
      </w:hyperlink>
    </w:p>
    <w:p w14:paraId="2C009EF9" w14:textId="441D4007" w:rsidR="00854AF6" w:rsidRDefault="00854AF6">
      <w:pPr>
        <w:pStyle w:val="TOC3"/>
        <w:rPr>
          <w:rFonts w:asciiTheme="minorHAnsi" w:eastAsiaTheme="minorEastAsia" w:hAnsiTheme="minorHAnsi" w:cstheme="minorBidi"/>
          <w:noProof/>
        </w:rPr>
      </w:pPr>
      <w:hyperlink w:anchor="_Toc70414246" w:history="1">
        <w:r w:rsidRPr="007B01C5">
          <w:rPr>
            <w:rStyle w:val="Hyperlink"/>
            <w:noProof/>
          </w:rPr>
          <w:t>Non Discrimination</w:t>
        </w:r>
        <w:r>
          <w:rPr>
            <w:noProof/>
            <w:webHidden/>
          </w:rPr>
          <w:tab/>
        </w:r>
        <w:r>
          <w:rPr>
            <w:noProof/>
            <w:webHidden/>
          </w:rPr>
          <w:fldChar w:fldCharType="begin"/>
        </w:r>
        <w:r>
          <w:rPr>
            <w:noProof/>
            <w:webHidden/>
          </w:rPr>
          <w:instrText xml:space="preserve"> PAGEREF _Toc70414246 \h </w:instrText>
        </w:r>
        <w:r>
          <w:rPr>
            <w:noProof/>
            <w:webHidden/>
          </w:rPr>
        </w:r>
        <w:r>
          <w:rPr>
            <w:noProof/>
            <w:webHidden/>
          </w:rPr>
          <w:fldChar w:fldCharType="separate"/>
        </w:r>
        <w:r>
          <w:rPr>
            <w:noProof/>
            <w:webHidden/>
          </w:rPr>
          <w:t>12</w:t>
        </w:r>
        <w:r>
          <w:rPr>
            <w:noProof/>
            <w:webHidden/>
          </w:rPr>
          <w:fldChar w:fldCharType="end"/>
        </w:r>
      </w:hyperlink>
    </w:p>
    <w:p w14:paraId="2EDF862F" w14:textId="1F55CCB3" w:rsidR="00854AF6" w:rsidRDefault="00854AF6">
      <w:pPr>
        <w:pStyle w:val="TOC3"/>
        <w:rPr>
          <w:rFonts w:asciiTheme="minorHAnsi" w:eastAsiaTheme="minorEastAsia" w:hAnsiTheme="minorHAnsi" w:cstheme="minorBidi"/>
          <w:noProof/>
        </w:rPr>
      </w:pPr>
      <w:hyperlink w:anchor="_Toc70414247" w:history="1">
        <w:r w:rsidRPr="007B01C5">
          <w:rPr>
            <w:rStyle w:val="Hyperlink"/>
            <w:noProof/>
          </w:rPr>
          <w:t>Participation Attendance Policy</w:t>
        </w:r>
        <w:r>
          <w:rPr>
            <w:noProof/>
            <w:webHidden/>
          </w:rPr>
          <w:tab/>
        </w:r>
        <w:r>
          <w:rPr>
            <w:noProof/>
            <w:webHidden/>
          </w:rPr>
          <w:fldChar w:fldCharType="begin"/>
        </w:r>
        <w:r>
          <w:rPr>
            <w:noProof/>
            <w:webHidden/>
          </w:rPr>
          <w:instrText xml:space="preserve"> PAGEREF _Toc70414247 \h </w:instrText>
        </w:r>
        <w:r>
          <w:rPr>
            <w:noProof/>
            <w:webHidden/>
          </w:rPr>
        </w:r>
        <w:r>
          <w:rPr>
            <w:noProof/>
            <w:webHidden/>
          </w:rPr>
          <w:fldChar w:fldCharType="separate"/>
        </w:r>
        <w:r>
          <w:rPr>
            <w:noProof/>
            <w:webHidden/>
          </w:rPr>
          <w:t>12</w:t>
        </w:r>
        <w:r>
          <w:rPr>
            <w:noProof/>
            <w:webHidden/>
          </w:rPr>
          <w:fldChar w:fldCharType="end"/>
        </w:r>
      </w:hyperlink>
    </w:p>
    <w:p w14:paraId="502B76BD" w14:textId="5BD3D03A" w:rsidR="00854AF6" w:rsidRDefault="00854AF6">
      <w:pPr>
        <w:pStyle w:val="TOC3"/>
        <w:rPr>
          <w:rFonts w:asciiTheme="minorHAnsi" w:eastAsiaTheme="minorEastAsia" w:hAnsiTheme="minorHAnsi" w:cstheme="minorBidi"/>
          <w:noProof/>
        </w:rPr>
      </w:pPr>
      <w:hyperlink w:anchor="_Toc70414248" w:history="1">
        <w:r w:rsidRPr="007B01C5">
          <w:rPr>
            <w:rStyle w:val="Hyperlink"/>
            <w:noProof/>
          </w:rPr>
          <w:t>Attendance Sheets</w:t>
        </w:r>
        <w:r>
          <w:rPr>
            <w:noProof/>
            <w:webHidden/>
          </w:rPr>
          <w:tab/>
        </w:r>
        <w:r>
          <w:rPr>
            <w:noProof/>
            <w:webHidden/>
          </w:rPr>
          <w:fldChar w:fldCharType="begin"/>
        </w:r>
        <w:r>
          <w:rPr>
            <w:noProof/>
            <w:webHidden/>
          </w:rPr>
          <w:instrText xml:space="preserve"> PAGEREF _Toc70414248 \h </w:instrText>
        </w:r>
        <w:r>
          <w:rPr>
            <w:noProof/>
            <w:webHidden/>
          </w:rPr>
        </w:r>
        <w:r>
          <w:rPr>
            <w:noProof/>
            <w:webHidden/>
          </w:rPr>
          <w:fldChar w:fldCharType="separate"/>
        </w:r>
        <w:r>
          <w:rPr>
            <w:noProof/>
            <w:webHidden/>
          </w:rPr>
          <w:t>13</w:t>
        </w:r>
        <w:r>
          <w:rPr>
            <w:noProof/>
            <w:webHidden/>
          </w:rPr>
          <w:fldChar w:fldCharType="end"/>
        </w:r>
      </w:hyperlink>
    </w:p>
    <w:p w14:paraId="2E771D4F" w14:textId="44E0D1D1" w:rsidR="00854AF6" w:rsidRDefault="00854AF6">
      <w:pPr>
        <w:pStyle w:val="TOC3"/>
        <w:rPr>
          <w:rFonts w:asciiTheme="minorHAnsi" w:eastAsiaTheme="minorEastAsia" w:hAnsiTheme="minorHAnsi" w:cstheme="minorBidi"/>
          <w:noProof/>
        </w:rPr>
      </w:pPr>
      <w:hyperlink w:anchor="_Toc70414249" w:history="1">
        <w:r w:rsidRPr="007B01C5">
          <w:rPr>
            <w:rStyle w:val="Hyperlink"/>
            <w:noProof/>
          </w:rPr>
          <w:t>Certificates of Completion</w:t>
        </w:r>
        <w:r>
          <w:rPr>
            <w:noProof/>
            <w:webHidden/>
          </w:rPr>
          <w:tab/>
        </w:r>
        <w:r>
          <w:rPr>
            <w:noProof/>
            <w:webHidden/>
          </w:rPr>
          <w:fldChar w:fldCharType="begin"/>
        </w:r>
        <w:r>
          <w:rPr>
            <w:noProof/>
            <w:webHidden/>
          </w:rPr>
          <w:instrText xml:space="preserve"> PAGEREF _Toc70414249 \h </w:instrText>
        </w:r>
        <w:r>
          <w:rPr>
            <w:noProof/>
            <w:webHidden/>
          </w:rPr>
        </w:r>
        <w:r>
          <w:rPr>
            <w:noProof/>
            <w:webHidden/>
          </w:rPr>
          <w:fldChar w:fldCharType="separate"/>
        </w:r>
        <w:r>
          <w:rPr>
            <w:noProof/>
            <w:webHidden/>
          </w:rPr>
          <w:t>13</w:t>
        </w:r>
        <w:r>
          <w:rPr>
            <w:noProof/>
            <w:webHidden/>
          </w:rPr>
          <w:fldChar w:fldCharType="end"/>
        </w:r>
      </w:hyperlink>
    </w:p>
    <w:p w14:paraId="2AAC21B6" w14:textId="267231D0" w:rsidR="00854AF6" w:rsidRDefault="00854AF6">
      <w:pPr>
        <w:pStyle w:val="TOC3"/>
        <w:rPr>
          <w:rFonts w:asciiTheme="minorHAnsi" w:eastAsiaTheme="minorEastAsia" w:hAnsiTheme="minorHAnsi" w:cstheme="minorBidi"/>
          <w:noProof/>
        </w:rPr>
      </w:pPr>
      <w:hyperlink w:anchor="_Toc70414250" w:history="1">
        <w:r w:rsidRPr="007B01C5">
          <w:rPr>
            <w:rStyle w:val="Hyperlink"/>
            <w:noProof/>
          </w:rPr>
          <w:t>Course Evaluation</w:t>
        </w:r>
        <w:r>
          <w:rPr>
            <w:noProof/>
            <w:webHidden/>
          </w:rPr>
          <w:tab/>
        </w:r>
        <w:r>
          <w:rPr>
            <w:noProof/>
            <w:webHidden/>
          </w:rPr>
          <w:fldChar w:fldCharType="begin"/>
        </w:r>
        <w:r>
          <w:rPr>
            <w:noProof/>
            <w:webHidden/>
          </w:rPr>
          <w:instrText xml:space="preserve"> PAGEREF _Toc70414250 \h </w:instrText>
        </w:r>
        <w:r>
          <w:rPr>
            <w:noProof/>
            <w:webHidden/>
          </w:rPr>
        </w:r>
        <w:r>
          <w:rPr>
            <w:noProof/>
            <w:webHidden/>
          </w:rPr>
          <w:fldChar w:fldCharType="separate"/>
        </w:r>
        <w:r>
          <w:rPr>
            <w:noProof/>
            <w:webHidden/>
          </w:rPr>
          <w:t>13</w:t>
        </w:r>
        <w:r>
          <w:rPr>
            <w:noProof/>
            <w:webHidden/>
          </w:rPr>
          <w:fldChar w:fldCharType="end"/>
        </w:r>
      </w:hyperlink>
    </w:p>
    <w:p w14:paraId="28961DEF" w14:textId="7877FF42" w:rsidR="00854AF6" w:rsidRDefault="00854AF6">
      <w:pPr>
        <w:pStyle w:val="TOC3"/>
        <w:rPr>
          <w:rFonts w:asciiTheme="minorHAnsi" w:eastAsiaTheme="minorEastAsia" w:hAnsiTheme="minorHAnsi" w:cstheme="minorBidi"/>
          <w:noProof/>
        </w:rPr>
      </w:pPr>
      <w:hyperlink w:anchor="_Toc70414251" w:history="1">
        <w:r w:rsidRPr="007B01C5">
          <w:rPr>
            <w:rStyle w:val="Hyperlink"/>
            <w:noProof/>
          </w:rPr>
          <w:t>Copyright</w:t>
        </w:r>
        <w:r>
          <w:rPr>
            <w:noProof/>
            <w:webHidden/>
          </w:rPr>
          <w:tab/>
        </w:r>
        <w:r>
          <w:rPr>
            <w:noProof/>
            <w:webHidden/>
          </w:rPr>
          <w:fldChar w:fldCharType="begin"/>
        </w:r>
        <w:r>
          <w:rPr>
            <w:noProof/>
            <w:webHidden/>
          </w:rPr>
          <w:instrText xml:space="preserve"> PAGEREF _Toc70414251 \h </w:instrText>
        </w:r>
        <w:r>
          <w:rPr>
            <w:noProof/>
            <w:webHidden/>
          </w:rPr>
        </w:r>
        <w:r>
          <w:rPr>
            <w:noProof/>
            <w:webHidden/>
          </w:rPr>
          <w:fldChar w:fldCharType="separate"/>
        </w:r>
        <w:r>
          <w:rPr>
            <w:noProof/>
            <w:webHidden/>
          </w:rPr>
          <w:t>13</w:t>
        </w:r>
        <w:r>
          <w:rPr>
            <w:noProof/>
            <w:webHidden/>
          </w:rPr>
          <w:fldChar w:fldCharType="end"/>
        </w:r>
      </w:hyperlink>
    </w:p>
    <w:p w14:paraId="220712FF" w14:textId="4C1512F4" w:rsidR="00854AF6" w:rsidRDefault="00854AF6">
      <w:pPr>
        <w:pStyle w:val="TOC3"/>
        <w:rPr>
          <w:rFonts w:asciiTheme="minorHAnsi" w:eastAsiaTheme="minorEastAsia" w:hAnsiTheme="minorHAnsi" w:cstheme="minorBidi"/>
          <w:noProof/>
        </w:rPr>
      </w:pPr>
      <w:hyperlink w:anchor="_Toc70414252" w:history="1">
        <w:r w:rsidRPr="007B01C5">
          <w:rPr>
            <w:rStyle w:val="Hyperlink"/>
            <w:noProof/>
          </w:rPr>
          <w:t>Record Retention</w:t>
        </w:r>
        <w:r>
          <w:rPr>
            <w:noProof/>
            <w:webHidden/>
          </w:rPr>
          <w:tab/>
        </w:r>
        <w:r>
          <w:rPr>
            <w:noProof/>
            <w:webHidden/>
          </w:rPr>
          <w:fldChar w:fldCharType="begin"/>
        </w:r>
        <w:r>
          <w:rPr>
            <w:noProof/>
            <w:webHidden/>
          </w:rPr>
          <w:instrText xml:space="preserve"> PAGEREF _Toc70414252 \h </w:instrText>
        </w:r>
        <w:r>
          <w:rPr>
            <w:noProof/>
            <w:webHidden/>
          </w:rPr>
        </w:r>
        <w:r>
          <w:rPr>
            <w:noProof/>
            <w:webHidden/>
          </w:rPr>
          <w:fldChar w:fldCharType="separate"/>
        </w:r>
        <w:r>
          <w:rPr>
            <w:noProof/>
            <w:webHidden/>
          </w:rPr>
          <w:t>13</w:t>
        </w:r>
        <w:r>
          <w:rPr>
            <w:noProof/>
            <w:webHidden/>
          </w:rPr>
          <w:fldChar w:fldCharType="end"/>
        </w:r>
      </w:hyperlink>
    </w:p>
    <w:p w14:paraId="04708AD2" w14:textId="4B785FE1" w:rsidR="00854AF6" w:rsidRDefault="00854AF6">
      <w:pPr>
        <w:pStyle w:val="TOC3"/>
        <w:rPr>
          <w:rFonts w:asciiTheme="minorHAnsi" w:eastAsiaTheme="minorEastAsia" w:hAnsiTheme="minorHAnsi" w:cstheme="minorBidi"/>
          <w:noProof/>
        </w:rPr>
      </w:pPr>
      <w:hyperlink w:anchor="_Toc70414253" w:history="1">
        <w:r w:rsidRPr="007B01C5">
          <w:rPr>
            <w:rStyle w:val="Hyperlink"/>
            <w:noProof/>
          </w:rPr>
          <w:t>Important Contact Information</w:t>
        </w:r>
        <w:r>
          <w:rPr>
            <w:noProof/>
            <w:webHidden/>
          </w:rPr>
          <w:tab/>
        </w:r>
        <w:r>
          <w:rPr>
            <w:noProof/>
            <w:webHidden/>
          </w:rPr>
          <w:fldChar w:fldCharType="begin"/>
        </w:r>
        <w:r>
          <w:rPr>
            <w:noProof/>
            <w:webHidden/>
          </w:rPr>
          <w:instrText xml:space="preserve"> PAGEREF _Toc70414253 \h </w:instrText>
        </w:r>
        <w:r>
          <w:rPr>
            <w:noProof/>
            <w:webHidden/>
          </w:rPr>
        </w:r>
        <w:r>
          <w:rPr>
            <w:noProof/>
            <w:webHidden/>
          </w:rPr>
          <w:fldChar w:fldCharType="separate"/>
        </w:r>
        <w:r>
          <w:rPr>
            <w:noProof/>
            <w:webHidden/>
          </w:rPr>
          <w:t>13</w:t>
        </w:r>
        <w:r>
          <w:rPr>
            <w:noProof/>
            <w:webHidden/>
          </w:rPr>
          <w:fldChar w:fldCharType="end"/>
        </w:r>
      </w:hyperlink>
    </w:p>
    <w:p w14:paraId="6C8A4705" w14:textId="59F497D1" w:rsidR="00854AF6" w:rsidRDefault="00854AF6">
      <w:pPr>
        <w:pStyle w:val="TOC3"/>
        <w:rPr>
          <w:rFonts w:asciiTheme="minorHAnsi" w:eastAsiaTheme="minorEastAsia" w:hAnsiTheme="minorHAnsi" w:cstheme="minorBidi"/>
          <w:noProof/>
        </w:rPr>
      </w:pPr>
      <w:hyperlink w:anchor="_Toc70414254" w:history="1">
        <w:r w:rsidRPr="007B01C5">
          <w:rPr>
            <w:rStyle w:val="Hyperlink"/>
            <w:noProof/>
          </w:rPr>
          <w:t>Other Questions and Inquiries</w:t>
        </w:r>
        <w:r>
          <w:rPr>
            <w:noProof/>
            <w:webHidden/>
          </w:rPr>
          <w:tab/>
        </w:r>
        <w:r>
          <w:rPr>
            <w:noProof/>
            <w:webHidden/>
          </w:rPr>
          <w:fldChar w:fldCharType="begin"/>
        </w:r>
        <w:r>
          <w:rPr>
            <w:noProof/>
            <w:webHidden/>
          </w:rPr>
          <w:instrText xml:space="preserve"> PAGEREF _Toc70414254 \h </w:instrText>
        </w:r>
        <w:r>
          <w:rPr>
            <w:noProof/>
            <w:webHidden/>
          </w:rPr>
        </w:r>
        <w:r>
          <w:rPr>
            <w:noProof/>
            <w:webHidden/>
          </w:rPr>
          <w:fldChar w:fldCharType="separate"/>
        </w:r>
        <w:r>
          <w:rPr>
            <w:noProof/>
            <w:webHidden/>
          </w:rPr>
          <w:t>13</w:t>
        </w:r>
        <w:r>
          <w:rPr>
            <w:noProof/>
            <w:webHidden/>
          </w:rPr>
          <w:fldChar w:fldCharType="end"/>
        </w:r>
      </w:hyperlink>
    </w:p>
    <w:p w14:paraId="0FD37584" w14:textId="158B4707" w:rsidR="00854AF6" w:rsidRDefault="00854AF6">
      <w:pPr>
        <w:pStyle w:val="TOC3"/>
        <w:rPr>
          <w:rFonts w:asciiTheme="minorHAnsi" w:eastAsiaTheme="minorEastAsia" w:hAnsiTheme="minorHAnsi" w:cstheme="minorBidi"/>
          <w:noProof/>
        </w:rPr>
      </w:pPr>
      <w:hyperlink w:anchor="_Toc70414255" w:history="1">
        <w:r w:rsidRPr="007B01C5">
          <w:rPr>
            <w:rStyle w:val="Hyperlink"/>
            <w:noProof/>
          </w:rPr>
          <w:t>Complaints</w:t>
        </w:r>
        <w:r>
          <w:rPr>
            <w:noProof/>
            <w:webHidden/>
          </w:rPr>
          <w:tab/>
        </w:r>
        <w:r>
          <w:rPr>
            <w:noProof/>
            <w:webHidden/>
          </w:rPr>
          <w:fldChar w:fldCharType="begin"/>
        </w:r>
        <w:r>
          <w:rPr>
            <w:noProof/>
            <w:webHidden/>
          </w:rPr>
          <w:instrText xml:space="preserve"> PAGEREF _Toc70414255 \h </w:instrText>
        </w:r>
        <w:r>
          <w:rPr>
            <w:noProof/>
            <w:webHidden/>
          </w:rPr>
        </w:r>
        <w:r>
          <w:rPr>
            <w:noProof/>
            <w:webHidden/>
          </w:rPr>
          <w:fldChar w:fldCharType="separate"/>
        </w:r>
        <w:r>
          <w:rPr>
            <w:noProof/>
            <w:webHidden/>
          </w:rPr>
          <w:t>14</w:t>
        </w:r>
        <w:r>
          <w:rPr>
            <w:noProof/>
            <w:webHidden/>
          </w:rPr>
          <w:fldChar w:fldCharType="end"/>
        </w:r>
      </w:hyperlink>
    </w:p>
    <w:p w14:paraId="3E50159B" w14:textId="572905B3" w:rsidR="00854AF6" w:rsidRDefault="00854AF6">
      <w:pPr>
        <w:pStyle w:val="TOC1"/>
        <w:rPr>
          <w:rFonts w:asciiTheme="minorHAnsi" w:eastAsiaTheme="minorEastAsia" w:hAnsiTheme="minorHAnsi" w:cstheme="minorBidi"/>
          <w:b w:val="0"/>
          <w:sz w:val="22"/>
        </w:rPr>
      </w:pPr>
      <w:hyperlink w:anchor="_Toc70414256" w:history="1">
        <w:r w:rsidRPr="007B01C5">
          <w:rPr>
            <w:rStyle w:val="Hyperlink"/>
          </w:rPr>
          <w:t>Introduction to Ergonomics Track</w:t>
        </w:r>
        <w:r>
          <w:rPr>
            <w:webHidden/>
          </w:rPr>
          <w:tab/>
        </w:r>
        <w:r>
          <w:rPr>
            <w:webHidden/>
          </w:rPr>
          <w:fldChar w:fldCharType="begin"/>
        </w:r>
        <w:r>
          <w:rPr>
            <w:webHidden/>
          </w:rPr>
          <w:instrText xml:space="preserve"> PAGEREF _Toc70414256 \h </w:instrText>
        </w:r>
        <w:r>
          <w:rPr>
            <w:webHidden/>
          </w:rPr>
        </w:r>
        <w:r>
          <w:rPr>
            <w:webHidden/>
          </w:rPr>
          <w:fldChar w:fldCharType="separate"/>
        </w:r>
        <w:r>
          <w:rPr>
            <w:webHidden/>
          </w:rPr>
          <w:t>15</w:t>
        </w:r>
        <w:r>
          <w:rPr>
            <w:webHidden/>
          </w:rPr>
          <w:fldChar w:fldCharType="end"/>
        </w:r>
      </w:hyperlink>
    </w:p>
    <w:p w14:paraId="2159AE2E" w14:textId="1D056F67" w:rsidR="00854AF6" w:rsidRDefault="00854AF6">
      <w:pPr>
        <w:pStyle w:val="TOC2"/>
        <w:rPr>
          <w:rFonts w:asciiTheme="minorHAnsi" w:eastAsiaTheme="minorEastAsia" w:hAnsiTheme="minorHAnsi" w:cstheme="minorBidi"/>
          <w:b w:val="0"/>
          <w:noProof/>
        </w:rPr>
      </w:pPr>
      <w:hyperlink w:anchor="_Toc70414257" w:history="1">
        <w:r w:rsidRPr="007B01C5">
          <w:rPr>
            <w:rStyle w:val="Hyperlink"/>
            <w:noProof/>
          </w:rPr>
          <w:t>Welcome</w:t>
        </w:r>
        <w:r>
          <w:rPr>
            <w:noProof/>
            <w:webHidden/>
          </w:rPr>
          <w:tab/>
        </w:r>
        <w:r>
          <w:rPr>
            <w:noProof/>
            <w:webHidden/>
          </w:rPr>
          <w:fldChar w:fldCharType="begin"/>
        </w:r>
        <w:r>
          <w:rPr>
            <w:noProof/>
            <w:webHidden/>
          </w:rPr>
          <w:instrText xml:space="preserve"> PAGEREF _Toc70414257 \h </w:instrText>
        </w:r>
        <w:r>
          <w:rPr>
            <w:noProof/>
            <w:webHidden/>
          </w:rPr>
        </w:r>
        <w:r>
          <w:rPr>
            <w:noProof/>
            <w:webHidden/>
          </w:rPr>
          <w:fldChar w:fldCharType="separate"/>
        </w:r>
        <w:r>
          <w:rPr>
            <w:noProof/>
            <w:webHidden/>
          </w:rPr>
          <w:t>15</w:t>
        </w:r>
        <w:r>
          <w:rPr>
            <w:noProof/>
            <w:webHidden/>
          </w:rPr>
          <w:fldChar w:fldCharType="end"/>
        </w:r>
      </w:hyperlink>
    </w:p>
    <w:p w14:paraId="087BF082" w14:textId="2F888AA9" w:rsidR="00854AF6" w:rsidRDefault="00854AF6">
      <w:pPr>
        <w:pStyle w:val="TOC2"/>
        <w:rPr>
          <w:rFonts w:asciiTheme="minorHAnsi" w:eastAsiaTheme="minorEastAsia" w:hAnsiTheme="minorHAnsi" w:cstheme="minorBidi"/>
          <w:b w:val="0"/>
          <w:noProof/>
        </w:rPr>
      </w:pPr>
      <w:hyperlink w:anchor="_Toc70414258" w:history="1">
        <w:r w:rsidRPr="007B01C5">
          <w:rPr>
            <w:rStyle w:val="Hyperlink"/>
            <w:noProof/>
          </w:rPr>
          <w:t>What is Ergonomics?</w:t>
        </w:r>
        <w:r>
          <w:rPr>
            <w:noProof/>
            <w:webHidden/>
          </w:rPr>
          <w:tab/>
        </w:r>
        <w:r>
          <w:rPr>
            <w:noProof/>
            <w:webHidden/>
          </w:rPr>
          <w:fldChar w:fldCharType="begin"/>
        </w:r>
        <w:r>
          <w:rPr>
            <w:noProof/>
            <w:webHidden/>
          </w:rPr>
          <w:instrText xml:space="preserve"> PAGEREF _Toc70414258 \h </w:instrText>
        </w:r>
        <w:r>
          <w:rPr>
            <w:noProof/>
            <w:webHidden/>
          </w:rPr>
        </w:r>
        <w:r>
          <w:rPr>
            <w:noProof/>
            <w:webHidden/>
          </w:rPr>
          <w:fldChar w:fldCharType="separate"/>
        </w:r>
        <w:r>
          <w:rPr>
            <w:noProof/>
            <w:webHidden/>
          </w:rPr>
          <w:t>15</w:t>
        </w:r>
        <w:r>
          <w:rPr>
            <w:noProof/>
            <w:webHidden/>
          </w:rPr>
          <w:fldChar w:fldCharType="end"/>
        </w:r>
      </w:hyperlink>
    </w:p>
    <w:p w14:paraId="15C65DE2" w14:textId="4C05A40F" w:rsidR="00854AF6" w:rsidRDefault="00854AF6">
      <w:pPr>
        <w:pStyle w:val="TOC3"/>
        <w:rPr>
          <w:rFonts w:asciiTheme="minorHAnsi" w:eastAsiaTheme="minorEastAsia" w:hAnsiTheme="minorHAnsi" w:cstheme="minorBidi"/>
          <w:noProof/>
        </w:rPr>
      </w:pPr>
      <w:hyperlink w:anchor="_Toc70414259" w:history="1">
        <w:r w:rsidRPr="007B01C5">
          <w:rPr>
            <w:rStyle w:val="Hyperlink"/>
            <w:noProof/>
          </w:rPr>
          <w:t>Definition of Ergonomics</w:t>
        </w:r>
        <w:r>
          <w:rPr>
            <w:noProof/>
            <w:webHidden/>
          </w:rPr>
          <w:tab/>
        </w:r>
        <w:r>
          <w:rPr>
            <w:noProof/>
            <w:webHidden/>
          </w:rPr>
          <w:fldChar w:fldCharType="begin"/>
        </w:r>
        <w:r>
          <w:rPr>
            <w:noProof/>
            <w:webHidden/>
          </w:rPr>
          <w:instrText xml:space="preserve"> PAGEREF _Toc70414259 \h </w:instrText>
        </w:r>
        <w:r>
          <w:rPr>
            <w:noProof/>
            <w:webHidden/>
          </w:rPr>
        </w:r>
        <w:r>
          <w:rPr>
            <w:noProof/>
            <w:webHidden/>
          </w:rPr>
          <w:fldChar w:fldCharType="separate"/>
        </w:r>
        <w:r>
          <w:rPr>
            <w:noProof/>
            <w:webHidden/>
          </w:rPr>
          <w:t>15</w:t>
        </w:r>
        <w:r>
          <w:rPr>
            <w:noProof/>
            <w:webHidden/>
          </w:rPr>
          <w:fldChar w:fldCharType="end"/>
        </w:r>
      </w:hyperlink>
    </w:p>
    <w:p w14:paraId="760C527B" w14:textId="7ACE4193" w:rsidR="00854AF6" w:rsidRDefault="00854AF6">
      <w:pPr>
        <w:pStyle w:val="TOC3"/>
        <w:rPr>
          <w:rFonts w:asciiTheme="minorHAnsi" w:eastAsiaTheme="minorEastAsia" w:hAnsiTheme="minorHAnsi" w:cstheme="minorBidi"/>
          <w:noProof/>
        </w:rPr>
      </w:pPr>
      <w:hyperlink w:anchor="_Toc70414260" w:history="1">
        <w:r w:rsidRPr="007B01C5">
          <w:rPr>
            <w:rStyle w:val="Hyperlink"/>
            <w:noProof/>
          </w:rPr>
          <w:t>Systems Design</w:t>
        </w:r>
        <w:r>
          <w:rPr>
            <w:noProof/>
            <w:webHidden/>
          </w:rPr>
          <w:tab/>
        </w:r>
        <w:r>
          <w:rPr>
            <w:noProof/>
            <w:webHidden/>
          </w:rPr>
          <w:fldChar w:fldCharType="begin"/>
        </w:r>
        <w:r>
          <w:rPr>
            <w:noProof/>
            <w:webHidden/>
          </w:rPr>
          <w:instrText xml:space="preserve"> PAGEREF _Toc70414260 \h </w:instrText>
        </w:r>
        <w:r>
          <w:rPr>
            <w:noProof/>
            <w:webHidden/>
          </w:rPr>
        </w:r>
        <w:r>
          <w:rPr>
            <w:noProof/>
            <w:webHidden/>
          </w:rPr>
          <w:fldChar w:fldCharType="separate"/>
        </w:r>
        <w:r>
          <w:rPr>
            <w:noProof/>
            <w:webHidden/>
          </w:rPr>
          <w:t>19</w:t>
        </w:r>
        <w:r>
          <w:rPr>
            <w:noProof/>
            <w:webHidden/>
          </w:rPr>
          <w:fldChar w:fldCharType="end"/>
        </w:r>
      </w:hyperlink>
    </w:p>
    <w:p w14:paraId="51C53F67" w14:textId="6A71E3FC" w:rsidR="00854AF6" w:rsidRDefault="00854AF6">
      <w:pPr>
        <w:pStyle w:val="TOC2"/>
        <w:rPr>
          <w:rFonts w:asciiTheme="minorHAnsi" w:eastAsiaTheme="minorEastAsia" w:hAnsiTheme="minorHAnsi" w:cstheme="minorBidi"/>
          <w:b w:val="0"/>
          <w:noProof/>
        </w:rPr>
      </w:pPr>
      <w:hyperlink w:anchor="_Toc70414261" w:history="1">
        <w:r w:rsidRPr="007B01C5">
          <w:rPr>
            <w:rStyle w:val="Hyperlink"/>
            <w:noProof/>
          </w:rPr>
          <w:t>Ergonomics Principles and Foundations</w:t>
        </w:r>
        <w:r>
          <w:rPr>
            <w:noProof/>
            <w:webHidden/>
          </w:rPr>
          <w:tab/>
        </w:r>
        <w:r>
          <w:rPr>
            <w:noProof/>
            <w:webHidden/>
          </w:rPr>
          <w:fldChar w:fldCharType="begin"/>
        </w:r>
        <w:r>
          <w:rPr>
            <w:noProof/>
            <w:webHidden/>
          </w:rPr>
          <w:instrText xml:space="preserve"> PAGEREF _Toc70414261 \h </w:instrText>
        </w:r>
        <w:r>
          <w:rPr>
            <w:noProof/>
            <w:webHidden/>
          </w:rPr>
        </w:r>
        <w:r>
          <w:rPr>
            <w:noProof/>
            <w:webHidden/>
          </w:rPr>
          <w:fldChar w:fldCharType="separate"/>
        </w:r>
        <w:r>
          <w:rPr>
            <w:noProof/>
            <w:webHidden/>
          </w:rPr>
          <w:t>22</w:t>
        </w:r>
        <w:r>
          <w:rPr>
            <w:noProof/>
            <w:webHidden/>
          </w:rPr>
          <w:fldChar w:fldCharType="end"/>
        </w:r>
      </w:hyperlink>
    </w:p>
    <w:p w14:paraId="171E430A" w14:textId="0E252A3D" w:rsidR="00854AF6" w:rsidRDefault="00854AF6">
      <w:pPr>
        <w:pStyle w:val="TOC3"/>
        <w:rPr>
          <w:rFonts w:asciiTheme="minorHAnsi" w:eastAsiaTheme="minorEastAsia" w:hAnsiTheme="minorHAnsi" w:cstheme="minorBidi"/>
          <w:noProof/>
        </w:rPr>
      </w:pPr>
      <w:hyperlink w:anchor="_Toc70414262" w:history="1">
        <w:r w:rsidRPr="007B01C5">
          <w:rPr>
            <w:rStyle w:val="Hyperlink"/>
            <w:noProof/>
          </w:rPr>
          <w:t>Promote Effective Work Processes</w:t>
        </w:r>
        <w:r>
          <w:rPr>
            <w:noProof/>
            <w:webHidden/>
          </w:rPr>
          <w:tab/>
        </w:r>
        <w:r>
          <w:rPr>
            <w:noProof/>
            <w:webHidden/>
          </w:rPr>
          <w:fldChar w:fldCharType="begin"/>
        </w:r>
        <w:r>
          <w:rPr>
            <w:noProof/>
            <w:webHidden/>
          </w:rPr>
          <w:instrText xml:space="preserve"> PAGEREF _Toc70414262 \h </w:instrText>
        </w:r>
        <w:r>
          <w:rPr>
            <w:noProof/>
            <w:webHidden/>
          </w:rPr>
        </w:r>
        <w:r>
          <w:rPr>
            <w:noProof/>
            <w:webHidden/>
          </w:rPr>
          <w:fldChar w:fldCharType="separate"/>
        </w:r>
        <w:r>
          <w:rPr>
            <w:noProof/>
            <w:webHidden/>
          </w:rPr>
          <w:t>23</w:t>
        </w:r>
        <w:r>
          <w:rPr>
            <w:noProof/>
            <w:webHidden/>
          </w:rPr>
          <w:fldChar w:fldCharType="end"/>
        </w:r>
      </w:hyperlink>
    </w:p>
    <w:p w14:paraId="7EFE8A54" w14:textId="26CF3F35" w:rsidR="00854AF6" w:rsidRDefault="00854AF6">
      <w:pPr>
        <w:pStyle w:val="TOC3"/>
        <w:rPr>
          <w:rFonts w:asciiTheme="minorHAnsi" w:eastAsiaTheme="minorEastAsia" w:hAnsiTheme="minorHAnsi" w:cstheme="minorBidi"/>
          <w:noProof/>
        </w:rPr>
      </w:pPr>
      <w:hyperlink w:anchor="_Toc70414263" w:history="1">
        <w:r w:rsidRPr="007B01C5">
          <w:rPr>
            <w:rStyle w:val="Hyperlink"/>
            <w:noProof/>
          </w:rPr>
          <w:t>Promote Neutral Position and Support</w:t>
        </w:r>
        <w:r>
          <w:rPr>
            <w:noProof/>
            <w:webHidden/>
          </w:rPr>
          <w:tab/>
        </w:r>
        <w:r>
          <w:rPr>
            <w:noProof/>
            <w:webHidden/>
          </w:rPr>
          <w:fldChar w:fldCharType="begin"/>
        </w:r>
        <w:r>
          <w:rPr>
            <w:noProof/>
            <w:webHidden/>
          </w:rPr>
          <w:instrText xml:space="preserve"> PAGEREF _Toc70414263 \h </w:instrText>
        </w:r>
        <w:r>
          <w:rPr>
            <w:noProof/>
            <w:webHidden/>
          </w:rPr>
        </w:r>
        <w:r>
          <w:rPr>
            <w:noProof/>
            <w:webHidden/>
          </w:rPr>
          <w:fldChar w:fldCharType="separate"/>
        </w:r>
        <w:r>
          <w:rPr>
            <w:noProof/>
            <w:webHidden/>
          </w:rPr>
          <w:t>31</w:t>
        </w:r>
        <w:r>
          <w:rPr>
            <w:noProof/>
            <w:webHidden/>
          </w:rPr>
          <w:fldChar w:fldCharType="end"/>
        </w:r>
      </w:hyperlink>
    </w:p>
    <w:p w14:paraId="060DC576" w14:textId="05A668E0" w:rsidR="00854AF6" w:rsidRDefault="00854AF6">
      <w:pPr>
        <w:pStyle w:val="TOC3"/>
        <w:rPr>
          <w:rFonts w:asciiTheme="minorHAnsi" w:eastAsiaTheme="minorEastAsia" w:hAnsiTheme="minorHAnsi" w:cstheme="minorBidi"/>
          <w:noProof/>
        </w:rPr>
      </w:pPr>
      <w:hyperlink w:anchor="_Toc70414264" w:history="1">
        <w:r w:rsidRPr="007B01C5">
          <w:rPr>
            <w:rStyle w:val="Hyperlink"/>
            <w:bCs/>
            <w:noProof/>
          </w:rPr>
          <w:t xml:space="preserve">Promote </w:t>
        </w:r>
        <w:r w:rsidRPr="007B01C5">
          <w:rPr>
            <w:rStyle w:val="Hyperlink"/>
            <w:noProof/>
          </w:rPr>
          <w:t>Dynamic Physical Movement</w:t>
        </w:r>
        <w:r>
          <w:rPr>
            <w:noProof/>
            <w:webHidden/>
          </w:rPr>
          <w:tab/>
        </w:r>
        <w:r>
          <w:rPr>
            <w:noProof/>
            <w:webHidden/>
          </w:rPr>
          <w:fldChar w:fldCharType="begin"/>
        </w:r>
        <w:r>
          <w:rPr>
            <w:noProof/>
            <w:webHidden/>
          </w:rPr>
          <w:instrText xml:space="preserve"> PAGEREF _Toc70414264 \h </w:instrText>
        </w:r>
        <w:r>
          <w:rPr>
            <w:noProof/>
            <w:webHidden/>
          </w:rPr>
        </w:r>
        <w:r>
          <w:rPr>
            <w:noProof/>
            <w:webHidden/>
          </w:rPr>
          <w:fldChar w:fldCharType="separate"/>
        </w:r>
        <w:r>
          <w:rPr>
            <w:noProof/>
            <w:webHidden/>
          </w:rPr>
          <w:t>36</w:t>
        </w:r>
        <w:r>
          <w:rPr>
            <w:noProof/>
            <w:webHidden/>
          </w:rPr>
          <w:fldChar w:fldCharType="end"/>
        </w:r>
      </w:hyperlink>
    </w:p>
    <w:p w14:paraId="595CE69B" w14:textId="4C27528F" w:rsidR="00854AF6" w:rsidRDefault="00854AF6">
      <w:pPr>
        <w:pStyle w:val="TOC3"/>
        <w:rPr>
          <w:rFonts w:asciiTheme="minorHAnsi" w:eastAsiaTheme="minorEastAsia" w:hAnsiTheme="minorHAnsi" w:cstheme="minorBidi"/>
          <w:noProof/>
        </w:rPr>
      </w:pPr>
      <w:hyperlink w:anchor="_Toc70414265" w:history="1">
        <w:r w:rsidRPr="007B01C5">
          <w:rPr>
            <w:rStyle w:val="Hyperlink"/>
            <w:noProof/>
          </w:rPr>
          <w:t>Control</w:t>
        </w:r>
        <w:r w:rsidRPr="007B01C5">
          <w:rPr>
            <w:rStyle w:val="Hyperlink"/>
            <w:bCs/>
            <w:noProof/>
          </w:rPr>
          <w:t xml:space="preserve"> </w:t>
        </w:r>
        <w:r w:rsidRPr="007B01C5">
          <w:rPr>
            <w:rStyle w:val="Hyperlink"/>
            <w:noProof/>
          </w:rPr>
          <w:t>Manual</w:t>
        </w:r>
        <w:r w:rsidRPr="007B01C5">
          <w:rPr>
            <w:rStyle w:val="Hyperlink"/>
            <w:bCs/>
            <w:noProof/>
          </w:rPr>
          <w:t xml:space="preserve"> </w:t>
        </w:r>
        <w:r w:rsidRPr="007B01C5">
          <w:rPr>
            <w:rStyle w:val="Hyperlink"/>
            <w:noProof/>
          </w:rPr>
          <w:t>Material</w:t>
        </w:r>
        <w:r w:rsidRPr="007B01C5">
          <w:rPr>
            <w:rStyle w:val="Hyperlink"/>
            <w:bCs/>
            <w:noProof/>
          </w:rPr>
          <w:t xml:space="preserve"> </w:t>
        </w:r>
        <w:r w:rsidRPr="007B01C5">
          <w:rPr>
            <w:rStyle w:val="Hyperlink"/>
            <w:noProof/>
          </w:rPr>
          <w:t>Handling</w:t>
        </w:r>
        <w:r>
          <w:rPr>
            <w:noProof/>
            <w:webHidden/>
          </w:rPr>
          <w:tab/>
        </w:r>
        <w:r>
          <w:rPr>
            <w:noProof/>
            <w:webHidden/>
          </w:rPr>
          <w:fldChar w:fldCharType="begin"/>
        </w:r>
        <w:r>
          <w:rPr>
            <w:noProof/>
            <w:webHidden/>
          </w:rPr>
          <w:instrText xml:space="preserve"> PAGEREF _Toc70414265 \h </w:instrText>
        </w:r>
        <w:r>
          <w:rPr>
            <w:noProof/>
            <w:webHidden/>
          </w:rPr>
        </w:r>
        <w:r>
          <w:rPr>
            <w:noProof/>
            <w:webHidden/>
          </w:rPr>
          <w:fldChar w:fldCharType="separate"/>
        </w:r>
        <w:r>
          <w:rPr>
            <w:noProof/>
            <w:webHidden/>
          </w:rPr>
          <w:t>38</w:t>
        </w:r>
        <w:r>
          <w:rPr>
            <w:noProof/>
            <w:webHidden/>
          </w:rPr>
          <w:fldChar w:fldCharType="end"/>
        </w:r>
      </w:hyperlink>
    </w:p>
    <w:p w14:paraId="5C079EA0" w14:textId="3218D591" w:rsidR="00854AF6" w:rsidRDefault="00854AF6">
      <w:pPr>
        <w:pStyle w:val="TOC3"/>
        <w:rPr>
          <w:rFonts w:asciiTheme="minorHAnsi" w:eastAsiaTheme="minorEastAsia" w:hAnsiTheme="minorHAnsi" w:cstheme="minorBidi"/>
          <w:noProof/>
        </w:rPr>
      </w:pPr>
      <w:hyperlink w:anchor="_Toc70414266" w:history="1">
        <w:r w:rsidRPr="007B01C5">
          <w:rPr>
            <w:rStyle w:val="Hyperlink"/>
            <w:bCs/>
            <w:noProof/>
          </w:rPr>
          <w:t>Pr</w:t>
        </w:r>
        <w:r w:rsidRPr="007B01C5">
          <w:rPr>
            <w:rStyle w:val="Hyperlink"/>
            <w:noProof/>
          </w:rPr>
          <w:t>om</w:t>
        </w:r>
        <w:r w:rsidRPr="007B01C5">
          <w:rPr>
            <w:rStyle w:val="Hyperlink"/>
            <w:bCs/>
            <w:noProof/>
          </w:rPr>
          <w:t xml:space="preserve">ote </w:t>
        </w:r>
        <w:r w:rsidRPr="007B01C5">
          <w:rPr>
            <w:rStyle w:val="Hyperlink"/>
            <w:noProof/>
          </w:rPr>
          <w:t>Work</w:t>
        </w:r>
        <w:r w:rsidRPr="007B01C5">
          <w:rPr>
            <w:rStyle w:val="Hyperlink"/>
            <w:bCs/>
            <w:noProof/>
          </w:rPr>
          <w:t xml:space="preserve"> </w:t>
        </w:r>
        <w:r w:rsidRPr="007B01C5">
          <w:rPr>
            <w:rStyle w:val="Hyperlink"/>
            <w:noProof/>
          </w:rPr>
          <w:t>in</w:t>
        </w:r>
        <w:r w:rsidRPr="007B01C5">
          <w:rPr>
            <w:rStyle w:val="Hyperlink"/>
            <w:bCs/>
            <w:noProof/>
          </w:rPr>
          <w:t xml:space="preserve"> </w:t>
        </w:r>
        <w:r w:rsidRPr="007B01C5">
          <w:rPr>
            <w:rStyle w:val="Hyperlink"/>
            <w:noProof/>
          </w:rPr>
          <w:t>Reach Zone</w:t>
        </w:r>
        <w:r>
          <w:rPr>
            <w:noProof/>
            <w:webHidden/>
          </w:rPr>
          <w:tab/>
        </w:r>
        <w:r>
          <w:rPr>
            <w:noProof/>
            <w:webHidden/>
          </w:rPr>
          <w:fldChar w:fldCharType="begin"/>
        </w:r>
        <w:r>
          <w:rPr>
            <w:noProof/>
            <w:webHidden/>
          </w:rPr>
          <w:instrText xml:space="preserve"> PAGEREF _Toc70414266 \h </w:instrText>
        </w:r>
        <w:r>
          <w:rPr>
            <w:noProof/>
            <w:webHidden/>
          </w:rPr>
        </w:r>
        <w:r>
          <w:rPr>
            <w:noProof/>
            <w:webHidden/>
          </w:rPr>
          <w:fldChar w:fldCharType="separate"/>
        </w:r>
        <w:r>
          <w:rPr>
            <w:noProof/>
            <w:webHidden/>
          </w:rPr>
          <w:t>41</w:t>
        </w:r>
        <w:r>
          <w:rPr>
            <w:noProof/>
            <w:webHidden/>
          </w:rPr>
          <w:fldChar w:fldCharType="end"/>
        </w:r>
      </w:hyperlink>
    </w:p>
    <w:p w14:paraId="2B5D438E" w14:textId="7BC4C200" w:rsidR="00854AF6" w:rsidRDefault="00854AF6">
      <w:pPr>
        <w:pStyle w:val="TOC3"/>
        <w:rPr>
          <w:rFonts w:asciiTheme="minorHAnsi" w:eastAsiaTheme="minorEastAsia" w:hAnsiTheme="minorHAnsi" w:cstheme="minorBidi"/>
          <w:noProof/>
        </w:rPr>
      </w:pPr>
      <w:hyperlink w:anchor="_Toc70414267" w:history="1">
        <w:r w:rsidRPr="007B01C5">
          <w:rPr>
            <w:rStyle w:val="Hyperlink"/>
            <w:noProof/>
          </w:rPr>
          <w:t>Provide Correct Workstations, Tools and Equipment</w:t>
        </w:r>
        <w:r>
          <w:rPr>
            <w:noProof/>
            <w:webHidden/>
          </w:rPr>
          <w:tab/>
        </w:r>
        <w:r>
          <w:rPr>
            <w:noProof/>
            <w:webHidden/>
          </w:rPr>
          <w:fldChar w:fldCharType="begin"/>
        </w:r>
        <w:r>
          <w:rPr>
            <w:noProof/>
            <w:webHidden/>
          </w:rPr>
          <w:instrText xml:space="preserve"> PAGEREF _Toc70414267 \h </w:instrText>
        </w:r>
        <w:r>
          <w:rPr>
            <w:noProof/>
            <w:webHidden/>
          </w:rPr>
        </w:r>
        <w:r>
          <w:rPr>
            <w:noProof/>
            <w:webHidden/>
          </w:rPr>
          <w:fldChar w:fldCharType="separate"/>
        </w:r>
        <w:r>
          <w:rPr>
            <w:noProof/>
            <w:webHidden/>
          </w:rPr>
          <w:t>42</w:t>
        </w:r>
        <w:r>
          <w:rPr>
            <w:noProof/>
            <w:webHidden/>
          </w:rPr>
          <w:fldChar w:fldCharType="end"/>
        </w:r>
      </w:hyperlink>
    </w:p>
    <w:p w14:paraId="33F579DA" w14:textId="5289B73E" w:rsidR="00854AF6" w:rsidRDefault="00854AF6">
      <w:pPr>
        <w:pStyle w:val="TOC3"/>
        <w:rPr>
          <w:rFonts w:asciiTheme="minorHAnsi" w:eastAsiaTheme="minorEastAsia" w:hAnsiTheme="minorHAnsi" w:cstheme="minorBidi"/>
          <w:noProof/>
        </w:rPr>
      </w:pPr>
      <w:hyperlink w:anchor="_Toc70414268" w:history="1">
        <w:r w:rsidRPr="007B01C5">
          <w:rPr>
            <w:rStyle w:val="Hyperlink"/>
            <w:bCs/>
            <w:noProof/>
          </w:rPr>
          <w:t xml:space="preserve">Provide </w:t>
        </w:r>
        <w:r w:rsidRPr="007B01C5">
          <w:rPr>
            <w:rStyle w:val="Hyperlink"/>
            <w:noProof/>
          </w:rPr>
          <w:t>Competency</w:t>
        </w:r>
        <w:r w:rsidRPr="007B01C5">
          <w:rPr>
            <w:rStyle w:val="Hyperlink"/>
            <w:bCs/>
            <w:noProof/>
          </w:rPr>
          <w:t xml:space="preserve"> </w:t>
        </w:r>
        <w:r w:rsidRPr="007B01C5">
          <w:rPr>
            <w:rStyle w:val="Hyperlink"/>
            <w:noProof/>
          </w:rPr>
          <w:t>Based Training</w:t>
        </w:r>
        <w:r>
          <w:rPr>
            <w:noProof/>
            <w:webHidden/>
          </w:rPr>
          <w:tab/>
        </w:r>
        <w:r>
          <w:rPr>
            <w:noProof/>
            <w:webHidden/>
          </w:rPr>
          <w:fldChar w:fldCharType="begin"/>
        </w:r>
        <w:r>
          <w:rPr>
            <w:noProof/>
            <w:webHidden/>
          </w:rPr>
          <w:instrText xml:space="preserve"> PAGEREF _Toc70414268 \h </w:instrText>
        </w:r>
        <w:r>
          <w:rPr>
            <w:noProof/>
            <w:webHidden/>
          </w:rPr>
        </w:r>
        <w:r>
          <w:rPr>
            <w:noProof/>
            <w:webHidden/>
          </w:rPr>
          <w:fldChar w:fldCharType="separate"/>
        </w:r>
        <w:r>
          <w:rPr>
            <w:noProof/>
            <w:webHidden/>
          </w:rPr>
          <w:t>43</w:t>
        </w:r>
        <w:r>
          <w:rPr>
            <w:noProof/>
            <w:webHidden/>
          </w:rPr>
          <w:fldChar w:fldCharType="end"/>
        </w:r>
      </w:hyperlink>
    </w:p>
    <w:p w14:paraId="6B505CCF" w14:textId="766D4B83" w:rsidR="00854AF6" w:rsidRDefault="00854AF6">
      <w:pPr>
        <w:pStyle w:val="TOC3"/>
        <w:rPr>
          <w:rFonts w:asciiTheme="minorHAnsi" w:eastAsiaTheme="minorEastAsia" w:hAnsiTheme="minorHAnsi" w:cstheme="minorBidi"/>
          <w:noProof/>
        </w:rPr>
      </w:pPr>
      <w:hyperlink w:anchor="_Toc70414269" w:history="1">
        <w:r w:rsidRPr="007B01C5">
          <w:rPr>
            <w:rStyle w:val="Hyperlink"/>
            <w:bCs/>
            <w:noProof/>
          </w:rPr>
          <w:t xml:space="preserve">Control </w:t>
        </w:r>
        <w:r w:rsidRPr="007B01C5">
          <w:rPr>
            <w:rStyle w:val="Hyperlink"/>
            <w:noProof/>
          </w:rPr>
          <w:t>Exposure</w:t>
        </w:r>
        <w:r w:rsidRPr="007B01C5">
          <w:rPr>
            <w:rStyle w:val="Hyperlink"/>
            <w:bCs/>
            <w:noProof/>
          </w:rPr>
          <w:t xml:space="preserve"> </w:t>
        </w:r>
        <w:r w:rsidRPr="007B01C5">
          <w:rPr>
            <w:rStyle w:val="Hyperlink"/>
            <w:noProof/>
          </w:rPr>
          <w:t>to</w:t>
        </w:r>
        <w:r w:rsidRPr="007B01C5">
          <w:rPr>
            <w:rStyle w:val="Hyperlink"/>
            <w:bCs/>
            <w:noProof/>
          </w:rPr>
          <w:t xml:space="preserve"> </w:t>
        </w:r>
        <w:r w:rsidRPr="007B01C5">
          <w:rPr>
            <w:rStyle w:val="Hyperlink"/>
            <w:noProof/>
          </w:rPr>
          <w:t>Work Environment</w:t>
        </w:r>
        <w:r>
          <w:rPr>
            <w:noProof/>
            <w:webHidden/>
          </w:rPr>
          <w:tab/>
        </w:r>
        <w:r>
          <w:rPr>
            <w:noProof/>
            <w:webHidden/>
          </w:rPr>
          <w:fldChar w:fldCharType="begin"/>
        </w:r>
        <w:r>
          <w:rPr>
            <w:noProof/>
            <w:webHidden/>
          </w:rPr>
          <w:instrText xml:space="preserve"> PAGEREF _Toc70414269 \h </w:instrText>
        </w:r>
        <w:r>
          <w:rPr>
            <w:noProof/>
            <w:webHidden/>
          </w:rPr>
        </w:r>
        <w:r>
          <w:rPr>
            <w:noProof/>
            <w:webHidden/>
          </w:rPr>
          <w:fldChar w:fldCharType="separate"/>
        </w:r>
        <w:r>
          <w:rPr>
            <w:noProof/>
            <w:webHidden/>
          </w:rPr>
          <w:t>44</w:t>
        </w:r>
        <w:r>
          <w:rPr>
            <w:noProof/>
            <w:webHidden/>
          </w:rPr>
          <w:fldChar w:fldCharType="end"/>
        </w:r>
      </w:hyperlink>
    </w:p>
    <w:p w14:paraId="05056F62" w14:textId="642DCCA4" w:rsidR="00854AF6" w:rsidRDefault="00854AF6">
      <w:pPr>
        <w:pStyle w:val="TOC3"/>
        <w:rPr>
          <w:rFonts w:asciiTheme="minorHAnsi" w:eastAsiaTheme="minorEastAsia" w:hAnsiTheme="minorHAnsi" w:cstheme="minorBidi"/>
          <w:noProof/>
        </w:rPr>
      </w:pPr>
      <w:hyperlink w:anchor="_Toc70414270" w:history="1">
        <w:r w:rsidRPr="007B01C5">
          <w:rPr>
            <w:rStyle w:val="Hyperlink"/>
            <w:noProof/>
          </w:rPr>
          <w:t>Promote</w:t>
        </w:r>
        <w:r w:rsidRPr="007B01C5">
          <w:rPr>
            <w:rStyle w:val="Hyperlink"/>
            <w:bCs/>
            <w:noProof/>
          </w:rPr>
          <w:t xml:space="preserve"> </w:t>
        </w:r>
        <w:r w:rsidRPr="007B01C5">
          <w:rPr>
            <w:rStyle w:val="Hyperlink"/>
            <w:noProof/>
          </w:rPr>
          <w:t>Health</w:t>
        </w:r>
        <w:r w:rsidRPr="007B01C5">
          <w:rPr>
            <w:rStyle w:val="Hyperlink"/>
            <w:bCs/>
            <w:noProof/>
          </w:rPr>
          <w:t xml:space="preserve"> </w:t>
        </w:r>
        <w:r w:rsidRPr="007B01C5">
          <w:rPr>
            <w:rStyle w:val="Hyperlink"/>
            <w:noProof/>
          </w:rPr>
          <w:t>and</w:t>
        </w:r>
        <w:r w:rsidRPr="007B01C5">
          <w:rPr>
            <w:rStyle w:val="Hyperlink"/>
            <w:bCs/>
            <w:noProof/>
          </w:rPr>
          <w:t xml:space="preserve"> </w:t>
        </w:r>
        <w:r w:rsidRPr="007B01C5">
          <w:rPr>
            <w:rStyle w:val="Hyperlink"/>
            <w:noProof/>
          </w:rPr>
          <w:t>Wellness</w:t>
        </w:r>
        <w:r w:rsidRPr="007B01C5">
          <w:rPr>
            <w:rStyle w:val="Hyperlink"/>
            <w:bCs/>
            <w:noProof/>
          </w:rPr>
          <w:t>!</w:t>
        </w:r>
        <w:r>
          <w:rPr>
            <w:noProof/>
            <w:webHidden/>
          </w:rPr>
          <w:tab/>
        </w:r>
        <w:r>
          <w:rPr>
            <w:noProof/>
            <w:webHidden/>
          </w:rPr>
          <w:fldChar w:fldCharType="begin"/>
        </w:r>
        <w:r>
          <w:rPr>
            <w:noProof/>
            <w:webHidden/>
          </w:rPr>
          <w:instrText xml:space="preserve"> PAGEREF _Toc70414270 \h </w:instrText>
        </w:r>
        <w:r>
          <w:rPr>
            <w:noProof/>
            <w:webHidden/>
          </w:rPr>
        </w:r>
        <w:r>
          <w:rPr>
            <w:noProof/>
            <w:webHidden/>
          </w:rPr>
          <w:fldChar w:fldCharType="separate"/>
        </w:r>
        <w:r>
          <w:rPr>
            <w:noProof/>
            <w:webHidden/>
          </w:rPr>
          <w:t>46</w:t>
        </w:r>
        <w:r>
          <w:rPr>
            <w:noProof/>
            <w:webHidden/>
          </w:rPr>
          <w:fldChar w:fldCharType="end"/>
        </w:r>
      </w:hyperlink>
    </w:p>
    <w:p w14:paraId="3C8EB195" w14:textId="4E328510" w:rsidR="00854AF6" w:rsidRDefault="00854AF6">
      <w:pPr>
        <w:pStyle w:val="TOC3"/>
        <w:rPr>
          <w:rFonts w:asciiTheme="minorHAnsi" w:eastAsiaTheme="minorEastAsia" w:hAnsiTheme="minorHAnsi" w:cstheme="minorBidi"/>
          <w:noProof/>
        </w:rPr>
      </w:pPr>
      <w:hyperlink w:anchor="_Toc70414271" w:history="1">
        <w:r w:rsidRPr="007B01C5">
          <w:rPr>
            <w:rStyle w:val="Hyperlink"/>
            <w:noProof/>
          </w:rPr>
          <w:t>Provide On-going Feedback and Follow-up</w:t>
        </w:r>
        <w:r>
          <w:rPr>
            <w:noProof/>
            <w:webHidden/>
          </w:rPr>
          <w:tab/>
        </w:r>
        <w:r>
          <w:rPr>
            <w:noProof/>
            <w:webHidden/>
          </w:rPr>
          <w:fldChar w:fldCharType="begin"/>
        </w:r>
        <w:r>
          <w:rPr>
            <w:noProof/>
            <w:webHidden/>
          </w:rPr>
          <w:instrText xml:space="preserve"> PAGEREF _Toc70414271 \h </w:instrText>
        </w:r>
        <w:r>
          <w:rPr>
            <w:noProof/>
            <w:webHidden/>
          </w:rPr>
        </w:r>
        <w:r>
          <w:rPr>
            <w:noProof/>
            <w:webHidden/>
          </w:rPr>
          <w:fldChar w:fldCharType="separate"/>
        </w:r>
        <w:r>
          <w:rPr>
            <w:noProof/>
            <w:webHidden/>
          </w:rPr>
          <w:t>47</w:t>
        </w:r>
        <w:r>
          <w:rPr>
            <w:noProof/>
            <w:webHidden/>
          </w:rPr>
          <w:fldChar w:fldCharType="end"/>
        </w:r>
      </w:hyperlink>
    </w:p>
    <w:p w14:paraId="493F76B2" w14:textId="11121017" w:rsidR="00854AF6" w:rsidRDefault="00854AF6">
      <w:pPr>
        <w:pStyle w:val="TOC2"/>
        <w:rPr>
          <w:rFonts w:asciiTheme="minorHAnsi" w:eastAsiaTheme="minorEastAsia" w:hAnsiTheme="minorHAnsi" w:cstheme="minorBidi"/>
          <w:b w:val="0"/>
          <w:noProof/>
        </w:rPr>
      </w:pPr>
      <w:hyperlink w:anchor="_Toc70414272" w:history="1">
        <w:r w:rsidRPr="007B01C5">
          <w:rPr>
            <w:rStyle w:val="Hyperlink"/>
            <w:noProof/>
          </w:rPr>
          <w:t>Thanks for your time and attention</w:t>
        </w:r>
        <w:r>
          <w:rPr>
            <w:noProof/>
            <w:webHidden/>
          </w:rPr>
          <w:tab/>
        </w:r>
        <w:r>
          <w:rPr>
            <w:noProof/>
            <w:webHidden/>
          </w:rPr>
          <w:fldChar w:fldCharType="begin"/>
        </w:r>
        <w:r>
          <w:rPr>
            <w:noProof/>
            <w:webHidden/>
          </w:rPr>
          <w:instrText xml:space="preserve"> PAGEREF _Toc70414272 \h </w:instrText>
        </w:r>
        <w:r>
          <w:rPr>
            <w:noProof/>
            <w:webHidden/>
          </w:rPr>
        </w:r>
        <w:r>
          <w:rPr>
            <w:noProof/>
            <w:webHidden/>
          </w:rPr>
          <w:fldChar w:fldCharType="separate"/>
        </w:r>
        <w:r>
          <w:rPr>
            <w:noProof/>
            <w:webHidden/>
          </w:rPr>
          <w:t>47</w:t>
        </w:r>
        <w:r>
          <w:rPr>
            <w:noProof/>
            <w:webHidden/>
          </w:rPr>
          <w:fldChar w:fldCharType="end"/>
        </w:r>
      </w:hyperlink>
    </w:p>
    <w:p w14:paraId="22B97524" w14:textId="4ED1A594" w:rsidR="00854AF6" w:rsidRDefault="00854AF6">
      <w:pPr>
        <w:pStyle w:val="TOC1"/>
        <w:rPr>
          <w:rFonts w:asciiTheme="minorHAnsi" w:eastAsiaTheme="minorEastAsia" w:hAnsiTheme="minorHAnsi" w:cstheme="minorBidi"/>
          <w:b w:val="0"/>
          <w:sz w:val="22"/>
        </w:rPr>
      </w:pPr>
      <w:hyperlink w:anchor="_Toc70414273" w:history="1">
        <w:r w:rsidRPr="007B01C5">
          <w:rPr>
            <w:rStyle w:val="Hyperlink"/>
          </w:rPr>
          <w:t>Ergonomics Manual Material Handling Track</w:t>
        </w:r>
        <w:r>
          <w:rPr>
            <w:webHidden/>
          </w:rPr>
          <w:tab/>
        </w:r>
        <w:r>
          <w:rPr>
            <w:webHidden/>
          </w:rPr>
          <w:fldChar w:fldCharType="begin"/>
        </w:r>
        <w:r>
          <w:rPr>
            <w:webHidden/>
          </w:rPr>
          <w:instrText xml:space="preserve"> PAGEREF _Toc70414273 \h </w:instrText>
        </w:r>
        <w:r>
          <w:rPr>
            <w:webHidden/>
          </w:rPr>
        </w:r>
        <w:r>
          <w:rPr>
            <w:webHidden/>
          </w:rPr>
          <w:fldChar w:fldCharType="separate"/>
        </w:r>
        <w:r>
          <w:rPr>
            <w:webHidden/>
          </w:rPr>
          <w:t>48</w:t>
        </w:r>
        <w:r>
          <w:rPr>
            <w:webHidden/>
          </w:rPr>
          <w:fldChar w:fldCharType="end"/>
        </w:r>
      </w:hyperlink>
    </w:p>
    <w:p w14:paraId="3FCF9DD3" w14:textId="10F72FD6" w:rsidR="00854AF6" w:rsidRDefault="00854AF6">
      <w:pPr>
        <w:pStyle w:val="TOC2"/>
        <w:rPr>
          <w:rFonts w:asciiTheme="minorHAnsi" w:eastAsiaTheme="minorEastAsia" w:hAnsiTheme="minorHAnsi" w:cstheme="minorBidi"/>
          <w:b w:val="0"/>
          <w:noProof/>
        </w:rPr>
      </w:pPr>
      <w:hyperlink w:anchor="_Toc70414274" w:history="1">
        <w:r w:rsidRPr="007B01C5">
          <w:rPr>
            <w:rStyle w:val="Hyperlink"/>
            <w:noProof/>
          </w:rPr>
          <w:t>Welcome</w:t>
        </w:r>
        <w:r>
          <w:rPr>
            <w:noProof/>
            <w:webHidden/>
          </w:rPr>
          <w:tab/>
        </w:r>
        <w:r>
          <w:rPr>
            <w:noProof/>
            <w:webHidden/>
          </w:rPr>
          <w:fldChar w:fldCharType="begin"/>
        </w:r>
        <w:r>
          <w:rPr>
            <w:noProof/>
            <w:webHidden/>
          </w:rPr>
          <w:instrText xml:space="preserve"> PAGEREF _Toc70414274 \h </w:instrText>
        </w:r>
        <w:r>
          <w:rPr>
            <w:noProof/>
            <w:webHidden/>
          </w:rPr>
        </w:r>
        <w:r>
          <w:rPr>
            <w:noProof/>
            <w:webHidden/>
          </w:rPr>
          <w:fldChar w:fldCharType="separate"/>
        </w:r>
        <w:r>
          <w:rPr>
            <w:noProof/>
            <w:webHidden/>
          </w:rPr>
          <w:t>48</w:t>
        </w:r>
        <w:r>
          <w:rPr>
            <w:noProof/>
            <w:webHidden/>
          </w:rPr>
          <w:fldChar w:fldCharType="end"/>
        </w:r>
      </w:hyperlink>
    </w:p>
    <w:p w14:paraId="1AE686E4" w14:textId="04063353" w:rsidR="00854AF6" w:rsidRDefault="00854AF6">
      <w:pPr>
        <w:pStyle w:val="TOC2"/>
        <w:rPr>
          <w:rFonts w:asciiTheme="minorHAnsi" w:eastAsiaTheme="minorEastAsia" w:hAnsiTheme="minorHAnsi" w:cstheme="minorBidi"/>
          <w:b w:val="0"/>
          <w:noProof/>
        </w:rPr>
      </w:pPr>
      <w:hyperlink w:anchor="_Toc70414275" w:history="1">
        <w:r w:rsidRPr="007B01C5">
          <w:rPr>
            <w:rStyle w:val="Hyperlink"/>
            <w:noProof/>
          </w:rPr>
          <w:t>How Much Weight Can a Person Lift?</w:t>
        </w:r>
        <w:r>
          <w:rPr>
            <w:noProof/>
            <w:webHidden/>
          </w:rPr>
          <w:tab/>
        </w:r>
        <w:r>
          <w:rPr>
            <w:noProof/>
            <w:webHidden/>
          </w:rPr>
          <w:fldChar w:fldCharType="begin"/>
        </w:r>
        <w:r>
          <w:rPr>
            <w:noProof/>
            <w:webHidden/>
          </w:rPr>
          <w:instrText xml:space="preserve"> PAGEREF _Toc70414275 \h </w:instrText>
        </w:r>
        <w:r>
          <w:rPr>
            <w:noProof/>
            <w:webHidden/>
          </w:rPr>
        </w:r>
        <w:r>
          <w:rPr>
            <w:noProof/>
            <w:webHidden/>
          </w:rPr>
          <w:fldChar w:fldCharType="separate"/>
        </w:r>
        <w:r>
          <w:rPr>
            <w:noProof/>
            <w:webHidden/>
          </w:rPr>
          <w:t>48</w:t>
        </w:r>
        <w:r>
          <w:rPr>
            <w:noProof/>
            <w:webHidden/>
          </w:rPr>
          <w:fldChar w:fldCharType="end"/>
        </w:r>
      </w:hyperlink>
    </w:p>
    <w:p w14:paraId="18D18723" w14:textId="758CBCBA" w:rsidR="00854AF6" w:rsidRDefault="00854AF6">
      <w:pPr>
        <w:pStyle w:val="TOC3"/>
        <w:rPr>
          <w:rFonts w:asciiTheme="minorHAnsi" w:eastAsiaTheme="minorEastAsia" w:hAnsiTheme="minorHAnsi" w:cstheme="minorBidi"/>
          <w:noProof/>
        </w:rPr>
      </w:pPr>
      <w:hyperlink w:anchor="_Toc70414276" w:history="1">
        <w:r w:rsidRPr="007B01C5">
          <w:rPr>
            <w:rStyle w:val="Hyperlink"/>
            <w:noProof/>
          </w:rPr>
          <w:t>Occupational Biomechanics</w:t>
        </w:r>
        <w:r>
          <w:rPr>
            <w:noProof/>
            <w:webHidden/>
          </w:rPr>
          <w:tab/>
        </w:r>
        <w:r>
          <w:rPr>
            <w:noProof/>
            <w:webHidden/>
          </w:rPr>
          <w:fldChar w:fldCharType="begin"/>
        </w:r>
        <w:r>
          <w:rPr>
            <w:noProof/>
            <w:webHidden/>
          </w:rPr>
          <w:instrText xml:space="preserve"> PAGEREF _Toc70414276 \h </w:instrText>
        </w:r>
        <w:r>
          <w:rPr>
            <w:noProof/>
            <w:webHidden/>
          </w:rPr>
        </w:r>
        <w:r>
          <w:rPr>
            <w:noProof/>
            <w:webHidden/>
          </w:rPr>
          <w:fldChar w:fldCharType="separate"/>
        </w:r>
        <w:r>
          <w:rPr>
            <w:noProof/>
            <w:webHidden/>
          </w:rPr>
          <w:t>48</w:t>
        </w:r>
        <w:r>
          <w:rPr>
            <w:noProof/>
            <w:webHidden/>
          </w:rPr>
          <w:fldChar w:fldCharType="end"/>
        </w:r>
      </w:hyperlink>
    </w:p>
    <w:p w14:paraId="393A06EF" w14:textId="4C9434E1" w:rsidR="00854AF6" w:rsidRDefault="00854AF6">
      <w:pPr>
        <w:pStyle w:val="TOC3"/>
        <w:rPr>
          <w:rFonts w:asciiTheme="minorHAnsi" w:eastAsiaTheme="minorEastAsia" w:hAnsiTheme="minorHAnsi" w:cstheme="minorBidi"/>
          <w:noProof/>
        </w:rPr>
      </w:pPr>
      <w:hyperlink w:anchor="_Toc70414277" w:history="1">
        <w:r w:rsidRPr="007B01C5">
          <w:rPr>
            <w:rStyle w:val="Hyperlink"/>
            <w:noProof/>
          </w:rPr>
          <w:t>Lifting Calculator Factors</w:t>
        </w:r>
        <w:r>
          <w:rPr>
            <w:noProof/>
            <w:webHidden/>
          </w:rPr>
          <w:tab/>
        </w:r>
        <w:r>
          <w:rPr>
            <w:noProof/>
            <w:webHidden/>
          </w:rPr>
          <w:fldChar w:fldCharType="begin"/>
        </w:r>
        <w:r>
          <w:rPr>
            <w:noProof/>
            <w:webHidden/>
          </w:rPr>
          <w:instrText xml:space="preserve"> PAGEREF _Toc70414277 \h </w:instrText>
        </w:r>
        <w:r>
          <w:rPr>
            <w:noProof/>
            <w:webHidden/>
          </w:rPr>
        </w:r>
        <w:r>
          <w:rPr>
            <w:noProof/>
            <w:webHidden/>
          </w:rPr>
          <w:fldChar w:fldCharType="separate"/>
        </w:r>
        <w:r>
          <w:rPr>
            <w:noProof/>
            <w:webHidden/>
          </w:rPr>
          <w:t>48</w:t>
        </w:r>
        <w:r>
          <w:rPr>
            <w:noProof/>
            <w:webHidden/>
          </w:rPr>
          <w:fldChar w:fldCharType="end"/>
        </w:r>
      </w:hyperlink>
    </w:p>
    <w:p w14:paraId="0228C1AA" w14:textId="2714A1A7" w:rsidR="00854AF6" w:rsidRDefault="00854AF6">
      <w:pPr>
        <w:pStyle w:val="TOC3"/>
        <w:rPr>
          <w:rFonts w:asciiTheme="minorHAnsi" w:eastAsiaTheme="minorEastAsia" w:hAnsiTheme="minorHAnsi" w:cstheme="minorBidi"/>
          <w:noProof/>
        </w:rPr>
      </w:pPr>
      <w:hyperlink w:anchor="_Toc70414278" w:history="1">
        <w:r w:rsidRPr="007B01C5">
          <w:rPr>
            <w:rStyle w:val="Hyperlink"/>
            <w:noProof/>
          </w:rPr>
          <w:t>Lifting Scenario</w:t>
        </w:r>
        <w:r>
          <w:rPr>
            <w:noProof/>
            <w:webHidden/>
          </w:rPr>
          <w:tab/>
        </w:r>
        <w:r>
          <w:rPr>
            <w:noProof/>
            <w:webHidden/>
          </w:rPr>
          <w:fldChar w:fldCharType="begin"/>
        </w:r>
        <w:r>
          <w:rPr>
            <w:noProof/>
            <w:webHidden/>
          </w:rPr>
          <w:instrText xml:space="preserve"> PAGEREF _Toc70414278 \h </w:instrText>
        </w:r>
        <w:r>
          <w:rPr>
            <w:noProof/>
            <w:webHidden/>
          </w:rPr>
        </w:r>
        <w:r>
          <w:rPr>
            <w:noProof/>
            <w:webHidden/>
          </w:rPr>
          <w:fldChar w:fldCharType="separate"/>
        </w:r>
        <w:r>
          <w:rPr>
            <w:noProof/>
            <w:webHidden/>
          </w:rPr>
          <w:t>49</w:t>
        </w:r>
        <w:r>
          <w:rPr>
            <w:noProof/>
            <w:webHidden/>
          </w:rPr>
          <w:fldChar w:fldCharType="end"/>
        </w:r>
      </w:hyperlink>
    </w:p>
    <w:p w14:paraId="709A4B21" w14:textId="330370BA" w:rsidR="00854AF6" w:rsidRDefault="00854AF6">
      <w:pPr>
        <w:pStyle w:val="TOC3"/>
        <w:rPr>
          <w:rFonts w:asciiTheme="minorHAnsi" w:eastAsiaTheme="minorEastAsia" w:hAnsiTheme="minorHAnsi" w:cstheme="minorBidi"/>
          <w:noProof/>
        </w:rPr>
      </w:pPr>
      <w:hyperlink w:anchor="_Toc70414279" w:history="1">
        <w:r w:rsidRPr="007B01C5">
          <w:rPr>
            <w:rStyle w:val="Hyperlink"/>
            <w:noProof/>
          </w:rPr>
          <w:t>Simplified Lifting Calculator</w:t>
        </w:r>
        <w:r>
          <w:rPr>
            <w:noProof/>
            <w:webHidden/>
          </w:rPr>
          <w:tab/>
        </w:r>
        <w:r>
          <w:rPr>
            <w:noProof/>
            <w:webHidden/>
          </w:rPr>
          <w:fldChar w:fldCharType="begin"/>
        </w:r>
        <w:r>
          <w:rPr>
            <w:noProof/>
            <w:webHidden/>
          </w:rPr>
          <w:instrText xml:space="preserve"> PAGEREF _Toc70414279 \h </w:instrText>
        </w:r>
        <w:r>
          <w:rPr>
            <w:noProof/>
            <w:webHidden/>
          </w:rPr>
        </w:r>
        <w:r>
          <w:rPr>
            <w:noProof/>
            <w:webHidden/>
          </w:rPr>
          <w:fldChar w:fldCharType="separate"/>
        </w:r>
        <w:r>
          <w:rPr>
            <w:noProof/>
            <w:webHidden/>
          </w:rPr>
          <w:t>50</w:t>
        </w:r>
        <w:r>
          <w:rPr>
            <w:noProof/>
            <w:webHidden/>
          </w:rPr>
          <w:fldChar w:fldCharType="end"/>
        </w:r>
      </w:hyperlink>
    </w:p>
    <w:p w14:paraId="6A412FEB" w14:textId="390852F7" w:rsidR="00854AF6" w:rsidRDefault="00854AF6">
      <w:pPr>
        <w:pStyle w:val="TOC3"/>
        <w:rPr>
          <w:rFonts w:asciiTheme="minorHAnsi" w:eastAsiaTheme="minorEastAsia" w:hAnsiTheme="minorHAnsi" w:cstheme="minorBidi"/>
          <w:noProof/>
        </w:rPr>
      </w:pPr>
      <w:hyperlink w:anchor="_Toc70414280" w:history="1">
        <w:r w:rsidRPr="007B01C5">
          <w:rPr>
            <w:rStyle w:val="Hyperlink"/>
            <w:rFonts w:eastAsia="Calibri"/>
            <w:noProof/>
          </w:rPr>
          <w:t>Manual Material Handling Case Study – Handle Speaker</w:t>
        </w:r>
        <w:r>
          <w:rPr>
            <w:noProof/>
            <w:webHidden/>
          </w:rPr>
          <w:tab/>
        </w:r>
        <w:r>
          <w:rPr>
            <w:noProof/>
            <w:webHidden/>
          </w:rPr>
          <w:fldChar w:fldCharType="begin"/>
        </w:r>
        <w:r>
          <w:rPr>
            <w:noProof/>
            <w:webHidden/>
          </w:rPr>
          <w:instrText xml:space="preserve"> PAGEREF _Toc70414280 \h </w:instrText>
        </w:r>
        <w:r>
          <w:rPr>
            <w:noProof/>
            <w:webHidden/>
          </w:rPr>
        </w:r>
        <w:r>
          <w:rPr>
            <w:noProof/>
            <w:webHidden/>
          </w:rPr>
          <w:fldChar w:fldCharType="separate"/>
        </w:r>
        <w:r>
          <w:rPr>
            <w:noProof/>
            <w:webHidden/>
          </w:rPr>
          <w:t>53</w:t>
        </w:r>
        <w:r>
          <w:rPr>
            <w:noProof/>
            <w:webHidden/>
          </w:rPr>
          <w:fldChar w:fldCharType="end"/>
        </w:r>
      </w:hyperlink>
    </w:p>
    <w:p w14:paraId="61D82FBF" w14:textId="207F1488" w:rsidR="00854AF6" w:rsidRDefault="00854AF6">
      <w:pPr>
        <w:pStyle w:val="TOC1"/>
        <w:rPr>
          <w:rFonts w:asciiTheme="minorHAnsi" w:eastAsiaTheme="minorEastAsia" w:hAnsiTheme="minorHAnsi" w:cstheme="minorBidi"/>
          <w:b w:val="0"/>
          <w:sz w:val="22"/>
        </w:rPr>
      </w:pPr>
      <w:hyperlink w:anchor="_Toc70414281" w:history="1">
        <w:r w:rsidRPr="007B01C5">
          <w:rPr>
            <w:rStyle w:val="Hyperlink"/>
          </w:rPr>
          <w:t>Ergonomics Anthropometry Track</w:t>
        </w:r>
        <w:r>
          <w:rPr>
            <w:webHidden/>
          </w:rPr>
          <w:tab/>
        </w:r>
        <w:r>
          <w:rPr>
            <w:webHidden/>
          </w:rPr>
          <w:fldChar w:fldCharType="begin"/>
        </w:r>
        <w:r>
          <w:rPr>
            <w:webHidden/>
          </w:rPr>
          <w:instrText xml:space="preserve"> PAGEREF _Toc70414281 \h </w:instrText>
        </w:r>
        <w:r>
          <w:rPr>
            <w:webHidden/>
          </w:rPr>
        </w:r>
        <w:r>
          <w:rPr>
            <w:webHidden/>
          </w:rPr>
          <w:fldChar w:fldCharType="separate"/>
        </w:r>
        <w:r>
          <w:rPr>
            <w:webHidden/>
          </w:rPr>
          <w:t>56</w:t>
        </w:r>
        <w:r>
          <w:rPr>
            <w:webHidden/>
          </w:rPr>
          <w:fldChar w:fldCharType="end"/>
        </w:r>
      </w:hyperlink>
    </w:p>
    <w:p w14:paraId="3DACA960" w14:textId="4AA1F1D9" w:rsidR="00854AF6" w:rsidRDefault="00854AF6">
      <w:pPr>
        <w:pStyle w:val="TOC2"/>
        <w:rPr>
          <w:rFonts w:asciiTheme="minorHAnsi" w:eastAsiaTheme="minorEastAsia" w:hAnsiTheme="minorHAnsi" w:cstheme="minorBidi"/>
          <w:b w:val="0"/>
          <w:noProof/>
        </w:rPr>
      </w:pPr>
      <w:hyperlink w:anchor="_Toc70414282" w:history="1">
        <w:r w:rsidRPr="007B01C5">
          <w:rPr>
            <w:rStyle w:val="Hyperlink"/>
            <w:noProof/>
          </w:rPr>
          <w:t>Anthropometry</w:t>
        </w:r>
        <w:r>
          <w:rPr>
            <w:noProof/>
            <w:webHidden/>
          </w:rPr>
          <w:tab/>
        </w:r>
        <w:r>
          <w:rPr>
            <w:noProof/>
            <w:webHidden/>
          </w:rPr>
          <w:fldChar w:fldCharType="begin"/>
        </w:r>
        <w:r>
          <w:rPr>
            <w:noProof/>
            <w:webHidden/>
          </w:rPr>
          <w:instrText xml:space="preserve"> PAGEREF _Toc70414282 \h </w:instrText>
        </w:r>
        <w:r>
          <w:rPr>
            <w:noProof/>
            <w:webHidden/>
          </w:rPr>
        </w:r>
        <w:r>
          <w:rPr>
            <w:noProof/>
            <w:webHidden/>
          </w:rPr>
          <w:fldChar w:fldCharType="separate"/>
        </w:r>
        <w:r>
          <w:rPr>
            <w:noProof/>
            <w:webHidden/>
          </w:rPr>
          <w:t>56</w:t>
        </w:r>
        <w:r>
          <w:rPr>
            <w:noProof/>
            <w:webHidden/>
          </w:rPr>
          <w:fldChar w:fldCharType="end"/>
        </w:r>
      </w:hyperlink>
    </w:p>
    <w:p w14:paraId="23EA8C70" w14:textId="4C714B96" w:rsidR="00854AF6" w:rsidRDefault="00854AF6">
      <w:pPr>
        <w:pStyle w:val="TOC2"/>
        <w:rPr>
          <w:rFonts w:asciiTheme="minorHAnsi" w:eastAsiaTheme="minorEastAsia" w:hAnsiTheme="minorHAnsi" w:cstheme="minorBidi"/>
          <w:b w:val="0"/>
          <w:noProof/>
        </w:rPr>
      </w:pPr>
      <w:hyperlink w:anchor="_Toc70414283" w:history="1">
        <w:r w:rsidRPr="007B01C5">
          <w:rPr>
            <w:rStyle w:val="Hyperlink"/>
            <w:noProof/>
          </w:rPr>
          <w:t>Size and Shape</w:t>
        </w:r>
        <w:r>
          <w:rPr>
            <w:noProof/>
            <w:webHidden/>
          </w:rPr>
          <w:tab/>
        </w:r>
        <w:r>
          <w:rPr>
            <w:noProof/>
            <w:webHidden/>
          </w:rPr>
          <w:fldChar w:fldCharType="begin"/>
        </w:r>
        <w:r>
          <w:rPr>
            <w:noProof/>
            <w:webHidden/>
          </w:rPr>
          <w:instrText xml:space="preserve"> PAGEREF _Toc70414283 \h </w:instrText>
        </w:r>
        <w:r>
          <w:rPr>
            <w:noProof/>
            <w:webHidden/>
          </w:rPr>
        </w:r>
        <w:r>
          <w:rPr>
            <w:noProof/>
            <w:webHidden/>
          </w:rPr>
          <w:fldChar w:fldCharType="separate"/>
        </w:r>
        <w:r>
          <w:rPr>
            <w:noProof/>
            <w:webHidden/>
          </w:rPr>
          <w:t>56</w:t>
        </w:r>
        <w:r>
          <w:rPr>
            <w:noProof/>
            <w:webHidden/>
          </w:rPr>
          <w:fldChar w:fldCharType="end"/>
        </w:r>
      </w:hyperlink>
    </w:p>
    <w:p w14:paraId="781A5FE1" w14:textId="142D8C88" w:rsidR="00854AF6" w:rsidRDefault="00854AF6">
      <w:pPr>
        <w:pStyle w:val="TOC2"/>
        <w:rPr>
          <w:rFonts w:asciiTheme="minorHAnsi" w:eastAsiaTheme="minorEastAsia" w:hAnsiTheme="minorHAnsi" w:cstheme="minorBidi"/>
          <w:b w:val="0"/>
          <w:noProof/>
        </w:rPr>
      </w:pPr>
      <w:hyperlink w:anchor="_Toc70414284" w:history="1">
        <w:r w:rsidRPr="007B01C5">
          <w:rPr>
            <w:rStyle w:val="Hyperlink"/>
            <w:noProof/>
          </w:rPr>
          <w:t>Reference Illustrations and Data Tables</w:t>
        </w:r>
        <w:r>
          <w:rPr>
            <w:noProof/>
            <w:webHidden/>
          </w:rPr>
          <w:tab/>
        </w:r>
        <w:r>
          <w:rPr>
            <w:noProof/>
            <w:webHidden/>
          </w:rPr>
          <w:fldChar w:fldCharType="begin"/>
        </w:r>
        <w:r>
          <w:rPr>
            <w:noProof/>
            <w:webHidden/>
          </w:rPr>
          <w:instrText xml:space="preserve"> PAGEREF _Toc70414284 \h </w:instrText>
        </w:r>
        <w:r>
          <w:rPr>
            <w:noProof/>
            <w:webHidden/>
          </w:rPr>
        </w:r>
        <w:r>
          <w:rPr>
            <w:noProof/>
            <w:webHidden/>
          </w:rPr>
          <w:fldChar w:fldCharType="separate"/>
        </w:r>
        <w:r>
          <w:rPr>
            <w:noProof/>
            <w:webHidden/>
          </w:rPr>
          <w:t>56</w:t>
        </w:r>
        <w:r>
          <w:rPr>
            <w:noProof/>
            <w:webHidden/>
          </w:rPr>
          <w:fldChar w:fldCharType="end"/>
        </w:r>
      </w:hyperlink>
    </w:p>
    <w:p w14:paraId="26DD279C" w14:textId="47902304" w:rsidR="00854AF6" w:rsidRDefault="00854AF6">
      <w:pPr>
        <w:pStyle w:val="TOC2"/>
        <w:rPr>
          <w:rFonts w:asciiTheme="minorHAnsi" w:eastAsiaTheme="minorEastAsia" w:hAnsiTheme="minorHAnsi" w:cstheme="minorBidi"/>
          <w:b w:val="0"/>
          <w:noProof/>
        </w:rPr>
      </w:pPr>
      <w:hyperlink w:anchor="_Toc70414285" w:history="1">
        <w:r w:rsidRPr="007B01C5">
          <w:rPr>
            <w:rStyle w:val="Hyperlink"/>
            <w:noProof/>
          </w:rPr>
          <w:t>User Population</w:t>
        </w:r>
        <w:r>
          <w:rPr>
            <w:noProof/>
            <w:webHidden/>
          </w:rPr>
          <w:tab/>
        </w:r>
        <w:r>
          <w:rPr>
            <w:noProof/>
            <w:webHidden/>
          </w:rPr>
          <w:fldChar w:fldCharType="begin"/>
        </w:r>
        <w:r>
          <w:rPr>
            <w:noProof/>
            <w:webHidden/>
          </w:rPr>
          <w:instrText xml:space="preserve"> PAGEREF _Toc70414285 \h </w:instrText>
        </w:r>
        <w:r>
          <w:rPr>
            <w:noProof/>
            <w:webHidden/>
          </w:rPr>
        </w:r>
        <w:r>
          <w:rPr>
            <w:noProof/>
            <w:webHidden/>
          </w:rPr>
          <w:fldChar w:fldCharType="separate"/>
        </w:r>
        <w:r>
          <w:rPr>
            <w:noProof/>
            <w:webHidden/>
          </w:rPr>
          <w:t>61</w:t>
        </w:r>
        <w:r>
          <w:rPr>
            <w:noProof/>
            <w:webHidden/>
          </w:rPr>
          <w:fldChar w:fldCharType="end"/>
        </w:r>
      </w:hyperlink>
    </w:p>
    <w:p w14:paraId="0D4562AB" w14:textId="427C0F4B" w:rsidR="00854AF6" w:rsidRDefault="00854AF6">
      <w:pPr>
        <w:pStyle w:val="TOC2"/>
        <w:rPr>
          <w:rFonts w:asciiTheme="minorHAnsi" w:eastAsiaTheme="minorEastAsia" w:hAnsiTheme="minorHAnsi" w:cstheme="minorBidi"/>
          <w:b w:val="0"/>
          <w:noProof/>
        </w:rPr>
      </w:pPr>
      <w:hyperlink w:anchor="_Toc70414286" w:history="1">
        <w:r w:rsidRPr="007B01C5">
          <w:rPr>
            <w:rStyle w:val="Hyperlink"/>
            <w:noProof/>
          </w:rPr>
          <w:t>5</w:t>
        </w:r>
        <w:r w:rsidRPr="007B01C5">
          <w:rPr>
            <w:rStyle w:val="Hyperlink"/>
            <w:noProof/>
            <w:vertAlign w:val="superscript"/>
          </w:rPr>
          <w:t>th</w:t>
        </w:r>
        <w:r w:rsidRPr="007B01C5">
          <w:rPr>
            <w:rStyle w:val="Hyperlink"/>
            <w:noProof/>
          </w:rPr>
          <w:t xml:space="preserve"> to 95</w:t>
        </w:r>
        <w:r w:rsidRPr="007B01C5">
          <w:rPr>
            <w:rStyle w:val="Hyperlink"/>
            <w:noProof/>
            <w:vertAlign w:val="superscript"/>
          </w:rPr>
          <w:t>th</w:t>
        </w:r>
        <w:r w:rsidRPr="007B01C5">
          <w:rPr>
            <w:rStyle w:val="Hyperlink"/>
            <w:noProof/>
          </w:rPr>
          <w:t xml:space="preserve"> Percentile</w:t>
        </w:r>
        <w:r>
          <w:rPr>
            <w:noProof/>
            <w:webHidden/>
          </w:rPr>
          <w:tab/>
        </w:r>
        <w:r>
          <w:rPr>
            <w:noProof/>
            <w:webHidden/>
          </w:rPr>
          <w:fldChar w:fldCharType="begin"/>
        </w:r>
        <w:r>
          <w:rPr>
            <w:noProof/>
            <w:webHidden/>
          </w:rPr>
          <w:instrText xml:space="preserve"> PAGEREF _Toc70414286 \h </w:instrText>
        </w:r>
        <w:r>
          <w:rPr>
            <w:noProof/>
            <w:webHidden/>
          </w:rPr>
        </w:r>
        <w:r>
          <w:rPr>
            <w:noProof/>
            <w:webHidden/>
          </w:rPr>
          <w:fldChar w:fldCharType="separate"/>
        </w:r>
        <w:r>
          <w:rPr>
            <w:noProof/>
            <w:webHidden/>
          </w:rPr>
          <w:t>61</w:t>
        </w:r>
        <w:r>
          <w:rPr>
            <w:noProof/>
            <w:webHidden/>
          </w:rPr>
          <w:fldChar w:fldCharType="end"/>
        </w:r>
      </w:hyperlink>
    </w:p>
    <w:p w14:paraId="39E6E92D" w14:textId="5AE7DF93" w:rsidR="00854AF6" w:rsidRDefault="00854AF6">
      <w:pPr>
        <w:pStyle w:val="TOC2"/>
        <w:rPr>
          <w:rFonts w:asciiTheme="minorHAnsi" w:eastAsiaTheme="minorEastAsia" w:hAnsiTheme="minorHAnsi" w:cstheme="minorBidi"/>
          <w:b w:val="0"/>
          <w:noProof/>
        </w:rPr>
      </w:pPr>
      <w:hyperlink w:anchor="_Toc70414287" w:history="1">
        <w:r w:rsidRPr="007B01C5">
          <w:rPr>
            <w:rStyle w:val="Hyperlink"/>
            <w:noProof/>
          </w:rPr>
          <w:t>Anthropometry Principles Summary</w:t>
        </w:r>
        <w:r>
          <w:rPr>
            <w:noProof/>
            <w:webHidden/>
          </w:rPr>
          <w:tab/>
        </w:r>
        <w:r>
          <w:rPr>
            <w:noProof/>
            <w:webHidden/>
          </w:rPr>
          <w:fldChar w:fldCharType="begin"/>
        </w:r>
        <w:r>
          <w:rPr>
            <w:noProof/>
            <w:webHidden/>
          </w:rPr>
          <w:instrText xml:space="preserve"> PAGEREF _Toc70414287 \h </w:instrText>
        </w:r>
        <w:r>
          <w:rPr>
            <w:noProof/>
            <w:webHidden/>
          </w:rPr>
        </w:r>
        <w:r>
          <w:rPr>
            <w:noProof/>
            <w:webHidden/>
          </w:rPr>
          <w:fldChar w:fldCharType="separate"/>
        </w:r>
        <w:r>
          <w:rPr>
            <w:noProof/>
            <w:webHidden/>
          </w:rPr>
          <w:t>61</w:t>
        </w:r>
        <w:r>
          <w:rPr>
            <w:noProof/>
            <w:webHidden/>
          </w:rPr>
          <w:fldChar w:fldCharType="end"/>
        </w:r>
      </w:hyperlink>
    </w:p>
    <w:p w14:paraId="6A8C3FE2" w14:textId="5C0D1232" w:rsidR="00854AF6" w:rsidRDefault="00854AF6">
      <w:pPr>
        <w:pStyle w:val="TOC2"/>
        <w:rPr>
          <w:rFonts w:asciiTheme="minorHAnsi" w:eastAsiaTheme="minorEastAsia" w:hAnsiTheme="minorHAnsi" w:cstheme="minorBidi"/>
          <w:b w:val="0"/>
          <w:noProof/>
        </w:rPr>
      </w:pPr>
      <w:hyperlink w:anchor="_Toc70414288" w:history="1">
        <w:r w:rsidRPr="007B01C5">
          <w:rPr>
            <w:rStyle w:val="Hyperlink"/>
            <w:noProof/>
          </w:rPr>
          <w:t>Anthropometric Data Base (Tables)</w:t>
        </w:r>
        <w:r>
          <w:rPr>
            <w:noProof/>
            <w:webHidden/>
          </w:rPr>
          <w:tab/>
        </w:r>
        <w:r>
          <w:rPr>
            <w:noProof/>
            <w:webHidden/>
          </w:rPr>
          <w:fldChar w:fldCharType="begin"/>
        </w:r>
        <w:r>
          <w:rPr>
            <w:noProof/>
            <w:webHidden/>
          </w:rPr>
          <w:instrText xml:space="preserve"> PAGEREF _Toc70414288 \h </w:instrText>
        </w:r>
        <w:r>
          <w:rPr>
            <w:noProof/>
            <w:webHidden/>
          </w:rPr>
        </w:r>
        <w:r>
          <w:rPr>
            <w:noProof/>
            <w:webHidden/>
          </w:rPr>
          <w:fldChar w:fldCharType="separate"/>
        </w:r>
        <w:r>
          <w:rPr>
            <w:noProof/>
            <w:webHidden/>
          </w:rPr>
          <w:t>62</w:t>
        </w:r>
        <w:r>
          <w:rPr>
            <w:noProof/>
            <w:webHidden/>
          </w:rPr>
          <w:fldChar w:fldCharType="end"/>
        </w:r>
      </w:hyperlink>
    </w:p>
    <w:p w14:paraId="217BA775" w14:textId="152B4D1C" w:rsidR="00854AF6" w:rsidRDefault="00854AF6">
      <w:pPr>
        <w:pStyle w:val="TOC2"/>
        <w:rPr>
          <w:rFonts w:asciiTheme="minorHAnsi" w:eastAsiaTheme="minorEastAsia" w:hAnsiTheme="minorHAnsi" w:cstheme="minorBidi"/>
          <w:b w:val="0"/>
          <w:noProof/>
        </w:rPr>
      </w:pPr>
      <w:hyperlink w:anchor="_Toc70414289" w:history="1">
        <w:r w:rsidRPr="007B01C5">
          <w:rPr>
            <w:rStyle w:val="Hyperlink"/>
            <w:noProof/>
          </w:rPr>
          <w:t>Anthropometry – Case Study</w:t>
        </w:r>
        <w:r>
          <w:rPr>
            <w:noProof/>
            <w:webHidden/>
          </w:rPr>
          <w:tab/>
        </w:r>
        <w:r>
          <w:rPr>
            <w:noProof/>
            <w:webHidden/>
          </w:rPr>
          <w:fldChar w:fldCharType="begin"/>
        </w:r>
        <w:r>
          <w:rPr>
            <w:noProof/>
            <w:webHidden/>
          </w:rPr>
          <w:instrText xml:space="preserve"> PAGEREF _Toc70414289 \h </w:instrText>
        </w:r>
        <w:r>
          <w:rPr>
            <w:noProof/>
            <w:webHidden/>
          </w:rPr>
        </w:r>
        <w:r>
          <w:rPr>
            <w:noProof/>
            <w:webHidden/>
          </w:rPr>
          <w:fldChar w:fldCharType="separate"/>
        </w:r>
        <w:r>
          <w:rPr>
            <w:noProof/>
            <w:webHidden/>
          </w:rPr>
          <w:t>62</w:t>
        </w:r>
        <w:r>
          <w:rPr>
            <w:noProof/>
            <w:webHidden/>
          </w:rPr>
          <w:fldChar w:fldCharType="end"/>
        </w:r>
      </w:hyperlink>
    </w:p>
    <w:p w14:paraId="1FD3EBA1" w14:textId="240AD809" w:rsidR="00854AF6" w:rsidRDefault="00854AF6">
      <w:pPr>
        <w:pStyle w:val="TOC3"/>
        <w:rPr>
          <w:rFonts w:asciiTheme="minorHAnsi" w:eastAsiaTheme="minorEastAsia" w:hAnsiTheme="minorHAnsi" w:cstheme="minorBidi"/>
          <w:noProof/>
        </w:rPr>
      </w:pPr>
      <w:hyperlink w:anchor="_Toc70414290" w:history="1">
        <w:r w:rsidRPr="007B01C5">
          <w:rPr>
            <w:rStyle w:val="Hyperlink"/>
            <w:noProof/>
          </w:rPr>
          <w:t>Workbench Height – Adjustable Height</w:t>
        </w:r>
        <w:r>
          <w:rPr>
            <w:noProof/>
            <w:webHidden/>
          </w:rPr>
          <w:tab/>
        </w:r>
        <w:r>
          <w:rPr>
            <w:noProof/>
            <w:webHidden/>
          </w:rPr>
          <w:fldChar w:fldCharType="begin"/>
        </w:r>
        <w:r>
          <w:rPr>
            <w:noProof/>
            <w:webHidden/>
          </w:rPr>
          <w:instrText xml:space="preserve"> PAGEREF _Toc70414290 \h </w:instrText>
        </w:r>
        <w:r>
          <w:rPr>
            <w:noProof/>
            <w:webHidden/>
          </w:rPr>
        </w:r>
        <w:r>
          <w:rPr>
            <w:noProof/>
            <w:webHidden/>
          </w:rPr>
          <w:fldChar w:fldCharType="separate"/>
        </w:r>
        <w:r>
          <w:rPr>
            <w:noProof/>
            <w:webHidden/>
          </w:rPr>
          <w:t>62</w:t>
        </w:r>
        <w:r>
          <w:rPr>
            <w:noProof/>
            <w:webHidden/>
          </w:rPr>
          <w:fldChar w:fldCharType="end"/>
        </w:r>
      </w:hyperlink>
    </w:p>
    <w:p w14:paraId="200334D7" w14:textId="11B58D2A" w:rsidR="00854AF6" w:rsidRDefault="00854AF6">
      <w:pPr>
        <w:pStyle w:val="TOC3"/>
        <w:rPr>
          <w:rFonts w:asciiTheme="minorHAnsi" w:eastAsiaTheme="minorEastAsia" w:hAnsiTheme="minorHAnsi" w:cstheme="minorBidi"/>
          <w:noProof/>
        </w:rPr>
      </w:pPr>
      <w:hyperlink w:anchor="_Toc70414291" w:history="1">
        <w:r w:rsidRPr="007B01C5">
          <w:rPr>
            <w:rStyle w:val="Hyperlink"/>
            <w:noProof/>
          </w:rPr>
          <w:t>Workbench Height – Fixed Height</w:t>
        </w:r>
        <w:r>
          <w:rPr>
            <w:noProof/>
            <w:webHidden/>
          </w:rPr>
          <w:tab/>
        </w:r>
        <w:r>
          <w:rPr>
            <w:noProof/>
            <w:webHidden/>
          </w:rPr>
          <w:fldChar w:fldCharType="begin"/>
        </w:r>
        <w:r>
          <w:rPr>
            <w:noProof/>
            <w:webHidden/>
          </w:rPr>
          <w:instrText xml:space="preserve"> PAGEREF _Toc70414291 \h </w:instrText>
        </w:r>
        <w:r>
          <w:rPr>
            <w:noProof/>
            <w:webHidden/>
          </w:rPr>
        </w:r>
        <w:r>
          <w:rPr>
            <w:noProof/>
            <w:webHidden/>
          </w:rPr>
          <w:fldChar w:fldCharType="separate"/>
        </w:r>
        <w:r>
          <w:rPr>
            <w:noProof/>
            <w:webHidden/>
          </w:rPr>
          <w:t>63</w:t>
        </w:r>
        <w:r>
          <w:rPr>
            <w:noProof/>
            <w:webHidden/>
          </w:rPr>
          <w:fldChar w:fldCharType="end"/>
        </w:r>
      </w:hyperlink>
    </w:p>
    <w:p w14:paraId="360EDC2C" w14:textId="6BDB22D0" w:rsidR="00854AF6" w:rsidRDefault="00854AF6">
      <w:pPr>
        <w:pStyle w:val="TOC2"/>
        <w:rPr>
          <w:rFonts w:asciiTheme="minorHAnsi" w:eastAsiaTheme="minorEastAsia" w:hAnsiTheme="minorHAnsi" w:cstheme="minorBidi"/>
          <w:b w:val="0"/>
          <w:noProof/>
        </w:rPr>
      </w:pPr>
      <w:hyperlink w:anchor="_Toc70414292" w:history="1">
        <w:r w:rsidRPr="007B01C5">
          <w:rPr>
            <w:rStyle w:val="Hyperlink"/>
            <w:noProof/>
          </w:rPr>
          <w:t>Anthropometric Data Base (Excel Spreadsheet)</w:t>
        </w:r>
        <w:r>
          <w:rPr>
            <w:noProof/>
            <w:webHidden/>
          </w:rPr>
          <w:tab/>
        </w:r>
        <w:r>
          <w:rPr>
            <w:noProof/>
            <w:webHidden/>
          </w:rPr>
          <w:fldChar w:fldCharType="begin"/>
        </w:r>
        <w:r>
          <w:rPr>
            <w:noProof/>
            <w:webHidden/>
          </w:rPr>
          <w:instrText xml:space="preserve"> PAGEREF _Toc70414292 \h </w:instrText>
        </w:r>
        <w:r>
          <w:rPr>
            <w:noProof/>
            <w:webHidden/>
          </w:rPr>
        </w:r>
        <w:r>
          <w:rPr>
            <w:noProof/>
            <w:webHidden/>
          </w:rPr>
          <w:fldChar w:fldCharType="separate"/>
        </w:r>
        <w:r>
          <w:rPr>
            <w:noProof/>
            <w:webHidden/>
          </w:rPr>
          <w:t>64</w:t>
        </w:r>
        <w:r>
          <w:rPr>
            <w:noProof/>
            <w:webHidden/>
          </w:rPr>
          <w:fldChar w:fldCharType="end"/>
        </w:r>
      </w:hyperlink>
    </w:p>
    <w:p w14:paraId="73214312" w14:textId="19CCF03D" w:rsidR="00854AF6" w:rsidRDefault="00854AF6">
      <w:pPr>
        <w:pStyle w:val="TOC3"/>
        <w:rPr>
          <w:rFonts w:asciiTheme="minorHAnsi" w:eastAsiaTheme="minorEastAsia" w:hAnsiTheme="minorHAnsi" w:cstheme="minorBidi"/>
          <w:noProof/>
        </w:rPr>
      </w:pPr>
      <w:hyperlink w:anchor="_Toc70414293" w:history="1">
        <w:r w:rsidRPr="007B01C5">
          <w:rPr>
            <w:rStyle w:val="Hyperlink"/>
            <w:noProof/>
          </w:rPr>
          <w:t>Interpretation</w:t>
        </w:r>
        <w:r>
          <w:rPr>
            <w:noProof/>
            <w:webHidden/>
          </w:rPr>
          <w:tab/>
        </w:r>
        <w:r>
          <w:rPr>
            <w:noProof/>
            <w:webHidden/>
          </w:rPr>
          <w:fldChar w:fldCharType="begin"/>
        </w:r>
        <w:r>
          <w:rPr>
            <w:noProof/>
            <w:webHidden/>
          </w:rPr>
          <w:instrText xml:space="preserve"> PAGEREF _Toc70414293 \h </w:instrText>
        </w:r>
        <w:r>
          <w:rPr>
            <w:noProof/>
            <w:webHidden/>
          </w:rPr>
        </w:r>
        <w:r>
          <w:rPr>
            <w:noProof/>
            <w:webHidden/>
          </w:rPr>
          <w:fldChar w:fldCharType="separate"/>
        </w:r>
        <w:r>
          <w:rPr>
            <w:noProof/>
            <w:webHidden/>
          </w:rPr>
          <w:t>65</w:t>
        </w:r>
        <w:r>
          <w:rPr>
            <w:noProof/>
            <w:webHidden/>
          </w:rPr>
          <w:fldChar w:fldCharType="end"/>
        </w:r>
      </w:hyperlink>
    </w:p>
    <w:p w14:paraId="5E17077E" w14:textId="1CC7BE8E" w:rsidR="00854AF6" w:rsidRDefault="00854AF6">
      <w:pPr>
        <w:pStyle w:val="TOC3"/>
        <w:rPr>
          <w:rFonts w:asciiTheme="minorHAnsi" w:eastAsiaTheme="minorEastAsia" w:hAnsiTheme="minorHAnsi" w:cstheme="minorBidi"/>
          <w:noProof/>
        </w:rPr>
      </w:pPr>
      <w:hyperlink w:anchor="_Toc70414294" w:history="1">
        <w:r w:rsidRPr="007B01C5">
          <w:rPr>
            <w:rStyle w:val="Hyperlink"/>
            <w:noProof/>
          </w:rPr>
          <w:t>Caveats</w:t>
        </w:r>
        <w:r>
          <w:rPr>
            <w:noProof/>
            <w:webHidden/>
          </w:rPr>
          <w:tab/>
        </w:r>
        <w:r>
          <w:rPr>
            <w:noProof/>
            <w:webHidden/>
          </w:rPr>
          <w:fldChar w:fldCharType="begin"/>
        </w:r>
        <w:r>
          <w:rPr>
            <w:noProof/>
            <w:webHidden/>
          </w:rPr>
          <w:instrText xml:space="preserve"> PAGEREF _Toc70414294 \h </w:instrText>
        </w:r>
        <w:r>
          <w:rPr>
            <w:noProof/>
            <w:webHidden/>
          </w:rPr>
        </w:r>
        <w:r>
          <w:rPr>
            <w:noProof/>
            <w:webHidden/>
          </w:rPr>
          <w:fldChar w:fldCharType="separate"/>
        </w:r>
        <w:r>
          <w:rPr>
            <w:noProof/>
            <w:webHidden/>
          </w:rPr>
          <w:t>66</w:t>
        </w:r>
        <w:r>
          <w:rPr>
            <w:noProof/>
            <w:webHidden/>
          </w:rPr>
          <w:fldChar w:fldCharType="end"/>
        </w:r>
      </w:hyperlink>
    </w:p>
    <w:p w14:paraId="348753A7" w14:textId="32E92459" w:rsidR="00854AF6" w:rsidRDefault="00854AF6">
      <w:pPr>
        <w:pStyle w:val="TOC1"/>
        <w:rPr>
          <w:rFonts w:asciiTheme="minorHAnsi" w:eastAsiaTheme="minorEastAsia" w:hAnsiTheme="minorHAnsi" w:cstheme="minorBidi"/>
          <w:b w:val="0"/>
          <w:sz w:val="22"/>
        </w:rPr>
      </w:pPr>
      <w:hyperlink w:anchor="_Toc70414295" w:history="1">
        <w:r w:rsidRPr="007B01C5">
          <w:rPr>
            <w:rStyle w:val="Hyperlink"/>
          </w:rPr>
          <w:t>Ergonomics Manufacturing Track</w:t>
        </w:r>
        <w:r>
          <w:rPr>
            <w:webHidden/>
          </w:rPr>
          <w:tab/>
        </w:r>
        <w:r>
          <w:rPr>
            <w:webHidden/>
          </w:rPr>
          <w:fldChar w:fldCharType="begin"/>
        </w:r>
        <w:r>
          <w:rPr>
            <w:webHidden/>
          </w:rPr>
          <w:instrText xml:space="preserve"> PAGEREF _Toc70414295 \h </w:instrText>
        </w:r>
        <w:r>
          <w:rPr>
            <w:webHidden/>
          </w:rPr>
        </w:r>
        <w:r>
          <w:rPr>
            <w:webHidden/>
          </w:rPr>
          <w:fldChar w:fldCharType="separate"/>
        </w:r>
        <w:r>
          <w:rPr>
            <w:webHidden/>
          </w:rPr>
          <w:t>68</w:t>
        </w:r>
        <w:r>
          <w:rPr>
            <w:webHidden/>
          </w:rPr>
          <w:fldChar w:fldCharType="end"/>
        </w:r>
      </w:hyperlink>
    </w:p>
    <w:p w14:paraId="46A0F034" w14:textId="55DDAA9E" w:rsidR="00854AF6" w:rsidRDefault="00854AF6">
      <w:pPr>
        <w:pStyle w:val="TOC2"/>
        <w:rPr>
          <w:rFonts w:asciiTheme="minorHAnsi" w:eastAsiaTheme="minorEastAsia" w:hAnsiTheme="minorHAnsi" w:cstheme="minorBidi"/>
          <w:b w:val="0"/>
          <w:noProof/>
        </w:rPr>
      </w:pPr>
      <w:hyperlink w:anchor="_Toc70414296" w:history="1">
        <w:r w:rsidRPr="007B01C5">
          <w:rPr>
            <w:rStyle w:val="Hyperlink"/>
            <w:noProof/>
          </w:rPr>
          <w:t>Welcome</w:t>
        </w:r>
        <w:r>
          <w:rPr>
            <w:noProof/>
            <w:webHidden/>
          </w:rPr>
          <w:tab/>
        </w:r>
        <w:r>
          <w:rPr>
            <w:noProof/>
            <w:webHidden/>
          </w:rPr>
          <w:fldChar w:fldCharType="begin"/>
        </w:r>
        <w:r>
          <w:rPr>
            <w:noProof/>
            <w:webHidden/>
          </w:rPr>
          <w:instrText xml:space="preserve"> PAGEREF _Toc70414296 \h </w:instrText>
        </w:r>
        <w:r>
          <w:rPr>
            <w:noProof/>
            <w:webHidden/>
          </w:rPr>
        </w:r>
        <w:r>
          <w:rPr>
            <w:noProof/>
            <w:webHidden/>
          </w:rPr>
          <w:fldChar w:fldCharType="separate"/>
        </w:r>
        <w:r>
          <w:rPr>
            <w:noProof/>
            <w:webHidden/>
          </w:rPr>
          <w:t>68</w:t>
        </w:r>
        <w:r>
          <w:rPr>
            <w:noProof/>
            <w:webHidden/>
          </w:rPr>
          <w:fldChar w:fldCharType="end"/>
        </w:r>
      </w:hyperlink>
    </w:p>
    <w:p w14:paraId="272BE01F" w14:textId="0AD29588" w:rsidR="00854AF6" w:rsidRDefault="00854AF6">
      <w:pPr>
        <w:pStyle w:val="TOC2"/>
        <w:rPr>
          <w:rFonts w:asciiTheme="minorHAnsi" w:eastAsiaTheme="minorEastAsia" w:hAnsiTheme="minorHAnsi" w:cstheme="minorBidi"/>
          <w:b w:val="0"/>
          <w:noProof/>
        </w:rPr>
      </w:pPr>
      <w:hyperlink w:anchor="_Toc70414297" w:history="1">
        <w:r w:rsidRPr="007B01C5">
          <w:rPr>
            <w:rStyle w:val="Hyperlink"/>
            <w:noProof/>
          </w:rPr>
          <w:t>Work Station</w:t>
        </w:r>
        <w:r>
          <w:rPr>
            <w:noProof/>
            <w:webHidden/>
          </w:rPr>
          <w:tab/>
        </w:r>
        <w:r>
          <w:rPr>
            <w:noProof/>
            <w:webHidden/>
          </w:rPr>
          <w:fldChar w:fldCharType="begin"/>
        </w:r>
        <w:r>
          <w:rPr>
            <w:noProof/>
            <w:webHidden/>
          </w:rPr>
          <w:instrText xml:space="preserve"> PAGEREF _Toc70414297 \h </w:instrText>
        </w:r>
        <w:r>
          <w:rPr>
            <w:noProof/>
            <w:webHidden/>
          </w:rPr>
        </w:r>
        <w:r>
          <w:rPr>
            <w:noProof/>
            <w:webHidden/>
          </w:rPr>
          <w:fldChar w:fldCharType="separate"/>
        </w:r>
        <w:r>
          <w:rPr>
            <w:noProof/>
            <w:webHidden/>
          </w:rPr>
          <w:t>68</w:t>
        </w:r>
        <w:r>
          <w:rPr>
            <w:noProof/>
            <w:webHidden/>
          </w:rPr>
          <w:fldChar w:fldCharType="end"/>
        </w:r>
      </w:hyperlink>
    </w:p>
    <w:p w14:paraId="5941C7F2" w14:textId="7A2722C3" w:rsidR="00854AF6" w:rsidRDefault="00854AF6">
      <w:pPr>
        <w:pStyle w:val="TOC3"/>
        <w:rPr>
          <w:rFonts w:asciiTheme="minorHAnsi" w:eastAsiaTheme="minorEastAsia" w:hAnsiTheme="minorHAnsi" w:cstheme="minorBidi"/>
          <w:noProof/>
        </w:rPr>
      </w:pPr>
      <w:hyperlink w:anchor="_Toc70414298" w:history="1">
        <w:r w:rsidRPr="007B01C5">
          <w:rPr>
            <w:rStyle w:val="Hyperlink"/>
            <w:noProof/>
          </w:rPr>
          <w:t>Stationary/Mobile</w:t>
        </w:r>
        <w:r>
          <w:rPr>
            <w:noProof/>
            <w:webHidden/>
          </w:rPr>
          <w:tab/>
        </w:r>
        <w:r>
          <w:rPr>
            <w:noProof/>
            <w:webHidden/>
          </w:rPr>
          <w:fldChar w:fldCharType="begin"/>
        </w:r>
        <w:r>
          <w:rPr>
            <w:noProof/>
            <w:webHidden/>
          </w:rPr>
          <w:instrText xml:space="preserve"> PAGEREF _Toc70414298 \h </w:instrText>
        </w:r>
        <w:r>
          <w:rPr>
            <w:noProof/>
            <w:webHidden/>
          </w:rPr>
        </w:r>
        <w:r>
          <w:rPr>
            <w:noProof/>
            <w:webHidden/>
          </w:rPr>
          <w:fldChar w:fldCharType="separate"/>
        </w:r>
        <w:r>
          <w:rPr>
            <w:noProof/>
            <w:webHidden/>
          </w:rPr>
          <w:t>68</w:t>
        </w:r>
        <w:r>
          <w:rPr>
            <w:noProof/>
            <w:webHidden/>
          </w:rPr>
          <w:fldChar w:fldCharType="end"/>
        </w:r>
      </w:hyperlink>
    </w:p>
    <w:p w14:paraId="4BA08214" w14:textId="63582688" w:rsidR="00854AF6" w:rsidRDefault="00854AF6">
      <w:pPr>
        <w:pStyle w:val="TOC3"/>
        <w:rPr>
          <w:rFonts w:asciiTheme="minorHAnsi" w:eastAsiaTheme="minorEastAsia" w:hAnsiTheme="minorHAnsi" w:cstheme="minorBidi"/>
          <w:noProof/>
        </w:rPr>
      </w:pPr>
      <w:hyperlink w:anchor="_Toc70414299" w:history="1">
        <w:r w:rsidRPr="007B01C5">
          <w:rPr>
            <w:rStyle w:val="Hyperlink"/>
            <w:noProof/>
          </w:rPr>
          <w:t>Machinery/Equipment</w:t>
        </w:r>
        <w:r>
          <w:rPr>
            <w:noProof/>
            <w:webHidden/>
          </w:rPr>
          <w:tab/>
        </w:r>
        <w:r>
          <w:rPr>
            <w:noProof/>
            <w:webHidden/>
          </w:rPr>
          <w:fldChar w:fldCharType="begin"/>
        </w:r>
        <w:r>
          <w:rPr>
            <w:noProof/>
            <w:webHidden/>
          </w:rPr>
          <w:instrText xml:space="preserve"> PAGEREF _Toc70414299 \h </w:instrText>
        </w:r>
        <w:r>
          <w:rPr>
            <w:noProof/>
            <w:webHidden/>
          </w:rPr>
        </w:r>
        <w:r>
          <w:rPr>
            <w:noProof/>
            <w:webHidden/>
          </w:rPr>
          <w:fldChar w:fldCharType="separate"/>
        </w:r>
        <w:r>
          <w:rPr>
            <w:noProof/>
            <w:webHidden/>
          </w:rPr>
          <w:t>70</w:t>
        </w:r>
        <w:r>
          <w:rPr>
            <w:noProof/>
            <w:webHidden/>
          </w:rPr>
          <w:fldChar w:fldCharType="end"/>
        </w:r>
      </w:hyperlink>
    </w:p>
    <w:p w14:paraId="67AB1A12" w14:textId="21C00783" w:rsidR="00854AF6" w:rsidRDefault="00854AF6">
      <w:pPr>
        <w:pStyle w:val="TOC3"/>
        <w:rPr>
          <w:rFonts w:asciiTheme="minorHAnsi" w:eastAsiaTheme="minorEastAsia" w:hAnsiTheme="minorHAnsi" w:cstheme="minorBidi"/>
          <w:noProof/>
        </w:rPr>
      </w:pPr>
      <w:hyperlink w:anchor="_Toc70414300" w:history="1">
        <w:r w:rsidRPr="007B01C5">
          <w:rPr>
            <w:rStyle w:val="Hyperlink"/>
            <w:noProof/>
          </w:rPr>
          <w:t>Personal Protective Equipment (PPE)</w:t>
        </w:r>
        <w:r>
          <w:rPr>
            <w:noProof/>
            <w:webHidden/>
          </w:rPr>
          <w:tab/>
        </w:r>
        <w:r>
          <w:rPr>
            <w:noProof/>
            <w:webHidden/>
          </w:rPr>
          <w:fldChar w:fldCharType="begin"/>
        </w:r>
        <w:r>
          <w:rPr>
            <w:noProof/>
            <w:webHidden/>
          </w:rPr>
          <w:instrText xml:space="preserve"> PAGEREF _Toc70414300 \h </w:instrText>
        </w:r>
        <w:r>
          <w:rPr>
            <w:noProof/>
            <w:webHidden/>
          </w:rPr>
        </w:r>
        <w:r>
          <w:rPr>
            <w:noProof/>
            <w:webHidden/>
          </w:rPr>
          <w:fldChar w:fldCharType="separate"/>
        </w:r>
        <w:r>
          <w:rPr>
            <w:noProof/>
            <w:webHidden/>
          </w:rPr>
          <w:t>71</w:t>
        </w:r>
        <w:r>
          <w:rPr>
            <w:noProof/>
            <w:webHidden/>
          </w:rPr>
          <w:fldChar w:fldCharType="end"/>
        </w:r>
      </w:hyperlink>
    </w:p>
    <w:p w14:paraId="2A141874" w14:textId="72E03A05" w:rsidR="00854AF6" w:rsidRDefault="00854AF6">
      <w:pPr>
        <w:pStyle w:val="TOC3"/>
        <w:rPr>
          <w:rFonts w:asciiTheme="minorHAnsi" w:eastAsiaTheme="minorEastAsia" w:hAnsiTheme="minorHAnsi" w:cstheme="minorBidi"/>
          <w:noProof/>
        </w:rPr>
      </w:pPr>
      <w:hyperlink w:anchor="_Toc70414301" w:history="1">
        <w:r w:rsidRPr="007B01C5">
          <w:rPr>
            <w:rStyle w:val="Hyperlink"/>
            <w:noProof/>
          </w:rPr>
          <w:t>Physical Demands</w:t>
        </w:r>
        <w:r>
          <w:rPr>
            <w:noProof/>
            <w:webHidden/>
          </w:rPr>
          <w:tab/>
        </w:r>
        <w:r>
          <w:rPr>
            <w:noProof/>
            <w:webHidden/>
          </w:rPr>
          <w:fldChar w:fldCharType="begin"/>
        </w:r>
        <w:r>
          <w:rPr>
            <w:noProof/>
            <w:webHidden/>
          </w:rPr>
          <w:instrText xml:space="preserve"> PAGEREF _Toc70414301 \h </w:instrText>
        </w:r>
        <w:r>
          <w:rPr>
            <w:noProof/>
            <w:webHidden/>
          </w:rPr>
        </w:r>
        <w:r>
          <w:rPr>
            <w:noProof/>
            <w:webHidden/>
          </w:rPr>
          <w:fldChar w:fldCharType="separate"/>
        </w:r>
        <w:r>
          <w:rPr>
            <w:noProof/>
            <w:webHidden/>
          </w:rPr>
          <w:t>71</w:t>
        </w:r>
        <w:r>
          <w:rPr>
            <w:noProof/>
            <w:webHidden/>
          </w:rPr>
          <w:fldChar w:fldCharType="end"/>
        </w:r>
      </w:hyperlink>
    </w:p>
    <w:p w14:paraId="5FFAF3E7" w14:textId="3D69163E" w:rsidR="00854AF6" w:rsidRDefault="00854AF6">
      <w:pPr>
        <w:pStyle w:val="TOC3"/>
        <w:rPr>
          <w:rFonts w:asciiTheme="minorHAnsi" w:eastAsiaTheme="minorEastAsia" w:hAnsiTheme="minorHAnsi" w:cstheme="minorBidi"/>
          <w:noProof/>
        </w:rPr>
      </w:pPr>
      <w:hyperlink w:anchor="_Toc70414302" w:history="1">
        <w:r w:rsidRPr="007B01C5">
          <w:rPr>
            <w:rStyle w:val="Hyperlink"/>
            <w:noProof/>
          </w:rPr>
          <w:t>Position</w:t>
        </w:r>
        <w:r>
          <w:rPr>
            <w:noProof/>
            <w:webHidden/>
          </w:rPr>
          <w:tab/>
        </w:r>
        <w:r>
          <w:rPr>
            <w:noProof/>
            <w:webHidden/>
          </w:rPr>
          <w:fldChar w:fldCharType="begin"/>
        </w:r>
        <w:r>
          <w:rPr>
            <w:noProof/>
            <w:webHidden/>
          </w:rPr>
          <w:instrText xml:space="preserve"> PAGEREF _Toc70414302 \h </w:instrText>
        </w:r>
        <w:r>
          <w:rPr>
            <w:noProof/>
            <w:webHidden/>
          </w:rPr>
        </w:r>
        <w:r>
          <w:rPr>
            <w:noProof/>
            <w:webHidden/>
          </w:rPr>
          <w:fldChar w:fldCharType="separate"/>
        </w:r>
        <w:r>
          <w:rPr>
            <w:noProof/>
            <w:webHidden/>
          </w:rPr>
          <w:t>74</w:t>
        </w:r>
        <w:r>
          <w:rPr>
            <w:noProof/>
            <w:webHidden/>
          </w:rPr>
          <w:fldChar w:fldCharType="end"/>
        </w:r>
      </w:hyperlink>
    </w:p>
    <w:p w14:paraId="396BD5FC" w14:textId="5A587B5E" w:rsidR="00854AF6" w:rsidRDefault="00854AF6">
      <w:pPr>
        <w:pStyle w:val="TOC3"/>
        <w:rPr>
          <w:rFonts w:asciiTheme="minorHAnsi" w:eastAsiaTheme="minorEastAsia" w:hAnsiTheme="minorHAnsi" w:cstheme="minorBidi"/>
          <w:noProof/>
        </w:rPr>
      </w:pPr>
      <w:hyperlink w:anchor="_Toc70414303" w:history="1">
        <w:r w:rsidRPr="007B01C5">
          <w:rPr>
            <w:rStyle w:val="Hyperlink"/>
            <w:noProof/>
          </w:rPr>
          <w:t>Optimizing Work Positions</w:t>
        </w:r>
        <w:r>
          <w:rPr>
            <w:noProof/>
            <w:webHidden/>
          </w:rPr>
          <w:tab/>
        </w:r>
        <w:r>
          <w:rPr>
            <w:noProof/>
            <w:webHidden/>
          </w:rPr>
          <w:fldChar w:fldCharType="begin"/>
        </w:r>
        <w:r>
          <w:rPr>
            <w:noProof/>
            <w:webHidden/>
          </w:rPr>
          <w:instrText xml:space="preserve"> PAGEREF _Toc70414303 \h </w:instrText>
        </w:r>
        <w:r>
          <w:rPr>
            <w:noProof/>
            <w:webHidden/>
          </w:rPr>
        </w:r>
        <w:r>
          <w:rPr>
            <w:noProof/>
            <w:webHidden/>
          </w:rPr>
          <w:fldChar w:fldCharType="separate"/>
        </w:r>
        <w:r>
          <w:rPr>
            <w:noProof/>
            <w:webHidden/>
          </w:rPr>
          <w:t>75</w:t>
        </w:r>
        <w:r>
          <w:rPr>
            <w:noProof/>
            <w:webHidden/>
          </w:rPr>
          <w:fldChar w:fldCharType="end"/>
        </w:r>
      </w:hyperlink>
    </w:p>
    <w:p w14:paraId="78FD020E" w14:textId="06B29186" w:rsidR="00854AF6" w:rsidRDefault="00854AF6">
      <w:pPr>
        <w:pStyle w:val="TOC3"/>
        <w:rPr>
          <w:rFonts w:asciiTheme="minorHAnsi" w:eastAsiaTheme="minorEastAsia" w:hAnsiTheme="minorHAnsi" w:cstheme="minorBidi"/>
          <w:noProof/>
        </w:rPr>
      </w:pPr>
      <w:hyperlink w:anchor="_Toc70414304" w:history="1">
        <w:r w:rsidRPr="007B01C5">
          <w:rPr>
            <w:rStyle w:val="Hyperlink"/>
            <w:noProof/>
          </w:rPr>
          <w:t>Tool use and postures</w:t>
        </w:r>
        <w:r>
          <w:rPr>
            <w:noProof/>
            <w:webHidden/>
          </w:rPr>
          <w:tab/>
        </w:r>
        <w:r>
          <w:rPr>
            <w:noProof/>
            <w:webHidden/>
          </w:rPr>
          <w:fldChar w:fldCharType="begin"/>
        </w:r>
        <w:r>
          <w:rPr>
            <w:noProof/>
            <w:webHidden/>
          </w:rPr>
          <w:instrText xml:space="preserve"> PAGEREF _Toc70414304 \h </w:instrText>
        </w:r>
        <w:r>
          <w:rPr>
            <w:noProof/>
            <w:webHidden/>
          </w:rPr>
        </w:r>
        <w:r>
          <w:rPr>
            <w:noProof/>
            <w:webHidden/>
          </w:rPr>
          <w:fldChar w:fldCharType="separate"/>
        </w:r>
        <w:r>
          <w:rPr>
            <w:noProof/>
            <w:webHidden/>
          </w:rPr>
          <w:t>77</w:t>
        </w:r>
        <w:r>
          <w:rPr>
            <w:noProof/>
            <w:webHidden/>
          </w:rPr>
          <w:fldChar w:fldCharType="end"/>
        </w:r>
      </w:hyperlink>
    </w:p>
    <w:p w14:paraId="1D44C74D" w14:textId="394F41F1" w:rsidR="00854AF6" w:rsidRDefault="00854AF6">
      <w:pPr>
        <w:pStyle w:val="TOC3"/>
        <w:rPr>
          <w:rFonts w:asciiTheme="minorHAnsi" w:eastAsiaTheme="minorEastAsia" w:hAnsiTheme="minorHAnsi" w:cstheme="minorBidi"/>
          <w:noProof/>
        </w:rPr>
      </w:pPr>
      <w:hyperlink w:anchor="_Toc70414305" w:history="1">
        <w:r w:rsidRPr="007B01C5">
          <w:rPr>
            <w:rStyle w:val="Hyperlink"/>
            <w:noProof/>
          </w:rPr>
          <w:t>Repetition</w:t>
        </w:r>
        <w:r>
          <w:rPr>
            <w:noProof/>
            <w:webHidden/>
          </w:rPr>
          <w:tab/>
        </w:r>
        <w:r>
          <w:rPr>
            <w:noProof/>
            <w:webHidden/>
          </w:rPr>
          <w:fldChar w:fldCharType="begin"/>
        </w:r>
        <w:r>
          <w:rPr>
            <w:noProof/>
            <w:webHidden/>
          </w:rPr>
          <w:instrText xml:space="preserve"> PAGEREF _Toc70414305 \h </w:instrText>
        </w:r>
        <w:r>
          <w:rPr>
            <w:noProof/>
            <w:webHidden/>
          </w:rPr>
        </w:r>
        <w:r>
          <w:rPr>
            <w:noProof/>
            <w:webHidden/>
          </w:rPr>
          <w:fldChar w:fldCharType="separate"/>
        </w:r>
        <w:r>
          <w:rPr>
            <w:noProof/>
            <w:webHidden/>
          </w:rPr>
          <w:t>78</w:t>
        </w:r>
        <w:r>
          <w:rPr>
            <w:noProof/>
            <w:webHidden/>
          </w:rPr>
          <w:fldChar w:fldCharType="end"/>
        </w:r>
      </w:hyperlink>
    </w:p>
    <w:p w14:paraId="729EA452" w14:textId="07213D71" w:rsidR="00854AF6" w:rsidRDefault="00854AF6">
      <w:pPr>
        <w:pStyle w:val="TOC3"/>
        <w:rPr>
          <w:rFonts w:asciiTheme="minorHAnsi" w:eastAsiaTheme="minorEastAsia" w:hAnsiTheme="minorHAnsi" w:cstheme="minorBidi"/>
          <w:noProof/>
        </w:rPr>
      </w:pPr>
      <w:hyperlink w:anchor="_Toc70414306" w:history="1">
        <w:r w:rsidRPr="007B01C5">
          <w:rPr>
            <w:rStyle w:val="Hyperlink"/>
            <w:noProof/>
          </w:rPr>
          <w:t>Controlling Repetition</w:t>
        </w:r>
        <w:r>
          <w:rPr>
            <w:noProof/>
            <w:webHidden/>
          </w:rPr>
          <w:tab/>
        </w:r>
        <w:r>
          <w:rPr>
            <w:noProof/>
            <w:webHidden/>
          </w:rPr>
          <w:fldChar w:fldCharType="begin"/>
        </w:r>
        <w:r>
          <w:rPr>
            <w:noProof/>
            <w:webHidden/>
          </w:rPr>
          <w:instrText xml:space="preserve"> PAGEREF _Toc70414306 \h </w:instrText>
        </w:r>
        <w:r>
          <w:rPr>
            <w:noProof/>
            <w:webHidden/>
          </w:rPr>
        </w:r>
        <w:r>
          <w:rPr>
            <w:noProof/>
            <w:webHidden/>
          </w:rPr>
          <w:fldChar w:fldCharType="separate"/>
        </w:r>
        <w:r>
          <w:rPr>
            <w:noProof/>
            <w:webHidden/>
          </w:rPr>
          <w:t>78</w:t>
        </w:r>
        <w:r>
          <w:rPr>
            <w:noProof/>
            <w:webHidden/>
          </w:rPr>
          <w:fldChar w:fldCharType="end"/>
        </w:r>
      </w:hyperlink>
    </w:p>
    <w:p w14:paraId="4B12C557" w14:textId="1903CCEF" w:rsidR="00854AF6" w:rsidRDefault="00854AF6">
      <w:pPr>
        <w:pStyle w:val="TOC3"/>
        <w:rPr>
          <w:rFonts w:asciiTheme="minorHAnsi" w:eastAsiaTheme="minorEastAsia" w:hAnsiTheme="minorHAnsi" w:cstheme="minorBidi"/>
          <w:noProof/>
        </w:rPr>
      </w:pPr>
      <w:hyperlink w:anchor="_Toc70414307" w:history="1">
        <w:r w:rsidRPr="007B01C5">
          <w:rPr>
            <w:rStyle w:val="Hyperlink"/>
            <w:noProof/>
          </w:rPr>
          <w:t>Vibration</w:t>
        </w:r>
        <w:r>
          <w:rPr>
            <w:noProof/>
            <w:webHidden/>
          </w:rPr>
          <w:tab/>
        </w:r>
        <w:r>
          <w:rPr>
            <w:noProof/>
            <w:webHidden/>
          </w:rPr>
          <w:fldChar w:fldCharType="begin"/>
        </w:r>
        <w:r>
          <w:rPr>
            <w:noProof/>
            <w:webHidden/>
          </w:rPr>
          <w:instrText xml:space="preserve"> PAGEREF _Toc70414307 \h </w:instrText>
        </w:r>
        <w:r>
          <w:rPr>
            <w:noProof/>
            <w:webHidden/>
          </w:rPr>
        </w:r>
        <w:r>
          <w:rPr>
            <w:noProof/>
            <w:webHidden/>
          </w:rPr>
          <w:fldChar w:fldCharType="separate"/>
        </w:r>
        <w:r>
          <w:rPr>
            <w:noProof/>
            <w:webHidden/>
          </w:rPr>
          <w:t>79</w:t>
        </w:r>
        <w:r>
          <w:rPr>
            <w:noProof/>
            <w:webHidden/>
          </w:rPr>
          <w:fldChar w:fldCharType="end"/>
        </w:r>
      </w:hyperlink>
    </w:p>
    <w:p w14:paraId="2A2975A5" w14:textId="00075A68" w:rsidR="00854AF6" w:rsidRDefault="00854AF6">
      <w:pPr>
        <w:pStyle w:val="TOC3"/>
        <w:rPr>
          <w:rFonts w:asciiTheme="minorHAnsi" w:eastAsiaTheme="minorEastAsia" w:hAnsiTheme="minorHAnsi" w:cstheme="minorBidi"/>
          <w:noProof/>
        </w:rPr>
      </w:pPr>
      <w:hyperlink w:anchor="_Toc70414308" w:history="1">
        <w:r w:rsidRPr="007B01C5">
          <w:rPr>
            <w:rStyle w:val="Hyperlink"/>
            <w:noProof/>
          </w:rPr>
          <w:t>Case Study – Slag Removal</w:t>
        </w:r>
        <w:r>
          <w:rPr>
            <w:noProof/>
            <w:webHidden/>
          </w:rPr>
          <w:tab/>
        </w:r>
        <w:r>
          <w:rPr>
            <w:noProof/>
            <w:webHidden/>
          </w:rPr>
          <w:fldChar w:fldCharType="begin"/>
        </w:r>
        <w:r>
          <w:rPr>
            <w:noProof/>
            <w:webHidden/>
          </w:rPr>
          <w:instrText xml:space="preserve"> PAGEREF _Toc70414308 \h </w:instrText>
        </w:r>
        <w:r>
          <w:rPr>
            <w:noProof/>
            <w:webHidden/>
          </w:rPr>
        </w:r>
        <w:r>
          <w:rPr>
            <w:noProof/>
            <w:webHidden/>
          </w:rPr>
          <w:fldChar w:fldCharType="separate"/>
        </w:r>
        <w:r>
          <w:rPr>
            <w:noProof/>
            <w:webHidden/>
          </w:rPr>
          <w:t>80</w:t>
        </w:r>
        <w:r>
          <w:rPr>
            <w:noProof/>
            <w:webHidden/>
          </w:rPr>
          <w:fldChar w:fldCharType="end"/>
        </w:r>
      </w:hyperlink>
    </w:p>
    <w:p w14:paraId="13930905" w14:textId="6446E4F4" w:rsidR="00854AF6" w:rsidRDefault="00854AF6">
      <w:pPr>
        <w:pStyle w:val="TOC3"/>
        <w:rPr>
          <w:rFonts w:asciiTheme="minorHAnsi" w:eastAsiaTheme="minorEastAsia" w:hAnsiTheme="minorHAnsi" w:cstheme="minorBidi"/>
          <w:noProof/>
        </w:rPr>
      </w:pPr>
      <w:hyperlink w:anchor="_Toc70414309" w:history="1">
        <w:r w:rsidRPr="007B01C5">
          <w:rPr>
            <w:rStyle w:val="Hyperlink"/>
            <w:noProof/>
          </w:rPr>
          <w:t>Contact Stress - Sharp edge</w:t>
        </w:r>
        <w:r>
          <w:rPr>
            <w:noProof/>
            <w:webHidden/>
          </w:rPr>
          <w:tab/>
        </w:r>
        <w:r>
          <w:rPr>
            <w:noProof/>
            <w:webHidden/>
          </w:rPr>
          <w:fldChar w:fldCharType="begin"/>
        </w:r>
        <w:r>
          <w:rPr>
            <w:noProof/>
            <w:webHidden/>
          </w:rPr>
          <w:instrText xml:space="preserve"> PAGEREF _Toc70414309 \h </w:instrText>
        </w:r>
        <w:r>
          <w:rPr>
            <w:noProof/>
            <w:webHidden/>
          </w:rPr>
        </w:r>
        <w:r>
          <w:rPr>
            <w:noProof/>
            <w:webHidden/>
          </w:rPr>
          <w:fldChar w:fldCharType="separate"/>
        </w:r>
        <w:r>
          <w:rPr>
            <w:noProof/>
            <w:webHidden/>
          </w:rPr>
          <w:t>80</w:t>
        </w:r>
        <w:r>
          <w:rPr>
            <w:noProof/>
            <w:webHidden/>
          </w:rPr>
          <w:fldChar w:fldCharType="end"/>
        </w:r>
      </w:hyperlink>
    </w:p>
    <w:p w14:paraId="0ACDC2A3" w14:textId="5D8114E4" w:rsidR="00854AF6" w:rsidRDefault="00854AF6">
      <w:pPr>
        <w:pStyle w:val="TOC3"/>
        <w:rPr>
          <w:rFonts w:asciiTheme="minorHAnsi" w:eastAsiaTheme="minorEastAsia" w:hAnsiTheme="minorHAnsi" w:cstheme="minorBidi"/>
          <w:noProof/>
        </w:rPr>
      </w:pPr>
      <w:hyperlink w:anchor="_Toc70414310" w:history="1">
        <w:r w:rsidRPr="007B01C5">
          <w:rPr>
            <w:rStyle w:val="Hyperlink"/>
            <w:noProof/>
          </w:rPr>
          <w:t>Contact Stress – Sitting and Standing</w:t>
        </w:r>
        <w:r>
          <w:rPr>
            <w:noProof/>
            <w:webHidden/>
          </w:rPr>
          <w:tab/>
        </w:r>
        <w:r>
          <w:rPr>
            <w:noProof/>
            <w:webHidden/>
          </w:rPr>
          <w:fldChar w:fldCharType="begin"/>
        </w:r>
        <w:r>
          <w:rPr>
            <w:noProof/>
            <w:webHidden/>
          </w:rPr>
          <w:instrText xml:space="preserve"> PAGEREF _Toc70414310 \h </w:instrText>
        </w:r>
        <w:r>
          <w:rPr>
            <w:noProof/>
            <w:webHidden/>
          </w:rPr>
        </w:r>
        <w:r>
          <w:rPr>
            <w:noProof/>
            <w:webHidden/>
          </w:rPr>
          <w:fldChar w:fldCharType="separate"/>
        </w:r>
        <w:r>
          <w:rPr>
            <w:noProof/>
            <w:webHidden/>
          </w:rPr>
          <w:t>81</w:t>
        </w:r>
        <w:r>
          <w:rPr>
            <w:noProof/>
            <w:webHidden/>
          </w:rPr>
          <w:fldChar w:fldCharType="end"/>
        </w:r>
      </w:hyperlink>
    </w:p>
    <w:p w14:paraId="12B09513" w14:textId="1145B897" w:rsidR="00854AF6" w:rsidRDefault="00854AF6">
      <w:pPr>
        <w:pStyle w:val="TOC3"/>
        <w:rPr>
          <w:rFonts w:asciiTheme="minorHAnsi" w:eastAsiaTheme="minorEastAsia" w:hAnsiTheme="minorHAnsi" w:cstheme="minorBidi"/>
          <w:noProof/>
        </w:rPr>
      </w:pPr>
      <w:hyperlink w:anchor="_Toc70414311" w:history="1">
        <w:r w:rsidRPr="007B01C5">
          <w:rPr>
            <w:rStyle w:val="Hyperlink"/>
            <w:noProof/>
          </w:rPr>
          <w:t>Mental Demands</w:t>
        </w:r>
        <w:r>
          <w:rPr>
            <w:noProof/>
            <w:webHidden/>
          </w:rPr>
          <w:tab/>
        </w:r>
        <w:r>
          <w:rPr>
            <w:noProof/>
            <w:webHidden/>
          </w:rPr>
          <w:fldChar w:fldCharType="begin"/>
        </w:r>
        <w:r>
          <w:rPr>
            <w:noProof/>
            <w:webHidden/>
          </w:rPr>
          <w:instrText xml:space="preserve"> PAGEREF _Toc70414311 \h </w:instrText>
        </w:r>
        <w:r>
          <w:rPr>
            <w:noProof/>
            <w:webHidden/>
          </w:rPr>
        </w:r>
        <w:r>
          <w:rPr>
            <w:noProof/>
            <w:webHidden/>
          </w:rPr>
          <w:fldChar w:fldCharType="separate"/>
        </w:r>
        <w:r>
          <w:rPr>
            <w:noProof/>
            <w:webHidden/>
          </w:rPr>
          <w:t>81</w:t>
        </w:r>
        <w:r>
          <w:rPr>
            <w:noProof/>
            <w:webHidden/>
          </w:rPr>
          <w:fldChar w:fldCharType="end"/>
        </w:r>
      </w:hyperlink>
    </w:p>
    <w:p w14:paraId="1B53B3AD" w14:textId="70481949" w:rsidR="00854AF6" w:rsidRDefault="00854AF6">
      <w:pPr>
        <w:pStyle w:val="TOC3"/>
        <w:rPr>
          <w:rFonts w:asciiTheme="minorHAnsi" w:eastAsiaTheme="minorEastAsia" w:hAnsiTheme="minorHAnsi" w:cstheme="minorBidi"/>
          <w:noProof/>
        </w:rPr>
      </w:pPr>
      <w:hyperlink w:anchor="_Toc70414312" w:history="1">
        <w:r w:rsidRPr="007B01C5">
          <w:rPr>
            <w:rStyle w:val="Hyperlink"/>
            <w:noProof/>
          </w:rPr>
          <w:t>Design and Use Standards</w:t>
        </w:r>
        <w:r>
          <w:rPr>
            <w:noProof/>
            <w:webHidden/>
          </w:rPr>
          <w:tab/>
        </w:r>
        <w:r>
          <w:rPr>
            <w:noProof/>
            <w:webHidden/>
          </w:rPr>
          <w:fldChar w:fldCharType="begin"/>
        </w:r>
        <w:r>
          <w:rPr>
            <w:noProof/>
            <w:webHidden/>
          </w:rPr>
          <w:instrText xml:space="preserve"> PAGEREF _Toc70414312 \h </w:instrText>
        </w:r>
        <w:r>
          <w:rPr>
            <w:noProof/>
            <w:webHidden/>
          </w:rPr>
        </w:r>
        <w:r>
          <w:rPr>
            <w:noProof/>
            <w:webHidden/>
          </w:rPr>
          <w:fldChar w:fldCharType="separate"/>
        </w:r>
        <w:r>
          <w:rPr>
            <w:noProof/>
            <w:webHidden/>
          </w:rPr>
          <w:t>82</w:t>
        </w:r>
        <w:r>
          <w:rPr>
            <w:noProof/>
            <w:webHidden/>
          </w:rPr>
          <w:fldChar w:fldCharType="end"/>
        </w:r>
      </w:hyperlink>
    </w:p>
    <w:p w14:paraId="7520A90B" w14:textId="71799012" w:rsidR="00854AF6" w:rsidRDefault="00854AF6">
      <w:pPr>
        <w:pStyle w:val="TOC3"/>
        <w:rPr>
          <w:rFonts w:asciiTheme="minorHAnsi" w:eastAsiaTheme="minorEastAsia" w:hAnsiTheme="minorHAnsi" w:cstheme="minorBidi"/>
          <w:noProof/>
        </w:rPr>
      </w:pPr>
      <w:hyperlink w:anchor="_Toc70414313" w:history="1">
        <w:r w:rsidRPr="007B01C5">
          <w:rPr>
            <w:rStyle w:val="Hyperlink"/>
            <w:noProof/>
          </w:rPr>
          <w:t>Perceptual Demands</w:t>
        </w:r>
        <w:r>
          <w:rPr>
            <w:noProof/>
            <w:webHidden/>
          </w:rPr>
          <w:tab/>
        </w:r>
        <w:r>
          <w:rPr>
            <w:noProof/>
            <w:webHidden/>
          </w:rPr>
          <w:fldChar w:fldCharType="begin"/>
        </w:r>
        <w:r>
          <w:rPr>
            <w:noProof/>
            <w:webHidden/>
          </w:rPr>
          <w:instrText xml:space="preserve"> PAGEREF _Toc70414313 \h </w:instrText>
        </w:r>
        <w:r>
          <w:rPr>
            <w:noProof/>
            <w:webHidden/>
          </w:rPr>
        </w:r>
        <w:r>
          <w:rPr>
            <w:noProof/>
            <w:webHidden/>
          </w:rPr>
          <w:fldChar w:fldCharType="separate"/>
        </w:r>
        <w:r>
          <w:rPr>
            <w:noProof/>
            <w:webHidden/>
          </w:rPr>
          <w:t>82</w:t>
        </w:r>
        <w:r>
          <w:rPr>
            <w:noProof/>
            <w:webHidden/>
          </w:rPr>
          <w:fldChar w:fldCharType="end"/>
        </w:r>
      </w:hyperlink>
    </w:p>
    <w:p w14:paraId="010209DB" w14:textId="28CD60BC" w:rsidR="00854AF6" w:rsidRDefault="00854AF6">
      <w:pPr>
        <w:pStyle w:val="TOC3"/>
        <w:rPr>
          <w:rFonts w:asciiTheme="minorHAnsi" w:eastAsiaTheme="minorEastAsia" w:hAnsiTheme="minorHAnsi" w:cstheme="minorBidi"/>
          <w:noProof/>
        </w:rPr>
      </w:pPr>
      <w:hyperlink w:anchor="_Toc70414314" w:history="1">
        <w:r w:rsidRPr="007B01C5">
          <w:rPr>
            <w:rStyle w:val="Hyperlink"/>
            <w:noProof/>
          </w:rPr>
          <w:t>Preventive Maintenance</w:t>
        </w:r>
        <w:r>
          <w:rPr>
            <w:noProof/>
            <w:webHidden/>
          </w:rPr>
          <w:tab/>
        </w:r>
        <w:r>
          <w:rPr>
            <w:noProof/>
            <w:webHidden/>
          </w:rPr>
          <w:fldChar w:fldCharType="begin"/>
        </w:r>
        <w:r>
          <w:rPr>
            <w:noProof/>
            <w:webHidden/>
          </w:rPr>
          <w:instrText xml:space="preserve"> PAGEREF _Toc70414314 \h </w:instrText>
        </w:r>
        <w:r>
          <w:rPr>
            <w:noProof/>
            <w:webHidden/>
          </w:rPr>
        </w:r>
        <w:r>
          <w:rPr>
            <w:noProof/>
            <w:webHidden/>
          </w:rPr>
          <w:fldChar w:fldCharType="separate"/>
        </w:r>
        <w:r>
          <w:rPr>
            <w:noProof/>
            <w:webHidden/>
          </w:rPr>
          <w:t>83</w:t>
        </w:r>
        <w:r>
          <w:rPr>
            <w:noProof/>
            <w:webHidden/>
          </w:rPr>
          <w:fldChar w:fldCharType="end"/>
        </w:r>
      </w:hyperlink>
    </w:p>
    <w:p w14:paraId="4640B79A" w14:textId="1CC4D487" w:rsidR="00854AF6" w:rsidRDefault="00854AF6">
      <w:pPr>
        <w:pStyle w:val="TOC3"/>
        <w:rPr>
          <w:rFonts w:asciiTheme="minorHAnsi" w:eastAsiaTheme="minorEastAsia" w:hAnsiTheme="minorHAnsi" w:cstheme="minorBidi"/>
          <w:noProof/>
        </w:rPr>
      </w:pPr>
      <w:hyperlink w:anchor="_Toc70414315" w:history="1">
        <w:r w:rsidRPr="007B01C5">
          <w:rPr>
            <w:rStyle w:val="Hyperlink"/>
            <w:noProof/>
          </w:rPr>
          <w:t>Housekeeping</w:t>
        </w:r>
        <w:r>
          <w:rPr>
            <w:noProof/>
            <w:webHidden/>
          </w:rPr>
          <w:tab/>
        </w:r>
        <w:r>
          <w:rPr>
            <w:noProof/>
            <w:webHidden/>
          </w:rPr>
          <w:fldChar w:fldCharType="begin"/>
        </w:r>
        <w:r>
          <w:rPr>
            <w:noProof/>
            <w:webHidden/>
          </w:rPr>
          <w:instrText xml:space="preserve"> PAGEREF _Toc70414315 \h </w:instrText>
        </w:r>
        <w:r>
          <w:rPr>
            <w:noProof/>
            <w:webHidden/>
          </w:rPr>
        </w:r>
        <w:r>
          <w:rPr>
            <w:noProof/>
            <w:webHidden/>
          </w:rPr>
          <w:fldChar w:fldCharType="separate"/>
        </w:r>
        <w:r>
          <w:rPr>
            <w:noProof/>
            <w:webHidden/>
          </w:rPr>
          <w:t>83</w:t>
        </w:r>
        <w:r>
          <w:rPr>
            <w:noProof/>
            <w:webHidden/>
          </w:rPr>
          <w:fldChar w:fldCharType="end"/>
        </w:r>
      </w:hyperlink>
    </w:p>
    <w:p w14:paraId="3BD06CC2" w14:textId="30563AD1" w:rsidR="00854AF6" w:rsidRDefault="00854AF6">
      <w:pPr>
        <w:pStyle w:val="TOC3"/>
        <w:rPr>
          <w:rFonts w:asciiTheme="minorHAnsi" w:eastAsiaTheme="minorEastAsia" w:hAnsiTheme="minorHAnsi" w:cstheme="minorBidi"/>
          <w:noProof/>
        </w:rPr>
      </w:pPr>
      <w:hyperlink w:anchor="_Toc70414316" w:history="1">
        <w:r w:rsidRPr="007B01C5">
          <w:rPr>
            <w:rStyle w:val="Hyperlink"/>
            <w:noProof/>
          </w:rPr>
          <w:t>Workstation, Tools and Equipment Checklists</w:t>
        </w:r>
        <w:r>
          <w:rPr>
            <w:noProof/>
            <w:webHidden/>
          </w:rPr>
          <w:tab/>
        </w:r>
        <w:r>
          <w:rPr>
            <w:noProof/>
            <w:webHidden/>
          </w:rPr>
          <w:fldChar w:fldCharType="begin"/>
        </w:r>
        <w:r>
          <w:rPr>
            <w:noProof/>
            <w:webHidden/>
          </w:rPr>
          <w:instrText xml:space="preserve"> PAGEREF _Toc70414316 \h </w:instrText>
        </w:r>
        <w:r>
          <w:rPr>
            <w:noProof/>
            <w:webHidden/>
          </w:rPr>
        </w:r>
        <w:r>
          <w:rPr>
            <w:noProof/>
            <w:webHidden/>
          </w:rPr>
          <w:fldChar w:fldCharType="separate"/>
        </w:r>
        <w:r>
          <w:rPr>
            <w:noProof/>
            <w:webHidden/>
          </w:rPr>
          <w:t>84</w:t>
        </w:r>
        <w:r>
          <w:rPr>
            <w:noProof/>
            <w:webHidden/>
          </w:rPr>
          <w:fldChar w:fldCharType="end"/>
        </w:r>
      </w:hyperlink>
    </w:p>
    <w:p w14:paraId="45E91D4D" w14:textId="577300DD" w:rsidR="00854AF6" w:rsidRDefault="00854AF6">
      <w:pPr>
        <w:pStyle w:val="TOC3"/>
        <w:rPr>
          <w:rFonts w:asciiTheme="minorHAnsi" w:eastAsiaTheme="minorEastAsia" w:hAnsiTheme="minorHAnsi" w:cstheme="minorBidi"/>
          <w:noProof/>
        </w:rPr>
      </w:pPr>
      <w:hyperlink w:anchor="_Toc70414317" w:history="1">
        <w:r w:rsidRPr="007B01C5">
          <w:rPr>
            <w:rStyle w:val="Hyperlink"/>
            <w:noProof/>
          </w:rPr>
          <w:t>Summary and Thanks!</w:t>
        </w:r>
        <w:r>
          <w:rPr>
            <w:noProof/>
            <w:webHidden/>
          </w:rPr>
          <w:tab/>
        </w:r>
        <w:r>
          <w:rPr>
            <w:noProof/>
            <w:webHidden/>
          </w:rPr>
          <w:fldChar w:fldCharType="begin"/>
        </w:r>
        <w:r>
          <w:rPr>
            <w:noProof/>
            <w:webHidden/>
          </w:rPr>
          <w:instrText xml:space="preserve"> PAGEREF _Toc70414317 \h </w:instrText>
        </w:r>
        <w:r>
          <w:rPr>
            <w:noProof/>
            <w:webHidden/>
          </w:rPr>
        </w:r>
        <w:r>
          <w:rPr>
            <w:noProof/>
            <w:webHidden/>
          </w:rPr>
          <w:fldChar w:fldCharType="separate"/>
        </w:r>
        <w:r>
          <w:rPr>
            <w:noProof/>
            <w:webHidden/>
          </w:rPr>
          <w:t>84</w:t>
        </w:r>
        <w:r>
          <w:rPr>
            <w:noProof/>
            <w:webHidden/>
          </w:rPr>
          <w:fldChar w:fldCharType="end"/>
        </w:r>
      </w:hyperlink>
    </w:p>
    <w:p w14:paraId="1B15F01C" w14:textId="6193FE57" w:rsidR="00854AF6" w:rsidRDefault="00854AF6">
      <w:pPr>
        <w:pStyle w:val="TOC1"/>
        <w:rPr>
          <w:rFonts w:asciiTheme="minorHAnsi" w:eastAsiaTheme="minorEastAsia" w:hAnsiTheme="minorHAnsi" w:cstheme="minorBidi"/>
          <w:b w:val="0"/>
          <w:sz w:val="22"/>
        </w:rPr>
      </w:pPr>
      <w:hyperlink w:anchor="_Toc70414318" w:history="1">
        <w:r w:rsidRPr="007B01C5">
          <w:rPr>
            <w:rStyle w:val="Hyperlink"/>
          </w:rPr>
          <w:t>Ergonomics Risk Screen Track</w:t>
        </w:r>
        <w:r>
          <w:rPr>
            <w:webHidden/>
          </w:rPr>
          <w:tab/>
        </w:r>
        <w:r>
          <w:rPr>
            <w:webHidden/>
          </w:rPr>
          <w:fldChar w:fldCharType="begin"/>
        </w:r>
        <w:r>
          <w:rPr>
            <w:webHidden/>
          </w:rPr>
          <w:instrText xml:space="preserve"> PAGEREF _Toc70414318 \h </w:instrText>
        </w:r>
        <w:r>
          <w:rPr>
            <w:webHidden/>
          </w:rPr>
        </w:r>
        <w:r>
          <w:rPr>
            <w:webHidden/>
          </w:rPr>
          <w:fldChar w:fldCharType="separate"/>
        </w:r>
        <w:r>
          <w:rPr>
            <w:webHidden/>
          </w:rPr>
          <w:t>85</w:t>
        </w:r>
        <w:r>
          <w:rPr>
            <w:webHidden/>
          </w:rPr>
          <w:fldChar w:fldCharType="end"/>
        </w:r>
      </w:hyperlink>
    </w:p>
    <w:p w14:paraId="33A9338C" w14:textId="12C174B0" w:rsidR="00854AF6" w:rsidRDefault="00854AF6">
      <w:pPr>
        <w:pStyle w:val="TOC2"/>
        <w:rPr>
          <w:rFonts w:asciiTheme="minorHAnsi" w:eastAsiaTheme="minorEastAsia" w:hAnsiTheme="minorHAnsi" w:cstheme="minorBidi"/>
          <w:b w:val="0"/>
          <w:noProof/>
        </w:rPr>
      </w:pPr>
      <w:hyperlink w:anchor="_Toc70414319" w:history="1">
        <w:r w:rsidRPr="007B01C5">
          <w:rPr>
            <w:rStyle w:val="Hyperlink"/>
            <w:noProof/>
          </w:rPr>
          <w:t>Welcome</w:t>
        </w:r>
        <w:r>
          <w:rPr>
            <w:noProof/>
            <w:webHidden/>
          </w:rPr>
          <w:tab/>
        </w:r>
        <w:r>
          <w:rPr>
            <w:noProof/>
            <w:webHidden/>
          </w:rPr>
          <w:fldChar w:fldCharType="begin"/>
        </w:r>
        <w:r>
          <w:rPr>
            <w:noProof/>
            <w:webHidden/>
          </w:rPr>
          <w:instrText xml:space="preserve"> PAGEREF _Toc70414319 \h </w:instrText>
        </w:r>
        <w:r>
          <w:rPr>
            <w:noProof/>
            <w:webHidden/>
          </w:rPr>
        </w:r>
        <w:r>
          <w:rPr>
            <w:noProof/>
            <w:webHidden/>
          </w:rPr>
          <w:fldChar w:fldCharType="separate"/>
        </w:r>
        <w:r>
          <w:rPr>
            <w:noProof/>
            <w:webHidden/>
          </w:rPr>
          <w:t>85</w:t>
        </w:r>
        <w:r>
          <w:rPr>
            <w:noProof/>
            <w:webHidden/>
          </w:rPr>
          <w:fldChar w:fldCharType="end"/>
        </w:r>
      </w:hyperlink>
    </w:p>
    <w:p w14:paraId="7D2B3F5F" w14:textId="3D0E35FB" w:rsidR="00854AF6" w:rsidRDefault="00854AF6">
      <w:pPr>
        <w:pStyle w:val="TOC2"/>
        <w:rPr>
          <w:rFonts w:asciiTheme="minorHAnsi" w:eastAsiaTheme="minorEastAsia" w:hAnsiTheme="minorHAnsi" w:cstheme="minorBidi"/>
          <w:b w:val="0"/>
          <w:noProof/>
        </w:rPr>
      </w:pPr>
      <w:hyperlink w:anchor="_Toc70414320" w:history="1">
        <w:r w:rsidRPr="007B01C5">
          <w:rPr>
            <w:rStyle w:val="Hyperlink"/>
            <w:noProof/>
          </w:rPr>
          <w:t>Overview</w:t>
        </w:r>
        <w:r>
          <w:rPr>
            <w:noProof/>
            <w:webHidden/>
          </w:rPr>
          <w:tab/>
        </w:r>
        <w:r>
          <w:rPr>
            <w:noProof/>
            <w:webHidden/>
          </w:rPr>
          <w:fldChar w:fldCharType="begin"/>
        </w:r>
        <w:r>
          <w:rPr>
            <w:noProof/>
            <w:webHidden/>
          </w:rPr>
          <w:instrText xml:space="preserve"> PAGEREF _Toc70414320 \h </w:instrText>
        </w:r>
        <w:r>
          <w:rPr>
            <w:noProof/>
            <w:webHidden/>
          </w:rPr>
        </w:r>
        <w:r>
          <w:rPr>
            <w:noProof/>
            <w:webHidden/>
          </w:rPr>
          <w:fldChar w:fldCharType="separate"/>
        </w:r>
        <w:r>
          <w:rPr>
            <w:noProof/>
            <w:webHidden/>
          </w:rPr>
          <w:t>85</w:t>
        </w:r>
        <w:r>
          <w:rPr>
            <w:noProof/>
            <w:webHidden/>
          </w:rPr>
          <w:fldChar w:fldCharType="end"/>
        </w:r>
      </w:hyperlink>
    </w:p>
    <w:p w14:paraId="7F2B2495" w14:textId="5F788BB0" w:rsidR="00854AF6" w:rsidRDefault="00854AF6">
      <w:pPr>
        <w:pStyle w:val="TOC2"/>
        <w:rPr>
          <w:rFonts w:asciiTheme="minorHAnsi" w:eastAsiaTheme="minorEastAsia" w:hAnsiTheme="minorHAnsi" w:cstheme="minorBidi"/>
          <w:b w:val="0"/>
          <w:noProof/>
        </w:rPr>
      </w:pPr>
      <w:hyperlink w:anchor="_Toc70414321" w:history="1">
        <w:r w:rsidRPr="007B01C5">
          <w:rPr>
            <w:rStyle w:val="Hyperlink"/>
            <w:noProof/>
          </w:rPr>
          <w:t>Step One – Identify the ERSs to be Conducted</w:t>
        </w:r>
        <w:r>
          <w:rPr>
            <w:noProof/>
            <w:webHidden/>
          </w:rPr>
          <w:tab/>
        </w:r>
        <w:r>
          <w:rPr>
            <w:noProof/>
            <w:webHidden/>
          </w:rPr>
          <w:fldChar w:fldCharType="begin"/>
        </w:r>
        <w:r>
          <w:rPr>
            <w:noProof/>
            <w:webHidden/>
          </w:rPr>
          <w:instrText xml:space="preserve"> PAGEREF _Toc70414321 \h </w:instrText>
        </w:r>
        <w:r>
          <w:rPr>
            <w:noProof/>
            <w:webHidden/>
          </w:rPr>
        </w:r>
        <w:r>
          <w:rPr>
            <w:noProof/>
            <w:webHidden/>
          </w:rPr>
          <w:fldChar w:fldCharType="separate"/>
        </w:r>
        <w:r>
          <w:rPr>
            <w:noProof/>
            <w:webHidden/>
          </w:rPr>
          <w:t>85</w:t>
        </w:r>
        <w:r>
          <w:rPr>
            <w:noProof/>
            <w:webHidden/>
          </w:rPr>
          <w:fldChar w:fldCharType="end"/>
        </w:r>
      </w:hyperlink>
    </w:p>
    <w:p w14:paraId="352758BF" w14:textId="6D52FAB0" w:rsidR="00854AF6" w:rsidRDefault="00854AF6">
      <w:pPr>
        <w:pStyle w:val="TOC3"/>
        <w:rPr>
          <w:rFonts w:asciiTheme="minorHAnsi" w:eastAsiaTheme="minorEastAsia" w:hAnsiTheme="minorHAnsi" w:cstheme="minorBidi"/>
          <w:noProof/>
        </w:rPr>
      </w:pPr>
      <w:hyperlink w:anchor="_Toc70414322" w:history="1">
        <w:r w:rsidRPr="007B01C5">
          <w:rPr>
            <w:rStyle w:val="Hyperlink"/>
            <w:noProof/>
          </w:rPr>
          <w:t>ERS Breakdown Determination</w:t>
        </w:r>
        <w:r>
          <w:rPr>
            <w:noProof/>
            <w:webHidden/>
          </w:rPr>
          <w:tab/>
        </w:r>
        <w:r>
          <w:rPr>
            <w:noProof/>
            <w:webHidden/>
          </w:rPr>
          <w:fldChar w:fldCharType="begin"/>
        </w:r>
        <w:r>
          <w:rPr>
            <w:noProof/>
            <w:webHidden/>
          </w:rPr>
          <w:instrText xml:space="preserve"> PAGEREF _Toc70414322 \h </w:instrText>
        </w:r>
        <w:r>
          <w:rPr>
            <w:noProof/>
            <w:webHidden/>
          </w:rPr>
        </w:r>
        <w:r>
          <w:rPr>
            <w:noProof/>
            <w:webHidden/>
          </w:rPr>
          <w:fldChar w:fldCharType="separate"/>
        </w:r>
        <w:r>
          <w:rPr>
            <w:noProof/>
            <w:webHidden/>
          </w:rPr>
          <w:t>85</w:t>
        </w:r>
        <w:r>
          <w:rPr>
            <w:noProof/>
            <w:webHidden/>
          </w:rPr>
          <w:fldChar w:fldCharType="end"/>
        </w:r>
      </w:hyperlink>
    </w:p>
    <w:p w14:paraId="41847187" w14:textId="318C2538" w:rsidR="00854AF6" w:rsidRDefault="00854AF6">
      <w:pPr>
        <w:pStyle w:val="TOC3"/>
        <w:rPr>
          <w:rFonts w:asciiTheme="minorHAnsi" w:eastAsiaTheme="minorEastAsia" w:hAnsiTheme="minorHAnsi" w:cstheme="minorBidi"/>
          <w:noProof/>
        </w:rPr>
      </w:pPr>
      <w:hyperlink w:anchor="_Toc70414323" w:history="1">
        <w:r w:rsidRPr="007B01C5">
          <w:rPr>
            <w:rStyle w:val="Hyperlink"/>
            <w:noProof/>
          </w:rPr>
          <w:t>Develop Task Inventory</w:t>
        </w:r>
        <w:r>
          <w:rPr>
            <w:noProof/>
            <w:webHidden/>
          </w:rPr>
          <w:tab/>
        </w:r>
        <w:r>
          <w:rPr>
            <w:noProof/>
            <w:webHidden/>
          </w:rPr>
          <w:fldChar w:fldCharType="begin"/>
        </w:r>
        <w:r>
          <w:rPr>
            <w:noProof/>
            <w:webHidden/>
          </w:rPr>
          <w:instrText xml:space="preserve"> PAGEREF _Toc70414323 \h </w:instrText>
        </w:r>
        <w:r>
          <w:rPr>
            <w:noProof/>
            <w:webHidden/>
          </w:rPr>
        </w:r>
        <w:r>
          <w:rPr>
            <w:noProof/>
            <w:webHidden/>
          </w:rPr>
          <w:fldChar w:fldCharType="separate"/>
        </w:r>
        <w:r>
          <w:rPr>
            <w:noProof/>
            <w:webHidden/>
          </w:rPr>
          <w:t>85</w:t>
        </w:r>
        <w:r>
          <w:rPr>
            <w:noProof/>
            <w:webHidden/>
          </w:rPr>
          <w:fldChar w:fldCharType="end"/>
        </w:r>
      </w:hyperlink>
    </w:p>
    <w:p w14:paraId="11040F3A" w14:textId="7AE5AD41" w:rsidR="00854AF6" w:rsidRDefault="00854AF6">
      <w:pPr>
        <w:pStyle w:val="TOC3"/>
        <w:rPr>
          <w:rFonts w:asciiTheme="minorHAnsi" w:eastAsiaTheme="minorEastAsia" w:hAnsiTheme="minorHAnsi" w:cstheme="minorBidi"/>
          <w:noProof/>
        </w:rPr>
      </w:pPr>
      <w:hyperlink w:anchor="_Toc70414324" w:history="1">
        <w:r w:rsidRPr="007B01C5">
          <w:rPr>
            <w:rStyle w:val="Hyperlink"/>
            <w:noProof/>
          </w:rPr>
          <w:t>Prepare ERS Worksheets</w:t>
        </w:r>
        <w:r>
          <w:rPr>
            <w:noProof/>
            <w:webHidden/>
          </w:rPr>
          <w:tab/>
        </w:r>
        <w:r>
          <w:rPr>
            <w:noProof/>
            <w:webHidden/>
          </w:rPr>
          <w:fldChar w:fldCharType="begin"/>
        </w:r>
        <w:r>
          <w:rPr>
            <w:noProof/>
            <w:webHidden/>
          </w:rPr>
          <w:instrText xml:space="preserve"> PAGEREF _Toc70414324 \h </w:instrText>
        </w:r>
        <w:r>
          <w:rPr>
            <w:noProof/>
            <w:webHidden/>
          </w:rPr>
        </w:r>
        <w:r>
          <w:rPr>
            <w:noProof/>
            <w:webHidden/>
          </w:rPr>
          <w:fldChar w:fldCharType="separate"/>
        </w:r>
        <w:r>
          <w:rPr>
            <w:noProof/>
            <w:webHidden/>
          </w:rPr>
          <w:t>86</w:t>
        </w:r>
        <w:r>
          <w:rPr>
            <w:noProof/>
            <w:webHidden/>
          </w:rPr>
          <w:fldChar w:fldCharType="end"/>
        </w:r>
      </w:hyperlink>
    </w:p>
    <w:p w14:paraId="63C8ECF9" w14:textId="3DB83D6D" w:rsidR="00854AF6" w:rsidRDefault="00854AF6">
      <w:pPr>
        <w:pStyle w:val="TOC2"/>
        <w:rPr>
          <w:rFonts w:asciiTheme="minorHAnsi" w:eastAsiaTheme="minorEastAsia" w:hAnsiTheme="minorHAnsi" w:cstheme="minorBidi"/>
          <w:b w:val="0"/>
          <w:noProof/>
        </w:rPr>
      </w:pPr>
      <w:hyperlink w:anchor="_Toc70414325" w:history="1">
        <w:r w:rsidRPr="007B01C5">
          <w:rPr>
            <w:rStyle w:val="Hyperlink"/>
            <w:noProof/>
          </w:rPr>
          <w:t>Step Two – Ergonomics Analysis Tool Box</w:t>
        </w:r>
        <w:r>
          <w:rPr>
            <w:noProof/>
            <w:webHidden/>
          </w:rPr>
          <w:tab/>
        </w:r>
        <w:r>
          <w:rPr>
            <w:noProof/>
            <w:webHidden/>
          </w:rPr>
          <w:fldChar w:fldCharType="begin"/>
        </w:r>
        <w:r>
          <w:rPr>
            <w:noProof/>
            <w:webHidden/>
          </w:rPr>
          <w:instrText xml:space="preserve"> PAGEREF _Toc70414325 \h </w:instrText>
        </w:r>
        <w:r>
          <w:rPr>
            <w:noProof/>
            <w:webHidden/>
          </w:rPr>
        </w:r>
        <w:r>
          <w:rPr>
            <w:noProof/>
            <w:webHidden/>
          </w:rPr>
          <w:fldChar w:fldCharType="separate"/>
        </w:r>
        <w:r>
          <w:rPr>
            <w:noProof/>
            <w:webHidden/>
          </w:rPr>
          <w:t>86</w:t>
        </w:r>
        <w:r>
          <w:rPr>
            <w:noProof/>
            <w:webHidden/>
          </w:rPr>
          <w:fldChar w:fldCharType="end"/>
        </w:r>
      </w:hyperlink>
    </w:p>
    <w:p w14:paraId="2E38028C" w14:textId="31FD383B" w:rsidR="00854AF6" w:rsidRDefault="00854AF6">
      <w:pPr>
        <w:pStyle w:val="TOC3"/>
        <w:rPr>
          <w:rFonts w:asciiTheme="minorHAnsi" w:eastAsiaTheme="minorEastAsia" w:hAnsiTheme="minorHAnsi" w:cstheme="minorBidi"/>
          <w:noProof/>
        </w:rPr>
      </w:pPr>
      <w:hyperlink w:anchor="_Toc70414326" w:history="1">
        <w:r w:rsidRPr="007B01C5">
          <w:rPr>
            <w:rStyle w:val="Hyperlink"/>
            <w:noProof/>
          </w:rPr>
          <w:t>Personal Protective Equipment</w:t>
        </w:r>
        <w:r>
          <w:rPr>
            <w:noProof/>
            <w:webHidden/>
          </w:rPr>
          <w:tab/>
        </w:r>
        <w:r>
          <w:rPr>
            <w:noProof/>
            <w:webHidden/>
          </w:rPr>
          <w:fldChar w:fldCharType="begin"/>
        </w:r>
        <w:r>
          <w:rPr>
            <w:noProof/>
            <w:webHidden/>
          </w:rPr>
          <w:instrText xml:space="preserve"> PAGEREF _Toc70414326 \h </w:instrText>
        </w:r>
        <w:r>
          <w:rPr>
            <w:noProof/>
            <w:webHidden/>
          </w:rPr>
        </w:r>
        <w:r>
          <w:rPr>
            <w:noProof/>
            <w:webHidden/>
          </w:rPr>
          <w:fldChar w:fldCharType="separate"/>
        </w:r>
        <w:r>
          <w:rPr>
            <w:noProof/>
            <w:webHidden/>
          </w:rPr>
          <w:t>86</w:t>
        </w:r>
        <w:r>
          <w:rPr>
            <w:noProof/>
            <w:webHidden/>
          </w:rPr>
          <w:fldChar w:fldCharType="end"/>
        </w:r>
      </w:hyperlink>
    </w:p>
    <w:p w14:paraId="35C67287" w14:textId="21494370" w:rsidR="00854AF6" w:rsidRDefault="00854AF6">
      <w:pPr>
        <w:pStyle w:val="TOC3"/>
        <w:rPr>
          <w:rFonts w:asciiTheme="minorHAnsi" w:eastAsiaTheme="minorEastAsia" w:hAnsiTheme="minorHAnsi" w:cstheme="minorBidi"/>
          <w:noProof/>
        </w:rPr>
      </w:pPr>
      <w:hyperlink w:anchor="_Toc70414327" w:history="1">
        <w:r w:rsidRPr="007B01C5">
          <w:rPr>
            <w:rStyle w:val="Hyperlink"/>
            <w:noProof/>
          </w:rPr>
          <w:t>Measurement Devices</w:t>
        </w:r>
        <w:r>
          <w:rPr>
            <w:noProof/>
            <w:webHidden/>
          </w:rPr>
          <w:tab/>
        </w:r>
        <w:r>
          <w:rPr>
            <w:noProof/>
            <w:webHidden/>
          </w:rPr>
          <w:fldChar w:fldCharType="begin"/>
        </w:r>
        <w:r>
          <w:rPr>
            <w:noProof/>
            <w:webHidden/>
          </w:rPr>
          <w:instrText xml:space="preserve"> PAGEREF _Toc70414327 \h </w:instrText>
        </w:r>
        <w:r>
          <w:rPr>
            <w:noProof/>
            <w:webHidden/>
          </w:rPr>
        </w:r>
        <w:r>
          <w:rPr>
            <w:noProof/>
            <w:webHidden/>
          </w:rPr>
          <w:fldChar w:fldCharType="separate"/>
        </w:r>
        <w:r>
          <w:rPr>
            <w:noProof/>
            <w:webHidden/>
          </w:rPr>
          <w:t>86</w:t>
        </w:r>
        <w:r>
          <w:rPr>
            <w:noProof/>
            <w:webHidden/>
          </w:rPr>
          <w:fldChar w:fldCharType="end"/>
        </w:r>
      </w:hyperlink>
    </w:p>
    <w:p w14:paraId="19246B54" w14:textId="4560EB40" w:rsidR="00854AF6" w:rsidRDefault="00854AF6">
      <w:pPr>
        <w:pStyle w:val="TOC3"/>
        <w:rPr>
          <w:rFonts w:asciiTheme="minorHAnsi" w:eastAsiaTheme="minorEastAsia" w:hAnsiTheme="minorHAnsi" w:cstheme="minorBidi"/>
          <w:noProof/>
        </w:rPr>
      </w:pPr>
      <w:hyperlink w:anchor="_Toc70414328" w:history="1">
        <w:r w:rsidRPr="007B01C5">
          <w:rPr>
            <w:rStyle w:val="Hyperlink"/>
            <w:noProof/>
          </w:rPr>
          <w:t>Background Materials</w:t>
        </w:r>
        <w:r>
          <w:rPr>
            <w:noProof/>
            <w:webHidden/>
          </w:rPr>
          <w:tab/>
        </w:r>
        <w:r>
          <w:rPr>
            <w:noProof/>
            <w:webHidden/>
          </w:rPr>
          <w:fldChar w:fldCharType="begin"/>
        </w:r>
        <w:r>
          <w:rPr>
            <w:noProof/>
            <w:webHidden/>
          </w:rPr>
          <w:instrText xml:space="preserve"> PAGEREF _Toc70414328 \h </w:instrText>
        </w:r>
        <w:r>
          <w:rPr>
            <w:noProof/>
            <w:webHidden/>
          </w:rPr>
        </w:r>
        <w:r>
          <w:rPr>
            <w:noProof/>
            <w:webHidden/>
          </w:rPr>
          <w:fldChar w:fldCharType="separate"/>
        </w:r>
        <w:r>
          <w:rPr>
            <w:noProof/>
            <w:webHidden/>
          </w:rPr>
          <w:t>87</w:t>
        </w:r>
        <w:r>
          <w:rPr>
            <w:noProof/>
            <w:webHidden/>
          </w:rPr>
          <w:fldChar w:fldCharType="end"/>
        </w:r>
      </w:hyperlink>
    </w:p>
    <w:p w14:paraId="25363788" w14:textId="6E78C74E" w:rsidR="00854AF6" w:rsidRDefault="00854AF6">
      <w:pPr>
        <w:pStyle w:val="TOC2"/>
        <w:rPr>
          <w:rFonts w:asciiTheme="minorHAnsi" w:eastAsiaTheme="minorEastAsia" w:hAnsiTheme="minorHAnsi" w:cstheme="minorBidi"/>
          <w:b w:val="0"/>
          <w:noProof/>
        </w:rPr>
      </w:pPr>
      <w:hyperlink w:anchor="_Toc70414329" w:history="1">
        <w:r w:rsidRPr="007B01C5">
          <w:rPr>
            <w:rStyle w:val="Hyperlink"/>
            <w:noProof/>
          </w:rPr>
          <w:t>Step Three – Prep for ERS Data Collection</w:t>
        </w:r>
        <w:r>
          <w:rPr>
            <w:noProof/>
            <w:webHidden/>
          </w:rPr>
          <w:tab/>
        </w:r>
        <w:r>
          <w:rPr>
            <w:noProof/>
            <w:webHidden/>
          </w:rPr>
          <w:fldChar w:fldCharType="begin"/>
        </w:r>
        <w:r>
          <w:rPr>
            <w:noProof/>
            <w:webHidden/>
          </w:rPr>
          <w:instrText xml:space="preserve"> PAGEREF _Toc70414329 \h </w:instrText>
        </w:r>
        <w:r>
          <w:rPr>
            <w:noProof/>
            <w:webHidden/>
          </w:rPr>
        </w:r>
        <w:r>
          <w:rPr>
            <w:noProof/>
            <w:webHidden/>
          </w:rPr>
          <w:fldChar w:fldCharType="separate"/>
        </w:r>
        <w:r>
          <w:rPr>
            <w:noProof/>
            <w:webHidden/>
          </w:rPr>
          <w:t>88</w:t>
        </w:r>
        <w:r>
          <w:rPr>
            <w:noProof/>
            <w:webHidden/>
          </w:rPr>
          <w:fldChar w:fldCharType="end"/>
        </w:r>
      </w:hyperlink>
    </w:p>
    <w:p w14:paraId="2BFD10DC" w14:textId="347D30AB" w:rsidR="00854AF6" w:rsidRDefault="00854AF6">
      <w:pPr>
        <w:pStyle w:val="TOC3"/>
        <w:rPr>
          <w:rFonts w:asciiTheme="minorHAnsi" w:eastAsiaTheme="minorEastAsia" w:hAnsiTheme="minorHAnsi" w:cstheme="minorBidi"/>
          <w:noProof/>
        </w:rPr>
      </w:pPr>
      <w:hyperlink w:anchor="_Toc70414330" w:history="1">
        <w:r w:rsidRPr="007B01C5">
          <w:rPr>
            <w:rStyle w:val="Hyperlink"/>
            <w:noProof/>
          </w:rPr>
          <w:t>Schedule the ERSs</w:t>
        </w:r>
        <w:r>
          <w:rPr>
            <w:noProof/>
            <w:webHidden/>
          </w:rPr>
          <w:tab/>
        </w:r>
        <w:r>
          <w:rPr>
            <w:noProof/>
            <w:webHidden/>
          </w:rPr>
          <w:fldChar w:fldCharType="begin"/>
        </w:r>
        <w:r>
          <w:rPr>
            <w:noProof/>
            <w:webHidden/>
          </w:rPr>
          <w:instrText xml:space="preserve"> PAGEREF _Toc70414330 \h </w:instrText>
        </w:r>
        <w:r>
          <w:rPr>
            <w:noProof/>
            <w:webHidden/>
          </w:rPr>
        </w:r>
        <w:r>
          <w:rPr>
            <w:noProof/>
            <w:webHidden/>
          </w:rPr>
          <w:fldChar w:fldCharType="separate"/>
        </w:r>
        <w:r>
          <w:rPr>
            <w:noProof/>
            <w:webHidden/>
          </w:rPr>
          <w:t>88</w:t>
        </w:r>
        <w:r>
          <w:rPr>
            <w:noProof/>
            <w:webHidden/>
          </w:rPr>
          <w:fldChar w:fldCharType="end"/>
        </w:r>
      </w:hyperlink>
    </w:p>
    <w:p w14:paraId="267C8118" w14:textId="4047BCD8" w:rsidR="00854AF6" w:rsidRDefault="00854AF6">
      <w:pPr>
        <w:pStyle w:val="TOC3"/>
        <w:rPr>
          <w:rFonts w:asciiTheme="minorHAnsi" w:eastAsiaTheme="minorEastAsia" w:hAnsiTheme="minorHAnsi" w:cstheme="minorBidi"/>
          <w:noProof/>
        </w:rPr>
      </w:pPr>
      <w:hyperlink w:anchor="_Toc70414331" w:history="1">
        <w:r w:rsidRPr="007B01C5">
          <w:rPr>
            <w:rStyle w:val="Hyperlink"/>
            <w:noProof/>
          </w:rPr>
          <w:t>Estimate Time</w:t>
        </w:r>
        <w:r>
          <w:rPr>
            <w:noProof/>
            <w:webHidden/>
          </w:rPr>
          <w:tab/>
        </w:r>
        <w:r>
          <w:rPr>
            <w:noProof/>
            <w:webHidden/>
          </w:rPr>
          <w:fldChar w:fldCharType="begin"/>
        </w:r>
        <w:r>
          <w:rPr>
            <w:noProof/>
            <w:webHidden/>
          </w:rPr>
          <w:instrText xml:space="preserve"> PAGEREF _Toc70414331 \h </w:instrText>
        </w:r>
        <w:r>
          <w:rPr>
            <w:noProof/>
            <w:webHidden/>
          </w:rPr>
        </w:r>
        <w:r>
          <w:rPr>
            <w:noProof/>
            <w:webHidden/>
          </w:rPr>
          <w:fldChar w:fldCharType="separate"/>
        </w:r>
        <w:r>
          <w:rPr>
            <w:noProof/>
            <w:webHidden/>
          </w:rPr>
          <w:t>88</w:t>
        </w:r>
        <w:r>
          <w:rPr>
            <w:noProof/>
            <w:webHidden/>
          </w:rPr>
          <w:fldChar w:fldCharType="end"/>
        </w:r>
      </w:hyperlink>
    </w:p>
    <w:p w14:paraId="11713FE7" w14:textId="71DE4590" w:rsidR="00854AF6" w:rsidRDefault="00854AF6">
      <w:pPr>
        <w:pStyle w:val="TOC2"/>
        <w:rPr>
          <w:rFonts w:asciiTheme="minorHAnsi" w:eastAsiaTheme="minorEastAsia" w:hAnsiTheme="minorHAnsi" w:cstheme="minorBidi"/>
          <w:b w:val="0"/>
          <w:noProof/>
        </w:rPr>
      </w:pPr>
      <w:hyperlink w:anchor="_Toc70414332" w:history="1">
        <w:r w:rsidRPr="007B01C5">
          <w:rPr>
            <w:rStyle w:val="Hyperlink"/>
            <w:noProof/>
          </w:rPr>
          <w:t>Step Four – Obtain Data (Video, Interviews, Measurements)</w:t>
        </w:r>
        <w:r>
          <w:rPr>
            <w:noProof/>
            <w:webHidden/>
          </w:rPr>
          <w:tab/>
        </w:r>
        <w:r>
          <w:rPr>
            <w:noProof/>
            <w:webHidden/>
          </w:rPr>
          <w:fldChar w:fldCharType="begin"/>
        </w:r>
        <w:r>
          <w:rPr>
            <w:noProof/>
            <w:webHidden/>
          </w:rPr>
          <w:instrText xml:space="preserve"> PAGEREF _Toc70414332 \h </w:instrText>
        </w:r>
        <w:r>
          <w:rPr>
            <w:noProof/>
            <w:webHidden/>
          </w:rPr>
        </w:r>
        <w:r>
          <w:rPr>
            <w:noProof/>
            <w:webHidden/>
          </w:rPr>
          <w:fldChar w:fldCharType="separate"/>
        </w:r>
        <w:r>
          <w:rPr>
            <w:noProof/>
            <w:webHidden/>
          </w:rPr>
          <w:t>89</w:t>
        </w:r>
        <w:r>
          <w:rPr>
            <w:noProof/>
            <w:webHidden/>
          </w:rPr>
          <w:fldChar w:fldCharType="end"/>
        </w:r>
      </w:hyperlink>
    </w:p>
    <w:p w14:paraId="40AD2DA7" w14:textId="69700AEC" w:rsidR="00854AF6" w:rsidRDefault="00854AF6">
      <w:pPr>
        <w:pStyle w:val="TOC2"/>
        <w:rPr>
          <w:rFonts w:asciiTheme="minorHAnsi" w:eastAsiaTheme="minorEastAsia" w:hAnsiTheme="minorHAnsi" w:cstheme="minorBidi"/>
          <w:b w:val="0"/>
          <w:noProof/>
        </w:rPr>
      </w:pPr>
      <w:hyperlink w:anchor="_Toc70414333" w:history="1">
        <w:r w:rsidRPr="007B01C5">
          <w:rPr>
            <w:rStyle w:val="Hyperlink"/>
            <w:noProof/>
          </w:rPr>
          <w:t>Step Five – Complete ERS Worksheet and Report</w:t>
        </w:r>
        <w:r>
          <w:rPr>
            <w:noProof/>
            <w:webHidden/>
          </w:rPr>
          <w:tab/>
        </w:r>
        <w:r>
          <w:rPr>
            <w:noProof/>
            <w:webHidden/>
          </w:rPr>
          <w:fldChar w:fldCharType="begin"/>
        </w:r>
        <w:r>
          <w:rPr>
            <w:noProof/>
            <w:webHidden/>
          </w:rPr>
          <w:instrText xml:space="preserve"> PAGEREF _Toc70414333 \h </w:instrText>
        </w:r>
        <w:r>
          <w:rPr>
            <w:noProof/>
            <w:webHidden/>
          </w:rPr>
        </w:r>
        <w:r>
          <w:rPr>
            <w:noProof/>
            <w:webHidden/>
          </w:rPr>
          <w:fldChar w:fldCharType="separate"/>
        </w:r>
        <w:r>
          <w:rPr>
            <w:noProof/>
            <w:webHidden/>
          </w:rPr>
          <w:t>89</w:t>
        </w:r>
        <w:r>
          <w:rPr>
            <w:noProof/>
            <w:webHidden/>
          </w:rPr>
          <w:fldChar w:fldCharType="end"/>
        </w:r>
      </w:hyperlink>
    </w:p>
    <w:p w14:paraId="4EBD2401" w14:textId="06C4D068" w:rsidR="00854AF6" w:rsidRDefault="00854AF6">
      <w:pPr>
        <w:pStyle w:val="TOC3"/>
        <w:rPr>
          <w:rFonts w:asciiTheme="minorHAnsi" w:eastAsiaTheme="minorEastAsia" w:hAnsiTheme="minorHAnsi" w:cstheme="minorBidi"/>
          <w:noProof/>
        </w:rPr>
      </w:pPr>
      <w:hyperlink w:anchor="_Toc70414334" w:history="1">
        <w:r w:rsidRPr="007B01C5">
          <w:rPr>
            <w:rStyle w:val="Hyperlink"/>
            <w:noProof/>
          </w:rPr>
          <w:t>ERS Step One – Background Information</w:t>
        </w:r>
        <w:r>
          <w:rPr>
            <w:noProof/>
            <w:webHidden/>
          </w:rPr>
          <w:tab/>
        </w:r>
        <w:r>
          <w:rPr>
            <w:noProof/>
            <w:webHidden/>
          </w:rPr>
          <w:fldChar w:fldCharType="begin"/>
        </w:r>
        <w:r>
          <w:rPr>
            <w:noProof/>
            <w:webHidden/>
          </w:rPr>
          <w:instrText xml:space="preserve"> PAGEREF _Toc70414334 \h </w:instrText>
        </w:r>
        <w:r>
          <w:rPr>
            <w:noProof/>
            <w:webHidden/>
          </w:rPr>
        </w:r>
        <w:r>
          <w:rPr>
            <w:noProof/>
            <w:webHidden/>
          </w:rPr>
          <w:fldChar w:fldCharType="separate"/>
        </w:r>
        <w:r>
          <w:rPr>
            <w:noProof/>
            <w:webHidden/>
          </w:rPr>
          <w:t>89</w:t>
        </w:r>
        <w:r>
          <w:rPr>
            <w:noProof/>
            <w:webHidden/>
          </w:rPr>
          <w:fldChar w:fldCharType="end"/>
        </w:r>
      </w:hyperlink>
    </w:p>
    <w:p w14:paraId="491B0704" w14:textId="02D312FC" w:rsidR="00854AF6" w:rsidRDefault="00854AF6">
      <w:pPr>
        <w:pStyle w:val="TOC3"/>
        <w:rPr>
          <w:rFonts w:asciiTheme="minorHAnsi" w:eastAsiaTheme="minorEastAsia" w:hAnsiTheme="minorHAnsi" w:cstheme="minorBidi"/>
          <w:noProof/>
        </w:rPr>
      </w:pPr>
      <w:hyperlink w:anchor="_Toc70414335" w:history="1">
        <w:r w:rsidRPr="007B01C5">
          <w:rPr>
            <w:rStyle w:val="Hyperlink"/>
            <w:noProof/>
          </w:rPr>
          <w:t>ERS Step Two – Posture, Force, Duration, Frequency and Time Weighted Multiplier</w:t>
        </w:r>
        <w:r>
          <w:rPr>
            <w:noProof/>
            <w:webHidden/>
          </w:rPr>
          <w:tab/>
        </w:r>
        <w:r>
          <w:rPr>
            <w:noProof/>
            <w:webHidden/>
          </w:rPr>
          <w:fldChar w:fldCharType="begin"/>
        </w:r>
        <w:r>
          <w:rPr>
            <w:noProof/>
            <w:webHidden/>
          </w:rPr>
          <w:instrText xml:space="preserve"> PAGEREF _Toc70414335 \h </w:instrText>
        </w:r>
        <w:r>
          <w:rPr>
            <w:noProof/>
            <w:webHidden/>
          </w:rPr>
        </w:r>
        <w:r>
          <w:rPr>
            <w:noProof/>
            <w:webHidden/>
          </w:rPr>
          <w:fldChar w:fldCharType="separate"/>
        </w:r>
        <w:r>
          <w:rPr>
            <w:noProof/>
            <w:webHidden/>
          </w:rPr>
          <w:t>89</w:t>
        </w:r>
        <w:r>
          <w:rPr>
            <w:noProof/>
            <w:webHidden/>
          </w:rPr>
          <w:fldChar w:fldCharType="end"/>
        </w:r>
      </w:hyperlink>
    </w:p>
    <w:p w14:paraId="2CE8F753" w14:textId="6C2D566A" w:rsidR="00854AF6" w:rsidRDefault="00854AF6">
      <w:pPr>
        <w:pStyle w:val="TOC3"/>
        <w:rPr>
          <w:rFonts w:asciiTheme="minorHAnsi" w:eastAsiaTheme="minorEastAsia" w:hAnsiTheme="minorHAnsi" w:cstheme="minorBidi"/>
          <w:noProof/>
        </w:rPr>
      </w:pPr>
      <w:hyperlink w:anchor="_Toc70414336" w:history="1">
        <w:r w:rsidRPr="007B01C5">
          <w:rPr>
            <w:rStyle w:val="Hyperlink"/>
            <w:noProof/>
          </w:rPr>
          <w:t>ERS Step Three – Raw and Weighted Score</w:t>
        </w:r>
        <w:r>
          <w:rPr>
            <w:noProof/>
            <w:webHidden/>
          </w:rPr>
          <w:tab/>
        </w:r>
        <w:r>
          <w:rPr>
            <w:noProof/>
            <w:webHidden/>
          </w:rPr>
          <w:fldChar w:fldCharType="begin"/>
        </w:r>
        <w:r>
          <w:rPr>
            <w:noProof/>
            <w:webHidden/>
          </w:rPr>
          <w:instrText xml:space="preserve"> PAGEREF _Toc70414336 \h </w:instrText>
        </w:r>
        <w:r>
          <w:rPr>
            <w:noProof/>
            <w:webHidden/>
          </w:rPr>
        </w:r>
        <w:r>
          <w:rPr>
            <w:noProof/>
            <w:webHidden/>
          </w:rPr>
          <w:fldChar w:fldCharType="separate"/>
        </w:r>
        <w:r>
          <w:rPr>
            <w:noProof/>
            <w:webHidden/>
          </w:rPr>
          <w:t>93</w:t>
        </w:r>
        <w:r>
          <w:rPr>
            <w:noProof/>
            <w:webHidden/>
          </w:rPr>
          <w:fldChar w:fldCharType="end"/>
        </w:r>
      </w:hyperlink>
    </w:p>
    <w:p w14:paraId="006500F3" w14:textId="12CA6FD7" w:rsidR="00854AF6" w:rsidRDefault="00854AF6">
      <w:pPr>
        <w:pStyle w:val="TOC3"/>
        <w:rPr>
          <w:rFonts w:asciiTheme="minorHAnsi" w:eastAsiaTheme="minorEastAsia" w:hAnsiTheme="minorHAnsi" w:cstheme="minorBidi"/>
          <w:noProof/>
        </w:rPr>
      </w:pPr>
      <w:hyperlink w:anchor="_Toc70414337" w:history="1">
        <w:r w:rsidRPr="007B01C5">
          <w:rPr>
            <w:rStyle w:val="Hyperlink"/>
            <w:noProof/>
          </w:rPr>
          <w:t>ERS Step Four – Other Factors</w:t>
        </w:r>
        <w:r>
          <w:rPr>
            <w:noProof/>
            <w:webHidden/>
          </w:rPr>
          <w:tab/>
        </w:r>
        <w:r>
          <w:rPr>
            <w:noProof/>
            <w:webHidden/>
          </w:rPr>
          <w:fldChar w:fldCharType="begin"/>
        </w:r>
        <w:r>
          <w:rPr>
            <w:noProof/>
            <w:webHidden/>
          </w:rPr>
          <w:instrText xml:space="preserve"> PAGEREF _Toc70414337 \h </w:instrText>
        </w:r>
        <w:r>
          <w:rPr>
            <w:noProof/>
            <w:webHidden/>
          </w:rPr>
        </w:r>
        <w:r>
          <w:rPr>
            <w:noProof/>
            <w:webHidden/>
          </w:rPr>
          <w:fldChar w:fldCharType="separate"/>
        </w:r>
        <w:r>
          <w:rPr>
            <w:noProof/>
            <w:webHidden/>
          </w:rPr>
          <w:t>93</w:t>
        </w:r>
        <w:r>
          <w:rPr>
            <w:noProof/>
            <w:webHidden/>
          </w:rPr>
          <w:fldChar w:fldCharType="end"/>
        </w:r>
      </w:hyperlink>
    </w:p>
    <w:p w14:paraId="3DE21CEE" w14:textId="25D914B3" w:rsidR="00854AF6" w:rsidRDefault="00854AF6">
      <w:pPr>
        <w:pStyle w:val="TOC3"/>
        <w:rPr>
          <w:rFonts w:asciiTheme="minorHAnsi" w:eastAsiaTheme="minorEastAsia" w:hAnsiTheme="minorHAnsi" w:cstheme="minorBidi"/>
          <w:noProof/>
        </w:rPr>
      </w:pPr>
      <w:hyperlink w:anchor="_Toc70414338" w:history="1">
        <w:r w:rsidRPr="007B01C5">
          <w:rPr>
            <w:rStyle w:val="Hyperlink"/>
            <w:noProof/>
          </w:rPr>
          <w:t>ERS Step Five – Scores from Steps 3 and 4</w:t>
        </w:r>
        <w:r>
          <w:rPr>
            <w:noProof/>
            <w:webHidden/>
          </w:rPr>
          <w:tab/>
        </w:r>
        <w:r>
          <w:rPr>
            <w:noProof/>
            <w:webHidden/>
          </w:rPr>
          <w:fldChar w:fldCharType="begin"/>
        </w:r>
        <w:r>
          <w:rPr>
            <w:noProof/>
            <w:webHidden/>
          </w:rPr>
          <w:instrText xml:space="preserve"> PAGEREF _Toc70414338 \h </w:instrText>
        </w:r>
        <w:r>
          <w:rPr>
            <w:noProof/>
            <w:webHidden/>
          </w:rPr>
        </w:r>
        <w:r>
          <w:rPr>
            <w:noProof/>
            <w:webHidden/>
          </w:rPr>
          <w:fldChar w:fldCharType="separate"/>
        </w:r>
        <w:r>
          <w:rPr>
            <w:noProof/>
            <w:webHidden/>
          </w:rPr>
          <w:t>94</w:t>
        </w:r>
        <w:r>
          <w:rPr>
            <w:noProof/>
            <w:webHidden/>
          </w:rPr>
          <w:fldChar w:fldCharType="end"/>
        </w:r>
      </w:hyperlink>
    </w:p>
    <w:p w14:paraId="267CA836" w14:textId="474B1F92" w:rsidR="00854AF6" w:rsidRDefault="00854AF6">
      <w:pPr>
        <w:pStyle w:val="TOC3"/>
        <w:rPr>
          <w:rFonts w:asciiTheme="minorHAnsi" w:eastAsiaTheme="minorEastAsia" w:hAnsiTheme="minorHAnsi" w:cstheme="minorBidi"/>
          <w:noProof/>
        </w:rPr>
      </w:pPr>
      <w:hyperlink w:anchor="_Toc70414339" w:history="1">
        <w:r w:rsidRPr="007B01C5">
          <w:rPr>
            <w:rStyle w:val="Hyperlink"/>
            <w:noProof/>
          </w:rPr>
          <w:t>ERS Step Six – Corrective Actions</w:t>
        </w:r>
        <w:r>
          <w:rPr>
            <w:noProof/>
            <w:webHidden/>
          </w:rPr>
          <w:tab/>
        </w:r>
        <w:r>
          <w:rPr>
            <w:noProof/>
            <w:webHidden/>
          </w:rPr>
          <w:fldChar w:fldCharType="begin"/>
        </w:r>
        <w:r>
          <w:rPr>
            <w:noProof/>
            <w:webHidden/>
          </w:rPr>
          <w:instrText xml:space="preserve"> PAGEREF _Toc70414339 \h </w:instrText>
        </w:r>
        <w:r>
          <w:rPr>
            <w:noProof/>
            <w:webHidden/>
          </w:rPr>
        </w:r>
        <w:r>
          <w:rPr>
            <w:noProof/>
            <w:webHidden/>
          </w:rPr>
          <w:fldChar w:fldCharType="separate"/>
        </w:r>
        <w:r>
          <w:rPr>
            <w:noProof/>
            <w:webHidden/>
          </w:rPr>
          <w:t>94</w:t>
        </w:r>
        <w:r>
          <w:rPr>
            <w:noProof/>
            <w:webHidden/>
          </w:rPr>
          <w:fldChar w:fldCharType="end"/>
        </w:r>
      </w:hyperlink>
    </w:p>
    <w:p w14:paraId="174DE800" w14:textId="2A1922DD" w:rsidR="00854AF6" w:rsidRDefault="00854AF6">
      <w:pPr>
        <w:pStyle w:val="TOC2"/>
        <w:rPr>
          <w:rFonts w:asciiTheme="minorHAnsi" w:eastAsiaTheme="minorEastAsia" w:hAnsiTheme="minorHAnsi" w:cstheme="minorBidi"/>
          <w:b w:val="0"/>
          <w:noProof/>
        </w:rPr>
      </w:pPr>
      <w:hyperlink w:anchor="_Toc70414340" w:history="1">
        <w:r w:rsidRPr="007B01C5">
          <w:rPr>
            <w:rStyle w:val="Hyperlink"/>
            <w:noProof/>
          </w:rPr>
          <w:t>Step Six – Implement Solutions</w:t>
        </w:r>
        <w:r>
          <w:rPr>
            <w:noProof/>
            <w:webHidden/>
          </w:rPr>
          <w:tab/>
        </w:r>
        <w:r>
          <w:rPr>
            <w:noProof/>
            <w:webHidden/>
          </w:rPr>
          <w:fldChar w:fldCharType="begin"/>
        </w:r>
        <w:r>
          <w:rPr>
            <w:noProof/>
            <w:webHidden/>
          </w:rPr>
          <w:instrText xml:space="preserve"> PAGEREF _Toc70414340 \h </w:instrText>
        </w:r>
        <w:r>
          <w:rPr>
            <w:noProof/>
            <w:webHidden/>
          </w:rPr>
        </w:r>
        <w:r>
          <w:rPr>
            <w:noProof/>
            <w:webHidden/>
          </w:rPr>
          <w:fldChar w:fldCharType="separate"/>
        </w:r>
        <w:r>
          <w:rPr>
            <w:noProof/>
            <w:webHidden/>
          </w:rPr>
          <w:t>94</w:t>
        </w:r>
        <w:r>
          <w:rPr>
            <w:noProof/>
            <w:webHidden/>
          </w:rPr>
          <w:fldChar w:fldCharType="end"/>
        </w:r>
      </w:hyperlink>
    </w:p>
    <w:p w14:paraId="22CA0D50" w14:textId="1E3F2D61" w:rsidR="00854AF6" w:rsidRDefault="00854AF6">
      <w:pPr>
        <w:pStyle w:val="TOC2"/>
        <w:rPr>
          <w:rFonts w:asciiTheme="minorHAnsi" w:eastAsiaTheme="minorEastAsia" w:hAnsiTheme="minorHAnsi" w:cstheme="minorBidi"/>
          <w:b w:val="0"/>
          <w:noProof/>
        </w:rPr>
      </w:pPr>
      <w:hyperlink w:anchor="_Toc70414341" w:history="1">
        <w:r w:rsidRPr="007B01C5">
          <w:rPr>
            <w:rStyle w:val="Hyperlink"/>
            <w:noProof/>
          </w:rPr>
          <w:t>Cost Analysis</w:t>
        </w:r>
        <w:r>
          <w:rPr>
            <w:noProof/>
            <w:webHidden/>
          </w:rPr>
          <w:tab/>
        </w:r>
        <w:r>
          <w:rPr>
            <w:noProof/>
            <w:webHidden/>
          </w:rPr>
          <w:fldChar w:fldCharType="begin"/>
        </w:r>
        <w:r>
          <w:rPr>
            <w:noProof/>
            <w:webHidden/>
          </w:rPr>
          <w:instrText xml:space="preserve"> PAGEREF _Toc70414341 \h </w:instrText>
        </w:r>
        <w:r>
          <w:rPr>
            <w:noProof/>
            <w:webHidden/>
          </w:rPr>
        </w:r>
        <w:r>
          <w:rPr>
            <w:noProof/>
            <w:webHidden/>
          </w:rPr>
          <w:fldChar w:fldCharType="separate"/>
        </w:r>
        <w:r>
          <w:rPr>
            <w:noProof/>
            <w:webHidden/>
          </w:rPr>
          <w:t>95</w:t>
        </w:r>
        <w:r>
          <w:rPr>
            <w:noProof/>
            <w:webHidden/>
          </w:rPr>
          <w:fldChar w:fldCharType="end"/>
        </w:r>
      </w:hyperlink>
    </w:p>
    <w:p w14:paraId="3C6D6A37" w14:textId="793FE990" w:rsidR="00854AF6" w:rsidRDefault="00854AF6">
      <w:pPr>
        <w:pStyle w:val="TOC2"/>
        <w:rPr>
          <w:rFonts w:asciiTheme="minorHAnsi" w:eastAsiaTheme="minorEastAsia" w:hAnsiTheme="minorHAnsi" w:cstheme="minorBidi"/>
          <w:b w:val="0"/>
          <w:noProof/>
        </w:rPr>
      </w:pPr>
      <w:hyperlink w:anchor="_Toc70414342" w:history="1">
        <w:r w:rsidRPr="007B01C5">
          <w:rPr>
            <w:rStyle w:val="Hyperlink"/>
            <w:noProof/>
          </w:rPr>
          <w:t>Step Seven – Follow-up</w:t>
        </w:r>
        <w:r>
          <w:rPr>
            <w:noProof/>
            <w:webHidden/>
          </w:rPr>
          <w:tab/>
        </w:r>
        <w:r>
          <w:rPr>
            <w:noProof/>
            <w:webHidden/>
          </w:rPr>
          <w:fldChar w:fldCharType="begin"/>
        </w:r>
        <w:r>
          <w:rPr>
            <w:noProof/>
            <w:webHidden/>
          </w:rPr>
          <w:instrText xml:space="preserve"> PAGEREF _Toc70414342 \h </w:instrText>
        </w:r>
        <w:r>
          <w:rPr>
            <w:noProof/>
            <w:webHidden/>
          </w:rPr>
        </w:r>
        <w:r>
          <w:rPr>
            <w:noProof/>
            <w:webHidden/>
          </w:rPr>
          <w:fldChar w:fldCharType="separate"/>
        </w:r>
        <w:r>
          <w:rPr>
            <w:noProof/>
            <w:webHidden/>
          </w:rPr>
          <w:t>95</w:t>
        </w:r>
        <w:r>
          <w:rPr>
            <w:noProof/>
            <w:webHidden/>
          </w:rPr>
          <w:fldChar w:fldCharType="end"/>
        </w:r>
      </w:hyperlink>
    </w:p>
    <w:p w14:paraId="4C9083A4" w14:textId="34E8EBC0" w:rsidR="00854AF6" w:rsidRDefault="00854AF6">
      <w:pPr>
        <w:pStyle w:val="TOC1"/>
        <w:rPr>
          <w:rFonts w:asciiTheme="minorHAnsi" w:eastAsiaTheme="minorEastAsia" w:hAnsiTheme="minorHAnsi" w:cstheme="minorBidi"/>
          <w:b w:val="0"/>
          <w:sz w:val="22"/>
        </w:rPr>
      </w:pPr>
      <w:hyperlink w:anchor="_Toc70414343" w:history="1">
        <w:r w:rsidRPr="007B01C5">
          <w:rPr>
            <w:rStyle w:val="Hyperlink"/>
          </w:rPr>
          <w:t>Ergonomics Office Track</w:t>
        </w:r>
        <w:r>
          <w:rPr>
            <w:webHidden/>
          </w:rPr>
          <w:tab/>
        </w:r>
        <w:r>
          <w:rPr>
            <w:webHidden/>
          </w:rPr>
          <w:fldChar w:fldCharType="begin"/>
        </w:r>
        <w:r>
          <w:rPr>
            <w:webHidden/>
          </w:rPr>
          <w:instrText xml:space="preserve"> PAGEREF _Toc70414343 \h </w:instrText>
        </w:r>
        <w:r>
          <w:rPr>
            <w:webHidden/>
          </w:rPr>
        </w:r>
        <w:r>
          <w:rPr>
            <w:webHidden/>
          </w:rPr>
          <w:fldChar w:fldCharType="separate"/>
        </w:r>
        <w:r>
          <w:rPr>
            <w:webHidden/>
          </w:rPr>
          <w:t>97</w:t>
        </w:r>
        <w:r>
          <w:rPr>
            <w:webHidden/>
          </w:rPr>
          <w:fldChar w:fldCharType="end"/>
        </w:r>
      </w:hyperlink>
    </w:p>
    <w:p w14:paraId="5F17053D" w14:textId="5C013E41" w:rsidR="00854AF6" w:rsidRDefault="00854AF6">
      <w:pPr>
        <w:pStyle w:val="TOC2"/>
        <w:rPr>
          <w:rFonts w:asciiTheme="minorHAnsi" w:eastAsiaTheme="minorEastAsia" w:hAnsiTheme="minorHAnsi" w:cstheme="minorBidi"/>
          <w:b w:val="0"/>
          <w:noProof/>
        </w:rPr>
      </w:pPr>
      <w:hyperlink w:anchor="_Toc70414344" w:history="1">
        <w:r w:rsidRPr="007B01C5">
          <w:rPr>
            <w:rStyle w:val="Hyperlink"/>
            <w:noProof/>
          </w:rPr>
          <w:t>Welcome!</w:t>
        </w:r>
        <w:r>
          <w:rPr>
            <w:noProof/>
            <w:webHidden/>
          </w:rPr>
          <w:tab/>
        </w:r>
        <w:r>
          <w:rPr>
            <w:noProof/>
            <w:webHidden/>
          </w:rPr>
          <w:fldChar w:fldCharType="begin"/>
        </w:r>
        <w:r>
          <w:rPr>
            <w:noProof/>
            <w:webHidden/>
          </w:rPr>
          <w:instrText xml:space="preserve"> PAGEREF _Toc70414344 \h </w:instrText>
        </w:r>
        <w:r>
          <w:rPr>
            <w:noProof/>
            <w:webHidden/>
          </w:rPr>
        </w:r>
        <w:r>
          <w:rPr>
            <w:noProof/>
            <w:webHidden/>
          </w:rPr>
          <w:fldChar w:fldCharType="separate"/>
        </w:r>
        <w:r>
          <w:rPr>
            <w:noProof/>
            <w:webHidden/>
          </w:rPr>
          <w:t>97</w:t>
        </w:r>
        <w:r>
          <w:rPr>
            <w:noProof/>
            <w:webHidden/>
          </w:rPr>
          <w:fldChar w:fldCharType="end"/>
        </w:r>
      </w:hyperlink>
    </w:p>
    <w:p w14:paraId="1130ED20" w14:textId="392C3044" w:rsidR="00854AF6" w:rsidRDefault="00854AF6">
      <w:pPr>
        <w:pStyle w:val="TOC3"/>
        <w:rPr>
          <w:rFonts w:asciiTheme="minorHAnsi" w:eastAsiaTheme="minorEastAsia" w:hAnsiTheme="minorHAnsi" w:cstheme="minorBidi"/>
          <w:noProof/>
        </w:rPr>
      </w:pPr>
      <w:hyperlink w:anchor="_Toc70414345" w:history="1">
        <w:r w:rsidRPr="007B01C5">
          <w:rPr>
            <w:rStyle w:val="Hyperlink"/>
            <w:noProof/>
          </w:rPr>
          <w:t>Successful Workspace</w:t>
        </w:r>
        <w:r>
          <w:rPr>
            <w:noProof/>
            <w:webHidden/>
          </w:rPr>
          <w:tab/>
        </w:r>
        <w:r>
          <w:rPr>
            <w:noProof/>
            <w:webHidden/>
          </w:rPr>
          <w:fldChar w:fldCharType="begin"/>
        </w:r>
        <w:r>
          <w:rPr>
            <w:noProof/>
            <w:webHidden/>
          </w:rPr>
          <w:instrText xml:space="preserve"> PAGEREF _Toc70414345 \h </w:instrText>
        </w:r>
        <w:r>
          <w:rPr>
            <w:noProof/>
            <w:webHidden/>
          </w:rPr>
        </w:r>
        <w:r>
          <w:rPr>
            <w:noProof/>
            <w:webHidden/>
          </w:rPr>
          <w:fldChar w:fldCharType="separate"/>
        </w:r>
        <w:r>
          <w:rPr>
            <w:noProof/>
            <w:webHidden/>
          </w:rPr>
          <w:t>97</w:t>
        </w:r>
        <w:r>
          <w:rPr>
            <w:noProof/>
            <w:webHidden/>
          </w:rPr>
          <w:fldChar w:fldCharType="end"/>
        </w:r>
      </w:hyperlink>
    </w:p>
    <w:p w14:paraId="1D0590AF" w14:textId="634ACD7C" w:rsidR="00854AF6" w:rsidRDefault="00854AF6">
      <w:pPr>
        <w:pStyle w:val="TOC3"/>
        <w:rPr>
          <w:rFonts w:asciiTheme="minorHAnsi" w:eastAsiaTheme="minorEastAsia" w:hAnsiTheme="minorHAnsi" w:cstheme="minorBidi"/>
          <w:noProof/>
        </w:rPr>
      </w:pPr>
      <w:hyperlink w:anchor="_Toc70414346" w:history="1">
        <w:r w:rsidRPr="007B01C5">
          <w:rPr>
            <w:rStyle w:val="Hyperlink"/>
            <w:noProof/>
          </w:rPr>
          <w:t>Comfortable?</w:t>
        </w:r>
        <w:r>
          <w:rPr>
            <w:noProof/>
            <w:webHidden/>
          </w:rPr>
          <w:tab/>
        </w:r>
        <w:r>
          <w:rPr>
            <w:noProof/>
            <w:webHidden/>
          </w:rPr>
          <w:fldChar w:fldCharType="begin"/>
        </w:r>
        <w:r>
          <w:rPr>
            <w:noProof/>
            <w:webHidden/>
          </w:rPr>
          <w:instrText xml:space="preserve"> PAGEREF _Toc70414346 \h </w:instrText>
        </w:r>
        <w:r>
          <w:rPr>
            <w:noProof/>
            <w:webHidden/>
          </w:rPr>
        </w:r>
        <w:r>
          <w:rPr>
            <w:noProof/>
            <w:webHidden/>
          </w:rPr>
          <w:fldChar w:fldCharType="separate"/>
        </w:r>
        <w:r>
          <w:rPr>
            <w:noProof/>
            <w:webHidden/>
          </w:rPr>
          <w:t>98</w:t>
        </w:r>
        <w:r>
          <w:rPr>
            <w:noProof/>
            <w:webHidden/>
          </w:rPr>
          <w:fldChar w:fldCharType="end"/>
        </w:r>
      </w:hyperlink>
    </w:p>
    <w:p w14:paraId="798C5BEB" w14:textId="21379F83" w:rsidR="00854AF6" w:rsidRDefault="00854AF6">
      <w:pPr>
        <w:pStyle w:val="TOC3"/>
        <w:rPr>
          <w:rFonts w:asciiTheme="minorHAnsi" w:eastAsiaTheme="minorEastAsia" w:hAnsiTheme="minorHAnsi" w:cstheme="minorBidi"/>
          <w:noProof/>
        </w:rPr>
      </w:pPr>
      <w:hyperlink w:anchor="_Toc70414347" w:history="1">
        <w:r w:rsidRPr="007B01C5">
          <w:rPr>
            <w:rStyle w:val="Hyperlink"/>
            <w:noProof/>
          </w:rPr>
          <w:t>Workshop Objectives</w:t>
        </w:r>
        <w:r>
          <w:rPr>
            <w:noProof/>
            <w:webHidden/>
          </w:rPr>
          <w:tab/>
        </w:r>
        <w:r>
          <w:rPr>
            <w:noProof/>
            <w:webHidden/>
          </w:rPr>
          <w:fldChar w:fldCharType="begin"/>
        </w:r>
        <w:r>
          <w:rPr>
            <w:noProof/>
            <w:webHidden/>
          </w:rPr>
          <w:instrText xml:space="preserve"> PAGEREF _Toc70414347 \h </w:instrText>
        </w:r>
        <w:r>
          <w:rPr>
            <w:noProof/>
            <w:webHidden/>
          </w:rPr>
        </w:r>
        <w:r>
          <w:rPr>
            <w:noProof/>
            <w:webHidden/>
          </w:rPr>
          <w:fldChar w:fldCharType="separate"/>
        </w:r>
        <w:r>
          <w:rPr>
            <w:noProof/>
            <w:webHidden/>
          </w:rPr>
          <w:t>98</w:t>
        </w:r>
        <w:r>
          <w:rPr>
            <w:noProof/>
            <w:webHidden/>
          </w:rPr>
          <w:fldChar w:fldCharType="end"/>
        </w:r>
      </w:hyperlink>
    </w:p>
    <w:p w14:paraId="18AF381D" w14:textId="7282E9B8" w:rsidR="00854AF6" w:rsidRDefault="00854AF6">
      <w:pPr>
        <w:pStyle w:val="TOC3"/>
        <w:rPr>
          <w:rFonts w:asciiTheme="minorHAnsi" w:eastAsiaTheme="minorEastAsia" w:hAnsiTheme="minorHAnsi" w:cstheme="minorBidi"/>
          <w:noProof/>
        </w:rPr>
      </w:pPr>
      <w:hyperlink w:anchor="_Toc70414348" w:history="1">
        <w:r w:rsidRPr="007B01C5">
          <w:rPr>
            <w:rStyle w:val="Hyperlink"/>
            <w:noProof/>
          </w:rPr>
          <w:t>Workshop Guidelines</w:t>
        </w:r>
        <w:r>
          <w:rPr>
            <w:noProof/>
            <w:webHidden/>
          </w:rPr>
          <w:tab/>
        </w:r>
        <w:r>
          <w:rPr>
            <w:noProof/>
            <w:webHidden/>
          </w:rPr>
          <w:fldChar w:fldCharType="begin"/>
        </w:r>
        <w:r>
          <w:rPr>
            <w:noProof/>
            <w:webHidden/>
          </w:rPr>
          <w:instrText xml:space="preserve"> PAGEREF _Toc70414348 \h </w:instrText>
        </w:r>
        <w:r>
          <w:rPr>
            <w:noProof/>
            <w:webHidden/>
          </w:rPr>
        </w:r>
        <w:r>
          <w:rPr>
            <w:noProof/>
            <w:webHidden/>
          </w:rPr>
          <w:fldChar w:fldCharType="separate"/>
        </w:r>
        <w:r>
          <w:rPr>
            <w:noProof/>
            <w:webHidden/>
          </w:rPr>
          <w:t>98</w:t>
        </w:r>
        <w:r>
          <w:rPr>
            <w:noProof/>
            <w:webHidden/>
          </w:rPr>
          <w:fldChar w:fldCharType="end"/>
        </w:r>
      </w:hyperlink>
    </w:p>
    <w:p w14:paraId="15088030" w14:textId="5A1C789D" w:rsidR="00854AF6" w:rsidRDefault="00854AF6">
      <w:pPr>
        <w:pStyle w:val="TOC2"/>
        <w:rPr>
          <w:rFonts w:asciiTheme="minorHAnsi" w:eastAsiaTheme="minorEastAsia" w:hAnsiTheme="minorHAnsi" w:cstheme="minorBidi"/>
          <w:b w:val="0"/>
          <w:noProof/>
        </w:rPr>
      </w:pPr>
      <w:hyperlink w:anchor="_Toc70414349" w:history="1">
        <w:r w:rsidRPr="007B01C5">
          <w:rPr>
            <w:rStyle w:val="Hyperlink"/>
            <w:noProof/>
          </w:rPr>
          <w:t>Office Ergonomics Workstation Assessment Worksheet</w:t>
        </w:r>
        <w:r>
          <w:rPr>
            <w:noProof/>
            <w:webHidden/>
          </w:rPr>
          <w:tab/>
        </w:r>
        <w:r>
          <w:rPr>
            <w:noProof/>
            <w:webHidden/>
          </w:rPr>
          <w:fldChar w:fldCharType="begin"/>
        </w:r>
        <w:r>
          <w:rPr>
            <w:noProof/>
            <w:webHidden/>
          </w:rPr>
          <w:instrText xml:space="preserve"> PAGEREF _Toc70414349 \h </w:instrText>
        </w:r>
        <w:r>
          <w:rPr>
            <w:noProof/>
            <w:webHidden/>
          </w:rPr>
        </w:r>
        <w:r>
          <w:rPr>
            <w:noProof/>
            <w:webHidden/>
          </w:rPr>
          <w:fldChar w:fldCharType="separate"/>
        </w:r>
        <w:r>
          <w:rPr>
            <w:noProof/>
            <w:webHidden/>
          </w:rPr>
          <w:t>98</w:t>
        </w:r>
        <w:r>
          <w:rPr>
            <w:noProof/>
            <w:webHidden/>
          </w:rPr>
          <w:fldChar w:fldCharType="end"/>
        </w:r>
      </w:hyperlink>
    </w:p>
    <w:p w14:paraId="022A6824" w14:textId="6A2F17B6" w:rsidR="00854AF6" w:rsidRDefault="00854AF6">
      <w:pPr>
        <w:pStyle w:val="TOC3"/>
        <w:rPr>
          <w:rFonts w:asciiTheme="minorHAnsi" w:eastAsiaTheme="minorEastAsia" w:hAnsiTheme="minorHAnsi" w:cstheme="minorBidi"/>
          <w:noProof/>
        </w:rPr>
      </w:pPr>
      <w:hyperlink w:anchor="_Toc70414350" w:history="1">
        <w:r w:rsidRPr="007B01C5">
          <w:rPr>
            <w:rStyle w:val="Hyperlink"/>
            <w:noProof/>
          </w:rPr>
          <w:t>Printed Worksheet and PDF Fillable Worksheet</w:t>
        </w:r>
        <w:r>
          <w:rPr>
            <w:noProof/>
            <w:webHidden/>
          </w:rPr>
          <w:tab/>
        </w:r>
        <w:r>
          <w:rPr>
            <w:noProof/>
            <w:webHidden/>
          </w:rPr>
          <w:fldChar w:fldCharType="begin"/>
        </w:r>
        <w:r>
          <w:rPr>
            <w:noProof/>
            <w:webHidden/>
          </w:rPr>
          <w:instrText xml:space="preserve"> PAGEREF _Toc70414350 \h </w:instrText>
        </w:r>
        <w:r>
          <w:rPr>
            <w:noProof/>
            <w:webHidden/>
          </w:rPr>
        </w:r>
        <w:r>
          <w:rPr>
            <w:noProof/>
            <w:webHidden/>
          </w:rPr>
          <w:fldChar w:fldCharType="separate"/>
        </w:r>
        <w:r>
          <w:rPr>
            <w:noProof/>
            <w:webHidden/>
          </w:rPr>
          <w:t>98</w:t>
        </w:r>
        <w:r>
          <w:rPr>
            <w:noProof/>
            <w:webHidden/>
          </w:rPr>
          <w:fldChar w:fldCharType="end"/>
        </w:r>
      </w:hyperlink>
    </w:p>
    <w:p w14:paraId="2FE9D11F" w14:textId="63C09DF1" w:rsidR="00854AF6" w:rsidRDefault="00854AF6">
      <w:pPr>
        <w:pStyle w:val="TOC3"/>
        <w:rPr>
          <w:rFonts w:asciiTheme="minorHAnsi" w:eastAsiaTheme="minorEastAsia" w:hAnsiTheme="minorHAnsi" w:cstheme="minorBidi"/>
          <w:noProof/>
        </w:rPr>
      </w:pPr>
      <w:hyperlink w:anchor="_Toc70414351" w:history="1">
        <w:r w:rsidRPr="007B01C5">
          <w:rPr>
            <w:rStyle w:val="Hyperlink"/>
            <w:noProof/>
          </w:rPr>
          <w:t>Office Ergonomics Assessment Quick Reference Guide</w:t>
        </w:r>
        <w:r>
          <w:rPr>
            <w:noProof/>
            <w:webHidden/>
          </w:rPr>
          <w:tab/>
        </w:r>
        <w:r>
          <w:rPr>
            <w:noProof/>
            <w:webHidden/>
          </w:rPr>
          <w:fldChar w:fldCharType="begin"/>
        </w:r>
        <w:r>
          <w:rPr>
            <w:noProof/>
            <w:webHidden/>
          </w:rPr>
          <w:instrText xml:space="preserve"> PAGEREF _Toc70414351 \h </w:instrText>
        </w:r>
        <w:r>
          <w:rPr>
            <w:noProof/>
            <w:webHidden/>
          </w:rPr>
        </w:r>
        <w:r>
          <w:rPr>
            <w:noProof/>
            <w:webHidden/>
          </w:rPr>
          <w:fldChar w:fldCharType="separate"/>
        </w:r>
        <w:r>
          <w:rPr>
            <w:noProof/>
            <w:webHidden/>
          </w:rPr>
          <w:t>98</w:t>
        </w:r>
        <w:r>
          <w:rPr>
            <w:noProof/>
            <w:webHidden/>
          </w:rPr>
          <w:fldChar w:fldCharType="end"/>
        </w:r>
      </w:hyperlink>
    </w:p>
    <w:p w14:paraId="380853E7" w14:textId="306A74DB" w:rsidR="00854AF6" w:rsidRDefault="00854AF6">
      <w:pPr>
        <w:pStyle w:val="TOC3"/>
        <w:rPr>
          <w:rFonts w:asciiTheme="minorHAnsi" w:eastAsiaTheme="minorEastAsia" w:hAnsiTheme="minorHAnsi" w:cstheme="minorBidi"/>
          <w:noProof/>
        </w:rPr>
      </w:pPr>
      <w:hyperlink w:anchor="_Toc70414352" w:history="1">
        <w:r w:rsidRPr="007B01C5">
          <w:rPr>
            <w:rStyle w:val="Hyperlink"/>
            <w:noProof/>
          </w:rPr>
          <w:t>Beyond the Traditional Office Workstation</w:t>
        </w:r>
        <w:r>
          <w:rPr>
            <w:noProof/>
            <w:webHidden/>
          </w:rPr>
          <w:tab/>
        </w:r>
        <w:r>
          <w:rPr>
            <w:noProof/>
            <w:webHidden/>
          </w:rPr>
          <w:fldChar w:fldCharType="begin"/>
        </w:r>
        <w:r>
          <w:rPr>
            <w:noProof/>
            <w:webHidden/>
          </w:rPr>
          <w:instrText xml:space="preserve"> PAGEREF _Toc70414352 \h </w:instrText>
        </w:r>
        <w:r>
          <w:rPr>
            <w:noProof/>
            <w:webHidden/>
          </w:rPr>
        </w:r>
        <w:r>
          <w:rPr>
            <w:noProof/>
            <w:webHidden/>
          </w:rPr>
          <w:fldChar w:fldCharType="separate"/>
        </w:r>
        <w:r>
          <w:rPr>
            <w:noProof/>
            <w:webHidden/>
          </w:rPr>
          <w:t>99</w:t>
        </w:r>
        <w:r>
          <w:rPr>
            <w:noProof/>
            <w:webHidden/>
          </w:rPr>
          <w:fldChar w:fldCharType="end"/>
        </w:r>
      </w:hyperlink>
    </w:p>
    <w:p w14:paraId="328793E5" w14:textId="6613A626" w:rsidR="00854AF6" w:rsidRDefault="00854AF6">
      <w:pPr>
        <w:pStyle w:val="TOC3"/>
        <w:rPr>
          <w:rFonts w:asciiTheme="minorHAnsi" w:eastAsiaTheme="minorEastAsia" w:hAnsiTheme="minorHAnsi" w:cstheme="minorBidi"/>
          <w:noProof/>
        </w:rPr>
      </w:pPr>
      <w:hyperlink w:anchor="_Toc70414353" w:history="1">
        <w:r w:rsidRPr="007B01C5">
          <w:rPr>
            <w:rStyle w:val="Hyperlink"/>
            <w:noProof/>
          </w:rPr>
          <w:t>Tele-Assessments</w:t>
        </w:r>
        <w:r>
          <w:rPr>
            <w:noProof/>
            <w:webHidden/>
          </w:rPr>
          <w:tab/>
        </w:r>
        <w:r>
          <w:rPr>
            <w:noProof/>
            <w:webHidden/>
          </w:rPr>
          <w:fldChar w:fldCharType="begin"/>
        </w:r>
        <w:r>
          <w:rPr>
            <w:noProof/>
            <w:webHidden/>
          </w:rPr>
          <w:instrText xml:space="preserve"> PAGEREF _Toc70414353 \h </w:instrText>
        </w:r>
        <w:r>
          <w:rPr>
            <w:noProof/>
            <w:webHidden/>
          </w:rPr>
        </w:r>
        <w:r>
          <w:rPr>
            <w:noProof/>
            <w:webHidden/>
          </w:rPr>
          <w:fldChar w:fldCharType="separate"/>
        </w:r>
        <w:r>
          <w:rPr>
            <w:noProof/>
            <w:webHidden/>
          </w:rPr>
          <w:t>99</w:t>
        </w:r>
        <w:r>
          <w:rPr>
            <w:noProof/>
            <w:webHidden/>
          </w:rPr>
          <w:fldChar w:fldCharType="end"/>
        </w:r>
      </w:hyperlink>
    </w:p>
    <w:p w14:paraId="16417CE7" w14:textId="4BA61D19" w:rsidR="00854AF6" w:rsidRDefault="00854AF6">
      <w:pPr>
        <w:pStyle w:val="TOC2"/>
        <w:rPr>
          <w:rFonts w:asciiTheme="minorHAnsi" w:eastAsiaTheme="minorEastAsia" w:hAnsiTheme="minorHAnsi" w:cstheme="minorBidi"/>
          <w:b w:val="0"/>
          <w:noProof/>
        </w:rPr>
      </w:pPr>
      <w:hyperlink w:anchor="_Toc70414354" w:history="1">
        <w:r w:rsidRPr="007B01C5">
          <w:rPr>
            <w:rStyle w:val="Hyperlink"/>
            <w:noProof/>
          </w:rPr>
          <w:t>Work Office Ergonomics Case Study</w:t>
        </w:r>
        <w:r>
          <w:rPr>
            <w:noProof/>
            <w:webHidden/>
          </w:rPr>
          <w:tab/>
        </w:r>
        <w:r>
          <w:rPr>
            <w:noProof/>
            <w:webHidden/>
          </w:rPr>
          <w:fldChar w:fldCharType="begin"/>
        </w:r>
        <w:r>
          <w:rPr>
            <w:noProof/>
            <w:webHidden/>
          </w:rPr>
          <w:instrText xml:space="preserve"> PAGEREF _Toc70414354 \h </w:instrText>
        </w:r>
        <w:r>
          <w:rPr>
            <w:noProof/>
            <w:webHidden/>
          </w:rPr>
        </w:r>
        <w:r>
          <w:rPr>
            <w:noProof/>
            <w:webHidden/>
          </w:rPr>
          <w:fldChar w:fldCharType="separate"/>
        </w:r>
        <w:r>
          <w:rPr>
            <w:noProof/>
            <w:webHidden/>
          </w:rPr>
          <w:t>100</w:t>
        </w:r>
        <w:r>
          <w:rPr>
            <w:noProof/>
            <w:webHidden/>
          </w:rPr>
          <w:fldChar w:fldCharType="end"/>
        </w:r>
      </w:hyperlink>
    </w:p>
    <w:p w14:paraId="6961730C" w14:textId="0EB2EBE7" w:rsidR="00854AF6" w:rsidRDefault="00854AF6">
      <w:pPr>
        <w:pStyle w:val="TOC3"/>
        <w:rPr>
          <w:rFonts w:asciiTheme="minorHAnsi" w:eastAsiaTheme="minorEastAsia" w:hAnsiTheme="minorHAnsi" w:cstheme="minorBidi"/>
          <w:noProof/>
        </w:rPr>
      </w:pPr>
      <w:hyperlink w:anchor="_Toc70414355" w:history="1">
        <w:r w:rsidRPr="007B01C5">
          <w:rPr>
            <w:rStyle w:val="Hyperlink"/>
            <w:noProof/>
          </w:rPr>
          <w:t>Introducing Michael Wilson!</w:t>
        </w:r>
        <w:r>
          <w:rPr>
            <w:noProof/>
            <w:webHidden/>
          </w:rPr>
          <w:tab/>
        </w:r>
        <w:r>
          <w:rPr>
            <w:noProof/>
            <w:webHidden/>
          </w:rPr>
          <w:fldChar w:fldCharType="begin"/>
        </w:r>
        <w:r>
          <w:rPr>
            <w:noProof/>
            <w:webHidden/>
          </w:rPr>
          <w:instrText xml:space="preserve"> PAGEREF _Toc70414355 \h </w:instrText>
        </w:r>
        <w:r>
          <w:rPr>
            <w:noProof/>
            <w:webHidden/>
          </w:rPr>
        </w:r>
        <w:r>
          <w:rPr>
            <w:noProof/>
            <w:webHidden/>
          </w:rPr>
          <w:fldChar w:fldCharType="separate"/>
        </w:r>
        <w:r>
          <w:rPr>
            <w:noProof/>
            <w:webHidden/>
          </w:rPr>
          <w:t>100</w:t>
        </w:r>
        <w:r>
          <w:rPr>
            <w:noProof/>
            <w:webHidden/>
          </w:rPr>
          <w:fldChar w:fldCharType="end"/>
        </w:r>
      </w:hyperlink>
    </w:p>
    <w:p w14:paraId="5A8777FD" w14:textId="29FE673C" w:rsidR="00854AF6" w:rsidRDefault="00854AF6">
      <w:pPr>
        <w:pStyle w:val="TOC3"/>
        <w:rPr>
          <w:rFonts w:asciiTheme="minorHAnsi" w:eastAsiaTheme="minorEastAsia" w:hAnsiTheme="minorHAnsi" w:cstheme="minorBidi"/>
          <w:noProof/>
        </w:rPr>
      </w:pPr>
      <w:hyperlink w:anchor="_Toc70414356" w:history="1">
        <w:r w:rsidRPr="007B01C5">
          <w:rPr>
            <w:rStyle w:val="Hyperlink"/>
            <w:noProof/>
          </w:rPr>
          <w:t>Typical Office Components</w:t>
        </w:r>
        <w:r>
          <w:rPr>
            <w:noProof/>
            <w:webHidden/>
          </w:rPr>
          <w:tab/>
        </w:r>
        <w:r>
          <w:rPr>
            <w:noProof/>
            <w:webHidden/>
          </w:rPr>
          <w:fldChar w:fldCharType="begin"/>
        </w:r>
        <w:r>
          <w:rPr>
            <w:noProof/>
            <w:webHidden/>
          </w:rPr>
          <w:instrText xml:space="preserve"> PAGEREF _Toc70414356 \h </w:instrText>
        </w:r>
        <w:r>
          <w:rPr>
            <w:noProof/>
            <w:webHidden/>
          </w:rPr>
        </w:r>
        <w:r>
          <w:rPr>
            <w:noProof/>
            <w:webHidden/>
          </w:rPr>
          <w:fldChar w:fldCharType="separate"/>
        </w:r>
        <w:r>
          <w:rPr>
            <w:noProof/>
            <w:webHidden/>
          </w:rPr>
          <w:t>104</w:t>
        </w:r>
        <w:r>
          <w:rPr>
            <w:noProof/>
            <w:webHidden/>
          </w:rPr>
          <w:fldChar w:fldCharType="end"/>
        </w:r>
      </w:hyperlink>
    </w:p>
    <w:p w14:paraId="1A12FC94" w14:textId="6EE72563" w:rsidR="00854AF6" w:rsidRDefault="00854AF6">
      <w:pPr>
        <w:pStyle w:val="TOC1"/>
        <w:rPr>
          <w:rFonts w:asciiTheme="minorHAnsi" w:eastAsiaTheme="minorEastAsia" w:hAnsiTheme="minorHAnsi" w:cstheme="minorBidi"/>
          <w:b w:val="0"/>
          <w:sz w:val="22"/>
        </w:rPr>
      </w:pPr>
      <w:hyperlink w:anchor="_Toc70414357" w:history="1">
        <w:r w:rsidRPr="007B01C5">
          <w:rPr>
            <w:rStyle w:val="Hyperlink"/>
          </w:rPr>
          <w:t>Ergonomics Beyond the Traditional Office Track</w:t>
        </w:r>
        <w:r>
          <w:rPr>
            <w:webHidden/>
          </w:rPr>
          <w:tab/>
        </w:r>
        <w:r>
          <w:rPr>
            <w:webHidden/>
          </w:rPr>
          <w:fldChar w:fldCharType="begin"/>
        </w:r>
        <w:r>
          <w:rPr>
            <w:webHidden/>
          </w:rPr>
          <w:instrText xml:space="preserve"> PAGEREF _Toc70414357 \h </w:instrText>
        </w:r>
        <w:r>
          <w:rPr>
            <w:webHidden/>
          </w:rPr>
        </w:r>
        <w:r>
          <w:rPr>
            <w:webHidden/>
          </w:rPr>
          <w:fldChar w:fldCharType="separate"/>
        </w:r>
        <w:r>
          <w:rPr>
            <w:webHidden/>
          </w:rPr>
          <w:t>142</w:t>
        </w:r>
        <w:r>
          <w:rPr>
            <w:webHidden/>
          </w:rPr>
          <w:fldChar w:fldCharType="end"/>
        </w:r>
      </w:hyperlink>
    </w:p>
    <w:p w14:paraId="6570812C" w14:textId="0AC1A010" w:rsidR="00854AF6" w:rsidRDefault="00854AF6">
      <w:pPr>
        <w:pStyle w:val="TOC2"/>
        <w:rPr>
          <w:rFonts w:asciiTheme="minorHAnsi" w:eastAsiaTheme="minorEastAsia" w:hAnsiTheme="minorHAnsi" w:cstheme="minorBidi"/>
          <w:b w:val="0"/>
          <w:noProof/>
        </w:rPr>
      </w:pPr>
      <w:hyperlink w:anchor="_Toc70414358" w:history="1">
        <w:r w:rsidRPr="007B01C5">
          <w:rPr>
            <w:rStyle w:val="Hyperlink"/>
            <w:noProof/>
          </w:rPr>
          <w:t>Welcome</w:t>
        </w:r>
        <w:r>
          <w:rPr>
            <w:noProof/>
            <w:webHidden/>
          </w:rPr>
          <w:tab/>
        </w:r>
        <w:r>
          <w:rPr>
            <w:noProof/>
            <w:webHidden/>
          </w:rPr>
          <w:fldChar w:fldCharType="begin"/>
        </w:r>
        <w:r>
          <w:rPr>
            <w:noProof/>
            <w:webHidden/>
          </w:rPr>
          <w:instrText xml:space="preserve"> PAGEREF _Toc70414358 \h </w:instrText>
        </w:r>
        <w:r>
          <w:rPr>
            <w:noProof/>
            <w:webHidden/>
          </w:rPr>
        </w:r>
        <w:r>
          <w:rPr>
            <w:noProof/>
            <w:webHidden/>
          </w:rPr>
          <w:fldChar w:fldCharType="separate"/>
        </w:r>
        <w:r>
          <w:rPr>
            <w:noProof/>
            <w:webHidden/>
          </w:rPr>
          <w:t>142</w:t>
        </w:r>
        <w:r>
          <w:rPr>
            <w:noProof/>
            <w:webHidden/>
          </w:rPr>
          <w:fldChar w:fldCharType="end"/>
        </w:r>
      </w:hyperlink>
    </w:p>
    <w:p w14:paraId="281852CC" w14:textId="6B47E69A" w:rsidR="00854AF6" w:rsidRDefault="00854AF6">
      <w:pPr>
        <w:pStyle w:val="TOC2"/>
        <w:rPr>
          <w:rFonts w:asciiTheme="minorHAnsi" w:eastAsiaTheme="minorEastAsia" w:hAnsiTheme="minorHAnsi" w:cstheme="minorBidi"/>
          <w:b w:val="0"/>
          <w:noProof/>
        </w:rPr>
      </w:pPr>
      <w:hyperlink w:anchor="_Toc70414359" w:history="1">
        <w:r w:rsidRPr="007B01C5">
          <w:rPr>
            <w:rStyle w:val="Hyperlink"/>
            <w:noProof/>
          </w:rPr>
          <w:t>What do we mean by ‘Beyond’?</w:t>
        </w:r>
        <w:r>
          <w:rPr>
            <w:noProof/>
            <w:webHidden/>
          </w:rPr>
          <w:tab/>
        </w:r>
        <w:r>
          <w:rPr>
            <w:noProof/>
            <w:webHidden/>
          </w:rPr>
          <w:fldChar w:fldCharType="begin"/>
        </w:r>
        <w:r>
          <w:rPr>
            <w:noProof/>
            <w:webHidden/>
          </w:rPr>
          <w:instrText xml:space="preserve"> PAGEREF _Toc70414359 \h </w:instrText>
        </w:r>
        <w:r>
          <w:rPr>
            <w:noProof/>
            <w:webHidden/>
          </w:rPr>
        </w:r>
        <w:r>
          <w:rPr>
            <w:noProof/>
            <w:webHidden/>
          </w:rPr>
          <w:fldChar w:fldCharType="separate"/>
        </w:r>
        <w:r>
          <w:rPr>
            <w:noProof/>
            <w:webHidden/>
          </w:rPr>
          <w:t>142</w:t>
        </w:r>
        <w:r>
          <w:rPr>
            <w:noProof/>
            <w:webHidden/>
          </w:rPr>
          <w:fldChar w:fldCharType="end"/>
        </w:r>
      </w:hyperlink>
    </w:p>
    <w:p w14:paraId="482D1F78" w14:textId="48AF54A8" w:rsidR="00854AF6" w:rsidRDefault="00854AF6">
      <w:pPr>
        <w:pStyle w:val="TOC2"/>
        <w:rPr>
          <w:rFonts w:asciiTheme="minorHAnsi" w:eastAsiaTheme="minorEastAsia" w:hAnsiTheme="minorHAnsi" w:cstheme="minorBidi"/>
          <w:b w:val="0"/>
          <w:noProof/>
        </w:rPr>
      </w:pPr>
      <w:hyperlink w:anchor="_Toc70414360" w:history="1">
        <w:r w:rsidRPr="007B01C5">
          <w:rPr>
            <w:rStyle w:val="Hyperlink"/>
            <w:noProof/>
          </w:rPr>
          <w:t>Opportunities to apply ergonomics?</w:t>
        </w:r>
        <w:r>
          <w:rPr>
            <w:noProof/>
            <w:webHidden/>
          </w:rPr>
          <w:tab/>
        </w:r>
        <w:r>
          <w:rPr>
            <w:noProof/>
            <w:webHidden/>
          </w:rPr>
          <w:fldChar w:fldCharType="begin"/>
        </w:r>
        <w:r>
          <w:rPr>
            <w:noProof/>
            <w:webHidden/>
          </w:rPr>
          <w:instrText xml:space="preserve"> PAGEREF _Toc70414360 \h </w:instrText>
        </w:r>
        <w:r>
          <w:rPr>
            <w:noProof/>
            <w:webHidden/>
          </w:rPr>
        </w:r>
        <w:r>
          <w:rPr>
            <w:noProof/>
            <w:webHidden/>
          </w:rPr>
          <w:fldChar w:fldCharType="separate"/>
        </w:r>
        <w:r>
          <w:rPr>
            <w:noProof/>
            <w:webHidden/>
          </w:rPr>
          <w:t>142</w:t>
        </w:r>
        <w:r>
          <w:rPr>
            <w:noProof/>
            <w:webHidden/>
          </w:rPr>
          <w:fldChar w:fldCharType="end"/>
        </w:r>
      </w:hyperlink>
    </w:p>
    <w:p w14:paraId="061D23C0" w14:textId="179BD62E" w:rsidR="00854AF6" w:rsidRDefault="00854AF6">
      <w:pPr>
        <w:pStyle w:val="TOC3"/>
        <w:rPr>
          <w:rFonts w:asciiTheme="minorHAnsi" w:eastAsiaTheme="minorEastAsia" w:hAnsiTheme="minorHAnsi" w:cstheme="minorBidi"/>
          <w:noProof/>
        </w:rPr>
      </w:pPr>
      <w:hyperlink w:anchor="_Toc70414361" w:history="1">
        <w:r w:rsidRPr="007B01C5">
          <w:rPr>
            <w:rStyle w:val="Hyperlink"/>
            <w:rFonts w:eastAsia="Calibri"/>
            <w:noProof/>
          </w:rPr>
          <w:t>Home office</w:t>
        </w:r>
        <w:r>
          <w:rPr>
            <w:noProof/>
            <w:webHidden/>
          </w:rPr>
          <w:tab/>
        </w:r>
        <w:r>
          <w:rPr>
            <w:noProof/>
            <w:webHidden/>
          </w:rPr>
          <w:fldChar w:fldCharType="begin"/>
        </w:r>
        <w:r>
          <w:rPr>
            <w:noProof/>
            <w:webHidden/>
          </w:rPr>
          <w:instrText xml:space="preserve"> PAGEREF _Toc70414361 \h </w:instrText>
        </w:r>
        <w:r>
          <w:rPr>
            <w:noProof/>
            <w:webHidden/>
          </w:rPr>
        </w:r>
        <w:r>
          <w:rPr>
            <w:noProof/>
            <w:webHidden/>
          </w:rPr>
          <w:fldChar w:fldCharType="separate"/>
        </w:r>
        <w:r>
          <w:rPr>
            <w:noProof/>
            <w:webHidden/>
          </w:rPr>
          <w:t>142</w:t>
        </w:r>
        <w:r>
          <w:rPr>
            <w:noProof/>
            <w:webHidden/>
          </w:rPr>
          <w:fldChar w:fldCharType="end"/>
        </w:r>
      </w:hyperlink>
    </w:p>
    <w:p w14:paraId="26F13878" w14:textId="70CA5122" w:rsidR="00854AF6" w:rsidRDefault="00854AF6">
      <w:pPr>
        <w:pStyle w:val="TOC3"/>
        <w:rPr>
          <w:rFonts w:asciiTheme="minorHAnsi" w:eastAsiaTheme="minorEastAsia" w:hAnsiTheme="minorHAnsi" w:cstheme="minorBidi"/>
          <w:noProof/>
        </w:rPr>
      </w:pPr>
      <w:hyperlink w:anchor="_Toc70414362" w:history="1">
        <w:r w:rsidRPr="007B01C5">
          <w:rPr>
            <w:rStyle w:val="Hyperlink"/>
            <w:rFonts w:eastAsia="Calibri"/>
            <w:noProof/>
          </w:rPr>
          <w:t>Mobile office</w:t>
        </w:r>
        <w:r>
          <w:rPr>
            <w:noProof/>
            <w:webHidden/>
          </w:rPr>
          <w:tab/>
        </w:r>
        <w:r>
          <w:rPr>
            <w:noProof/>
            <w:webHidden/>
          </w:rPr>
          <w:fldChar w:fldCharType="begin"/>
        </w:r>
        <w:r>
          <w:rPr>
            <w:noProof/>
            <w:webHidden/>
          </w:rPr>
          <w:instrText xml:space="preserve"> PAGEREF _Toc70414362 \h </w:instrText>
        </w:r>
        <w:r>
          <w:rPr>
            <w:noProof/>
            <w:webHidden/>
          </w:rPr>
        </w:r>
        <w:r>
          <w:rPr>
            <w:noProof/>
            <w:webHidden/>
          </w:rPr>
          <w:fldChar w:fldCharType="separate"/>
        </w:r>
        <w:r>
          <w:rPr>
            <w:noProof/>
            <w:webHidden/>
          </w:rPr>
          <w:t>142</w:t>
        </w:r>
        <w:r>
          <w:rPr>
            <w:noProof/>
            <w:webHidden/>
          </w:rPr>
          <w:fldChar w:fldCharType="end"/>
        </w:r>
      </w:hyperlink>
    </w:p>
    <w:p w14:paraId="0F102485" w14:textId="246D7469" w:rsidR="00854AF6" w:rsidRDefault="00854AF6">
      <w:pPr>
        <w:pStyle w:val="TOC3"/>
        <w:rPr>
          <w:rFonts w:asciiTheme="minorHAnsi" w:eastAsiaTheme="minorEastAsia" w:hAnsiTheme="minorHAnsi" w:cstheme="minorBidi"/>
          <w:noProof/>
        </w:rPr>
      </w:pPr>
      <w:hyperlink w:anchor="_Toc70414363" w:history="1">
        <w:r w:rsidRPr="007B01C5">
          <w:rPr>
            <w:rStyle w:val="Hyperlink"/>
            <w:rFonts w:eastAsia="Calibri"/>
            <w:noProof/>
          </w:rPr>
          <w:t>Home and beyond</w:t>
        </w:r>
        <w:r>
          <w:rPr>
            <w:noProof/>
            <w:webHidden/>
          </w:rPr>
          <w:tab/>
        </w:r>
        <w:r>
          <w:rPr>
            <w:noProof/>
            <w:webHidden/>
          </w:rPr>
          <w:fldChar w:fldCharType="begin"/>
        </w:r>
        <w:r>
          <w:rPr>
            <w:noProof/>
            <w:webHidden/>
          </w:rPr>
          <w:instrText xml:space="preserve"> PAGEREF _Toc70414363 \h </w:instrText>
        </w:r>
        <w:r>
          <w:rPr>
            <w:noProof/>
            <w:webHidden/>
          </w:rPr>
        </w:r>
        <w:r>
          <w:rPr>
            <w:noProof/>
            <w:webHidden/>
          </w:rPr>
          <w:fldChar w:fldCharType="separate"/>
        </w:r>
        <w:r>
          <w:rPr>
            <w:noProof/>
            <w:webHidden/>
          </w:rPr>
          <w:t>142</w:t>
        </w:r>
        <w:r>
          <w:rPr>
            <w:noProof/>
            <w:webHidden/>
          </w:rPr>
          <w:fldChar w:fldCharType="end"/>
        </w:r>
      </w:hyperlink>
    </w:p>
    <w:p w14:paraId="7955BC62" w14:textId="1FB477C0" w:rsidR="00854AF6" w:rsidRDefault="00854AF6">
      <w:pPr>
        <w:pStyle w:val="TOC2"/>
        <w:rPr>
          <w:rFonts w:asciiTheme="minorHAnsi" w:eastAsiaTheme="minorEastAsia" w:hAnsiTheme="minorHAnsi" w:cstheme="minorBidi"/>
          <w:b w:val="0"/>
          <w:noProof/>
        </w:rPr>
      </w:pPr>
      <w:hyperlink w:anchor="_Toc70414364" w:history="1">
        <w:r w:rsidRPr="007B01C5">
          <w:rPr>
            <w:rStyle w:val="Hyperlink"/>
            <w:rFonts w:eastAsia="Calibri"/>
            <w:noProof/>
          </w:rPr>
          <w:t>Assessment Tools/Checklists/Guides</w:t>
        </w:r>
        <w:r>
          <w:rPr>
            <w:noProof/>
            <w:webHidden/>
          </w:rPr>
          <w:tab/>
        </w:r>
        <w:r>
          <w:rPr>
            <w:noProof/>
            <w:webHidden/>
          </w:rPr>
          <w:fldChar w:fldCharType="begin"/>
        </w:r>
        <w:r>
          <w:rPr>
            <w:noProof/>
            <w:webHidden/>
          </w:rPr>
          <w:instrText xml:space="preserve"> PAGEREF _Toc70414364 \h </w:instrText>
        </w:r>
        <w:r>
          <w:rPr>
            <w:noProof/>
            <w:webHidden/>
          </w:rPr>
        </w:r>
        <w:r>
          <w:rPr>
            <w:noProof/>
            <w:webHidden/>
          </w:rPr>
          <w:fldChar w:fldCharType="separate"/>
        </w:r>
        <w:r>
          <w:rPr>
            <w:noProof/>
            <w:webHidden/>
          </w:rPr>
          <w:t>143</w:t>
        </w:r>
        <w:r>
          <w:rPr>
            <w:noProof/>
            <w:webHidden/>
          </w:rPr>
          <w:fldChar w:fldCharType="end"/>
        </w:r>
      </w:hyperlink>
    </w:p>
    <w:p w14:paraId="6928F309" w14:textId="04933B34" w:rsidR="00854AF6" w:rsidRDefault="00854AF6">
      <w:pPr>
        <w:pStyle w:val="TOC2"/>
        <w:rPr>
          <w:rFonts w:asciiTheme="minorHAnsi" w:eastAsiaTheme="minorEastAsia" w:hAnsiTheme="minorHAnsi" w:cstheme="minorBidi"/>
          <w:b w:val="0"/>
          <w:noProof/>
        </w:rPr>
      </w:pPr>
      <w:hyperlink w:anchor="_Toc70414365" w:history="1">
        <w:r w:rsidRPr="007B01C5">
          <w:rPr>
            <w:rStyle w:val="Hyperlink"/>
            <w:noProof/>
          </w:rPr>
          <w:t>Ergonomics – Defined</w:t>
        </w:r>
        <w:r>
          <w:rPr>
            <w:noProof/>
            <w:webHidden/>
          </w:rPr>
          <w:tab/>
        </w:r>
        <w:r>
          <w:rPr>
            <w:noProof/>
            <w:webHidden/>
          </w:rPr>
          <w:fldChar w:fldCharType="begin"/>
        </w:r>
        <w:r>
          <w:rPr>
            <w:noProof/>
            <w:webHidden/>
          </w:rPr>
          <w:instrText xml:space="preserve"> PAGEREF _Toc70414365 \h </w:instrText>
        </w:r>
        <w:r>
          <w:rPr>
            <w:noProof/>
            <w:webHidden/>
          </w:rPr>
        </w:r>
        <w:r>
          <w:rPr>
            <w:noProof/>
            <w:webHidden/>
          </w:rPr>
          <w:fldChar w:fldCharType="separate"/>
        </w:r>
        <w:r>
          <w:rPr>
            <w:noProof/>
            <w:webHidden/>
          </w:rPr>
          <w:t>143</w:t>
        </w:r>
        <w:r>
          <w:rPr>
            <w:noProof/>
            <w:webHidden/>
          </w:rPr>
          <w:fldChar w:fldCharType="end"/>
        </w:r>
      </w:hyperlink>
    </w:p>
    <w:p w14:paraId="63008EC9" w14:textId="18D25378" w:rsidR="00854AF6" w:rsidRDefault="00854AF6">
      <w:pPr>
        <w:pStyle w:val="TOC3"/>
        <w:rPr>
          <w:rFonts w:asciiTheme="minorHAnsi" w:eastAsiaTheme="minorEastAsia" w:hAnsiTheme="minorHAnsi" w:cstheme="minorBidi"/>
          <w:noProof/>
        </w:rPr>
      </w:pPr>
      <w:hyperlink w:anchor="_Toc70414366" w:history="1">
        <w:r w:rsidRPr="007B01C5">
          <w:rPr>
            <w:rStyle w:val="Hyperlink"/>
            <w:rFonts w:eastAsia="Calibri"/>
            <w:noProof/>
          </w:rPr>
          <w:t>Relationships</w:t>
        </w:r>
        <w:r>
          <w:rPr>
            <w:noProof/>
            <w:webHidden/>
          </w:rPr>
          <w:tab/>
        </w:r>
        <w:r>
          <w:rPr>
            <w:noProof/>
            <w:webHidden/>
          </w:rPr>
          <w:fldChar w:fldCharType="begin"/>
        </w:r>
        <w:r>
          <w:rPr>
            <w:noProof/>
            <w:webHidden/>
          </w:rPr>
          <w:instrText xml:space="preserve"> PAGEREF _Toc70414366 \h </w:instrText>
        </w:r>
        <w:r>
          <w:rPr>
            <w:noProof/>
            <w:webHidden/>
          </w:rPr>
        </w:r>
        <w:r>
          <w:rPr>
            <w:noProof/>
            <w:webHidden/>
          </w:rPr>
          <w:fldChar w:fldCharType="separate"/>
        </w:r>
        <w:r>
          <w:rPr>
            <w:noProof/>
            <w:webHidden/>
          </w:rPr>
          <w:t>143</w:t>
        </w:r>
        <w:r>
          <w:rPr>
            <w:noProof/>
            <w:webHidden/>
          </w:rPr>
          <w:fldChar w:fldCharType="end"/>
        </w:r>
      </w:hyperlink>
    </w:p>
    <w:p w14:paraId="2772B227" w14:textId="1A6D2CC1" w:rsidR="00854AF6" w:rsidRDefault="00854AF6">
      <w:pPr>
        <w:pStyle w:val="TOC3"/>
        <w:rPr>
          <w:rFonts w:asciiTheme="minorHAnsi" w:eastAsiaTheme="minorEastAsia" w:hAnsiTheme="minorHAnsi" w:cstheme="minorBidi"/>
          <w:noProof/>
        </w:rPr>
      </w:pPr>
      <w:hyperlink w:anchor="_Toc70414367" w:history="1">
        <w:r w:rsidRPr="007B01C5">
          <w:rPr>
            <w:rStyle w:val="Hyperlink"/>
            <w:rFonts w:eastAsia="Calibri"/>
            <w:noProof/>
          </w:rPr>
          <w:t>Identify problem areas/ergonomics risk factors</w:t>
        </w:r>
        <w:r>
          <w:rPr>
            <w:noProof/>
            <w:webHidden/>
          </w:rPr>
          <w:tab/>
        </w:r>
        <w:r>
          <w:rPr>
            <w:noProof/>
            <w:webHidden/>
          </w:rPr>
          <w:fldChar w:fldCharType="begin"/>
        </w:r>
        <w:r>
          <w:rPr>
            <w:noProof/>
            <w:webHidden/>
          </w:rPr>
          <w:instrText xml:space="preserve"> PAGEREF _Toc70414367 \h </w:instrText>
        </w:r>
        <w:r>
          <w:rPr>
            <w:noProof/>
            <w:webHidden/>
          </w:rPr>
        </w:r>
        <w:r>
          <w:rPr>
            <w:noProof/>
            <w:webHidden/>
          </w:rPr>
          <w:fldChar w:fldCharType="separate"/>
        </w:r>
        <w:r>
          <w:rPr>
            <w:noProof/>
            <w:webHidden/>
          </w:rPr>
          <w:t>143</w:t>
        </w:r>
        <w:r>
          <w:rPr>
            <w:noProof/>
            <w:webHidden/>
          </w:rPr>
          <w:fldChar w:fldCharType="end"/>
        </w:r>
      </w:hyperlink>
    </w:p>
    <w:p w14:paraId="762942AE" w14:textId="036F5929" w:rsidR="00854AF6" w:rsidRDefault="00854AF6">
      <w:pPr>
        <w:pStyle w:val="TOC3"/>
        <w:rPr>
          <w:rFonts w:asciiTheme="minorHAnsi" w:eastAsiaTheme="minorEastAsia" w:hAnsiTheme="minorHAnsi" w:cstheme="minorBidi"/>
          <w:noProof/>
        </w:rPr>
      </w:pPr>
      <w:hyperlink w:anchor="_Toc70414368" w:history="1">
        <w:r w:rsidRPr="007B01C5">
          <w:rPr>
            <w:rStyle w:val="Hyperlink"/>
            <w:rFonts w:eastAsia="Calibri"/>
            <w:noProof/>
          </w:rPr>
          <w:t>Problem areas/ergonomics risk factors</w:t>
        </w:r>
        <w:r>
          <w:rPr>
            <w:noProof/>
            <w:webHidden/>
          </w:rPr>
          <w:tab/>
        </w:r>
        <w:r>
          <w:rPr>
            <w:noProof/>
            <w:webHidden/>
          </w:rPr>
          <w:fldChar w:fldCharType="begin"/>
        </w:r>
        <w:r>
          <w:rPr>
            <w:noProof/>
            <w:webHidden/>
          </w:rPr>
          <w:instrText xml:space="preserve"> PAGEREF _Toc70414368 \h </w:instrText>
        </w:r>
        <w:r>
          <w:rPr>
            <w:noProof/>
            <w:webHidden/>
          </w:rPr>
        </w:r>
        <w:r>
          <w:rPr>
            <w:noProof/>
            <w:webHidden/>
          </w:rPr>
          <w:fldChar w:fldCharType="separate"/>
        </w:r>
        <w:r>
          <w:rPr>
            <w:noProof/>
            <w:webHidden/>
          </w:rPr>
          <w:t>144</w:t>
        </w:r>
        <w:r>
          <w:rPr>
            <w:noProof/>
            <w:webHidden/>
          </w:rPr>
          <w:fldChar w:fldCharType="end"/>
        </w:r>
      </w:hyperlink>
    </w:p>
    <w:p w14:paraId="27EFF61D" w14:textId="20AEEFFB" w:rsidR="00854AF6" w:rsidRDefault="00854AF6">
      <w:pPr>
        <w:pStyle w:val="TOC3"/>
        <w:rPr>
          <w:rFonts w:asciiTheme="minorHAnsi" w:eastAsiaTheme="minorEastAsia" w:hAnsiTheme="minorHAnsi" w:cstheme="minorBidi"/>
          <w:noProof/>
        </w:rPr>
      </w:pPr>
      <w:hyperlink w:anchor="_Toc70414369" w:history="1">
        <w:r w:rsidRPr="007B01C5">
          <w:rPr>
            <w:rStyle w:val="Hyperlink"/>
            <w:rFonts w:eastAsia="Calibri"/>
            <w:noProof/>
          </w:rPr>
          <w:t>Physical relationships</w:t>
        </w:r>
        <w:r>
          <w:rPr>
            <w:noProof/>
            <w:webHidden/>
          </w:rPr>
          <w:tab/>
        </w:r>
        <w:r>
          <w:rPr>
            <w:noProof/>
            <w:webHidden/>
          </w:rPr>
          <w:fldChar w:fldCharType="begin"/>
        </w:r>
        <w:r>
          <w:rPr>
            <w:noProof/>
            <w:webHidden/>
          </w:rPr>
          <w:instrText xml:space="preserve"> PAGEREF _Toc70414369 \h </w:instrText>
        </w:r>
        <w:r>
          <w:rPr>
            <w:noProof/>
            <w:webHidden/>
          </w:rPr>
        </w:r>
        <w:r>
          <w:rPr>
            <w:noProof/>
            <w:webHidden/>
          </w:rPr>
          <w:fldChar w:fldCharType="separate"/>
        </w:r>
        <w:r>
          <w:rPr>
            <w:noProof/>
            <w:webHidden/>
          </w:rPr>
          <w:t>144</w:t>
        </w:r>
        <w:r>
          <w:rPr>
            <w:noProof/>
            <w:webHidden/>
          </w:rPr>
          <w:fldChar w:fldCharType="end"/>
        </w:r>
      </w:hyperlink>
    </w:p>
    <w:p w14:paraId="3BC17567" w14:textId="0F9AEA70" w:rsidR="00854AF6" w:rsidRDefault="00854AF6">
      <w:pPr>
        <w:pStyle w:val="TOC3"/>
        <w:rPr>
          <w:rFonts w:asciiTheme="minorHAnsi" w:eastAsiaTheme="minorEastAsia" w:hAnsiTheme="minorHAnsi" w:cstheme="minorBidi"/>
          <w:noProof/>
        </w:rPr>
      </w:pPr>
      <w:hyperlink w:anchor="_Toc70414370" w:history="1">
        <w:r w:rsidRPr="007B01C5">
          <w:rPr>
            <w:rStyle w:val="Hyperlink"/>
            <w:rFonts w:eastAsia="Calibri"/>
            <w:noProof/>
          </w:rPr>
          <w:t>Short and long term recommendations</w:t>
        </w:r>
        <w:r>
          <w:rPr>
            <w:noProof/>
            <w:webHidden/>
          </w:rPr>
          <w:tab/>
        </w:r>
        <w:r>
          <w:rPr>
            <w:noProof/>
            <w:webHidden/>
          </w:rPr>
          <w:fldChar w:fldCharType="begin"/>
        </w:r>
        <w:r>
          <w:rPr>
            <w:noProof/>
            <w:webHidden/>
          </w:rPr>
          <w:instrText xml:space="preserve"> PAGEREF _Toc70414370 \h </w:instrText>
        </w:r>
        <w:r>
          <w:rPr>
            <w:noProof/>
            <w:webHidden/>
          </w:rPr>
        </w:r>
        <w:r>
          <w:rPr>
            <w:noProof/>
            <w:webHidden/>
          </w:rPr>
          <w:fldChar w:fldCharType="separate"/>
        </w:r>
        <w:r>
          <w:rPr>
            <w:noProof/>
            <w:webHidden/>
          </w:rPr>
          <w:t>144</w:t>
        </w:r>
        <w:r>
          <w:rPr>
            <w:noProof/>
            <w:webHidden/>
          </w:rPr>
          <w:fldChar w:fldCharType="end"/>
        </w:r>
      </w:hyperlink>
    </w:p>
    <w:p w14:paraId="07C1B31C" w14:textId="6FCFCFC7" w:rsidR="00854AF6" w:rsidRDefault="00854AF6">
      <w:pPr>
        <w:pStyle w:val="TOC2"/>
        <w:rPr>
          <w:rFonts w:asciiTheme="minorHAnsi" w:eastAsiaTheme="minorEastAsia" w:hAnsiTheme="minorHAnsi" w:cstheme="minorBidi"/>
          <w:b w:val="0"/>
          <w:noProof/>
        </w:rPr>
      </w:pPr>
      <w:hyperlink w:anchor="_Toc70414371" w:history="1">
        <w:r w:rsidRPr="007B01C5">
          <w:rPr>
            <w:rStyle w:val="Hyperlink"/>
            <w:noProof/>
          </w:rPr>
          <w:t>Ergonomics – Basic Principles</w:t>
        </w:r>
        <w:r>
          <w:rPr>
            <w:noProof/>
            <w:webHidden/>
          </w:rPr>
          <w:tab/>
        </w:r>
        <w:r>
          <w:rPr>
            <w:noProof/>
            <w:webHidden/>
          </w:rPr>
          <w:fldChar w:fldCharType="begin"/>
        </w:r>
        <w:r>
          <w:rPr>
            <w:noProof/>
            <w:webHidden/>
          </w:rPr>
          <w:instrText xml:space="preserve"> PAGEREF _Toc70414371 \h </w:instrText>
        </w:r>
        <w:r>
          <w:rPr>
            <w:noProof/>
            <w:webHidden/>
          </w:rPr>
        </w:r>
        <w:r>
          <w:rPr>
            <w:noProof/>
            <w:webHidden/>
          </w:rPr>
          <w:fldChar w:fldCharType="separate"/>
        </w:r>
        <w:r>
          <w:rPr>
            <w:noProof/>
            <w:webHidden/>
          </w:rPr>
          <w:t>145</w:t>
        </w:r>
        <w:r>
          <w:rPr>
            <w:noProof/>
            <w:webHidden/>
          </w:rPr>
          <w:fldChar w:fldCharType="end"/>
        </w:r>
      </w:hyperlink>
    </w:p>
    <w:p w14:paraId="2D00DF9D" w14:textId="38CD693E" w:rsidR="00854AF6" w:rsidRDefault="00854AF6">
      <w:pPr>
        <w:pStyle w:val="TOC3"/>
        <w:rPr>
          <w:rFonts w:asciiTheme="minorHAnsi" w:eastAsiaTheme="minorEastAsia" w:hAnsiTheme="minorHAnsi" w:cstheme="minorBidi"/>
          <w:noProof/>
        </w:rPr>
      </w:pPr>
      <w:hyperlink w:anchor="_Toc70414372" w:history="1">
        <w:r w:rsidRPr="007B01C5">
          <w:rPr>
            <w:rStyle w:val="Hyperlink"/>
            <w:rFonts w:eastAsia="Calibri"/>
            <w:noProof/>
          </w:rPr>
          <w:t>Overview</w:t>
        </w:r>
        <w:r>
          <w:rPr>
            <w:noProof/>
            <w:webHidden/>
          </w:rPr>
          <w:tab/>
        </w:r>
        <w:r>
          <w:rPr>
            <w:noProof/>
            <w:webHidden/>
          </w:rPr>
          <w:fldChar w:fldCharType="begin"/>
        </w:r>
        <w:r>
          <w:rPr>
            <w:noProof/>
            <w:webHidden/>
          </w:rPr>
          <w:instrText xml:space="preserve"> PAGEREF _Toc70414372 \h </w:instrText>
        </w:r>
        <w:r>
          <w:rPr>
            <w:noProof/>
            <w:webHidden/>
          </w:rPr>
        </w:r>
        <w:r>
          <w:rPr>
            <w:noProof/>
            <w:webHidden/>
          </w:rPr>
          <w:fldChar w:fldCharType="separate"/>
        </w:r>
        <w:r>
          <w:rPr>
            <w:noProof/>
            <w:webHidden/>
          </w:rPr>
          <w:t>145</w:t>
        </w:r>
        <w:r>
          <w:rPr>
            <w:noProof/>
            <w:webHidden/>
          </w:rPr>
          <w:fldChar w:fldCharType="end"/>
        </w:r>
      </w:hyperlink>
    </w:p>
    <w:p w14:paraId="158F447B" w14:textId="23980056" w:rsidR="00854AF6" w:rsidRDefault="00854AF6">
      <w:pPr>
        <w:pStyle w:val="TOC3"/>
        <w:rPr>
          <w:rFonts w:asciiTheme="minorHAnsi" w:eastAsiaTheme="minorEastAsia" w:hAnsiTheme="minorHAnsi" w:cstheme="minorBidi"/>
          <w:noProof/>
        </w:rPr>
      </w:pPr>
      <w:hyperlink w:anchor="_Toc70414373" w:history="1">
        <w:r w:rsidRPr="007B01C5">
          <w:rPr>
            <w:rStyle w:val="Hyperlink"/>
            <w:rFonts w:eastAsia="Calibri"/>
            <w:noProof/>
          </w:rPr>
          <w:t>Position and Support in Neutral</w:t>
        </w:r>
        <w:r>
          <w:rPr>
            <w:noProof/>
            <w:webHidden/>
          </w:rPr>
          <w:tab/>
        </w:r>
        <w:r>
          <w:rPr>
            <w:noProof/>
            <w:webHidden/>
          </w:rPr>
          <w:fldChar w:fldCharType="begin"/>
        </w:r>
        <w:r>
          <w:rPr>
            <w:noProof/>
            <w:webHidden/>
          </w:rPr>
          <w:instrText xml:space="preserve"> PAGEREF _Toc70414373 \h </w:instrText>
        </w:r>
        <w:r>
          <w:rPr>
            <w:noProof/>
            <w:webHidden/>
          </w:rPr>
        </w:r>
        <w:r>
          <w:rPr>
            <w:noProof/>
            <w:webHidden/>
          </w:rPr>
          <w:fldChar w:fldCharType="separate"/>
        </w:r>
        <w:r>
          <w:rPr>
            <w:noProof/>
            <w:webHidden/>
          </w:rPr>
          <w:t>145</w:t>
        </w:r>
        <w:r>
          <w:rPr>
            <w:noProof/>
            <w:webHidden/>
          </w:rPr>
          <w:fldChar w:fldCharType="end"/>
        </w:r>
      </w:hyperlink>
    </w:p>
    <w:p w14:paraId="3442F03C" w14:textId="7065B5E7" w:rsidR="00854AF6" w:rsidRDefault="00854AF6">
      <w:pPr>
        <w:pStyle w:val="TOC3"/>
        <w:rPr>
          <w:rFonts w:asciiTheme="minorHAnsi" w:eastAsiaTheme="minorEastAsia" w:hAnsiTheme="minorHAnsi" w:cstheme="minorBidi"/>
          <w:noProof/>
        </w:rPr>
      </w:pPr>
      <w:hyperlink w:anchor="_Toc70414374" w:history="1">
        <w:r w:rsidRPr="007B01C5">
          <w:rPr>
            <w:rStyle w:val="Hyperlink"/>
            <w:rFonts w:eastAsia="Calibri"/>
            <w:noProof/>
          </w:rPr>
          <w:t>Provide Support for Body/Limbs</w:t>
        </w:r>
        <w:r>
          <w:rPr>
            <w:noProof/>
            <w:webHidden/>
          </w:rPr>
          <w:tab/>
        </w:r>
        <w:r>
          <w:rPr>
            <w:noProof/>
            <w:webHidden/>
          </w:rPr>
          <w:fldChar w:fldCharType="begin"/>
        </w:r>
        <w:r>
          <w:rPr>
            <w:noProof/>
            <w:webHidden/>
          </w:rPr>
          <w:instrText xml:space="preserve"> PAGEREF _Toc70414374 \h </w:instrText>
        </w:r>
        <w:r>
          <w:rPr>
            <w:noProof/>
            <w:webHidden/>
          </w:rPr>
        </w:r>
        <w:r>
          <w:rPr>
            <w:noProof/>
            <w:webHidden/>
          </w:rPr>
          <w:fldChar w:fldCharType="separate"/>
        </w:r>
        <w:r>
          <w:rPr>
            <w:noProof/>
            <w:webHidden/>
          </w:rPr>
          <w:t>146</w:t>
        </w:r>
        <w:r>
          <w:rPr>
            <w:noProof/>
            <w:webHidden/>
          </w:rPr>
          <w:fldChar w:fldCharType="end"/>
        </w:r>
      </w:hyperlink>
    </w:p>
    <w:p w14:paraId="07070791" w14:textId="7992216D" w:rsidR="00854AF6" w:rsidRDefault="00854AF6">
      <w:pPr>
        <w:pStyle w:val="TOC3"/>
        <w:rPr>
          <w:rFonts w:asciiTheme="minorHAnsi" w:eastAsiaTheme="minorEastAsia" w:hAnsiTheme="minorHAnsi" w:cstheme="minorBidi"/>
          <w:noProof/>
        </w:rPr>
      </w:pPr>
      <w:hyperlink w:anchor="_Toc70414375" w:history="1">
        <w:r w:rsidRPr="007B01C5">
          <w:rPr>
            <w:rStyle w:val="Hyperlink"/>
            <w:rFonts w:eastAsia="Calibri"/>
            <w:noProof/>
          </w:rPr>
          <w:t>Reach Zone</w:t>
        </w:r>
        <w:r>
          <w:rPr>
            <w:noProof/>
            <w:webHidden/>
          </w:rPr>
          <w:tab/>
        </w:r>
        <w:r>
          <w:rPr>
            <w:noProof/>
            <w:webHidden/>
          </w:rPr>
          <w:fldChar w:fldCharType="begin"/>
        </w:r>
        <w:r>
          <w:rPr>
            <w:noProof/>
            <w:webHidden/>
          </w:rPr>
          <w:instrText xml:space="preserve"> PAGEREF _Toc70414375 \h </w:instrText>
        </w:r>
        <w:r>
          <w:rPr>
            <w:noProof/>
            <w:webHidden/>
          </w:rPr>
        </w:r>
        <w:r>
          <w:rPr>
            <w:noProof/>
            <w:webHidden/>
          </w:rPr>
          <w:fldChar w:fldCharType="separate"/>
        </w:r>
        <w:r>
          <w:rPr>
            <w:noProof/>
            <w:webHidden/>
          </w:rPr>
          <w:t>148</w:t>
        </w:r>
        <w:r>
          <w:rPr>
            <w:noProof/>
            <w:webHidden/>
          </w:rPr>
          <w:fldChar w:fldCharType="end"/>
        </w:r>
      </w:hyperlink>
    </w:p>
    <w:p w14:paraId="33B9EA04" w14:textId="3D53819F" w:rsidR="00854AF6" w:rsidRDefault="00854AF6">
      <w:pPr>
        <w:pStyle w:val="TOC3"/>
        <w:rPr>
          <w:rFonts w:asciiTheme="minorHAnsi" w:eastAsiaTheme="minorEastAsia" w:hAnsiTheme="minorHAnsi" w:cstheme="minorBidi"/>
          <w:noProof/>
        </w:rPr>
      </w:pPr>
      <w:hyperlink w:anchor="_Toc70414376" w:history="1">
        <w:r w:rsidRPr="007B01C5">
          <w:rPr>
            <w:rStyle w:val="Hyperlink"/>
            <w:rFonts w:eastAsia="Calibri"/>
            <w:noProof/>
          </w:rPr>
          <w:t>Fatigue Control (Dose/Exposure)</w:t>
        </w:r>
        <w:r>
          <w:rPr>
            <w:noProof/>
            <w:webHidden/>
          </w:rPr>
          <w:tab/>
        </w:r>
        <w:r>
          <w:rPr>
            <w:noProof/>
            <w:webHidden/>
          </w:rPr>
          <w:fldChar w:fldCharType="begin"/>
        </w:r>
        <w:r>
          <w:rPr>
            <w:noProof/>
            <w:webHidden/>
          </w:rPr>
          <w:instrText xml:space="preserve"> PAGEREF _Toc70414376 \h </w:instrText>
        </w:r>
        <w:r>
          <w:rPr>
            <w:noProof/>
            <w:webHidden/>
          </w:rPr>
        </w:r>
        <w:r>
          <w:rPr>
            <w:noProof/>
            <w:webHidden/>
          </w:rPr>
          <w:fldChar w:fldCharType="separate"/>
        </w:r>
        <w:r>
          <w:rPr>
            <w:noProof/>
            <w:webHidden/>
          </w:rPr>
          <w:t>149</w:t>
        </w:r>
        <w:r>
          <w:rPr>
            <w:noProof/>
            <w:webHidden/>
          </w:rPr>
          <w:fldChar w:fldCharType="end"/>
        </w:r>
      </w:hyperlink>
    </w:p>
    <w:p w14:paraId="7E5378F6" w14:textId="03129D9B" w:rsidR="00854AF6" w:rsidRDefault="00854AF6">
      <w:pPr>
        <w:pStyle w:val="TOC3"/>
        <w:rPr>
          <w:rFonts w:asciiTheme="minorHAnsi" w:eastAsiaTheme="minorEastAsia" w:hAnsiTheme="minorHAnsi" w:cstheme="minorBidi"/>
          <w:noProof/>
        </w:rPr>
      </w:pPr>
      <w:hyperlink w:anchor="_Toc70414377" w:history="1">
        <w:r w:rsidRPr="007B01C5">
          <w:rPr>
            <w:rStyle w:val="Hyperlink"/>
            <w:rFonts w:eastAsia="Calibri"/>
            <w:noProof/>
          </w:rPr>
          <w:t>Ergonomics – Basic Principles Summary</w:t>
        </w:r>
        <w:r>
          <w:rPr>
            <w:noProof/>
            <w:webHidden/>
          </w:rPr>
          <w:tab/>
        </w:r>
        <w:r>
          <w:rPr>
            <w:noProof/>
            <w:webHidden/>
          </w:rPr>
          <w:fldChar w:fldCharType="begin"/>
        </w:r>
        <w:r>
          <w:rPr>
            <w:noProof/>
            <w:webHidden/>
          </w:rPr>
          <w:instrText xml:space="preserve"> PAGEREF _Toc70414377 \h </w:instrText>
        </w:r>
        <w:r>
          <w:rPr>
            <w:noProof/>
            <w:webHidden/>
          </w:rPr>
        </w:r>
        <w:r>
          <w:rPr>
            <w:noProof/>
            <w:webHidden/>
          </w:rPr>
          <w:fldChar w:fldCharType="separate"/>
        </w:r>
        <w:r>
          <w:rPr>
            <w:noProof/>
            <w:webHidden/>
          </w:rPr>
          <w:t>152</w:t>
        </w:r>
        <w:r>
          <w:rPr>
            <w:noProof/>
            <w:webHidden/>
          </w:rPr>
          <w:fldChar w:fldCharType="end"/>
        </w:r>
      </w:hyperlink>
    </w:p>
    <w:p w14:paraId="63546994" w14:textId="62752E92" w:rsidR="00854AF6" w:rsidRDefault="00854AF6">
      <w:pPr>
        <w:pStyle w:val="TOC2"/>
        <w:rPr>
          <w:rFonts w:asciiTheme="minorHAnsi" w:eastAsiaTheme="minorEastAsia" w:hAnsiTheme="minorHAnsi" w:cstheme="minorBidi"/>
          <w:b w:val="0"/>
          <w:noProof/>
        </w:rPr>
      </w:pPr>
      <w:hyperlink w:anchor="_Toc70414378" w:history="1">
        <w:r w:rsidRPr="007B01C5">
          <w:rPr>
            <w:rStyle w:val="Hyperlink"/>
            <w:noProof/>
          </w:rPr>
          <w:t>Working from Home (WFH)</w:t>
        </w:r>
        <w:r>
          <w:rPr>
            <w:noProof/>
            <w:webHidden/>
          </w:rPr>
          <w:tab/>
        </w:r>
        <w:r>
          <w:rPr>
            <w:noProof/>
            <w:webHidden/>
          </w:rPr>
          <w:fldChar w:fldCharType="begin"/>
        </w:r>
        <w:r>
          <w:rPr>
            <w:noProof/>
            <w:webHidden/>
          </w:rPr>
          <w:instrText xml:space="preserve"> PAGEREF _Toc70414378 \h </w:instrText>
        </w:r>
        <w:r>
          <w:rPr>
            <w:noProof/>
            <w:webHidden/>
          </w:rPr>
        </w:r>
        <w:r>
          <w:rPr>
            <w:noProof/>
            <w:webHidden/>
          </w:rPr>
          <w:fldChar w:fldCharType="separate"/>
        </w:r>
        <w:r>
          <w:rPr>
            <w:noProof/>
            <w:webHidden/>
          </w:rPr>
          <w:t>153</w:t>
        </w:r>
        <w:r>
          <w:rPr>
            <w:noProof/>
            <w:webHidden/>
          </w:rPr>
          <w:fldChar w:fldCharType="end"/>
        </w:r>
      </w:hyperlink>
    </w:p>
    <w:p w14:paraId="3863487B" w14:textId="520C168E" w:rsidR="00854AF6" w:rsidRDefault="00854AF6">
      <w:pPr>
        <w:pStyle w:val="TOC3"/>
        <w:rPr>
          <w:rFonts w:asciiTheme="minorHAnsi" w:eastAsiaTheme="minorEastAsia" w:hAnsiTheme="minorHAnsi" w:cstheme="minorBidi"/>
          <w:noProof/>
        </w:rPr>
      </w:pPr>
      <w:hyperlink w:anchor="_Toc70414379" w:history="1">
        <w:r w:rsidRPr="007B01C5">
          <w:rPr>
            <w:rStyle w:val="Hyperlink"/>
            <w:rFonts w:eastAsia="Calibri"/>
            <w:noProof/>
          </w:rPr>
          <w:t>No longer tethered</w:t>
        </w:r>
        <w:r>
          <w:rPr>
            <w:noProof/>
            <w:webHidden/>
          </w:rPr>
          <w:tab/>
        </w:r>
        <w:r>
          <w:rPr>
            <w:noProof/>
            <w:webHidden/>
          </w:rPr>
          <w:fldChar w:fldCharType="begin"/>
        </w:r>
        <w:r>
          <w:rPr>
            <w:noProof/>
            <w:webHidden/>
          </w:rPr>
          <w:instrText xml:space="preserve"> PAGEREF _Toc70414379 \h </w:instrText>
        </w:r>
        <w:r>
          <w:rPr>
            <w:noProof/>
            <w:webHidden/>
          </w:rPr>
        </w:r>
        <w:r>
          <w:rPr>
            <w:noProof/>
            <w:webHidden/>
          </w:rPr>
          <w:fldChar w:fldCharType="separate"/>
        </w:r>
        <w:r>
          <w:rPr>
            <w:noProof/>
            <w:webHidden/>
          </w:rPr>
          <w:t>153</w:t>
        </w:r>
        <w:r>
          <w:rPr>
            <w:noProof/>
            <w:webHidden/>
          </w:rPr>
          <w:fldChar w:fldCharType="end"/>
        </w:r>
      </w:hyperlink>
    </w:p>
    <w:p w14:paraId="53E057DF" w14:textId="6AC19618" w:rsidR="00854AF6" w:rsidRDefault="00854AF6">
      <w:pPr>
        <w:pStyle w:val="TOC3"/>
        <w:rPr>
          <w:rFonts w:asciiTheme="minorHAnsi" w:eastAsiaTheme="minorEastAsia" w:hAnsiTheme="minorHAnsi" w:cstheme="minorBidi"/>
          <w:noProof/>
        </w:rPr>
      </w:pPr>
      <w:hyperlink w:anchor="_Toc70414380" w:history="1">
        <w:r w:rsidRPr="007B01C5">
          <w:rPr>
            <w:rStyle w:val="Hyperlink"/>
            <w:rFonts w:eastAsia="Calibri"/>
            <w:noProof/>
          </w:rPr>
          <w:t>Advantages</w:t>
        </w:r>
        <w:r w:rsidRPr="007B01C5">
          <w:rPr>
            <w:rStyle w:val="Hyperlink"/>
            <w:bCs/>
            <w:noProof/>
          </w:rPr>
          <w:t xml:space="preserve"> of WFH</w:t>
        </w:r>
        <w:r>
          <w:rPr>
            <w:noProof/>
            <w:webHidden/>
          </w:rPr>
          <w:tab/>
        </w:r>
        <w:r>
          <w:rPr>
            <w:noProof/>
            <w:webHidden/>
          </w:rPr>
          <w:fldChar w:fldCharType="begin"/>
        </w:r>
        <w:r>
          <w:rPr>
            <w:noProof/>
            <w:webHidden/>
          </w:rPr>
          <w:instrText xml:space="preserve"> PAGEREF _Toc70414380 \h </w:instrText>
        </w:r>
        <w:r>
          <w:rPr>
            <w:noProof/>
            <w:webHidden/>
          </w:rPr>
        </w:r>
        <w:r>
          <w:rPr>
            <w:noProof/>
            <w:webHidden/>
          </w:rPr>
          <w:fldChar w:fldCharType="separate"/>
        </w:r>
        <w:r>
          <w:rPr>
            <w:noProof/>
            <w:webHidden/>
          </w:rPr>
          <w:t>153</w:t>
        </w:r>
        <w:r>
          <w:rPr>
            <w:noProof/>
            <w:webHidden/>
          </w:rPr>
          <w:fldChar w:fldCharType="end"/>
        </w:r>
      </w:hyperlink>
    </w:p>
    <w:p w14:paraId="6097E0E6" w14:textId="66B15A57" w:rsidR="00854AF6" w:rsidRDefault="00854AF6">
      <w:pPr>
        <w:pStyle w:val="TOC3"/>
        <w:rPr>
          <w:rFonts w:asciiTheme="minorHAnsi" w:eastAsiaTheme="minorEastAsia" w:hAnsiTheme="minorHAnsi" w:cstheme="minorBidi"/>
          <w:noProof/>
        </w:rPr>
      </w:pPr>
      <w:hyperlink w:anchor="_Toc70414381" w:history="1">
        <w:r w:rsidRPr="007B01C5">
          <w:rPr>
            <w:rStyle w:val="Hyperlink"/>
            <w:rFonts w:eastAsia="Calibri"/>
            <w:noProof/>
          </w:rPr>
          <w:t>Disadvantages – Ergonomics Related</w:t>
        </w:r>
        <w:r>
          <w:rPr>
            <w:noProof/>
            <w:webHidden/>
          </w:rPr>
          <w:tab/>
        </w:r>
        <w:r>
          <w:rPr>
            <w:noProof/>
            <w:webHidden/>
          </w:rPr>
          <w:fldChar w:fldCharType="begin"/>
        </w:r>
        <w:r>
          <w:rPr>
            <w:noProof/>
            <w:webHidden/>
          </w:rPr>
          <w:instrText xml:space="preserve"> PAGEREF _Toc70414381 \h </w:instrText>
        </w:r>
        <w:r>
          <w:rPr>
            <w:noProof/>
            <w:webHidden/>
          </w:rPr>
        </w:r>
        <w:r>
          <w:rPr>
            <w:noProof/>
            <w:webHidden/>
          </w:rPr>
          <w:fldChar w:fldCharType="separate"/>
        </w:r>
        <w:r>
          <w:rPr>
            <w:noProof/>
            <w:webHidden/>
          </w:rPr>
          <w:t>154</w:t>
        </w:r>
        <w:r>
          <w:rPr>
            <w:noProof/>
            <w:webHidden/>
          </w:rPr>
          <w:fldChar w:fldCharType="end"/>
        </w:r>
      </w:hyperlink>
    </w:p>
    <w:p w14:paraId="3D9BBE0F" w14:textId="69E206E0" w:rsidR="00854AF6" w:rsidRDefault="00854AF6">
      <w:pPr>
        <w:pStyle w:val="TOC3"/>
        <w:rPr>
          <w:rFonts w:asciiTheme="minorHAnsi" w:eastAsiaTheme="minorEastAsia" w:hAnsiTheme="minorHAnsi" w:cstheme="minorBidi"/>
          <w:noProof/>
        </w:rPr>
      </w:pPr>
      <w:hyperlink w:anchor="_Toc70414382" w:history="1">
        <w:r w:rsidRPr="007B01C5">
          <w:rPr>
            <w:rStyle w:val="Hyperlink"/>
            <w:rFonts w:eastAsia="Calibri"/>
            <w:noProof/>
          </w:rPr>
          <w:t>Home Office Workplace</w:t>
        </w:r>
        <w:r>
          <w:rPr>
            <w:noProof/>
            <w:webHidden/>
          </w:rPr>
          <w:tab/>
        </w:r>
        <w:r>
          <w:rPr>
            <w:noProof/>
            <w:webHidden/>
          </w:rPr>
          <w:fldChar w:fldCharType="begin"/>
        </w:r>
        <w:r>
          <w:rPr>
            <w:noProof/>
            <w:webHidden/>
          </w:rPr>
          <w:instrText xml:space="preserve"> PAGEREF _Toc70414382 \h </w:instrText>
        </w:r>
        <w:r>
          <w:rPr>
            <w:noProof/>
            <w:webHidden/>
          </w:rPr>
        </w:r>
        <w:r>
          <w:rPr>
            <w:noProof/>
            <w:webHidden/>
          </w:rPr>
          <w:fldChar w:fldCharType="separate"/>
        </w:r>
        <w:r>
          <w:rPr>
            <w:noProof/>
            <w:webHidden/>
          </w:rPr>
          <w:t>155</w:t>
        </w:r>
        <w:r>
          <w:rPr>
            <w:noProof/>
            <w:webHidden/>
          </w:rPr>
          <w:fldChar w:fldCharType="end"/>
        </w:r>
      </w:hyperlink>
    </w:p>
    <w:p w14:paraId="1AD70B83" w14:textId="0A81BFAC" w:rsidR="00854AF6" w:rsidRDefault="00854AF6">
      <w:pPr>
        <w:pStyle w:val="TOC3"/>
        <w:rPr>
          <w:rFonts w:asciiTheme="minorHAnsi" w:eastAsiaTheme="minorEastAsia" w:hAnsiTheme="minorHAnsi" w:cstheme="minorBidi"/>
          <w:noProof/>
        </w:rPr>
      </w:pPr>
      <w:hyperlink w:anchor="_Toc70414383" w:history="1">
        <w:r w:rsidRPr="007B01C5">
          <w:rPr>
            <w:rStyle w:val="Hyperlink"/>
            <w:rFonts w:eastAsia="Calibri"/>
            <w:noProof/>
          </w:rPr>
          <w:t>Case Study – Rapid Office Strain Assessment (ROSA)</w:t>
        </w:r>
        <w:r>
          <w:rPr>
            <w:noProof/>
            <w:webHidden/>
          </w:rPr>
          <w:tab/>
        </w:r>
        <w:r>
          <w:rPr>
            <w:noProof/>
            <w:webHidden/>
          </w:rPr>
          <w:fldChar w:fldCharType="begin"/>
        </w:r>
        <w:r>
          <w:rPr>
            <w:noProof/>
            <w:webHidden/>
          </w:rPr>
          <w:instrText xml:space="preserve"> PAGEREF _Toc70414383 \h </w:instrText>
        </w:r>
        <w:r>
          <w:rPr>
            <w:noProof/>
            <w:webHidden/>
          </w:rPr>
        </w:r>
        <w:r>
          <w:rPr>
            <w:noProof/>
            <w:webHidden/>
          </w:rPr>
          <w:fldChar w:fldCharType="separate"/>
        </w:r>
        <w:r>
          <w:rPr>
            <w:noProof/>
            <w:webHidden/>
          </w:rPr>
          <w:t>161</w:t>
        </w:r>
        <w:r>
          <w:rPr>
            <w:noProof/>
            <w:webHidden/>
          </w:rPr>
          <w:fldChar w:fldCharType="end"/>
        </w:r>
      </w:hyperlink>
    </w:p>
    <w:p w14:paraId="46E14DB2" w14:textId="79E437A0" w:rsidR="00854AF6" w:rsidRDefault="00854AF6">
      <w:pPr>
        <w:pStyle w:val="TOC2"/>
        <w:rPr>
          <w:rFonts w:asciiTheme="minorHAnsi" w:eastAsiaTheme="minorEastAsia" w:hAnsiTheme="minorHAnsi" w:cstheme="minorBidi"/>
          <w:b w:val="0"/>
          <w:noProof/>
        </w:rPr>
      </w:pPr>
      <w:hyperlink w:anchor="_Toc70414384" w:history="1">
        <w:r w:rsidRPr="007B01C5">
          <w:rPr>
            <w:rStyle w:val="Hyperlink"/>
            <w:noProof/>
          </w:rPr>
          <w:t>Work on the Go (WOTG)</w:t>
        </w:r>
        <w:r>
          <w:rPr>
            <w:noProof/>
            <w:webHidden/>
          </w:rPr>
          <w:tab/>
        </w:r>
        <w:r>
          <w:rPr>
            <w:noProof/>
            <w:webHidden/>
          </w:rPr>
          <w:fldChar w:fldCharType="begin"/>
        </w:r>
        <w:r>
          <w:rPr>
            <w:noProof/>
            <w:webHidden/>
          </w:rPr>
          <w:instrText xml:space="preserve"> PAGEREF _Toc70414384 \h </w:instrText>
        </w:r>
        <w:r>
          <w:rPr>
            <w:noProof/>
            <w:webHidden/>
          </w:rPr>
        </w:r>
        <w:r>
          <w:rPr>
            <w:noProof/>
            <w:webHidden/>
          </w:rPr>
          <w:fldChar w:fldCharType="separate"/>
        </w:r>
        <w:r>
          <w:rPr>
            <w:noProof/>
            <w:webHidden/>
          </w:rPr>
          <w:t>176</w:t>
        </w:r>
        <w:r>
          <w:rPr>
            <w:noProof/>
            <w:webHidden/>
          </w:rPr>
          <w:fldChar w:fldCharType="end"/>
        </w:r>
      </w:hyperlink>
    </w:p>
    <w:p w14:paraId="4C6E8CD7" w14:textId="7018A8C1" w:rsidR="00854AF6" w:rsidRDefault="00854AF6">
      <w:pPr>
        <w:pStyle w:val="TOC3"/>
        <w:rPr>
          <w:rFonts w:asciiTheme="minorHAnsi" w:eastAsiaTheme="minorEastAsia" w:hAnsiTheme="minorHAnsi" w:cstheme="minorBidi"/>
          <w:noProof/>
        </w:rPr>
      </w:pPr>
      <w:hyperlink w:anchor="_Toc70414385" w:history="1">
        <w:r w:rsidRPr="007B01C5">
          <w:rPr>
            <w:rStyle w:val="Hyperlink"/>
            <w:rFonts w:eastAsia="Calibri"/>
            <w:noProof/>
          </w:rPr>
          <w:t>Digital Nomads!</w:t>
        </w:r>
        <w:r>
          <w:rPr>
            <w:noProof/>
            <w:webHidden/>
          </w:rPr>
          <w:tab/>
        </w:r>
        <w:r>
          <w:rPr>
            <w:noProof/>
            <w:webHidden/>
          </w:rPr>
          <w:fldChar w:fldCharType="begin"/>
        </w:r>
        <w:r>
          <w:rPr>
            <w:noProof/>
            <w:webHidden/>
          </w:rPr>
          <w:instrText xml:space="preserve"> PAGEREF _Toc70414385 \h </w:instrText>
        </w:r>
        <w:r>
          <w:rPr>
            <w:noProof/>
            <w:webHidden/>
          </w:rPr>
        </w:r>
        <w:r>
          <w:rPr>
            <w:noProof/>
            <w:webHidden/>
          </w:rPr>
          <w:fldChar w:fldCharType="separate"/>
        </w:r>
        <w:r>
          <w:rPr>
            <w:noProof/>
            <w:webHidden/>
          </w:rPr>
          <w:t>177</w:t>
        </w:r>
        <w:r>
          <w:rPr>
            <w:noProof/>
            <w:webHidden/>
          </w:rPr>
          <w:fldChar w:fldCharType="end"/>
        </w:r>
      </w:hyperlink>
    </w:p>
    <w:p w14:paraId="481DF284" w14:textId="383177A2" w:rsidR="00854AF6" w:rsidRDefault="00854AF6">
      <w:pPr>
        <w:pStyle w:val="TOC3"/>
        <w:rPr>
          <w:rFonts w:asciiTheme="minorHAnsi" w:eastAsiaTheme="minorEastAsia" w:hAnsiTheme="minorHAnsi" w:cstheme="minorBidi"/>
          <w:noProof/>
        </w:rPr>
      </w:pPr>
      <w:hyperlink w:anchor="_Toc70414386" w:history="1">
        <w:r w:rsidRPr="007B01C5">
          <w:rPr>
            <w:rStyle w:val="Hyperlink"/>
            <w:rFonts w:eastAsia="Calibri"/>
            <w:noProof/>
          </w:rPr>
          <w:t>Perhaps not fulltime!</w:t>
        </w:r>
        <w:r>
          <w:rPr>
            <w:noProof/>
            <w:webHidden/>
          </w:rPr>
          <w:tab/>
        </w:r>
        <w:r>
          <w:rPr>
            <w:noProof/>
            <w:webHidden/>
          </w:rPr>
          <w:fldChar w:fldCharType="begin"/>
        </w:r>
        <w:r>
          <w:rPr>
            <w:noProof/>
            <w:webHidden/>
          </w:rPr>
          <w:instrText xml:space="preserve"> PAGEREF _Toc70414386 \h </w:instrText>
        </w:r>
        <w:r>
          <w:rPr>
            <w:noProof/>
            <w:webHidden/>
          </w:rPr>
        </w:r>
        <w:r>
          <w:rPr>
            <w:noProof/>
            <w:webHidden/>
          </w:rPr>
          <w:fldChar w:fldCharType="separate"/>
        </w:r>
        <w:r>
          <w:rPr>
            <w:noProof/>
            <w:webHidden/>
          </w:rPr>
          <w:t>177</w:t>
        </w:r>
        <w:r>
          <w:rPr>
            <w:noProof/>
            <w:webHidden/>
          </w:rPr>
          <w:fldChar w:fldCharType="end"/>
        </w:r>
      </w:hyperlink>
    </w:p>
    <w:p w14:paraId="3FED86B3" w14:textId="0159A1C5" w:rsidR="00854AF6" w:rsidRDefault="00854AF6">
      <w:pPr>
        <w:pStyle w:val="TOC3"/>
        <w:rPr>
          <w:rFonts w:asciiTheme="minorHAnsi" w:eastAsiaTheme="minorEastAsia" w:hAnsiTheme="minorHAnsi" w:cstheme="minorBidi"/>
          <w:noProof/>
        </w:rPr>
      </w:pPr>
      <w:hyperlink w:anchor="_Toc70414387" w:history="1">
        <w:r w:rsidRPr="007B01C5">
          <w:rPr>
            <w:rStyle w:val="Hyperlink"/>
            <w:rFonts w:eastAsia="Calibri"/>
            <w:noProof/>
          </w:rPr>
          <w:t>WOTG Case Study</w:t>
        </w:r>
        <w:r>
          <w:rPr>
            <w:noProof/>
            <w:webHidden/>
          </w:rPr>
          <w:tab/>
        </w:r>
        <w:r>
          <w:rPr>
            <w:noProof/>
            <w:webHidden/>
          </w:rPr>
          <w:fldChar w:fldCharType="begin"/>
        </w:r>
        <w:r>
          <w:rPr>
            <w:noProof/>
            <w:webHidden/>
          </w:rPr>
          <w:instrText xml:space="preserve"> PAGEREF _Toc70414387 \h </w:instrText>
        </w:r>
        <w:r>
          <w:rPr>
            <w:noProof/>
            <w:webHidden/>
          </w:rPr>
        </w:r>
        <w:r>
          <w:rPr>
            <w:noProof/>
            <w:webHidden/>
          </w:rPr>
          <w:fldChar w:fldCharType="separate"/>
        </w:r>
        <w:r>
          <w:rPr>
            <w:noProof/>
            <w:webHidden/>
          </w:rPr>
          <w:t>177</w:t>
        </w:r>
        <w:r>
          <w:rPr>
            <w:noProof/>
            <w:webHidden/>
          </w:rPr>
          <w:fldChar w:fldCharType="end"/>
        </w:r>
      </w:hyperlink>
    </w:p>
    <w:p w14:paraId="16554537" w14:textId="449AA0C7" w:rsidR="00854AF6" w:rsidRDefault="00854AF6">
      <w:pPr>
        <w:pStyle w:val="TOC3"/>
        <w:rPr>
          <w:rFonts w:asciiTheme="minorHAnsi" w:eastAsiaTheme="minorEastAsia" w:hAnsiTheme="minorHAnsi" w:cstheme="minorBidi"/>
          <w:noProof/>
        </w:rPr>
      </w:pPr>
      <w:hyperlink w:anchor="_Toc70414388" w:history="1">
        <w:r w:rsidRPr="007B01C5">
          <w:rPr>
            <w:rStyle w:val="Hyperlink"/>
            <w:rFonts w:eastAsia="Calibri"/>
            <w:noProof/>
          </w:rPr>
          <w:t>Work on the Go (WOTG) – General Guidelines</w:t>
        </w:r>
        <w:r>
          <w:rPr>
            <w:noProof/>
            <w:webHidden/>
          </w:rPr>
          <w:tab/>
        </w:r>
        <w:r>
          <w:rPr>
            <w:noProof/>
            <w:webHidden/>
          </w:rPr>
          <w:fldChar w:fldCharType="begin"/>
        </w:r>
        <w:r>
          <w:rPr>
            <w:noProof/>
            <w:webHidden/>
          </w:rPr>
          <w:instrText xml:space="preserve"> PAGEREF _Toc70414388 \h </w:instrText>
        </w:r>
        <w:r>
          <w:rPr>
            <w:noProof/>
            <w:webHidden/>
          </w:rPr>
        </w:r>
        <w:r>
          <w:rPr>
            <w:noProof/>
            <w:webHidden/>
          </w:rPr>
          <w:fldChar w:fldCharType="separate"/>
        </w:r>
        <w:r>
          <w:rPr>
            <w:noProof/>
            <w:webHidden/>
          </w:rPr>
          <w:t>179</w:t>
        </w:r>
        <w:r>
          <w:rPr>
            <w:noProof/>
            <w:webHidden/>
          </w:rPr>
          <w:fldChar w:fldCharType="end"/>
        </w:r>
      </w:hyperlink>
    </w:p>
    <w:p w14:paraId="604D0DB2" w14:textId="218AE8F7" w:rsidR="00854AF6" w:rsidRDefault="00854AF6">
      <w:pPr>
        <w:pStyle w:val="TOC3"/>
        <w:rPr>
          <w:rFonts w:asciiTheme="minorHAnsi" w:eastAsiaTheme="minorEastAsia" w:hAnsiTheme="minorHAnsi" w:cstheme="minorBidi"/>
          <w:noProof/>
        </w:rPr>
      </w:pPr>
      <w:hyperlink w:anchor="_Toc70414389" w:history="1">
        <w:r w:rsidRPr="007B01C5">
          <w:rPr>
            <w:rStyle w:val="Hyperlink"/>
            <w:rFonts w:eastAsia="Calibri"/>
            <w:noProof/>
          </w:rPr>
          <w:t>Work on the Go (WOTG) – Cars and Airplanes</w:t>
        </w:r>
        <w:r>
          <w:rPr>
            <w:noProof/>
            <w:webHidden/>
          </w:rPr>
          <w:tab/>
        </w:r>
        <w:r>
          <w:rPr>
            <w:noProof/>
            <w:webHidden/>
          </w:rPr>
          <w:fldChar w:fldCharType="begin"/>
        </w:r>
        <w:r>
          <w:rPr>
            <w:noProof/>
            <w:webHidden/>
          </w:rPr>
          <w:instrText xml:space="preserve"> PAGEREF _Toc70414389 \h </w:instrText>
        </w:r>
        <w:r>
          <w:rPr>
            <w:noProof/>
            <w:webHidden/>
          </w:rPr>
        </w:r>
        <w:r>
          <w:rPr>
            <w:noProof/>
            <w:webHidden/>
          </w:rPr>
          <w:fldChar w:fldCharType="separate"/>
        </w:r>
        <w:r>
          <w:rPr>
            <w:noProof/>
            <w:webHidden/>
          </w:rPr>
          <w:t>180</w:t>
        </w:r>
        <w:r>
          <w:rPr>
            <w:noProof/>
            <w:webHidden/>
          </w:rPr>
          <w:fldChar w:fldCharType="end"/>
        </w:r>
      </w:hyperlink>
    </w:p>
    <w:p w14:paraId="071340C8" w14:textId="0EBF87CB" w:rsidR="00854AF6" w:rsidRDefault="00854AF6">
      <w:pPr>
        <w:pStyle w:val="TOC3"/>
        <w:rPr>
          <w:rFonts w:asciiTheme="minorHAnsi" w:eastAsiaTheme="minorEastAsia" w:hAnsiTheme="minorHAnsi" w:cstheme="minorBidi"/>
          <w:noProof/>
        </w:rPr>
      </w:pPr>
      <w:hyperlink w:anchor="_Toc70414390" w:history="1">
        <w:r w:rsidRPr="007B01C5">
          <w:rPr>
            <w:rStyle w:val="Hyperlink"/>
            <w:rFonts w:eastAsia="Calibri"/>
            <w:noProof/>
          </w:rPr>
          <w:t>Work on the Go (WOTG) – Airports</w:t>
        </w:r>
        <w:r>
          <w:rPr>
            <w:noProof/>
            <w:webHidden/>
          </w:rPr>
          <w:tab/>
        </w:r>
        <w:r>
          <w:rPr>
            <w:noProof/>
            <w:webHidden/>
          </w:rPr>
          <w:fldChar w:fldCharType="begin"/>
        </w:r>
        <w:r>
          <w:rPr>
            <w:noProof/>
            <w:webHidden/>
          </w:rPr>
          <w:instrText xml:space="preserve"> PAGEREF _Toc70414390 \h </w:instrText>
        </w:r>
        <w:r>
          <w:rPr>
            <w:noProof/>
            <w:webHidden/>
          </w:rPr>
        </w:r>
        <w:r>
          <w:rPr>
            <w:noProof/>
            <w:webHidden/>
          </w:rPr>
          <w:fldChar w:fldCharType="separate"/>
        </w:r>
        <w:r>
          <w:rPr>
            <w:noProof/>
            <w:webHidden/>
          </w:rPr>
          <w:t>180</w:t>
        </w:r>
        <w:r>
          <w:rPr>
            <w:noProof/>
            <w:webHidden/>
          </w:rPr>
          <w:fldChar w:fldCharType="end"/>
        </w:r>
      </w:hyperlink>
    </w:p>
    <w:p w14:paraId="08A8E757" w14:textId="724ADF9A" w:rsidR="00854AF6" w:rsidRDefault="00854AF6">
      <w:pPr>
        <w:pStyle w:val="TOC3"/>
        <w:rPr>
          <w:rFonts w:asciiTheme="minorHAnsi" w:eastAsiaTheme="minorEastAsia" w:hAnsiTheme="minorHAnsi" w:cstheme="minorBidi"/>
          <w:noProof/>
        </w:rPr>
      </w:pPr>
      <w:hyperlink w:anchor="_Toc70414391" w:history="1">
        <w:r w:rsidRPr="007B01C5">
          <w:rPr>
            <w:rStyle w:val="Hyperlink"/>
            <w:rFonts w:eastAsia="Calibri"/>
            <w:noProof/>
          </w:rPr>
          <w:t>Work on the Go (WOTG) – Business Travel</w:t>
        </w:r>
        <w:r>
          <w:rPr>
            <w:noProof/>
            <w:webHidden/>
          </w:rPr>
          <w:tab/>
        </w:r>
        <w:r>
          <w:rPr>
            <w:noProof/>
            <w:webHidden/>
          </w:rPr>
          <w:fldChar w:fldCharType="begin"/>
        </w:r>
        <w:r>
          <w:rPr>
            <w:noProof/>
            <w:webHidden/>
          </w:rPr>
          <w:instrText xml:space="preserve"> PAGEREF _Toc70414391 \h </w:instrText>
        </w:r>
        <w:r>
          <w:rPr>
            <w:noProof/>
            <w:webHidden/>
          </w:rPr>
        </w:r>
        <w:r>
          <w:rPr>
            <w:noProof/>
            <w:webHidden/>
          </w:rPr>
          <w:fldChar w:fldCharType="separate"/>
        </w:r>
        <w:r>
          <w:rPr>
            <w:noProof/>
            <w:webHidden/>
          </w:rPr>
          <w:t>181</w:t>
        </w:r>
        <w:r>
          <w:rPr>
            <w:noProof/>
            <w:webHidden/>
          </w:rPr>
          <w:fldChar w:fldCharType="end"/>
        </w:r>
      </w:hyperlink>
    </w:p>
    <w:p w14:paraId="52BFAE4D" w14:textId="5D9F944A" w:rsidR="00854AF6" w:rsidRDefault="00854AF6">
      <w:pPr>
        <w:pStyle w:val="TOC3"/>
        <w:rPr>
          <w:rFonts w:asciiTheme="minorHAnsi" w:eastAsiaTheme="minorEastAsia" w:hAnsiTheme="minorHAnsi" w:cstheme="minorBidi"/>
          <w:noProof/>
        </w:rPr>
      </w:pPr>
      <w:hyperlink w:anchor="_Toc70414392" w:history="1">
        <w:r w:rsidRPr="007B01C5">
          <w:rPr>
            <w:rStyle w:val="Hyperlink"/>
            <w:rFonts w:eastAsia="Calibri"/>
            <w:noProof/>
          </w:rPr>
          <w:t>Smartphone and Tablet Tips</w:t>
        </w:r>
        <w:r>
          <w:rPr>
            <w:noProof/>
            <w:webHidden/>
          </w:rPr>
          <w:tab/>
        </w:r>
        <w:r>
          <w:rPr>
            <w:noProof/>
            <w:webHidden/>
          </w:rPr>
          <w:fldChar w:fldCharType="begin"/>
        </w:r>
        <w:r>
          <w:rPr>
            <w:noProof/>
            <w:webHidden/>
          </w:rPr>
          <w:instrText xml:space="preserve"> PAGEREF _Toc70414392 \h </w:instrText>
        </w:r>
        <w:r>
          <w:rPr>
            <w:noProof/>
            <w:webHidden/>
          </w:rPr>
        </w:r>
        <w:r>
          <w:rPr>
            <w:noProof/>
            <w:webHidden/>
          </w:rPr>
          <w:fldChar w:fldCharType="separate"/>
        </w:r>
        <w:r>
          <w:rPr>
            <w:noProof/>
            <w:webHidden/>
          </w:rPr>
          <w:t>181</w:t>
        </w:r>
        <w:r>
          <w:rPr>
            <w:noProof/>
            <w:webHidden/>
          </w:rPr>
          <w:fldChar w:fldCharType="end"/>
        </w:r>
      </w:hyperlink>
    </w:p>
    <w:p w14:paraId="1E8E9492" w14:textId="1A67CF95" w:rsidR="00854AF6" w:rsidRDefault="00854AF6">
      <w:pPr>
        <w:pStyle w:val="TOC2"/>
        <w:rPr>
          <w:rFonts w:asciiTheme="minorHAnsi" w:eastAsiaTheme="minorEastAsia" w:hAnsiTheme="minorHAnsi" w:cstheme="minorBidi"/>
          <w:b w:val="0"/>
          <w:noProof/>
        </w:rPr>
      </w:pPr>
      <w:hyperlink w:anchor="_Toc70414393" w:history="1">
        <w:r w:rsidRPr="007B01C5">
          <w:rPr>
            <w:rStyle w:val="Hyperlink"/>
            <w:noProof/>
          </w:rPr>
          <w:t>Universal Design (UD)</w:t>
        </w:r>
        <w:r>
          <w:rPr>
            <w:noProof/>
            <w:webHidden/>
          </w:rPr>
          <w:tab/>
        </w:r>
        <w:r>
          <w:rPr>
            <w:noProof/>
            <w:webHidden/>
          </w:rPr>
          <w:fldChar w:fldCharType="begin"/>
        </w:r>
        <w:r>
          <w:rPr>
            <w:noProof/>
            <w:webHidden/>
          </w:rPr>
          <w:instrText xml:space="preserve"> PAGEREF _Toc70414393 \h </w:instrText>
        </w:r>
        <w:r>
          <w:rPr>
            <w:noProof/>
            <w:webHidden/>
          </w:rPr>
        </w:r>
        <w:r>
          <w:rPr>
            <w:noProof/>
            <w:webHidden/>
          </w:rPr>
          <w:fldChar w:fldCharType="separate"/>
        </w:r>
        <w:r>
          <w:rPr>
            <w:noProof/>
            <w:webHidden/>
          </w:rPr>
          <w:t>183</w:t>
        </w:r>
        <w:r>
          <w:rPr>
            <w:noProof/>
            <w:webHidden/>
          </w:rPr>
          <w:fldChar w:fldCharType="end"/>
        </w:r>
      </w:hyperlink>
    </w:p>
    <w:p w14:paraId="5EE65B49" w14:textId="5838C649" w:rsidR="00854AF6" w:rsidRDefault="00854AF6">
      <w:pPr>
        <w:pStyle w:val="TOC3"/>
        <w:rPr>
          <w:rFonts w:asciiTheme="minorHAnsi" w:eastAsiaTheme="minorEastAsia" w:hAnsiTheme="minorHAnsi" w:cstheme="minorBidi"/>
          <w:noProof/>
        </w:rPr>
      </w:pPr>
      <w:hyperlink w:anchor="_Toc70414394" w:history="1">
        <w:r w:rsidRPr="007B01C5">
          <w:rPr>
            <w:rStyle w:val="Hyperlink"/>
            <w:rFonts w:eastAsia="Calibri"/>
            <w:noProof/>
          </w:rPr>
          <w:t>UD Examples</w:t>
        </w:r>
        <w:r>
          <w:rPr>
            <w:noProof/>
            <w:webHidden/>
          </w:rPr>
          <w:tab/>
        </w:r>
        <w:r>
          <w:rPr>
            <w:noProof/>
            <w:webHidden/>
          </w:rPr>
          <w:fldChar w:fldCharType="begin"/>
        </w:r>
        <w:r>
          <w:rPr>
            <w:noProof/>
            <w:webHidden/>
          </w:rPr>
          <w:instrText xml:space="preserve"> PAGEREF _Toc70414394 \h </w:instrText>
        </w:r>
        <w:r>
          <w:rPr>
            <w:noProof/>
            <w:webHidden/>
          </w:rPr>
        </w:r>
        <w:r>
          <w:rPr>
            <w:noProof/>
            <w:webHidden/>
          </w:rPr>
          <w:fldChar w:fldCharType="separate"/>
        </w:r>
        <w:r>
          <w:rPr>
            <w:noProof/>
            <w:webHidden/>
          </w:rPr>
          <w:t>183</w:t>
        </w:r>
        <w:r>
          <w:rPr>
            <w:noProof/>
            <w:webHidden/>
          </w:rPr>
          <w:fldChar w:fldCharType="end"/>
        </w:r>
      </w:hyperlink>
    </w:p>
    <w:p w14:paraId="4648ECD7" w14:textId="62860B64" w:rsidR="00854AF6" w:rsidRDefault="00854AF6">
      <w:pPr>
        <w:pStyle w:val="TOC3"/>
        <w:rPr>
          <w:rFonts w:asciiTheme="minorHAnsi" w:eastAsiaTheme="minorEastAsia" w:hAnsiTheme="minorHAnsi" w:cstheme="minorBidi"/>
          <w:noProof/>
        </w:rPr>
      </w:pPr>
      <w:hyperlink w:anchor="_Toc70414395" w:history="1">
        <w:r w:rsidRPr="007B01C5">
          <w:rPr>
            <w:rStyle w:val="Hyperlink"/>
            <w:rFonts w:eastAsia="Calibri"/>
            <w:noProof/>
          </w:rPr>
          <w:t>Background</w:t>
        </w:r>
        <w:r>
          <w:rPr>
            <w:noProof/>
            <w:webHidden/>
          </w:rPr>
          <w:tab/>
        </w:r>
        <w:r>
          <w:rPr>
            <w:noProof/>
            <w:webHidden/>
          </w:rPr>
          <w:fldChar w:fldCharType="begin"/>
        </w:r>
        <w:r>
          <w:rPr>
            <w:noProof/>
            <w:webHidden/>
          </w:rPr>
          <w:instrText xml:space="preserve"> PAGEREF _Toc70414395 \h </w:instrText>
        </w:r>
        <w:r>
          <w:rPr>
            <w:noProof/>
            <w:webHidden/>
          </w:rPr>
        </w:r>
        <w:r>
          <w:rPr>
            <w:noProof/>
            <w:webHidden/>
          </w:rPr>
          <w:fldChar w:fldCharType="separate"/>
        </w:r>
        <w:r>
          <w:rPr>
            <w:noProof/>
            <w:webHidden/>
          </w:rPr>
          <w:t>183</w:t>
        </w:r>
        <w:r>
          <w:rPr>
            <w:noProof/>
            <w:webHidden/>
          </w:rPr>
          <w:fldChar w:fldCharType="end"/>
        </w:r>
      </w:hyperlink>
    </w:p>
    <w:p w14:paraId="76B2CE77" w14:textId="4BA2EDE7" w:rsidR="00854AF6" w:rsidRDefault="00854AF6">
      <w:pPr>
        <w:pStyle w:val="TOC3"/>
        <w:rPr>
          <w:rFonts w:asciiTheme="minorHAnsi" w:eastAsiaTheme="minorEastAsia" w:hAnsiTheme="minorHAnsi" w:cstheme="minorBidi"/>
          <w:noProof/>
        </w:rPr>
      </w:pPr>
      <w:hyperlink w:anchor="_Toc70414396" w:history="1">
        <w:r w:rsidRPr="007B01C5">
          <w:rPr>
            <w:rStyle w:val="Hyperlink"/>
            <w:rFonts w:eastAsia="Calibri"/>
            <w:noProof/>
          </w:rPr>
          <w:t>Purpose</w:t>
        </w:r>
        <w:r>
          <w:rPr>
            <w:noProof/>
            <w:webHidden/>
          </w:rPr>
          <w:tab/>
        </w:r>
        <w:r>
          <w:rPr>
            <w:noProof/>
            <w:webHidden/>
          </w:rPr>
          <w:fldChar w:fldCharType="begin"/>
        </w:r>
        <w:r>
          <w:rPr>
            <w:noProof/>
            <w:webHidden/>
          </w:rPr>
          <w:instrText xml:space="preserve"> PAGEREF _Toc70414396 \h </w:instrText>
        </w:r>
        <w:r>
          <w:rPr>
            <w:noProof/>
            <w:webHidden/>
          </w:rPr>
        </w:r>
        <w:r>
          <w:rPr>
            <w:noProof/>
            <w:webHidden/>
          </w:rPr>
          <w:fldChar w:fldCharType="separate"/>
        </w:r>
        <w:r>
          <w:rPr>
            <w:noProof/>
            <w:webHidden/>
          </w:rPr>
          <w:t>183</w:t>
        </w:r>
        <w:r>
          <w:rPr>
            <w:noProof/>
            <w:webHidden/>
          </w:rPr>
          <w:fldChar w:fldCharType="end"/>
        </w:r>
      </w:hyperlink>
    </w:p>
    <w:p w14:paraId="44A7ADAE" w14:textId="52F8EC8C" w:rsidR="00854AF6" w:rsidRDefault="00854AF6">
      <w:pPr>
        <w:pStyle w:val="TOC3"/>
        <w:rPr>
          <w:rFonts w:asciiTheme="minorHAnsi" w:eastAsiaTheme="minorEastAsia" w:hAnsiTheme="minorHAnsi" w:cstheme="minorBidi"/>
          <w:noProof/>
        </w:rPr>
      </w:pPr>
      <w:hyperlink w:anchor="_Toc70414397" w:history="1">
        <w:r w:rsidRPr="007B01C5">
          <w:rPr>
            <w:rStyle w:val="Hyperlink"/>
            <w:rFonts w:eastAsia="Calibri"/>
            <w:noProof/>
          </w:rPr>
          <w:t>Universal Design and Ergonomics related?</w:t>
        </w:r>
        <w:r>
          <w:rPr>
            <w:noProof/>
            <w:webHidden/>
          </w:rPr>
          <w:tab/>
        </w:r>
        <w:r>
          <w:rPr>
            <w:noProof/>
            <w:webHidden/>
          </w:rPr>
          <w:fldChar w:fldCharType="begin"/>
        </w:r>
        <w:r>
          <w:rPr>
            <w:noProof/>
            <w:webHidden/>
          </w:rPr>
          <w:instrText xml:space="preserve"> PAGEREF _Toc70414397 \h </w:instrText>
        </w:r>
        <w:r>
          <w:rPr>
            <w:noProof/>
            <w:webHidden/>
          </w:rPr>
        </w:r>
        <w:r>
          <w:rPr>
            <w:noProof/>
            <w:webHidden/>
          </w:rPr>
          <w:fldChar w:fldCharType="separate"/>
        </w:r>
        <w:r>
          <w:rPr>
            <w:noProof/>
            <w:webHidden/>
          </w:rPr>
          <w:t>183</w:t>
        </w:r>
        <w:r>
          <w:rPr>
            <w:noProof/>
            <w:webHidden/>
          </w:rPr>
          <w:fldChar w:fldCharType="end"/>
        </w:r>
      </w:hyperlink>
    </w:p>
    <w:p w14:paraId="6FBECF30" w14:textId="13EAA6F8" w:rsidR="00854AF6" w:rsidRDefault="00854AF6">
      <w:pPr>
        <w:pStyle w:val="TOC3"/>
        <w:rPr>
          <w:rFonts w:asciiTheme="minorHAnsi" w:eastAsiaTheme="minorEastAsia" w:hAnsiTheme="minorHAnsi" w:cstheme="minorBidi"/>
          <w:noProof/>
        </w:rPr>
      </w:pPr>
      <w:hyperlink w:anchor="_Toc70414398" w:history="1">
        <w:r w:rsidRPr="007B01C5">
          <w:rPr>
            <w:rStyle w:val="Hyperlink"/>
            <w:rFonts w:eastAsia="Calibri"/>
            <w:noProof/>
          </w:rPr>
          <w:t>7 Principles of Universal Design</w:t>
        </w:r>
        <w:r>
          <w:rPr>
            <w:noProof/>
            <w:webHidden/>
          </w:rPr>
          <w:tab/>
        </w:r>
        <w:r>
          <w:rPr>
            <w:noProof/>
            <w:webHidden/>
          </w:rPr>
          <w:fldChar w:fldCharType="begin"/>
        </w:r>
        <w:r>
          <w:rPr>
            <w:noProof/>
            <w:webHidden/>
          </w:rPr>
          <w:instrText xml:space="preserve"> PAGEREF _Toc70414398 \h </w:instrText>
        </w:r>
        <w:r>
          <w:rPr>
            <w:noProof/>
            <w:webHidden/>
          </w:rPr>
        </w:r>
        <w:r>
          <w:rPr>
            <w:noProof/>
            <w:webHidden/>
          </w:rPr>
          <w:fldChar w:fldCharType="separate"/>
        </w:r>
        <w:r>
          <w:rPr>
            <w:noProof/>
            <w:webHidden/>
          </w:rPr>
          <w:t>184</w:t>
        </w:r>
        <w:r>
          <w:rPr>
            <w:noProof/>
            <w:webHidden/>
          </w:rPr>
          <w:fldChar w:fldCharType="end"/>
        </w:r>
      </w:hyperlink>
    </w:p>
    <w:p w14:paraId="061F629F" w14:textId="2C586B49" w:rsidR="00854AF6" w:rsidRDefault="00854AF6">
      <w:pPr>
        <w:pStyle w:val="TOC3"/>
        <w:rPr>
          <w:rFonts w:asciiTheme="minorHAnsi" w:eastAsiaTheme="minorEastAsia" w:hAnsiTheme="minorHAnsi" w:cstheme="minorBidi"/>
          <w:noProof/>
        </w:rPr>
      </w:pPr>
      <w:hyperlink w:anchor="_Toc70414399" w:history="1">
        <w:r w:rsidRPr="007B01C5">
          <w:rPr>
            <w:rStyle w:val="Hyperlink"/>
            <w:noProof/>
          </w:rPr>
          <w:t>Overview of 7 Universal Design Principles*</w:t>
        </w:r>
        <w:r>
          <w:rPr>
            <w:noProof/>
            <w:webHidden/>
          </w:rPr>
          <w:tab/>
        </w:r>
        <w:r>
          <w:rPr>
            <w:noProof/>
            <w:webHidden/>
          </w:rPr>
          <w:fldChar w:fldCharType="begin"/>
        </w:r>
        <w:r>
          <w:rPr>
            <w:noProof/>
            <w:webHidden/>
          </w:rPr>
          <w:instrText xml:space="preserve"> PAGEREF _Toc70414399 \h </w:instrText>
        </w:r>
        <w:r>
          <w:rPr>
            <w:noProof/>
            <w:webHidden/>
          </w:rPr>
        </w:r>
        <w:r>
          <w:rPr>
            <w:noProof/>
            <w:webHidden/>
          </w:rPr>
          <w:fldChar w:fldCharType="separate"/>
        </w:r>
        <w:r>
          <w:rPr>
            <w:noProof/>
            <w:webHidden/>
          </w:rPr>
          <w:t>184</w:t>
        </w:r>
        <w:r>
          <w:rPr>
            <w:noProof/>
            <w:webHidden/>
          </w:rPr>
          <w:fldChar w:fldCharType="end"/>
        </w:r>
      </w:hyperlink>
    </w:p>
    <w:p w14:paraId="7D171CBD" w14:textId="28C5E658" w:rsidR="00854AF6" w:rsidRDefault="00854AF6">
      <w:pPr>
        <w:pStyle w:val="TOC3"/>
        <w:rPr>
          <w:rFonts w:asciiTheme="minorHAnsi" w:eastAsiaTheme="minorEastAsia" w:hAnsiTheme="minorHAnsi" w:cstheme="minorBidi"/>
          <w:noProof/>
        </w:rPr>
      </w:pPr>
      <w:hyperlink w:anchor="_Toc70414400" w:history="1">
        <w:r w:rsidRPr="007B01C5">
          <w:rPr>
            <w:rStyle w:val="Hyperlink"/>
            <w:noProof/>
          </w:rPr>
          <w:t>Universal Design and Ergonomics related!</w:t>
        </w:r>
        <w:r>
          <w:rPr>
            <w:noProof/>
            <w:webHidden/>
          </w:rPr>
          <w:tab/>
        </w:r>
        <w:r>
          <w:rPr>
            <w:noProof/>
            <w:webHidden/>
          </w:rPr>
          <w:fldChar w:fldCharType="begin"/>
        </w:r>
        <w:r>
          <w:rPr>
            <w:noProof/>
            <w:webHidden/>
          </w:rPr>
          <w:instrText xml:space="preserve"> PAGEREF _Toc70414400 \h </w:instrText>
        </w:r>
        <w:r>
          <w:rPr>
            <w:noProof/>
            <w:webHidden/>
          </w:rPr>
        </w:r>
        <w:r>
          <w:rPr>
            <w:noProof/>
            <w:webHidden/>
          </w:rPr>
          <w:fldChar w:fldCharType="separate"/>
        </w:r>
        <w:r>
          <w:rPr>
            <w:noProof/>
            <w:webHidden/>
          </w:rPr>
          <w:t>186</w:t>
        </w:r>
        <w:r>
          <w:rPr>
            <w:noProof/>
            <w:webHidden/>
          </w:rPr>
          <w:fldChar w:fldCharType="end"/>
        </w:r>
      </w:hyperlink>
    </w:p>
    <w:p w14:paraId="7AB67A97" w14:textId="1450CFFE" w:rsidR="00854AF6" w:rsidRDefault="00854AF6">
      <w:pPr>
        <w:pStyle w:val="TOC3"/>
        <w:rPr>
          <w:rFonts w:asciiTheme="minorHAnsi" w:eastAsiaTheme="minorEastAsia" w:hAnsiTheme="minorHAnsi" w:cstheme="minorBidi"/>
          <w:noProof/>
        </w:rPr>
      </w:pPr>
      <w:hyperlink w:anchor="_Toc70414401" w:history="1">
        <w:r w:rsidRPr="007B01C5">
          <w:rPr>
            <w:rStyle w:val="Hyperlink"/>
            <w:noProof/>
          </w:rPr>
          <w:t>Universal Design – Resources</w:t>
        </w:r>
        <w:r>
          <w:rPr>
            <w:noProof/>
            <w:webHidden/>
          </w:rPr>
          <w:tab/>
        </w:r>
        <w:r>
          <w:rPr>
            <w:noProof/>
            <w:webHidden/>
          </w:rPr>
          <w:fldChar w:fldCharType="begin"/>
        </w:r>
        <w:r>
          <w:rPr>
            <w:noProof/>
            <w:webHidden/>
          </w:rPr>
          <w:instrText xml:space="preserve"> PAGEREF _Toc70414401 \h </w:instrText>
        </w:r>
        <w:r>
          <w:rPr>
            <w:noProof/>
            <w:webHidden/>
          </w:rPr>
        </w:r>
        <w:r>
          <w:rPr>
            <w:noProof/>
            <w:webHidden/>
          </w:rPr>
          <w:fldChar w:fldCharType="separate"/>
        </w:r>
        <w:r>
          <w:rPr>
            <w:noProof/>
            <w:webHidden/>
          </w:rPr>
          <w:t>186</w:t>
        </w:r>
        <w:r>
          <w:rPr>
            <w:noProof/>
            <w:webHidden/>
          </w:rPr>
          <w:fldChar w:fldCharType="end"/>
        </w:r>
      </w:hyperlink>
    </w:p>
    <w:p w14:paraId="4589DD7A" w14:textId="0D1C3FF5" w:rsidR="00854AF6" w:rsidRDefault="00854AF6">
      <w:pPr>
        <w:pStyle w:val="TOC3"/>
        <w:rPr>
          <w:rFonts w:asciiTheme="minorHAnsi" w:eastAsiaTheme="minorEastAsia" w:hAnsiTheme="minorHAnsi" w:cstheme="minorBidi"/>
          <w:noProof/>
        </w:rPr>
      </w:pPr>
      <w:hyperlink w:anchor="_Toc70414402" w:history="1">
        <w:r w:rsidRPr="007B01C5">
          <w:rPr>
            <w:rStyle w:val="Hyperlink"/>
            <w:noProof/>
          </w:rPr>
          <w:t>Ergonomics: Beyond the Traditional Office Workstation!</w:t>
        </w:r>
        <w:r>
          <w:rPr>
            <w:noProof/>
            <w:webHidden/>
          </w:rPr>
          <w:tab/>
        </w:r>
        <w:r>
          <w:rPr>
            <w:noProof/>
            <w:webHidden/>
          </w:rPr>
          <w:fldChar w:fldCharType="begin"/>
        </w:r>
        <w:r>
          <w:rPr>
            <w:noProof/>
            <w:webHidden/>
          </w:rPr>
          <w:instrText xml:space="preserve"> PAGEREF _Toc70414402 \h </w:instrText>
        </w:r>
        <w:r>
          <w:rPr>
            <w:noProof/>
            <w:webHidden/>
          </w:rPr>
        </w:r>
        <w:r>
          <w:rPr>
            <w:noProof/>
            <w:webHidden/>
          </w:rPr>
          <w:fldChar w:fldCharType="separate"/>
        </w:r>
        <w:r>
          <w:rPr>
            <w:noProof/>
            <w:webHidden/>
          </w:rPr>
          <w:t>186</w:t>
        </w:r>
        <w:r>
          <w:rPr>
            <w:noProof/>
            <w:webHidden/>
          </w:rPr>
          <w:fldChar w:fldCharType="end"/>
        </w:r>
      </w:hyperlink>
    </w:p>
    <w:p w14:paraId="55027D71" w14:textId="3CB4109D" w:rsidR="00854AF6" w:rsidRDefault="00854AF6">
      <w:pPr>
        <w:pStyle w:val="TOC1"/>
        <w:rPr>
          <w:rFonts w:asciiTheme="minorHAnsi" w:eastAsiaTheme="minorEastAsia" w:hAnsiTheme="minorHAnsi" w:cstheme="minorBidi"/>
          <w:b w:val="0"/>
          <w:sz w:val="22"/>
        </w:rPr>
      </w:pPr>
      <w:hyperlink w:anchor="_Toc70414403" w:history="1">
        <w:r w:rsidRPr="007B01C5">
          <w:rPr>
            <w:rStyle w:val="Hyperlink"/>
          </w:rPr>
          <w:t>Ergonomics Problem Solving Track</w:t>
        </w:r>
        <w:r>
          <w:rPr>
            <w:webHidden/>
          </w:rPr>
          <w:tab/>
        </w:r>
        <w:r>
          <w:rPr>
            <w:webHidden/>
          </w:rPr>
          <w:fldChar w:fldCharType="begin"/>
        </w:r>
        <w:r>
          <w:rPr>
            <w:webHidden/>
          </w:rPr>
          <w:instrText xml:space="preserve"> PAGEREF _Toc70414403 \h </w:instrText>
        </w:r>
        <w:r>
          <w:rPr>
            <w:webHidden/>
          </w:rPr>
        </w:r>
        <w:r>
          <w:rPr>
            <w:webHidden/>
          </w:rPr>
          <w:fldChar w:fldCharType="separate"/>
        </w:r>
        <w:r>
          <w:rPr>
            <w:webHidden/>
          </w:rPr>
          <w:t>187</w:t>
        </w:r>
        <w:r>
          <w:rPr>
            <w:webHidden/>
          </w:rPr>
          <w:fldChar w:fldCharType="end"/>
        </w:r>
      </w:hyperlink>
    </w:p>
    <w:p w14:paraId="5B933602" w14:textId="67E560CC" w:rsidR="00854AF6" w:rsidRDefault="00854AF6">
      <w:pPr>
        <w:pStyle w:val="TOC2"/>
        <w:rPr>
          <w:rFonts w:asciiTheme="minorHAnsi" w:eastAsiaTheme="minorEastAsia" w:hAnsiTheme="minorHAnsi" w:cstheme="minorBidi"/>
          <w:b w:val="0"/>
          <w:noProof/>
        </w:rPr>
      </w:pPr>
      <w:hyperlink w:anchor="_Toc70414404" w:history="1">
        <w:r w:rsidRPr="007B01C5">
          <w:rPr>
            <w:rStyle w:val="Hyperlink"/>
            <w:noProof/>
          </w:rPr>
          <w:t>Welcome</w:t>
        </w:r>
        <w:r>
          <w:rPr>
            <w:noProof/>
            <w:webHidden/>
          </w:rPr>
          <w:tab/>
        </w:r>
        <w:r>
          <w:rPr>
            <w:noProof/>
            <w:webHidden/>
          </w:rPr>
          <w:fldChar w:fldCharType="begin"/>
        </w:r>
        <w:r>
          <w:rPr>
            <w:noProof/>
            <w:webHidden/>
          </w:rPr>
          <w:instrText xml:space="preserve"> PAGEREF _Toc70414404 \h </w:instrText>
        </w:r>
        <w:r>
          <w:rPr>
            <w:noProof/>
            <w:webHidden/>
          </w:rPr>
        </w:r>
        <w:r>
          <w:rPr>
            <w:noProof/>
            <w:webHidden/>
          </w:rPr>
          <w:fldChar w:fldCharType="separate"/>
        </w:r>
        <w:r>
          <w:rPr>
            <w:noProof/>
            <w:webHidden/>
          </w:rPr>
          <w:t>187</w:t>
        </w:r>
        <w:r>
          <w:rPr>
            <w:noProof/>
            <w:webHidden/>
          </w:rPr>
          <w:fldChar w:fldCharType="end"/>
        </w:r>
      </w:hyperlink>
    </w:p>
    <w:p w14:paraId="398BE263" w14:textId="1C7E6C58" w:rsidR="00854AF6" w:rsidRDefault="00854AF6">
      <w:pPr>
        <w:pStyle w:val="TOC2"/>
        <w:rPr>
          <w:rFonts w:asciiTheme="minorHAnsi" w:eastAsiaTheme="minorEastAsia" w:hAnsiTheme="minorHAnsi" w:cstheme="minorBidi"/>
          <w:b w:val="0"/>
          <w:noProof/>
        </w:rPr>
      </w:pPr>
      <w:hyperlink w:anchor="_Toc70414405" w:history="1">
        <w:r w:rsidRPr="007B01C5">
          <w:rPr>
            <w:rStyle w:val="Hyperlink"/>
            <w:noProof/>
          </w:rPr>
          <w:t>Ergonomics Problem Solving Caveats</w:t>
        </w:r>
        <w:r>
          <w:rPr>
            <w:noProof/>
            <w:webHidden/>
          </w:rPr>
          <w:tab/>
        </w:r>
        <w:r>
          <w:rPr>
            <w:noProof/>
            <w:webHidden/>
          </w:rPr>
          <w:fldChar w:fldCharType="begin"/>
        </w:r>
        <w:r>
          <w:rPr>
            <w:noProof/>
            <w:webHidden/>
          </w:rPr>
          <w:instrText xml:space="preserve"> PAGEREF _Toc70414405 \h </w:instrText>
        </w:r>
        <w:r>
          <w:rPr>
            <w:noProof/>
            <w:webHidden/>
          </w:rPr>
        </w:r>
        <w:r>
          <w:rPr>
            <w:noProof/>
            <w:webHidden/>
          </w:rPr>
          <w:fldChar w:fldCharType="separate"/>
        </w:r>
        <w:r>
          <w:rPr>
            <w:noProof/>
            <w:webHidden/>
          </w:rPr>
          <w:t>187</w:t>
        </w:r>
        <w:r>
          <w:rPr>
            <w:noProof/>
            <w:webHidden/>
          </w:rPr>
          <w:fldChar w:fldCharType="end"/>
        </w:r>
      </w:hyperlink>
    </w:p>
    <w:p w14:paraId="4678CCE0" w14:textId="71AD25CB" w:rsidR="00854AF6" w:rsidRDefault="00854AF6">
      <w:pPr>
        <w:pStyle w:val="TOC3"/>
        <w:rPr>
          <w:rFonts w:asciiTheme="minorHAnsi" w:eastAsiaTheme="minorEastAsia" w:hAnsiTheme="minorHAnsi" w:cstheme="minorBidi"/>
          <w:noProof/>
        </w:rPr>
      </w:pPr>
      <w:hyperlink w:anchor="_Toc70414406" w:history="1">
        <w:r w:rsidRPr="007B01C5">
          <w:rPr>
            <w:rStyle w:val="Hyperlink"/>
            <w:noProof/>
          </w:rPr>
          <w:t>Design dictates performance</w:t>
        </w:r>
        <w:r>
          <w:rPr>
            <w:noProof/>
            <w:webHidden/>
          </w:rPr>
          <w:tab/>
        </w:r>
        <w:r>
          <w:rPr>
            <w:noProof/>
            <w:webHidden/>
          </w:rPr>
          <w:fldChar w:fldCharType="begin"/>
        </w:r>
        <w:r>
          <w:rPr>
            <w:noProof/>
            <w:webHidden/>
          </w:rPr>
          <w:instrText xml:space="preserve"> PAGEREF _Toc70414406 \h </w:instrText>
        </w:r>
        <w:r>
          <w:rPr>
            <w:noProof/>
            <w:webHidden/>
          </w:rPr>
        </w:r>
        <w:r>
          <w:rPr>
            <w:noProof/>
            <w:webHidden/>
          </w:rPr>
          <w:fldChar w:fldCharType="separate"/>
        </w:r>
        <w:r>
          <w:rPr>
            <w:noProof/>
            <w:webHidden/>
          </w:rPr>
          <w:t>187</w:t>
        </w:r>
        <w:r>
          <w:rPr>
            <w:noProof/>
            <w:webHidden/>
          </w:rPr>
          <w:fldChar w:fldCharType="end"/>
        </w:r>
      </w:hyperlink>
    </w:p>
    <w:p w14:paraId="23589035" w14:textId="6F00C90A" w:rsidR="00854AF6" w:rsidRDefault="00854AF6">
      <w:pPr>
        <w:pStyle w:val="TOC3"/>
        <w:rPr>
          <w:rFonts w:asciiTheme="minorHAnsi" w:eastAsiaTheme="minorEastAsia" w:hAnsiTheme="minorHAnsi" w:cstheme="minorBidi"/>
          <w:noProof/>
        </w:rPr>
      </w:pPr>
      <w:hyperlink w:anchor="_Toc70414407" w:history="1">
        <w:r w:rsidRPr="007B01C5">
          <w:rPr>
            <w:rStyle w:val="Hyperlink"/>
            <w:noProof/>
          </w:rPr>
          <w:t>Understand and make productive use of human behavior</w:t>
        </w:r>
        <w:r>
          <w:rPr>
            <w:noProof/>
            <w:webHidden/>
          </w:rPr>
          <w:tab/>
        </w:r>
        <w:r>
          <w:rPr>
            <w:noProof/>
            <w:webHidden/>
          </w:rPr>
          <w:fldChar w:fldCharType="begin"/>
        </w:r>
        <w:r>
          <w:rPr>
            <w:noProof/>
            <w:webHidden/>
          </w:rPr>
          <w:instrText xml:space="preserve"> PAGEREF _Toc70414407 \h </w:instrText>
        </w:r>
        <w:r>
          <w:rPr>
            <w:noProof/>
            <w:webHidden/>
          </w:rPr>
        </w:r>
        <w:r>
          <w:rPr>
            <w:noProof/>
            <w:webHidden/>
          </w:rPr>
          <w:fldChar w:fldCharType="separate"/>
        </w:r>
        <w:r>
          <w:rPr>
            <w:noProof/>
            <w:webHidden/>
          </w:rPr>
          <w:t>188</w:t>
        </w:r>
        <w:r>
          <w:rPr>
            <w:noProof/>
            <w:webHidden/>
          </w:rPr>
          <w:fldChar w:fldCharType="end"/>
        </w:r>
      </w:hyperlink>
    </w:p>
    <w:p w14:paraId="17A10B23" w14:textId="3422EE8B" w:rsidR="00854AF6" w:rsidRDefault="00854AF6">
      <w:pPr>
        <w:pStyle w:val="TOC3"/>
        <w:rPr>
          <w:rFonts w:asciiTheme="minorHAnsi" w:eastAsiaTheme="minorEastAsia" w:hAnsiTheme="minorHAnsi" w:cstheme="minorBidi"/>
          <w:noProof/>
        </w:rPr>
      </w:pPr>
      <w:hyperlink w:anchor="_Toc70414408" w:history="1">
        <w:r w:rsidRPr="007B01C5">
          <w:rPr>
            <w:rStyle w:val="Hyperlink"/>
            <w:noProof/>
          </w:rPr>
          <w:t>Do not fix without adequate analysis!</w:t>
        </w:r>
        <w:r>
          <w:rPr>
            <w:noProof/>
            <w:webHidden/>
          </w:rPr>
          <w:tab/>
        </w:r>
        <w:r>
          <w:rPr>
            <w:noProof/>
            <w:webHidden/>
          </w:rPr>
          <w:fldChar w:fldCharType="begin"/>
        </w:r>
        <w:r>
          <w:rPr>
            <w:noProof/>
            <w:webHidden/>
          </w:rPr>
          <w:instrText xml:space="preserve"> PAGEREF _Toc70414408 \h </w:instrText>
        </w:r>
        <w:r>
          <w:rPr>
            <w:noProof/>
            <w:webHidden/>
          </w:rPr>
        </w:r>
        <w:r>
          <w:rPr>
            <w:noProof/>
            <w:webHidden/>
          </w:rPr>
          <w:fldChar w:fldCharType="separate"/>
        </w:r>
        <w:r>
          <w:rPr>
            <w:noProof/>
            <w:webHidden/>
          </w:rPr>
          <w:t>189</w:t>
        </w:r>
        <w:r>
          <w:rPr>
            <w:noProof/>
            <w:webHidden/>
          </w:rPr>
          <w:fldChar w:fldCharType="end"/>
        </w:r>
      </w:hyperlink>
    </w:p>
    <w:p w14:paraId="1834F4F1" w14:textId="078430B5" w:rsidR="00854AF6" w:rsidRDefault="00854AF6">
      <w:pPr>
        <w:pStyle w:val="TOC3"/>
        <w:rPr>
          <w:rFonts w:asciiTheme="minorHAnsi" w:eastAsiaTheme="minorEastAsia" w:hAnsiTheme="minorHAnsi" w:cstheme="minorBidi"/>
          <w:noProof/>
        </w:rPr>
      </w:pPr>
      <w:hyperlink w:anchor="_Toc70414409" w:history="1">
        <w:r w:rsidRPr="007B01C5">
          <w:rPr>
            <w:rStyle w:val="Hyperlink"/>
            <w:noProof/>
          </w:rPr>
          <w:t>Look up and down stream!</w:t>
        </w:r>
        <w:r>
          <w:rPr>
            <w:noProof/>
            <w:webHidden/>
          </w:rPr>
          <w:tab/>
        </w:r>
        <w:r>
          <w:rPr>
            <w:noProof/>
            <w:webHidden/>
          </w:rPr>
          <w:fldChar w:fldCharType="begin"/>
        </w:r>
        <w:r>
          <w:rPr>
            <w:noProof/>
            <w:webHidden/>
          </w:rPr>
          <w:instrText xml:space="preserve"> PAGEREF _Toc70414409 \h </w:instrText>
        </w:r>
        <w:r>
          <w:rPr>
            <w:noProof/>
            <w:webHidden/>
          </w:rPr>
        </w:r>
        <w:r>
          <w:rPr>
            <w:noProof/>
            <w:webHidden/>
          </w:rPr>
          <w:fldChar w:fldCharType="separate"/>
        </w:r>
        <w:r>
          <w:rPr>
            <w:noProof/>
            <w:webHidden/>
          </w:rPr>
          <w:t>189</w:t>
        </w:r>
        <w:r>
          <w:rPr>
            <w:noProof/>
            <w:webHidden/>
          </w:rPr>
          <w:fldChar w:fldCharType="end"/>
        </w:r>
      </w:hyperlink>
    </w:p>
    <w:p w14:paraId="42A57002" w14:textId="3A6491D7" w:rsidR="00854AF6" w:rsidRDefault="00854AF6">
      <w:pPr>
        <w:pStyle w:val="TOC3"/>
        <w:rPr>
          <w:rFonts w:asciiTheme="minorHAnsi" w:eastAsiaTheme="minorEastAsia" w:hAnsiTheme="minorHAnsi" w:cstheme="minorBidi"/>
          <w:noProof/>
        </w:rPr>
      </w:pPr>
      <w:hyperlink w:anchor="_Toc70414410" w:history="1">
        <w:r w:rsidRPr="007B01C5">
          <w:rPr>
            <w:rStyle w:val="Hyperlink"/>
            <w:noProof/>
          </w:rPr>
          <w:t>Don’t generalize from a sample of one!</w:t>
        </w:r>
        <w:r>
          <w:rPr>
            <w:noProof/>
            <w:webHidden/>
          </w:rPr>
          <w:tab/>
        </w:r>
        <w:r>
          <w:rPr>
            <w:noProof/>
            <w:webHidden/>
          </w:rPr>
          <w:fldChar w:fldCharType="begin"/>
        </w:r>
        <w:r>
          <w:rPr>
            <w:noProof/>
            <w:webHidden/>
          </w:rPr>
          <w:instrText xml:space="preserve"> PAGEREF _Toc70414410 \h </w:instrText>
        </w:r>
        <w:r>
          <w:rPr>
            <w:noProof/>
            <w:webHidden/>
          </w:rPr>
        </w:r>
        <w:r>
          <w:rPr>
            <w:noProof/>
            <w:webHidden/>
          </w:rPr>
          <w:fldChar w:fldCharType="separate"/>
        </w:r>
        <w:r>
          <w:rPr>
            <w:noProof/>
            <w:webHidden/>
          </w:rPr>
          <w:t>189</w:t>
        </w:r>
        <w:r>
          <w:rPr>
            <w:noProof/>
            <w:webHidden/>
          </w:rPr>
          <w:fldChar w:fldCharType="end"/>
        </w:r>
      </w:hyperlink>
    </w:p>
    <w:p w14:paraId="5FC6C7E1" w14:textId="6FB3C071" w:rsidR="00854AF6" w:rsidRDefault="00854AF6">
      <w:pPr>
        <w:pStyle w:val="TOC3"/>
        <w:rPr>
          <w:rFonts w:asciiTheme="minorHAnsi" w:eastAsiaTheme="minorEastAsia" w:hAnsiTheme="minorHAnsi" w:cstheme="minorBidi"/>
          <w:noProof/>
        </w:rPr>
      </w:pPr>
      <w:hyperlink w:anchor="_Toc70414411" w:history="1">
        <w:r w:rsidRPr="007B01C5">
          <w:rPr>
            <w:rStyle w:val="Hyperlink"/>
            <w:noProof/>
          </w:rPr>
          <w:t>Scope of Influence</w:t>
        </w:r>
        <w:r>
          <w:rPr>
            <w:noProof/>
            <w:webHidden/>
          </w:rPr>
          <w:tab/>
        </w:r>
        <w:r>
          <w:rPr>
            <w:noProof/>
            <w:webHidden/>
          </w:rPr>
          <w:fldChar w:fldCharType="begin"/>
        </w:r>
        <w:r>
          <w:rPr>
            <w:noProof/>
            <w:webHidden/>
          </w:rPr>
          <w:instrText xml:space="preserve"> PAGEREF _Toc70414411 \h </w:instrText>
        </w:r>
        <w:r>
          <w:rPr>
            <w:noProof/>
            <w:webHidden/>
          </w:rPr>
        </w:r>
        <w:r>
          <w:rPr>
            <w:noProof/>
            <w:webHidden/>
          </w:rPr>
          <w:fldChar w:fldCharType="separate"/>
        </w:r>
        <w:r>
          <w:rPr>
            <w:noProof/>
            <w:webHidden/>
          </w:rPr>
          <w:t>189</w:t>
        </w:r>
        <w:r>
          <w:rPr>
            <w:noProof/>
            <w:webHidden/>
          </w:rPr>
          <w:fldChar w:fldCharType="end"/>
        </w:r>
      </w:hyperlink>
    </w:p>
    <w:p w14:paraId="67EEE3B2" w14:textId="41871A49" w:rsidR="00854AF6" w:rsidRDefault="00854AF6">
      <w:pPr>
        <w:pStyle w:val="TOC3"/>
        <w:rPr>
          <w:rFonts w:asciiTheme="minorHAnsi" w:eastAsiaTheme="minorEastAsia" w:hAnsiTheme="minorHAnsi" w:cstheme="minorBidi"/>
          <w:noProof/>
        </w:rPr>
      </w:pPr>
      <w:hyperlink w:anchor="_Toc70414412" w:history="1">
        <w:r w:rsidRPr="007B01C5">
          <w:rPr>
            <w:rStyle w:val="Hyperlink"/>
            <w:noProof/>
          </w:rPr>
          <w:t>Creating Positive Change</w:t>
        </w:r>
        <w:r>
          <w:rPr>
            <w:noProof/>
            <w:webHidden/>
          </w:rPr>
          <w:tab/>
        </w:r>
        <w:r>
          <w:rPr>
            <w:noProof/>
            <w:webHidden/>
          </w:rPr>
          <w:fldChar w:fldCharType="begin"/>
        </w:r>
        <w:r>
          <w:rPr>
            <w:noProof/>
            <w:webHidden/>
          </w:rPr>
          <w:instrText xml:space="preserve"> PAGEREF _Toc70414412 \h </w:instrText>
        </w:r>
        <w:r>
          <w:rPr>
            <w:noProof/>
            <w:webHidden/>
          </w:rPr>
        </w:r>
        <w:r>
          <w:rPr>
            <w:noProof/>
            <w:webHidden/>
          </w:rPr>
          <w:fldChar w:fldCharType="separate"/>
        </w:r>
        <w:r>
          <w:rPr>
            <w:noProof/>
            <w:webHidden/>
          </w:rPr>
          <w:t>190</w:t>
        </w:r>
        <w:r>
          <w:rPr>
            <w:noProof/>
            <w:webHidden/>
          </w:rPr>
          <w:fldChar w:fldCharType="end"/>
        </w:r>
      </w:hyperlink>
    </w:p>
    <w:p w14:paraId="52A1FF27" w14:textId="7CD83896" w:rsidR="00854AF6" w:rsidRDefault="00854AF6">
      <w:pPr>
        <w:pStyle w:val="TOC2"/>
        <w:rPr>
          <w:rFonts w:asciiTheme="minorHAnsi" w:eastAsiaTheme="minorEastAsia" w:hAnsiTheme="minorHAnsi" w:cstheme="minorBidi"/>
          <w:b w:val="0"/>
          <w:noProof/>
        </w:rPr>
      </w:pPr>
      <w:hyperlink w:anchor="_Toc70414413" w:history="1">
        <w:r w:rsidRPr="007B01C5">
          <w:rPr>
            <w:rStyle w:val="Hyperlink"/>
            <w:noProof/>
          </w:rPr>
          <w:t>Problem Solver</w:t>
        </w:r>
        <w:r>
          <w:rPr>
            <w:noProof/>
            <w:webHidden/>
          </w:rPr>
          <w:tab/>
        </w:r>
        <w:r>
          <w:rPr>
            <w:noProof/>
            <w:webHidden/>
          </w:rPr>
          <w:fldChar w:fldCharType="begin"/>
        </w:r>
        <w:r>
          <w:rPr>
            <w:noProof/>
            <w:webHidden/>
          </w:rPr>
          <w:instrText xml:space="preserve"> PAGEREF _Toc70414413 \h </w:instrText>
        </w:r>
        <w:r>
          <w:rPr>
            <w:noProof/>
            <w:webHidden/>
          </w:rPr>
        </w:r>
        <w:r>
          <w:rPr>
            <w:noProof/>
            <w:webHidden/>
          </w:rPr>
          <w:fldChar w:fldCharType="separate"/>
        </w:r>
        <w:r>
          <w:rPr>
            <w:noProof/>
            <w:webHidden/>
          </w:rPr>
          <w:t>192</w:t>
        </w:r>
        <w:r>
          <w:rPr>
            <w:noProof/>
            <w:webHidden/>
          </w:rPr>
          <w:fldChar w:fldCharType="end"/>
        </w:r>
      </w:hyperlink>
    </w:p>
    <w:p w14:paraId="2BC64CB1" w14:textId="76E6BAC0" w:rsidR="00854AF6" w:rsidRDefault="00854AF6">
      <w:pPr>
        <w:pStyle w:val="TOC1"/>
        <w:rPr>
          <w:rFonts w:asciiTheme="minorHAnsi" w:eastAsiaTheme="minorEastAsia" w:hAnsiTheme="minorHAnsi" w:cstheme="minorBidi"/>
          <w:b w:val="0"/>
          <w:sz w:val="22"/>
        </w:rPr>
      </w:pPr>
      <w:hyperlink w:anchor="_Toc70414414" w:history="1">
        <w:r w:rsidRPr="007B01C5">
          <w:rPr>
            <w:rStyle w:val="Hyperlink"/>
          </w:rPr>
          <w:t>Ergonomics Design Guidelines Track</w:t>
        </w:r>
        <w:r>
          <w:rPr>
            <w:webHidden/>
          </w:rPr>
          <w:tab/>
        </w:r>
        <w:r>
          <w:rPr>
            <w:webHidden/>
          </w:rPr>
          <w:fldChar w:fldCharType="begin"/>
        </w:r>
        <w:r>
          <w:rPr>
            <w:webHidden/>
          </w:rPr>
          <w:instrText xml:space="preserve"> PAGEREF _Toc70414414 \h </w:instrText>
        </w:r>
        <w:r>
          <w:rPr>
            <w:webHidden/>
          </w:rPr>
        </w:r>
        <w:r>
          <w:rPr>
            <w:webHidden/>
          </w:rPr>
          <w:fldChar w:fldCharType="separate"/>
        </w:r>
        <w:r>
          <w:rPr>
            <w:webHidden/>
          </w:rPr>
          <w:t>193</w:t>
        </w:r>
        <w:r>
          <w:rPr>
            <w:webHidden/>
          </w:rPr>
          <w:fldChar w:fldCharType="end"/>
        </w:r>
      </w:hyperlink>
    </w:p>
    <w:p w14:paraId="7178EDC0" w14:textId="0D348639" w:rsidR="00854AF6" w:rsidRDefault="00854AF6">
      <w:pPr>
        <w:pStyle w:val="TOC2"/>
        <w:rPr>
          <w:rFonts w:asciiTheme="minorHAnsi" w:eastAsiaTheme="minorEastAsia" w:hAnsiTheme="minorHAnsi" w:cstheme="minorBidi"/>
          <w:b w:val="0"/>
          <w:noProof/>
        </w:rPr>
      </w:pPr>
      <w:hyperlink w:anchor="_Toc70414415" w:history="1">
        <w:r w:rsidRPr="007B01C5">
          <w:rPr>
            <w:rStyle w:val="Hyperlink"/>
            <w:noProof/>
          </w:rPr>
          <w:t>Welcome!</w:t>
        </w:r>
        <w:r>
          <w:rPr>
            <w:noProof/>
            <w:webHidden/>
          </w:rPr>
          <w:tab/>
        </w:r>
        <w:r>
          <w:rPr>
            <w:noProof/>
            <w:webHidden/>
          </w:rPr>
          <w:fldChar w:fldCharType="begin"/>
        </w:r>
        <w:r>
          <w:rPr>
            <w:noProof/>
            <w:webHidden/>
          </w:rPr>
          <w:instrText xml:space="preserve"> PAGEREF _Toc70414415 \h </w:instrText>
        </w:r>
        <w:r>
          <w:rPr>
            <w:noProof/>
            <w:webHidden/>
          </w:rPr>
        </w:r>
        <w:r>
          <w:rPr>
            <w:noProof/>
            <w:webHidden/>
          </w:rPr>
          <w:fldChar w:fldCharType="separate"/>
        </w:r>
        <w:r>
          <w:rPr>
            <w:noProof/>
            <w:webHidden/>
          </w:rPr>
          <w:t>193</w:t>
        </w:r>
        <w:r>
          <w:rPr>
            <w:noProof/>
            <w:webHidden/>
          </w:rPr>
          <w:fldChar w:fldCharType="end"/>
        </w:r>
      </w:hyperlink>
    </w:p>
    <w:p w14:paraId="4745DB95" w14:textId="49926F08" w:rsidR="00854AF6" w:rsidRDefault="00854AF6">
      <w:pPr>
        <w:pStyle w:val="TOC2"/>
        <w:rPr>
          <w:rFonts w:asciiTheme="minorHAnsi" w:eastAsiaTheme="minorEastAsia" w:hAnsiTheme="minorHAnsi" w:cstheme="minorBidi"/>
          <w:b w:val="0"/>
          <w:noProof/>
        </w:rPr>
      </w:pPr>
      <w:hyperlink w:anchor="_Toc70414416" w:history="1">
        <w:r w:rsidRPr="007B01C5">
          <w:rPr>
            <w:rStyle w:val="Hyperlink"/>
            <w:noProof/>
          </w:rPr>
          <w:t>Questions, Questions, Questions!</w:t>
        </w:r>
        <w:r>
          <w:rPr>
            <w:noProof/>
            <w:webHidden/>
          </w:rPr>
          <w:tab/>
        </w:r>
        <w:r>
          <w:rPr>
            <w:noProof/>
            <w:webHidden/>
          </w:rPr>
          <w:fldChar w:fldCharType="begin"/>
        </w:r>
        <w:r>
          <w:rPr>
            <w:noProof/>
            <w:webHidden/>
          </w:rPr>
          <w:instrText xml:space="preserve"> PAGEREF _Toc70414416 \h </w:instrText>
        </w:r>
        <w:r>
          <w:rPr>
            <w:noProof/>
            <w:webHidden/>
          </w:rPr>
        </w:r>
        <w:r>
          <w:rPr>
            <w:noProof/>
            <w:webHidden/>
          </w:rPr>
          <w:fldChar w:fldCharType="separate"/>
        </w:r>
        <w:r>
          <w:rPr>
            <w:noProof/>
            <w:webHidden/>
          </w:rPr>
          <w:t>193</w:t>
        </w:r>
        <w:r>
          <w:rPr>
            <w:noProof/>
            <w:webHidden/>
          </w:rPr>
          <w:fldChar w:fldCharType="end"/>
        </w:r>
      </w:hyperlink>
    </w:p>
    <w:p w14:paraId="5E05AE48" w14:textId="370BC38F" w:rsidR="00854AF6" w:rsidRDefault="00854AF6">
      <w:pPr>
        <w:pStyle w:val="TOC2"/>
        <w:rPr>
          <w:rFonts w:asciiTheme="minorHAnsi" w:eastAsiaTheme="minorEastAsia" w:hAnsiTheme="minorHAnsi" w:cstheme="minorBidi"/>
          <w:b w:val="0"/>
          <w:noProof/>
        </w:rPr>
      </w:pPr>
      <w:hyperlink w:anchor="_Toc70414417" w:history="1">
        <w:r w:rsidRPr="007B01C5">
          <w:rPr>
            <w:rStyle w:val="Hyperlink"/>
            <w:noProof/>
          </w:rPr>
          <w:t>Ergonomics Defined</w:t>
        </w:r>
        <w:r>
          <w:rPr>
            <w:noProof/>
            <w:webHidden/>
          </w:rPr>
          <w:tab/>
        </w:r>
        <w:r>
          <w:rPr>
            <w:noProof/>
            <w:webHidden/>
          </w:rPr>
          <w:fldChar w:fldCharType="begin"/>
        </w:r>
        <w:r>
          <w:rPr>
            <w:noProof/>
            <w:webHidden/>
          </w:rPr>
          <w:instrText xml:space="preserve"> PAGEREF _Toc70414417 \h </w:instrText>
        </w:r>
        <w:r>
          <w:rPr>
            <w:noProof/>
            <w:webHidden/>
          </w:rPr>
        </w:r>
        <w:r>
          <w:rPr>
            <w:noProof/>
            <w:webHidden/>
          </w:rPr>
          <w:fldChar w:fldCharType="separate"/>
        </w:r>
        <w:r>
          <w:rPr>
            <w:noProof/>
            <w:webHidden/>
          </w:rPr>
          <w:t>193</w:t>
        </w:r>
        <w:r>
          <w:rPr>
            <w:noProof/>
            <w:webHidden/>
          </w:rPr>
          <w:fldChar w:fldCharType="end"/>
        </w:r>
      </w:hyperlink>
    </w:p>
    <w:p w14:paraId="1AFBE11E" w14:textId="0D2009A6" w:rsidR="00854AF6" w:rsidRDefault="00854AF6">
      <w:pPr>
        <w:pStyle w:val="TOC2"/>
        <w:rPr>
          <w:rFonts w:asciiTheme="minorHAnsi" w:eastAsiaTheme="minorEastAsia" w:hAnsiTheme="minorHAnsi" w:cstheme="minorBidi"/>
          <w:b w:val="0"/>
          <w:noProof/>
        </w:rPr>
      </w:pPr>
      <w:hyperlink w:anchor="_Toc70414418" w:history="1">
        <w:r w:rsidRPr="007B01C5">
          <w:rPr>
            <w:rStyle w:val="Hyperlink"/>
            <w:noProof/>
          </w:rPr>
          <w:t>Ergonomics Design Guidelines</w:t>
        </w:r>
        <w:r>
          <w:rPr>
            <w:noProof/>
            <w:webHidden/>
          </w:rPr>
          <w:tab/>
        </w:r>
        <w:r>
          <w:rPr>
            <w:noProof/>
            <w:webHidden/>
          </w:rPr>
          <w:fldChar w:fldCharType="begin"/>
        </w:r>
        <w:r>
          <w:rPr>
            <w:noProof/>
            <w:webHidden/>
          </w:rPr>
          <w:instrText xml:space="preserve"> PAGEREF _Toc70414418 \h </w:instrText>
        </w:r>
        <w:r>
          <w:rPr>
            <w:noProof/>
            <w:webHidden/>
          </w:rPr>
        </w:r>
        <w:r>
          <w:rPr>
            <w:noProof/>
            <w:webHidden/>
          </w:rPr>
          <w:fldChar w:fldCharType="separate"/>
        </w:r>
        <w:r>
          <w:rPr>
            <w:noProof/>
            <w:webHidden/>
          </w:rPr>
          <w:t>193</w:t>
        </w:r>
        <w:r>
          <w:rPr>
            <w:noProof/>
            <w:webHidden/>
          </w:rPr>
          <w:fldChar w:fldCharType="end"/>
        </w:r>
      </w:hyperlink>
    </w:p>
    <w:p w14:paraId="4BF7F106" w14:textId="6ACE5433" w:rsidR="00854AF6" w:rsidRDefault="00854AF6">
      <w:pPr>
        <w:pStyle w:val="TOC2"/>
        <w:rPr>
          <w:rFonts w:asciiTheme="minorHAnsi" w:eastAsiaTheme="minorEastAsia" w:hAnsiTheme="minorHAnsi" w:cstheme="minorBidi"/>
          <w:b w:val="0"/>
          <w:noProof/>
        </w:rPr>
      </w:pPr>
      <w:hyperlink w:anchor="_Toc70414419" w:history="1">
        <w:r w:rsidRPr="007B01C5">
          <w:rPr>
            <w:rStyle w:val="Hyperlink"/>
            <w:noProof/>
          </w:rPr>
          <w:t>Ergonomics Design Guidelines: Table of Contents</w:t>
        </w:r>
        <w:r>
          <w:rPr>
            <w:noProof/>
            <w:webHidden/>
          </w:rPr>
          <w:tab/>
        </w:r>
        <w:r>
          <w:rPr>
            <w:noProof/>
            <w:webHidden/>
          </w:rPr>
          <w:fldChar w:fldCharType="begin"/>
        </w:r>
        <w:r>
          <w:rPr>
            <w:noProof/>
            <w:webHidden/>
          </w:rPr>
          <w:instrText xml:space="preserve"> PAGEREF _Toc70414419 \h </w:instrText>
        </w:r>
        <w:r>
          <w:rPr>
            <w:noProof/>
            <w:webHidden/>
          </w:rPr>
        </w:r>
        <w:r>
          <w:rPr>
            <w:noProof/>
            <w:webHidden/>
          </w:rPr>
          <w:fldChar w:fldCharType="separate"/>
        </w:r>
        <w:r>
          <w:rPr>
            <w:noProof/>
            <w:webHidden/>
          </w:rPr>
          <w:t>194</w:t>
        </w:r>
        <w:r>
          <w:rPr>
            <w:noProof/>
            <w:webHidden/>
          </w:rPr>
          <w:fldChar w:fldCharType="end"/>
        </w:r>
      </w:hyperlink>
    </w:p>
    <w:p w14:paraId="01E644B5" w14:textId="23D97A0C" w:rsidR="00854AF6" w:rsidRDefault="00854AF6">
      <w:pPr>
        <w:pStyle w:val="TOC2"/>
        <w:rPr>
          <w:rFonts w:asciiTheme="minorHAnsi" w:eastAsiaTheme="minorEastAsia" w:hAnsiTheme="minorHAnsi" w:cstheme="minorBidi"/>
          <w:b w:val="0"/>
          <w:noProof/>
        </w:rPr>
      </w:pPr>
      <w:hyperlink w:anchor="_Toc70414420" w:history="1">
        <w:r w:rsidRPr="007B01C5">
          <w:rPr>
            <w:rStyle w:val="Hyperlink"/>
            <w:noProof/>
          </w:rPr>
          <w:t>Accessing the Ergonomics Design Guidelines</w:t>
        </w:r>
        <w:r>
          <w:rPr>
            <w:noProof/>
            <w:webHidden/>
          </w:rPr>
          <w:tab/>
        </w:r>
        <w:r>
          <w:rPr>
            <w:noProof/>
            <w:webHidden/>
          </w:rPr>
          <w:fldChar w:fldCharType="begin"/>
        </w:r>
        <w:r>
          <w:rPr>
            <w:noProof/>
            <w:webHidden/>
          </w:rPr>
          <w:instrText xml:space="preserve"> PAGEREF _Toc70414420 \h </w:instrText>
        </w:r>
        <w:r>
          <w:rPr>
            <w:noProof/>
            <w:webHidden/>
          </w:rPr>
        </w:r>
        <w:r>
          <w:rPr>
            <w:noProof/>
            <w:webHidden/>
          </w:rPr>
          <w:fldChar w:fldCharType="separate"/>
        </w:r>
        <w:r>
          <w:rPr>
            <w:noProof/>
            <w:webHidden/>
          </w:rPr>
          <w:t>195</w:t>
        </w:r>
        <w:r>
          <w:rPr>
            <w:noProof/>
            <w:webHidden/>
          </w:rPr>
          <w:fldChar w:fldCharType="end"/>
        </w:r>
      </w:hyperlink>
    </w:p>
    <w:p w14:paraId="79E678D7" w14:textId="1C7357B0" w:rsidR="00854AF6" w:rsidRDefault="00854AF6">
      <w:pPr>
        <w:pStyle w:val="TOC1"/>
        <w:rPr>
          <w:rFonts w:asciiTheme="minorHAnsi" w:eastAsiaTheme="minorEastAsia" w:hAnsiTheme="minorHAnsi" w:cstheme="minorBidi"/>
          <w:b w:val="0"/>
          <w:sz w:val="22"/>
        </w:rPr>
      </w:pPr>
      <w:hyperlink w:anchor="_Toc70414421" w:history="1">
        <w:r w:rsidRPr="007B01C5">
          <w:rPr>
            <w:rStyle w:val="Hyperlink"/>
          </w:rPr>
          <w:t>Ergonomics Teams and Programs Track</w:t>
        </w:r>
        <w:r>
          <w:rPr>
            <w:webHidden/>
          </w:rPr>
          <w:tab/>
        </w:r>
        <w:r>
          <w:rPr>
            <w:webHidden/>
          </w:rPr>
          <w:fldChar w:fldCharType="begin"/>
        </w:r>
        <w:r>
          <w:rPr>
            <w:webHidden/>
          </w:rPr>
          <w:instrText xml:space="preserve"> PAGEREF _Toc70414421 \h </w:instrText>
        </w:r>
        <w:r>
          <w:rPr>
            <w:webHidden/>
          </w:rPr>
        </w:r>
        <w:r>
          <w:rPr>
            <w:webHidden/>
          </w:rPr>
          <w:fldChar w:fldCharType="separate"/>
        </w:r>
        <w:r>
          <w:rPr>
            <w:webHidden/>
          </w:rPr>
          <w:t>196</w:t>
        </w:r>
        <w:r>
          <w:rPr>
            <w:webHidden/>
          </w:rPr>
          <w:fldChar w:fldCharType="end"/>
        </w:r>
      </w:hyperlink>
    </w:p>
    <w:p w14:paraId="19B6CCF1" w14:textId="2AF3CB28" w:rsidR="00854AF6" w:rsidRDefault="00854AF6">
      <w:pPr>
        <w:pStyle w:val="TOC2"/>
        <w:rPr>
          <w:rFonts w:asciiTheme="minorHAnsi" w:eastAsiaTheme="minorEastAsia" w:hAnsiTheme="minorHAnsi" w:cstheme="minorBidi"/>
          <w:b w:val="0"/>
          <w:noProof/>
        </w:rPr>
      </w:pPr>
      <w:hyperlink w:anchor="_Toc70414422" w:history="1">
        <w:r w:rsidRPr="007B01C5">
          <w:rPr>
            <w:rStyle w:val="Hyperlink"/>
            <w:noProof/>
          </w:rPr>
          <w:t>Welcome</w:t>
        </w:r>
        <w:r>
          <w:rPr>
            <w:noProof/>
            <w:webHidden/>
          </w:rPr>
          <w:tab/>
        </w:r>
        <w:r>
          <w:rPr>
            <w:noProof/>
            <w:webHidden/>
          </w:rPr>
          <w:fldChar w:fldCharType="begin"/>
        </w:r>
        <w:r>
          <w:rPr>
            <w:noProof/>
            <w:webHidden/>
          </w:rPr>
          <w:instrText xml:space="preserve"> PAGEREF _Toc70414422 \h </w:instrText>
        </w:r>
        <w:r>
          <w:rPr>
            <w:noProof/>
            <w:webHidden/>
          </w:rPr>
        </w:r>
        <w:r>
          <w:rPr>
            <w:noProof/>
            <w:webHidden/>
          </w:rPr>
          <w:fldChar w:fldCharType="separate"/>
        </w:r>
        <w:r>
          <w:rPr>
            <w:noProof/>
            <w:webHidden/>
          </w:rPr>
          <w:t>196</w:t>
        </w:r>
        <w:r>
          <w:rPr>
            <w:noProof/>
            <w:webHidden/>
          </w:rPr>
          <w:fldChar w:fldCharType="end"/>
        </w:r>
      </w:hyperlink>
    </w:p>
    <w:p w14:paraId="14E0F546" w14:textId="4B9AA95B" w:rsidR="00854AF6" w:rsidRDefault="00854AF6">
      <w:pPr>
        <w:pStyle w:val="TOC1"/>
        <w:rPr>
          <w:rFonts w:asciiTheme="minorHAnsi" w:eastAsiaTheme="minorEastAsia" w:hAnsiTheme="minorHAnsi" w:cstheme="minorBidi"/>
          <w:b w:val="0"/>
          <w:sz w:val="22"/>
        </w:rPr>
      </w:pPr>
      <w:hyperlink w:anchor="_Toc70414423" w:history="1">
        <w:r w:rsidRPr="007B01C5">
          <w:rPr>
            <w:rStyle w:val="Hyperlink"/>
          </w:rPr>
          <w:t>Appendices</w:t>
        </w:r>
        <w:r>
          <w:rPr>
            <w:webHidden/>
          </w:rPr>
          <w:tab/>
        </w:r>
        <w:r>
          <w:rPr>
            <w:webHidden/>
          </w:rPr>
          <w:fldChar w:fldCharType="begin"/>
        </w:r>
        <w:r>
          <w:rPr>
            <w:webHidden/>
          </w:rPr>
          <w:instrText xml:space="preserve"> PAGEREF _Toc70414423 \h </w:instrText>
        </w:r>
        <w:r>
          <w:rPr>
            <w:webHidden/>
          </w:rPr>
        </w:r>
        <w:r>
          <w:rPr>
            <w:webHidden/>
          </w:rPr>
          <w:fldChar w:fldCharType="separate"/>
        </w:r>
        <w:r>
          <w:rPr>
            <w:webHidden/>
          </w:rPr>
          <w:t>197</w:t>
        </w:r>
        <w:r>
          <w:rPr>
            <w:webHidden/>
          </w:rPr>
          <w:fldChar w:fldCharType="end"/>
        </w:r>
      </w:hyperlink>
    </w:p>
    <w:p w14:paraId="152E28FE" w14:textId="2D6480B3" w:rsidR="00854AF6" w:rsidRDefault="00854AF6">
      <w:pPr>
        <w:pStyle w:val="TOC2"/>
        <w:rPr>
          <w:rFonts w:asciiTheme="minorHAnsi" w:eastAsiaTheme="minorEastAsia" w:hAnsiTheme="minorHAnsi" w:cstheme="minorBidi"/>
          <w:b w:val="0"/>
          <w:noProof/>
        </w:rPr>
      </w:pPr>
      <w:hyperlink w:anchor="_Toc70414424" w:history="1">
        <w:r w:rsidRPr="007B01C5">
          <w:rPr>
            <w:rStyle w:val="Hyperlink"/>
            <w:noProof/>
          </w:rPr>
          <w:t>References</w:t>
        </w:r>
        <w:r>
          <w:rPr>
            <w:noProof/>
            <w:webHidden/>
          </w:rPr>
          <w:tab/>
        </w:r>
        <w:r>
          <w:rPr>
            <w:noProof/>
            <w:webHidden/>
          </w:rPr>
          <w:fldChar w:fldCharType="begin"/>
        </w:r>
        <w:r>
          <w:rPr>
            <w:noProof/>
            <w:webHidden/>
          </w:rPr>
          <w:instrText xml:space="preserve"> PAGEREF _Toc70414424 \h </w:instrText>
        </w:r>
        <w:r>
          <w:rPr>
            <w:noProof/>
            <w:webHidden/>
          </w:rPr>
        </w:r>
        <w:r>
          <w:rPr>
            <w:noProof/>
            <w:webHidden/>
          </w:rPr>
          <w:fldChar w:fldCharType="separate"/>
        </w:r>
        <w:r>
          <w:rPr>
            <w:noProof/>
            <w:webHidden/>
          </w:rPr>
          <w:t>197</w:t>
        </w:r>
        <w:r>
          <w:rPr>
            <w:noProof/>
            <w:webHidden/>
          </w:rPr>
          <w:fldChar w:fldCharType="end"/>
        </w:r>
      </w:hyperlink>
    </w:p>
    <w:p w14:paraId="26E75258" w14:textId="0E614531" w:rsidR="00854AF6" w:rsidRDefault="00854AF6">
      <w:pPr>
        <w:pStyle w:val="TOC3"/>
        <w:rPr>
          <w:rFonts w:asciiTheme="minorHAnsi" w:eastAsiaTheme="minorEastAsia" w:hAnsiTheme="minorHAnsi" w:cstheme="minorBidi"/>
          <w:noProof/>
        </w:rPr>
      </w:pPr>
      <w:hyperlink w:anchor="_Toc70414425" w:history="1">
        <w:r w:rsidRPr="007B01C5">
          <w:rPr>
            <w:rStyle w:val="Hyperlink"/>
            <w:noProof/>
          </w:rPr>
          <w:t>Primary Ergonomics References</w:t>
        </w:r>
        <w:r>
          <w:rPr>
            <w:noProof/>
            <w:webHidden/>
          </w:rPr>
          <w:tab/>
        </w:r>
        <w:r>
          <w:rPr>
            <w:noProof/>
            <w:webHidden/>
          </w:rPr>
          <w:fldChar w:fldCharType="begin"/>
        </w:r>
        <w:r>
          <w:rPr>
            <w:noProof/>
            <w:webHidden/>
          </w:rPr>
          <w:instrText xml:space="preserve"> PAGEREF _Toc70414425 \h </w:instrText>
        </w:r>
        <w:r>
          <w:rPr>
            <w:noProof/>
            <w:webHidden/>
          </w:rPr>
        </w:r>
        <w:r>
          <w:rPr>
            <w:noProof/>
            <w:webHidden/>
          </w:rPr>
          <w:fldChar w:fldCharType="separate"/>
        </w:r>
        <w:r>
          <w:rPr>
            <w:noProof/>
            <w:webHidden/>
          </w:rPr>
          <w:t>197</w:t>
        </w:r>
        <w:r>
          <w:rPr>
            <w:noProof/>
            <w:webHidden/>
          </w:rPr>
          <w:fldChar w:fldCharType="end"/>
        </w:r>
      </w:hyperlink>
    </w:p>
    <w:p w14:paraId="134ECB0B" w14:textId="624E0131" w:rsidR="00854AF6" w:rsidRDefault="00854AF6">
      <w:pPr>
        <w:pStyle w:val="TOC3"/>
        <w:rPr>
          <w:rFonts w:asciiTheme="minorHAnsi" w:eastAsiaTheme="minorEastAsia" w:hAnsiTheme="minorHAnsi" w:cstheme="minorBidi"/>
          <w:noProof/>
        </w:rPr>
      </w:pPr>
      <w:hyperlink w:anchor="_Toc70414426" w:history="1">
        <w:r w:rsidRPr="007B01C5">
          <w:rPr>
            <w:rStyle w:val="Hyperlink"/>
            <w:noProof/>
          </w:rPr>
          <w:t>Manufacturing/Occupational Ergonomics References</w:t>
        </w:r>
        <w:r>
          <w:rPr>
            <w:noProof/>
            <w:webHidden/>
          </w:rPr>
          <w:tab/>
        </w:r>
        <w:r>
          <w:rPr>
            <w:noProof/>
            <w:webHidden/>
          </w:rPr>
          <w:fldChar w:fldCharType="begin"/>
        </w:r>
        <w:r>
          <w:rPr>
            <w:noProof/>
            <w:webHidden/>
          </w:rPr>
          <w:instrText xml:space="preserve"> PAGEREF _Toc70414426 \h </w:instrText>
        </w:r>
        <w:r>
          <w:rPr>
            <w:noProof/>
            <w:webHidden/>
          </w:rPr>
        </w:r>
        <w:r>
          <w:rPr>
            <w:noProof/>
            <w:webHidden/>
          </w:rPr>
          <w:fldChar w:fldCharType="separate"/>
        </w:r>
        <w:r>
          <w:rPr>
            <w:noProof/>
            <w:webHidden/>
          </w:rPr>
          <w:t>197</w:t>
        </w:r>
        <w:r>
          <w:rPr>
            <w:noProof/>
            <w:webHidden/>
          </w:rPr>
          <w:fldChar w:fldCharType="end"/>
        </w:r>
      </w:hyperlink>
    </w:p>
    <w:p w14:paraId="50D02D00" w14:textId="2DAB8197" w:rsidR="00854AF6" w:rsidRDefault="00854AF6">
      <w:pPr>
        <w:pStyle w:val="TOC3"/>
        <w:rPr>
          <w:rFonts w:asciiTheme="minorHAnsi" w:eastAsiaTheme="minorEastAsia" w:hAnsiTheme="minorHAnsi" w:cstheme="minorBidi"/>
          <w:noProof/>
        </w:rPr>
      </w:pPr>
      <w:hyperlink w:anchor="_Toc70414427" w:history="1">
        <w:r w:rsidRPr="007B01C5">
          <w:rPr>
            <w:rStyle w:val="Hyperlink"/>
            <w:noProof/>
          </w:rPr>
          <w:t>Ergonomics Beyond the Traditional Office</w:t>
        </w:r>
        <w:r>
          <w:rPr>
            <w:noProof/>
            <w:webHidden/>
          </w:rPr>
          <w:tab/>
        </w:r>
        <w:r>
          <w:rPr>
            <w:noProof/>
            <w:webHidden/>
          </w:rPr>
          <w:fldChar w:fldCharType="begin"/>
        </w:r>
        <w:r>
          <w:rPr>
            <w:noProof/>
            <w:webHidden/>
          </w:rPr>
          <w:instrText xml:space="preserve"> PAGEREF _Toc70414427 \h </w:instrText>
        </w:r>
        <w:r>
          <w:rPr>
            <w:noProof/>
            <w:webHidden/>
          </w:rPr>
        </w:r>
        <w:r>
          <w:rPr>
            <w:noProof/>
            <w:webHidden/>
          </w:rPr>
          <w:fldChar w:fldCharType="separate"/>
        </w:r>
        <w:r>
          <w:rPr>
            <w:noProof/>
            <w:webHidden/>
          </w:rPr>
          <w:t>197</w:t>
        </w:r>
        <w:r>
          <w:rPr>
            <w:noProof/>
            <w:webHidden/>
          </w:rPr>
          <w:fldChar w:fldCharType="end"/>
        </w:r>
      </w:hyperlink>
    </w:p>
    <w:p w14:paraId="5D5B4831" w14:textId="09623BFC" w:rsidR="00854AF6" w:rsidRDefault="00854AF6">
      <w:pPr>
        <w:pStyle w:val="TOC2"/>
        <w:rPr>
          <w:rFonts w:asciiTheme="minorHAnsi" w:eastAsiaTheme="minorEastAsia" w:hAnsiTheme="minorHAnsi" w:cstheme="minorBidi"/>
          <w:b w:val="0"/>
          <w:noProof/>
        </w:rPr>
      </w:pPr>
      <w:hyperlink w:anchor="_Toc70414428" w:history="1">
        <w:r w:rsidRPr="007B01C5">
          <w:rPr>
            <w:rStyle w:val="Hyperlink"/>
            <w:noProof/>
          </w:rPr>
          <w:t>State Publications</w:t>
        </w:r>
        <w:r>
          <w:rPr>
            <w:noProof/>
            <w:webHidden/>
          </w:rPr>
          <w:tab/>
        </w:r>
        <w:r>
          <w:rPr>
            <w:noProof/>
            <w:webHidden/>
          </w:rPr>
          <w:fldChar w:fldCharType="begin"/>
        </w:r>
        <w:r>
          <w:rPr>
            <w:noProof/>
            <w:webHidden/>
          </w:rPr>
          <w:instrText xml:space="preserve"> PAGEREF _Toc70414428 \h </w:instrText>
        </w:r>
        <w:r>
          <w:rPr>
            <w:noProof/>
            <w:webHidden/>
          </w:rPr>
        </w:r>
        <w:r>
          <w:rPr>
            <w:noProof/>
            <w:webHidden/>
          </w:rPr>
          <w:fldChar w:fldCharType="separate"/>
        </w:r>
        <w:r>
          <w:rPr>
            <w:noProof/>
            <w:webHidden/>
          </w:rPr>
          <w:t>198</w:t>
        </w:r>
        <w:r>
          <w:rPr>
            <w:noProof/>
            <w:webHidden/>
          </w:rPr>
          <w:fldChar w:fldCharType="end"/>
        </w:r>
      </w:hyperlink>
    </w:p>
    <w:p w14:paraId="11ED6EEC" w14:textId="536A676D" w:rsidR="00854AF6" w:rsidRDefault="00854AF6">
      <w:pPr>
        <w:pStyle w:val="TOC2"/>
        <w:rPr>
          <w:rFonts w:asciiTheme="minorHAnsi" w:eastAsiaTheme="minorEastAsia" w:hAnsiTheme="minorHAnsi" w:cstheme="minorBidi"/>
          <w:b w:val="0"/>
          <w:noProof/>
        </w:rPr>
      </w:pPr>
      <w:hyperlink w:anchor="_Toc70414429" w:history="1">
        <w:r w:rsidRPr="007B01C5">
          <w:rPr>
            <w:rStyle w:val="Hyperlink"/>
            <w:noProof/>
          </w:rPr>
          <w:t>Government Publications</w:t>
        </w:r>
        <w:r>
          <w:rPr>
            <w:noProof/>
            <w:webHidden/>
          </w:rPr>
          <w:tab/>
        </w:r>
        <w:r>
          <w:rPr>
            <w:noProof/>
            <w:webHidden/>
          </w:rPr>
          <w:fldChar w:fldCharType="begin"/>
        </w:r>
        <w:r>
          <w:rPr>
            <w:noProof/>
            <w:webHidden/>
          </w:rPr>
          <w:instrText xml:space="preserve"> PAGEREF _Toc70414429 \h </w:instrText>
        </w:r>
        <w:r>
          <w:rPr>
            <w:noProof/>
            <w:webHidden/>
          </w:rPr>
        </w:r>
        <w:r>
          <w:rPr>
            <w:noProof/>
            <w:webHidden/>
          </w:rPr>
          <w:fldChar w:fldCharType="separate"/>
        </w:r>
        <w:r>
          <w:rPr>
            <w:noProof/>
            <w:webHidden/>
          </w:rPr>
          <w:t>198</w:t>
        </w:r>
        <w:r>
          <w:rPr>
            <w:noProof/>
            <w:webHidden/>
          </w:rPr>
          <w:fldChar w:fldCharType="end"/>
        </w:r>
      </w:hyperlink>
    </w:p>
    <w:p w14:paraId="5CC51585" w14:textId="11951EF6" w:rsidR="00854AF6" w:rsidRDefault="00854AF6">
      <w:pPr>
        <w:pStyle w:val="TOC2"/>
        <w:rPr>
          <w:rFonts w:asciiTheme="minorHAnsi" w:eastAsiaTheme="minorEastAsia" w:hAnsiTheme="minorHAnsi" w:cstheme="minorBidi"/>
          <w:b w:val="0"/>
          <w:noProof/>
        </w:rPr>
      </w:pPr>
      <w:hyperlink w:anchor="_Toc70414430" w:history="1">
        <w:r w:rsidRPr="007B01C5">
          <w:rPr>
            <w:rStyle w:val="Hyperlink"/>
            <w:noProof/>
          </w:rPr>
          <w:t>Journals (Selected)</w:t>
        </w:r>
        <w:r>
          <w:rPr>
            <w:noProof/>
            <w:webHidden/>
          </w:rPr>
          <w:tab/>
        </w:r>
        <w:r>
          <w:rPr>
            <w:noProof/>
            <w:webHidden/>
          </w:rPr>
          <w:fldChar w:fldCharType="begin"/>
        </w:r>
        <w:r>
          <w:rPr>
            <w:noProof/>
            <w:webHidden/>
          </w:rPr>
          <w:instrText xml:space="preserve"> PAGEREF _Toc70414430 \h </w:instrText>
        </w:r>
        <w:r>
          <w:rPr>
            <w:noProof/>
            <w:webHidden/>
          </w:rPr>
        </w:r>
        <w:r>
          <w:rPr>
            <w:noProof/>
            <w:webHidden/>
          </w:rPr>
          <w:fldChar w:fldCharType="separate"/>
        </w:r>
        <w:r>
          <w:rPr>
            <w:noProof/>
            <w:webHidden/>
          </w:rPr>
          <w:t>199</w:t>
        </w:r>
        <w:r>
          <w:rPr>
            <w:noProof/>
            <w:webHidden/>
          </w:rPr>
          <w:fldChar w:fldCharType="end"/>
        </w:r>
      </w:hyperlink>
    </w:p>
    <w:p w14:paraId="0FD77B97" w14:textId="65304654" w:rsidR="00854AF6" w:rsidRDefault="00854AF6">
      <w:pPr>
        <w:pStyle w:val="TOC2"/>
        <w:rPr>
          <w:rFonts w:asciiTheme="minorHAnsi" w:eastAsiaTheme="minorEastAsia" w:hAnsiTheme="minorHAnsi" w:cstheme="minorBidi"/>
          <w:b w:val="0"/>
          <w:noProof/>
        </w:rPr>
      </w:pPr>
      <w:hyperlink w:anchor="_Toc70414431" w:history="1">
        <w:r w:rsidRPr="007B01C5">
          <w:rPr>
            <w:rStyle w:val="Hyperlink"/>
            <w:noProof/>
          </w:rPr>
          <w:t>Professional Organizations</w:t>
        </w:r>
        <w:r>
          <w:rPr>
            <w:noProof/>
            <w:webHidden/>
          </w:rPr>
          <w:tab/>
        </w:r>
        <w:r>
          <w:rPr>
            <w:noProof/>
            <w:webHidden/>
          </w:rPr>
          <w:fldChar w:fldCharType="begin"/>
        </w:r>
        <w:r>
          <w:rPr>
            <w:noProof/>
            <w:webHidden/>
          </w:rPr>
          <w:instrText xml:space="preserve"> PAGEREF _Toc70414431 \h </w:instrText>
        </w:r>
        <w:r>
          <w:rPr>
            <w:noProof/>
            <w:webHidden/>
          </w:rPr>
        </w:r>
        <w:r>
          <w:rPr>
            <w:noProof/>
            <w:webHidden/>
          </w:rPr>
          <w:fldChar w:fldCharType="separate"/>
        </w:r>
        <w:r>
          <w:rPr>
            <w:noProof/>
            <w:webHidden/>
          </w:rPr>
          <w:t>199</w:t>
        </w:r>
        <w:r>
          <w:rPr>
            <w:noProof/>
            <w:webHidden/>
          </w:rPr>
          <w:fldChar w:fldCharType="end"/>
        </w:r>
      </w:hyperlink>
    </w:p>
    <w:p w14:paraId="58AD1563" w14:textId="7D781ED0" w:rsidR="00854AF6" w:rsidRDefault="00854AF6">
      <w:pPr>
        <w:pStyle w:val="TOC2"/>
        <w:rPr>
          <w:rFonts w:asciiTheme="minorHAnsi" w:eastAsiaTheme="minorEastAsia" w:hAnsiTheme="minorHAnsi" w:cstheme="minorBidi"/>
          <w:b w:val="0"/>
          <w:noProof/>
        </w:rPr>
      </w:pPr>
      <w:hyperlink w:anchor="_Toc70414432" w:history="1">
        <w:r w:rsidRPr="007B01C5">
          <w:rPr>
            <w:rStyle w:val="Hyperlink"/>
            <w:noProof/>
          </w:rPr>
          <w:t>Glossary</w:t>
        </w:r>
        <w:r>
          <w:rPr>
            <w:noProof/>
            <w:webHidden/>
          </w:rPr>
          <w:tab/>
        </w:r>
        <w:r>
          <w:rPr>
            <w:noProof/>
            <w:webHidden/>
          </w:rPr>
          <w:fldChar w:fldCharType="begin"/>
        </w:r>
        <w:r>
          <w:rPr>
            <w:noProof/>
            <w:webHidden/>
          </w:rPr>
          <w:instrText xml:space="preserve"> PAGEREF _Toc70414432 \h </w:instrText>
        </w:r>
        <w:r>
          <w:rPr>
            <w:noProof/>
            <w:webHidden/>
          </w:rPr>
        </w:r>
        <w:r>
          <w:rPr>
            <w:noProof/>
            <w:webHidden/>
          </w:rPr>
          <w:fldChar w:fldCharType="separate"/>
        </w:r>
        <w:r>
          <w:rPr>
            <w:noProof/>
            <w:webHidden/>
          </w:rPr>
          <w:t>200</w:t>
        </w:r>
        <w:r>
          <w:rPr>
            <w:noProof/>
            <w:webHidden/>
          </w:rPr>
          <w:fldChar w:fldCharType="end"/>
        </w:r>
      </w:hyperlink>
    </w:p>
    <w:p w14:paraId="2A08C7C4" w14:textId="031A6663" w:rsidR="00006530" w:rsidRDefault="007149A6" w:rsidP="007149A6">
      <w:pPr>
        <w:ind w:right="0"/>
        <w:rPr>
          <w:noProof/>
        </w:rPr>
      </w:pPr>
      <w:r>
        <w:rPr>
          <w:rFonts w:ascii="Arial" w:hAnsi="Arial"/>
          <w:b/>
          <w:noProof/>
        </w:rPr>
        <w:fldChar w:fldCharType="end"/>
      </w:r>
    </w:p>
    <w:p w14:paraId="2E3DDEA0" w14:textId="77777777" w:rsidR="00006530" w:rsidRDefault="00006530" w:rsidP="00724C2C">
      <w:pPr>
        <w:rPr>
          <w:rFonts w:ascii="Arial" w:hAnsi="Arial" w:cs="Arial"/>
          <w:noProof/>
          <w:color w:val="003366"/>
        </w:rPr>
      </w:pPr>
      <w:r>
        <w:rPr>
          <w:noProof/>
        </w:rPr>
        <w:br w:type="page"/>
      </w:r>
    </w:p>
    <w:p w14:paraId="4AAF0920" w14:textId="537C487D" w:rsidR="0081671C" w:rsidRPr="005D3C95" w:rsidRDefault="0081671C" w:rsidP="005D3C95">
      <w:pPr>
        <w:pStyle w:val="Heading1"/>
      </w:pPr>
      <w:bookmarkStart w:id="7" w:name="_Toc68692531"/>
      <w:bookmarkStart w:id="8" w:name="_Toc70414225"/>
      <w:r w:rsidRPr="005D3C95">
        <w:lastRenderedPageBreak/>
        <w:t xml:space="preserve">Welcome to </w:t>
      </w:r>
      <w:r w:rsidR="006149B0">
        <w:t>ERGONOMICS ON-DEMAND</w:t>
      </w:r>
      <w:r w:rsidRPr="005D3C95">
        <w:t>!</w:t>
      </w:r>
      <w:bookmarkEnd w:id="7"/>
      <w:bookmarkEnd w:id="8"/>
    </w:p>
    <w:p w14:paraId="25408A1F" w14:textId="3F06BA2B" w:rsidR="0081671C" w:rsidRDefault="00EC5C5F" w:rsidP="00724C2C">
      <w:pPr>
        <w:pStyle w:val="Heading2"/>
      </w:pPr>
      <w:bookmarkStart w:id="9" w:name="_Toc68692532"/>
      <w:bookmarkStart w:id="10" w:name="_Toc70414226"/>
      <w:r>
        <w:t xml:space="preserve">Ergonomics </w:t>
      </w:r>
      <w:r w:rsidR="007510F7">
        <w:t>for Health Care and Safety Professionals</w:t>
      </w:r>
      <w:bookmarkEnd w:id="9"/>
      <w:bookmarkEnd w:id="10"/>
    </w:p>
    <w:p w14:paraId="37FF92A4" w14:textId="66A27C52" w:rsidR="0081671C" w:rsidRDefault="003B0B41" w:rsidP="00724C2C">
      <w:pPr>
        <w:rPr>
          <w:b/>
          <w:bCs/>
          <w:i/>
          <w:iCs/>
        </w:rPr>
      </w:pPr>
      <w:r>
        <w:rPr>
          <w:b/>
          <w:bCs/>
          <w:i/>
          <w:iCs/>
          <w:noProof/>
        </w:rPr>
        <w:drawing>
          <wp:anchor distT="0" distB="0" distL="114300" distR="114300" simplePos="0" relativeHeight="252658176" behindDoc="0" locked="0" layoutInCell="1" allowOverlap="1" wp14:anchorId="5536E713" wp14:editId="6D7FF78C">
            <wp:simplePos x="0" y="0"/>
            <wp:positionH relativeFrom="column">
              <wp:posOffset>5683752</wp:posOffset>
            </wp:positionH>
            <wp:positionV relativeFrom="paragraph">
              <wp:posOffset>35901</wp:posOffset>
            </wp:positionV>
            <wp:extent cx="914400" cy="109156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14400" cy="1091565"/>
                    </a:xfrm>
                    <a:prstGeom prst="rect">
                      <a:avLst/>
                    </a:prstGeom>
                    <a:noFill/>
                  </pic:spPr>
                </pic:pic>
              </a:graphicData>
            </a:graphic>
            <wp14:sizeRelH relativeFrom="page">
              <wp14:pctWidth>0</wp14:pctWidth>
            </wp14:sizeRelH>
            <wp14:sizeRelV relativeFrom="page">
              <wp14:pctHeight>0</wp14:pctHeight>
            </wp14:sizeRelV>
          </wp:anchor>
        </w:drawing>
      </w:r>
      <w:r w:rsidR="0081671C" w:rsidRPr="00724C2C">
        <w:t xml:space="preserve">Welcome to </w:t>
      </w:r>
      <w:r w:rsidR="006149B0">
        <w:rPr>
          <w:b/>
          <w:bCs/>
          <w:i/>
          <w:iCs/>
        </w:rPr>
        <w:t>ERGONOMICS ON-DEMAND</w:t>
      </w:r>
      <w:r w:rsidR="0081671C" w:rsidRPr="00724C2C">
        <w:rPr>
          <w:b/>
          <w:bCs/>
          <w:i/>
          <w:iCs/>
        </w:rPr>
        <w:t>!</w:t>
      </w:r>
    </w:p>
    <w:p w14:paraId="75C83E2C" w14:textId="07D1EDCC" w:rsidR="00670FC4" w:rsidRPr="00724C2C" w:rsidRDefault="00670FC4" w:rsidP="00724C2C">
      <w:r>
        <w:t xml:space="preserve">Hi everyone, </w:t>
      </w:r>
      <w:r w:rsidRPr="00670FC4">
        <w:t xml:space="preserve">I’m </w:t>
      </w:r>
      <w:r>
        <w:t>Mark Anderson. I am a Certified Professional Ergonomist and Physical Therapist</w:t>
      </w:r>
      <w:r w:rsidR="009108B9">
        <w:t xml:space="preserve">. I have had the opportunity to practice ergonomics for </w:t>
      </w:r>
      <w:r>
        <w:t xml:space="preserve">more than </w:t>
      </w:r>
      <w:r w:rsidR="00B37215">
        <w:t>30</w:t>
      </w:r>
      <w:r>
        <w:t xml:space="preserve"> years. Thanks for your interest in </w:t>
      </w:r>
      <w:r>
        <w:rPr>
          <w:b/>
          <w:bCs/>
          <w:i/>
          <w:iCs/>
        </w:rPr>
        <w:t>ERGONOMICS ON-DEMAND</w:t>
      </w:r>
      <w:r w:rsidRPr="00875391">
        <w:rPr>
          <w:b/>
          <w:bCs/>
          <w:i/>
          <w:iCs/>
        </w:rPr>
        <w:t>!</w:t>
      </w:r>
    </w:p>
    <w:p w14:paraId="752C3FAF" w14:textId="714CC45C" w:rsidR="00875391" w:rsidRDefault="00875391" w:rsidP="00724C2C">
      <w:r>
        <w:t>F</w:t>
      </w:r>
      <w:r w:rsidRPr="00875391">
        <w:t>ocus</w:t>
      </w:r>
      <w:r>
        <w:t>ing</w:t>
      </w:r>
      <w:r w:rsidRPr="00875391">
        <w:t xml:space="preserve"> on office and manufacturing work environments</w:t>
      </w:r>
      <w:r>
        <w:t xml:space="preserve">, </w:t>
      </w:r>
      <w:bookmarkStart w:id="11" w:name="_Hlk69121135"/>
      <w:r w:rsidR="006149B0">
        <w:rPr>
          <w:b/>
          <w:bCs/>
          <w:i/>
          <w:iCs/>
        </w:rPr>
        <w:t>ERGONOMICS ON-DEMAND</w:t>
      </w:r>
      <w:r w:rsidRPr="00875391">
        <w:rPr>
          <w:b/>
          <w:bCs/>
          <w:i/>
          <w:iCs/>
        </w:rPr>
        <w:t>!</w:t>
      </w:r>
      <w:bookmarkEnd w:id="11"/>
      <w:r>
        <w:t xml:space="preserve"> provides </w:t>
      </w:r>
      <w:r w:rsidR="003B7374">
        <w:t xml:space="preserve">a </w:t>
      </w:r>
      <w:r w:rsidR="001971E5">
        <w:t xml:space="preserve">modular </w:t>
      </w:r>
      <w:r w:rsidR="003B7374">
        <w:t xml:space="preserve">self-directed </w:t>
      </w:r>
      <w:r w:rsidR="0081671C" w:rsidRPr="00724C2C">
        <w:t xml:space="preserve">framework to </w:t>
      </w:r>
      <w:r w:rsidR="007510F7" w:rsidRPr="00724C2C">
        <w:t xml:space="preserve">assist </w:t>
      </w:r>
      <w:r w:rsidR="003B7374">
        <w:t xml:space="preserve">you in </w:t>
      </w:r>
      <w:r w:rsidR="001971E5" w:rsidRPr="004B335B">
        <w:t>integrat</w:t>
      </w:r>
      <w:r w:rsidR="003B7374">
        <w:t>ing</w:t>
      </w:r>
      <w:r w:rsidR="001971E5" w:rsidRPr="004B335B">
        <w:t xml:space="preserve"> practical ergonomics </w:t>
      </w:r>
      <w:r w:rsidR="001971E5">
        <w:t xml:space="preserve">applications </w:t>
      </w:r>
      <w:r w:rsidR="003B7374">
        <w:t>in</w:t>
      </w:r>
      <w:r w:rsidR="00417806">
        <w:t>to</w:t>
      </w:r>
      <w:r w:rsidR="001971E5">
        <w:t xml:space="preserve"> </w:t>
      </w:r>
      <w:r w:rsidR="003B7374">
        <w:t>your</w:t>
      </w:r>
      <w:r w:rsidR="001971E5" w:rsidRPr="004B335B">
        <w:t xml:space="preserve"> practice</w:t>
      </w:r>
      <w:r w:rsidR="004162B6">
        <w:t>.</w:t>
      </w:r>
    </w:p>
    <w:p w14:paraId="41B8D837" w14:textId="4C31D762" w:rsidR="00B36085" w:rsidRDefault="004162B6" w:rsidP="00724C2C">
      <w:r>
        <w:t xml:space="preserve">Whether you are a </w:t>
      </w:r>
      <w:r w:rsidR="0081671C" w:rsidRPr="00875391">
        <w:t xml:space="preserve">Physical Therapist, Occupational Therapist, </w:t>
      </w:r>
      <w:r>
        <w:t xml:space="preserve">Certified </w:t>
      </w:r>
      <w:r w:rsidR="0081671C" w:rsidRPr="00875391">
        <w:t>Occupational Health Nurse, Physician</w:t>
      </w:r>
      <w:r w:rsidR="007510F7" w:rsidRPr="00875391">
        <w:t xml:space="preserve">, </w:t>
      </w:r>
      <w:r w:rsidR="004E4C2A">
        <w:t xml:space="preserve">Kinesiologist </w:t>
      </w:r>
      <w:r w:rsidR="0081671C" w:rsidRPr="00875391">
        <w:t>other health care professional</w:t>
      </w:r>
      <w:r w:rsidR="00117DFD">
        <w:t>,</w:t>
      </w:r>
      <w:r>
        <w:t xml:space="preserve"> </w:t>
      </w:r>
      <w:r w:rsidR="007510F7" w:rsidRPr="00875391">
        <w:t>Certified Safety Professional</w:t>
      </w:r>
      <w:r>
        <w:t xml:space="preserve">, </w:t>
      </w:r>
      <w:r w:rsidR="007510F7" w:rsidRPr="00875391">
        <w:t xml:space="preserve">Certified Industrial Hygienist </w:t>
      </w:r>
      <w:r>
        <w:t>or</w:t>
      </w:r>
      <w:r w:rsidR="007510F7" w:rsidRPr="00875391">
        <w:t xml:space="preserve"> other safety professional</w:t>
      </w:r>
      <w:r w:rsidR="00B36085">
        <w:t xml:space="preserve">, </w:t>
      </w:r>
      <w:r w:rsidR="00A62F6A">
        <w:t xml:space="preserve">in </w:t>
      </w:r>
      <w:r w:rsidR="00A62F6A">
        <w:rPr>
          <w:b/>
          <w:bCs/>
          <w:i/>
          <w:iCs/>
        </w:rPr>
        <w:t>ERGONOMICS ON-DEMAND</w:t>
      </w:r>
      <w:r w:rsidR="00A62F6A" w:rsidRPr="00875391">
        <w:rPr>
          <w:b/>
          <w:bCs/>
          <w:i/>
          <w:iCs/>
        </w:rPr>
        <w:t>!</w:t>
      </w:r>
      <w:r w:rsidR="00A62F6A">
        <w:rPr>
          <w:b/>
          <w:bCs/>
          <w:i/>
          <w:iCs/>
        </w:rPr>
        <w:t xml:space="preserve"> </w:t>
      </w:r>
      <w:r>
        <w:t xml:space="preserve">you will </w:t>
      </w:r>
      <w:r w:rsidR="00B36085">
        <w:t xml:space="preserve">explore an </w:t>
      </w:r>
      <w:r w:rsidR="00B36085" w:rsidRPr="00B36085">
        <w:t xml:space="preserve">ergonomics analysis process based on a fundamental knowledge of ergonomics principles and applications. </w:t>
      </w:r>
    </w:p>
    <w:p w14:paraId="1717B29B" w14:textId="70E4C526" w:rsidR="00B36085" w:rsidRDefault="00B36085" w:rsidP="004A01C2">
      <w:r w:rsidRPr="00B36085">
        <w:t xml:space="preserve">Through interactive </w:t>
      </w:r>
      <w:r>
        <w:t xml:space="preserve">self-directed </w:t>
      </w:r>
      <w:r w:rsidRPr="00B36085">
        <w:t>lecture</w:t>
      </w:r>
      <w:r>
        <w:t>s</w:t>
      </w:r>
      <w:r w:rsidRPr="00B36085">
        <w:t>, a practical “Tool</w:t>
      </w:r>
      <w:r>
        <w:t>b</w:t>
      </w:r>
      <w:r w:rsidRPr="00B36085">
        <w:t xml:space="preserve">ox” </w:t>
      </w:r>
      <w:r w:rsidR="004E4C2A">
        <w:t xml:space="preserve">full of information </w:t>
      </w:r>
      <w:r w:rsidRPr="00B36085">
        <w:t xml:space="preserve">and an emphasis on short experiential case studies, </w:t>
      </w:r>
      <w:r w:rsidR="006149B0">
        <w:rPr>
          <w:b/>
          <w:bCs/>
          <w:i/>
          <w:iCs/>
        </w:rPr>
        <w:t>ERGONOMICS ON-DEMAND</w:t>
      </w:r>
      <w:r w:rsidRPr="00875391">
        <w:rPr>
          <w:b/>
          <w:bCs/>
          <w:i/>
          <w:iCs/>
        </w:rPr>
        <w:t>!</w:t>
      </w:r>
      <w:r>
        <w:t xml:space="preserve"> </w:t>
      </w:r>
      <w:r w:rsidRPr="00B36085">
        <w:t>presents a systematic approach to ergonomics analysis.</w:t>
      </w:r>
    </w:p>
    <w:p w14:paraId="1967E85E" w14:textId="4A0192CB" w:rsidR="003F2CCA" w:rsidRPr="00DC595A" w:rsidRDefault="003F2CCA" w:rsidP="003F2CCA">
      <w:pPr>
        <w:pStyle w:val="Heading2"/>
        <w:rPr>
          <w:rFonts w:cs="Arial"/>
          <w:sz w:val="36"/>
          <w:szCs w:val="36"/>
        </w:rPr>
      </w:pPr>
      <w:bookmarkStart w:id="12" w:name="_Toc68692555"/>
      <w:bookmarkStart w:id="13" w:name="_Toc54705247"/>
      <w:bookmarkStart w:id="14" w:name="_Toc68692533"/>
      <w:bookmarkStart w:id="15" w:name="_Toc70414227"/>
      <w:r>
        <w:t>Health Care and Safety Professionals Advantage</w:t>
      </w:r>
      <w:bookmarkEnd w:id="12"/>
      <w:bookmarkEnd w:id="15"/>
      <w:r w:rsidR="001F7BEC">
        <w:t>s</w:t>
      </w:r>
    </w:p>
    <w:p w14:paraId="424A24CE" w14:textId="5CBD6F59" w:rsidR="003F2CCA" w:rsidRDefault="003F2CCA" w:rsidP="003F2CCA">
      <w:r>
        <w:t>Here is a question for you.</w:t>
      </w:r>
    </w:p>
    <w:p w14:paraId="3172D7B1" w14:textId="1478A2DD" w:rsidR="003F2CCA" w:rsidRPr="00DC595A" w:rsidRDefault="004162B6" w:rsidP="003F2CCA">
      <w:r>
        <w:t xml:space="preserve">As a </w:t>
      </w:r>
      <w:r w:rsidR="003F2CCA" w:rsidRPr="00DC595A">
        <w:t xml:space="preserve">Health Care </w:t>
      </w:r>
      <w:r>
        <w:t>or</w:t>
      </w:r>
      <w:r w:rsidR="003F2CCA">
        <w:t xml:space="preserve"> Safety </w:t>
      </w:r>
      <w:r w:rsidR="003F2CCA" w:rsidRPr="00DC595A">
        <w:t>Professional</w:t>
      </w:r>
      <w:r>
        <w:t xml:space="preserve"> what advantages do you</w:t>
      </w:r>
      <w:r w:rsidR="003F2CCA" w:rsidRPr="00DC595A">
        <w:t xml:space="preserve">  gain by acquiring new or enhancing </w:t>
      </w:r>
      <w:r>
        <w:t xml:space="preserve">your </w:t>
      </w:r>
      <w:r w:rsidR="003F2CCA" w:rsidRPr="00DC595A">
        <w:t>existing skills in ergonomics principles</w:t>
      </w:r>
      <w:r w:rsidR="00A62F6A">
        <w:t xml:space="preserve">, analysis and </w:t>
      </w:r>
      <w:r w:rsidR="003F2CCA" w:rsidRPr="00DC595A">
        <w:t>applications?</w:t>
      </w:r>
    </w:p>
    <w:p w14:paraId="5294C7A2" w14:textId="77777777" w:rsidR="003F2CCA" w:rsidRPr="00DC595A" w:rsidRDefault="003F2CCA" w:rsidP="003F2CCA">
      <w:r w:rsidRPr="00DC595A">
        <w:t xml:space="preserve">Check </w:t>
      </w:r>
      <w:r w:rsidRPr="00DC595A">
        <w:rPr>
          <w:sz w:val="28"/>
          <w:szCs w:val="28"/>
        </w:rPr>
        <w:sym w:font="Wingdings" w:char="F0FE"/>
      </w:r>
      <w:r w:rsidRPr="00DC595A">
        <w:rPr>
          <w:sz w:val="28"/>
          <w:szCs w:val="28"/>
        </w:rPr>
        <w:t xml:space="preserve"> </w:t>
      </w:r>
      <w:r w:rsidRPr="00DC595A">
        <w:t>those that apply and add your own unique advantages:</w:t>
      </w:r>
    </w:p>
    <w:p w14:paraId="30BB70C9" w14:textId="12B9479D" w:rsidR="003F2CCA" w:rsidRPr="00DC595A" w:rsidRDefault="003F2CCA" w:rsidP="000666B8">
      <w:pPr>
        <w:ind w:left="1080" w:hanging="360"/>
        <w:rPr>
          <w:snapToGrid w:val="0"/>
        </w:rPr>
      </w:pPr>
      <w:r w:rsidRPr="00832AB9">
        <w:rPr>
          <w:b/>
          <w:snapToGrid w:val="0"/>
        </w:rPr>
        <w:sym w:font="Wingdings" w:char="F071"/>
      </w:r>
      <w:r w:rsidRPr="00DC595A">
        <w:rPr>
          <w:b/>
          <w:snapToGrid w:val="0"/>
        </w:rPr>
        <w:t xml:space="preserve">  Focusing a patien</w:t>
      </w:r>
      <w:r>
        <w:rPr>
          <w:b/>
          <w:snapToGrid w:val="0"/>
        </w:rPr>
        <w:t>t or employee’s</w:t>
      </w:r>
      <w:r w:rsidRPr="00DC595A">
        <w:rPr>
          <w:b/>
          <w:snapToGrid w:val="0"/>
        </w:rPr>
        <w:t xml:space="preserve"> treatment plan</w:t>
      </w:r>
      <w:r w:rsidRPr="00DC595A">
        <w:rPr>
          <w:snapToGrid w:val="0"/>
        </w:rPr>
        <w:t xml:space="preserve"> through an ergonomics analysis of </w:t>
      </w:r>
      <w:r w:rsidR="00EC5C5F">
        <w:rPr>
          <w:snapToGrid w:val="0"/>
        </w:rPr>
        <w:t xml:space="preserve">the </w:t>
      </w:r>
      <w:r w:rsidRPr="00DC595A">
        <w:rPr>
          <w:snapToGrid w:val="0"/>
        </w:rPr>
        <w:t>work and/or home demands.</w:t>
      </w:r>
    </w:p>
    <w:p w14:paraId="21E2AE2E" w14:textId="7FFDB763" w:rsidR="003F2CCA" w:rsidRPr="00DC595A" w:rsidRDefault="003F2CCA" w:rsidP="000666B8">
      <w:pPr>
        <w:ind w:left="1080" w:hanging="360"/>
        <w:rPr>
          <w:snapToGrid w:val="0"/>
        </w:rPr>
      </w:pPr>
      <w:r w:rsidRPr="00832AB9">
        <w:rPr>
          <w:b/>
          <w:snapToGrid w:val="0"/>
        </w:rPr>
        <w:sym w:font="Wingdings" w:char="F071"/>
      </w:r>
      <w:r w:rsidRPr="00DC595A">
        <w:rPr>
          <w:b/>
          <w:snapToGrid w:val="0"/>
        </w:rPr>
        <w:t xml:space="preserve">  Identifying potential job modifications</w:t>
      </w:r>
      <w:r w:rsidRPr="00DC595A">
        <w:rPr>
          <w:snapToGrid w:val="0"/>
        </w:rPr>
        <w:t xml:space="preserve"> to assist a patient </w:t>
      </w:r>
      <w:r>
        <w:rPr>
          <w:snapToGrid w:val="0"/>
        </w:rPr>
        <w:t xml:space="preserve">or employee </w:t>
      </w:r>
      <w:r w:rsidRPr="00DC595A">
        <w:rPr>
          <w:snapToGrid w:val="0"/>
        </w:rPr>
        <w:t>in the return to work (or other activity) process.</w:t>
      </w:r>
    </w:p>
    <w:p w14:paraId="1040E86A" w14:textId="77777777" w:rsidR="003F2CCA" w:rsidRPr="00DC595A" w:rsidRDefault="003F2CCA" w:rsidP="000666B8">
      <w:pPr>
        <w:ind w:left="1080" w:hanging="360"/>
        <w:rPr>
          <w:b/>
          <w:snapToGrid w:val="0"/>
        </w:rPr>
      </w:pPr>
      <w:r w:rsidRPr="00832AB9">
        <w:rPr>
          <w:b/>
          <w:snapToGrid w:val="0"/>
        </w:rPr>
        <w:sym w:font="Wingdings" w:char="F071"/>
      </w:r>
      <w:r w:rsidRPr="00DC595A">
        <w:rPr>
          <w:b/>
          <w:snapToGrid w:val="0"/>
        </w:rPr>
        <w:t xml:space="preserve">  Preventing potential injuries </w:t>
      </w:r>
      <w:r w:rsidRPr="00DC595A">
        <w:rPr>
          <w:snapToGrid w:val="0"/>
        </w:rPr>
        <w:t>to employees and others through proactive ergonomics analysis and intervention.</w:t>
      </w:r>
    </w:p>
    <w:p w14:paraId="2520EBD9" w14:textId="77777777" w:rsidR="003F2CCA" w:rsidRPr="00DC595A" w:rsidRDefault="003F2CCA" w:rsidP="000666B8">
      <w:pPr>
        <w:ind w:left="1080" w:hanging="360"/>
        <w:rPr>
          <w:snapToGrid w:val="0"/>
        </w:rPr>
      </w:pPr>
      <w:r w:rsidRPr="00832AB9">
        <w:rPr>
          <w:b/>
          <w:snapToGrid w:val="0"/>
        </w:rPr>
        <w:sym w:font="Wingdings" w:char="F071"/>
      </w:r>
      <w:r w:rsidRPr="00DC595A">
        <w:rPr>
          <w:b/>
          <w:snapToGrid w:val="0"/>
        </w:rPr>
        <w:t xml:space="preserve"> Enhancing a company’s bottom line </w:t>
      </w:r>
      <w:r w:rsidRPr="00DC595A">
        <w:rPr>
          <w:snapToGrid w:val="0"/>
        </w:rPr>
        <w:t>through ergonomics related improvements in quality and productivity that also complement health and safety.</w:t>
      </w:r>
    </w:p>
    <w:p w14:paraId="7B04A64A" w14:textId="77777777" w:rsidR="003F2CCA" w:rsidRDefault="003F2CCA" w:rsidP="003F2CCA">
      <w:pPr>
        <w:rPr>
          <w:snapToGrid w:val="0"/>
        </w:rPr>
      </w:pPr>
    </w:p>
    <w:p w14:paraId="7C6C6981" w14:textId="77777777" w:rsidR="003F2CCA" w:rsidRPr="00DC595A" w:rsidRDefault="003F2CCA" w:rsidP="003F2CCA">
      <w:pPr>
        <w:rPr>
          <w:snapToGrid w:val="0"/>
        </w:rPr>
      </w:pPr>
      <w:bookmarkStart w:id="16" w:name="_Hlk57102505"/>
      <w:bookmarkStart w:id="17" w:name="_Hlk69122668"/>
      <w:r w:rsidRPr="00832AB9">
        <w:rPr>
          <w:b/>
          <w:snapToGrid w:val="0"/>
        </w:rPr>
        <w:sym w:font="Wingdings" w:char="F071"/>
      </w:r>
      <w:r w:rsidRPr="00DC595A">
        <w:rPr>
          <w:b/>
          <w:snapToGrid w:val="0"/>
        </w:rPr>
        <w:t xml:space="preserve">  </w:t>
      </w:r>
      <w:r>
        <w:rPr>
          <w:rFonts w:ascii="Arial" w:hAnsi="Arial" w:cs="Arial"/>
        </w:rPr>
        <w:t>________</w:t>
      </w:r>
      <w:r w:rsidRPr="00DC595A">
        <w:rPr>
          <w:snapToGrid w:val="0"/>
        </w:rPr>
        <w:t>__</w:t>
      </w:r>
      <w:r>
        <w:rPr>
          <w:snapToGrid w:val="0"/>
        </w:rPr>
        <w:t>_______</w:t>
      </w:r>
      <w:r w:rsidRPr="00DC595A">
        <w:rPr>
          <w:snapToGrid w:val="0"/>
        </w:rPr>
        <w:t>___________________________________________________</w:t>
      </w:r>
    </w:p>
    <w:p w14:paraId="6618672F" w14:textId="77777777" w:rsidR="003F2CCA" w:rsidRPr="00DC595A" w:rsidRDefault="003F2CCA" w:rsidP="003F2CCA">
      <w:pPr>
        <w:rPr>
          <w:snapToGrid w:val="0"/>
        </w:rPr>
      </w:pPr>
    </w:p>
    <w:p w14:paraId="513B5083" w14:textId="77777777" w:rsidR="003F2CCA" w:rsidRDefault="003F2CCA" w:rsidP="003F2CCA">
      <w:pPr>
        <w:rPr>
          <w:snapToGrid w:val="0"/>
        </w:rPr>
      </w:pPr>
      <w:r w:rsidRPr="00832AB9">
        <w:rPr>
          <w:b/>
          <w:snapToGrid w:val="0"/>
        </w:rPr>
        <w:sym w:font="Wingdings" w:char="F071"/>
      </w:r>
      <w:r w:rsidRPr="00DC595A">
        <w:rPr>
          <w:b/>
          <w:snapToGrid w:val="0"/>
        </w:rPr>
        <w:t xml:space="preserve"> </w:t>
      </w:r>
      <w:r>
        <w:rPr>
          <w:b/>
          <w:snapToGrid w:val="0"/>
        </w:rPr>
        <w:t xml:space="preserve"> _________________</w:t>
      </w:r>
      <w:r w:rsidRPr="00DC595A">
        <w:rPr>
          <w:snapToGrid w:val="0"/>
        </w:rPr>
        <w:t>____________________________________________________</w:t>
      </w:r>
    </w:p>
    <w:bookmarkEnd w:id="16"/>
    <w:p w14:paraId="6B8C94A5" w14:textId="1CEFC21C" w:rsidR="003F2CCA" w:rsidRDefault="003F2CCA" w:rsidP="003F2CCA">
      <w:pPr>
        <w:rPr>
          <w:snapToGrid w:val="0"/>
        </w:rPr>
      </w:pPr>
    </w:p>
    <w:p w14:paraId="23B0DB46" w14:textId="62B2C8F2" w:rsidR="00650253" w:rsidRDefault="00650253" w:rsidP="00650253">
      <w:pPr>
        <w:rPr>
          <w:snapToGrid w:val="0"/>
        </w:rPr>
      </w:pPr>
      <w:r w:rsidRPr="00832AB9">
        <w:rPr>
          <w:b/>
          <w:snapToGrid w:val="0"/>
        </w:rPr>
        <w:sym w:font="Wingdings" w:char="F071"/>
      </w:r>
      <w:r w:rsidRPr="00DC595A">
        <w:rPr>
          <w:b/>
          <w:snapToGrid w:val="0"/>
        </w:rPr>
        <w:t xml:space="preserve"> </w:t>
      </w:r>
      <w:r>
        <w:rPr>
          <w:b/>
          <w:snapToGrid w:val="0"/>
        </w:rPr>
        <w:t xml:space="preserve"> _________________</w:t>
      </w:r>
      <w:r w:rsidRPr="00DC595A">
        <w:rPr>
          <w:snapToGrid w:val="0"/>
        </w:rPr>
        <w:t>____________________________________________________</w:t>
      </w:r>
    </w:p>
    <w:p w14:paraId="7FD3D02A" w14:textId="77777777" w:rsidR="00650253" w:rsidRDefault="00650253" w:rsidP="00650253">
      <w:pPr>
        <w:rPr>
          <w:snapToGrid w:val="0"/>
        </w:rPr>
      </w:pPr>
    </w:p>
    <w:p w14:paraId="319681B3" w14:textId="0E93724C" w:rsidR="00650253" w:rsidRDefault="00650253" w:rsidP="00650253">
      <w:pPr>
        <w:rPr>
          <w:snapToGrid w:val="0"/>
        </w:rPr>
      </w:pPr>
      <w:bookmarkStart w:id="18" w:name="_Hlk68878825"/>
      <w:r w:rsidRPr="00832AB9">
        <w:rPr>
          <w:b/>
          <w:snapToGrid w:val="0"/>
        </w:rPr>
        <w:sym w:font="Wingdings" w:char="F071"/>
      </w:r>
      <w:r w:rsidRPr="00DC595A">
        <w:rPr>
          <w:b/>
          <w:snapToGrid w:val="0"/>
        </w:rPr>
        <w:t xml:space="preserve"> </w:t>
      </w:r>
      <w:r>
        <w:rPr>
          <w:b/>
          <w:snapToGrid w:val="0"/>
        </w:rPr>
        <w:t xml:space="preserve"> _________________</w:t>
      </w:r>
      <w:r w:rsidRPr="00DC595A">
        <w:rPr>
          <w:snapToGrid w:val="0"/>
        </w:rPr>
        <w:t>____________________________________________________</w:t>
      </w:r>
    </w:p>
    <w:bookmarkEnd w:id="18"/>
    <w:p w14:paraId="12D5DD46" w14:textId="0B36D21A" w:rsidR="00650253" w:rsidRDefault="00650253" w:rsidP="00650253">
      <w:pPr>
        <w:rPr>
          <w:snapToGrid w:val="0"/>
        </w:rPr>
      </w:pPr>
    </w:p>
    <w:bookmarkEnd w:id="17"/>
    <w:p w14:paraId="59D120F1" w14:textId="57FCA85E" w:rsidR="003D7D4A" w:rsidRDefault="003D7D4A" w:rsidP="003D7D4A">
      <w:pPr>
        <w:rPr>
          <w:snapToGrid w:val="0"/>
        </w:rPr>
      </w:pPr>
      <w:r w:rsidRPr="00832AB9">
        <w:rPr>
          <w:b/>
          <w:snapToGrid w:val="0"/>
        </w:rPr>
        <w:sym w:font="Wingdings" w:char="F071"/>
      </w:r>
      <w:r w:rsidRPr="00DC595A">
        <w:rPr>
          <w:b/>
          <w:snapToGrid w:val="0"/>
        </w:rPr>
        <w:t xml:space="preserve"> </w:t>
      </w:r>
      <w:r>
        <w:rPr>
          <w:b/>
          <w:snapToGrid w:val="0"/>
        </w:rPr>
        <w:t xml:space="preserve"> _________________</w:t>
      </w:r>
      <w:r w:rsidRPr="00DC595A">
        <w:rPr>
          <w:snapToGrid w:val="0"/>
        </w:rPr>
        <w:t>____________________________________________________</w:t>
      </w:r>
    </w:p>
    <w:p w14:paraId="12D3F4FE" w14:textId="77777777" w:rsidR="00B37215" w:rsidRDefault="00B37215" w:rsidP="003D7D4A">
      <w:pPr>
        <w:rPr>
          <w:snapToGrid w:val="0"/>
        </w:rPr>
      </w:pPr>
    </w:p>
    <w:p w14:paraId="4313D2F8" w14:textId="53F10539" w:rsidR="00117DFD" w:rsidRDefault="00117DFD" w:rsidP="00622843">
      <w:pPr>
        <w:pStyle w:val="Heading2"/>
      </w:pPr>
      <w:bookmarkStart w:id="19" w:name="_Toc70414228"/>
      <w:r>
        <w:lastRenderedPageBreak/>
        <w:t>Modular Format</w:t>
      </w:r>
      <w:bookmarkEnd w:id="13"/>
      <w:bookmarkEnd w:id="14"/>
      <w:bookmarkEnd w:id="19"/>
    </w:p>
    <w:p w14:paraId="69FC3C39" w14:textId="00F533B8" w:rsidR="006B63B8" w:rsidRDefault="00117DFD" w:rsidP="004A01C2">
      <w:r>
        <w:t xml:space="preserve">Modular in format, the course provides a series of </w:t>
      </w:r>
      <w:r w:rsidR="003B7374">
        <w:t xml:space="preserve">Training </w:t>
      </w:r>
      <w:r>
        <w:t xml:space="preserve">Tracks to allow </w:t>
      </w:r>
      <w:r w:rsidR="003B7374">
        <w:t xml:space="preserve">you </w:t>
      </w:r>
      <w:r>
        <w:t xml:space="preserve">to customize </w:t>
      </w:r>
      <w:r w:rsidR="003B7374">
        <w:t>your</w:t>
      </w:r>
      <w:r>
        <w:t xml:space="preserve"> learning experience. </w:t>
      </w:r>
    </w:p>
    <w:p w14:paraId="68271A3B" w14:textId="7BBB6E9E" w:rsidR="00650253" w:rsidRDefault="006B63B8" w:rsidP="00622843">
      <w:r>
        <w:t>You can tailor and self-direct your learning experience.</w:t>
      </w:r>
    </w:p>
    <w:p w14:paraId="4DF58B15" w14:textId="6DE2EB76" w:rsidR="003D7D4A" w:rsidRDefault="0016532A" w:rsidP="00622843">
      <w:pPr>
        <w:pStyle w:val="Heading3"/>
      </w:pPr>
      <w:bookmarkStart w:id="20" w:name="_Toc70414229"/>
      <w:r w:rsidRPr="003D7D4A">
        <w:t xml:space="preserve">Introduction </w:t>
      </w:r>
      <w:r>
        <w:t xml:space="preserve">to </w:t>
      </w:r>
      <w:r w:rsidR="00670FC4" w:rsidRPr="003D7D4A">
        <w:t xml:space="preserve">Ergonomics </w:t>
      </w:r>
      <w:r w:rsidR="003D7D4A" w:rsidRPr="003D7D4A">
        <w:t>Track</w:t>
      </w:r>
      <w:bookmarkEnd w:id="20"/>
    </w:p>
    <w:p w14:paraId="10B9808F" w14:textId="5D4C6009" w:rsidR="007F323C" w:rsidRDefault="00417806" w:rsidP="004A01C2">
      <w:pPr>
        <w:rPr>
          <w:b/>
          <w:bCs/>
          <w:i/>
          <w:iCs/>
        </w:rPr>
      </w:pPr>
      <w:r>
        <w:t xml:space="preserve">Depending on your background and </w:t>
      </w:r>
      <w:r w:rsidR="006F728B">
        <w:t xml:space="preserve">ergonomics </w:t>
      </w:r>
      <w:r>
        <w:t>experience</w:t>
      </w:r>
      <w:r w:rsidR="00A62F6A">
        <w:t>,</w:t>
      </w:r>
      <w:r>
        <w:t xml:space="preserve"> you can start with the </w:t>
      </w:r>
      <w:r w:rsidR="0016532A">
        <w:rPr>
          <w:b/>
          <w:bCs/>
          <w:i/>
          <w:iCs/>
        </w:rPr>
        <w:t xml:space="preserve">Introduction to Ergonomics </w:t>
      </w:r>
      <w:r w:rsidR="00854AF6">
        <w:rPr>
          <w:b/>
          <w:bCs/>
          <w:i/>
          <w:iCs/>
        </w:rPr>
        <w:t>Track,</w:t>
      </w:r>
      <w:r w:rsidR="006F728B">
        <w:rPr>
          <w:b/>
          <w:bCs/>
          <w:i/>
          <w:iCs/>
        </w:rPr>
        <w:t xml:space="preserve"> </w:t>
      </w:r>
      <w:r w:rsidR="006F728B" w:rsidRPr="006F728B">
        <w:t xml:space="preserve">or you </w:t>
      </w:r>
      <w:r w:rsidR="006B63B8">
        <w:t xml:space="preserve">can </w:t>
      </w:r>
      <w:r w:rsidR="006F728B">
        <w:t>jump to the other specific tracks.</w:t>
      </w:r>
    </w:p>
    <w:p w14:paraId="23FD1C26" w14:textId="665B82AA" w:rsidR="00622843" w:rsidRDefault="006F728B" w:rsidP="004A01C2">
      <w:r>
        <w:t xml:space="preserve">In the </w:t>
      </w:r>
      <w:r w:rsidR="0016532A">
        <w:rPr>
          <w:b/>
          <w:bCs/>
          <w:i/>
          <w:iCs/>
        </w:rPr>
        <w:t>Introduction to Ergonomics Track</w:t>
      </w:r>
      <w:r>
        <w:t>, w</w:t>
      </w:r>
      <w:r w:rsidR="007F323C">
        <w:t>e</w:t>
      </w:r>
      <w:r w:rsidR="00670FC4">
        <w:t>’ll</w:t>
      </w:r>
      <w:r w:rsidR="007F323C">
        <w:t xml:space="preserve"> examine </w:t>
      </w:r>
      <w:r>
        <w:t>the</w:t>
      </w:r>
      <w:r w:rsidR="007F323C">
        <w:t xml:space="preserve"> definition of ergonomics</w:t>
      </w:r>
      <w:r>
        <w:t xml:space="preserve"> within a </w:t>
      </w:r>
      <w:r w:rsidRPr="001F7BEC">
        <w:rPr>
          <w:b/>
          <w:bCs/>
          <w:i/>
          <w:iCs/>
        </w:rPr>
        <w:t>Systems Design</w:t>
      </w:r>
      <w:r>
        <w:t xml:space="preserve"> approach. We</w:t>
      </w:r>
      <w:r w:rsidR="00670FC4">
        <w:t>’ll</w:t>
      </w:r>
      <w:r>
        <w:t xml:space="preserve"> </w:t>
      </w:r>
      <w:r w:rsidR="00C53CE9">
        <w:t>introduce</w:t>
      </w:r>
      <w:r>
        <w:t xml:space="preserve"> </w:t>
      </w:r>
      <w:r w:rsidR="00670FC4">
        <w:t>t</w:t>
      </w:r>
      <w:r>
        <w:t xml:space="preserve">en </w:t>
      </w:r>
      <w:r w:rsidRPr="001F7BEC">
        <w:rPr>
          <w:b/>
          <w:bCs/>
          <w:i/>
          <w:iCs/>
        </w:rPr>
        <w:t>Ergonomics Principle</w:t>
      </w:r>
      <w:r>
        <w:t>s</w:t>
      </w:r>
      <w:r w:rsidR="00622843">
        <w:t>:</w:t>
      </w:r>
    </w:p>
    <w:p w14:paraId="0CF3C0E7" w14:textId="4184F602" w:rsidR="00622843" w:rsidRPr="00A6583D" w:rsidRDefault="00622843" w:rsidP="006A7BA9">
      <w:pPr>
        <w:pStyle w:val="ListParagraph"/>
      </w:pPr>
      <w:r w:rsidRPr="00A6583D">
        <w:t>Process – promote effective work processes</w:t>
      </w:r>
    </w:p>
    <w:p w14:paraId="7E3C2014" w14:textId="0D638415" w:rsidR="00622843" w:rsidRPr="00A6583D" w:rsidRDefault="00622843" w:rsidP="006A7BA9">
      <w:pPr>
        <w:pStyle w:val="ListParagraph"/>
      </w:pPr>
      <w:r w:rsidRPr="00A6583D">
        <w:t>Position/support – promote neutral body and limb position/support</w:t>
      </w:r>
    </w:p>
    <w:p w14:paraId="63A78803" w14:textId="05A87B1D" w:rsidR="00622843" w:rsidRPr="00A6583D" w:rsidRDefault="00622843" w:rsidP="006A7BA9">
      <w:pPr>
        <w:pStyle w:val="ListParagraph"/>
      </w:pPr>
      <w:r w:rsidRPr="00A6583D">
        <w:t>Movement – promote regular physical movement</w:t>
      </w:r>
    </w:p>
    <w:p w14:paraId="2D19D8E5" w14:textId="421C3F90" w:rsidR="00622843" w:rsidRPr="00A6583D" w:rsidRDefault="00622843" w:rsidP="006A7BA9">
      <w:pPr>
        <w:pStyle w:val="ListParagraph"/>
      </w:pPr>
      <w:r w:rsidRPr="00A6583D">
        <w:t>Material handling – control manual material handling</w:t>
      </w:r>
    </w:p>
    <w:p w14:paraId="53A2A20E" w14:textId="77777777" w:rsidR="00622843" w:rsidRPr="00A6583D" w:rsidRDefault="00622843" w:rsidP="006A7BA9">
      <w:pPr>
        <w:pStyle w:val="ListParagraph"/>
      </w:pPr>
      <w:r w:rsidRPr="00A6583D">
        <w:t>Reach – promote work in reach zone</w:t>
      </w:r>
    </w:p>
    <w:p w14:paraId="212FDD43" w14:textId="08B36845" w:rsidR="00622843" w:rsidRPr="00A6583D" w:rsidRDefault="00622843" w:rsidP="006A7BA9">
      <w:pPr>
        <w:pStyle w:val="ListParagraph"/>
      </w:pPr>
      <w:r w:rsidRPr="00A6583D">
        <w:t xml:space="preserve">Workstation/tools/equipment – provide correct workstation, tools and equipment </w:t>
      </w:r>
    </w:p>
    <w:p w14:paraId="44481594" w14:textId="77517D23" w:rsidR="00622843" w:rsidRPr="00A6583D" w:rsidRDefault="00622843" w:rsidP="006A7BA9">
      <w:pPr>
        <w:pStyle w:val="ListParagraph"/>
      </w:pPr>
      <w:r w:rsidRPr="00A6583D">
        <w:t>Training – provide competency based training</w:t>
      </w:r>
    </w:p>
    <w:p w14:paraId="1C70981F" w14:textId="556902C7" w:rsidR="00622843" w:rsidRPr="00A6583D" w:rsidRDefault="00622843" w:rsidP="006A7BA9">
      <w:pPr>
        <w:pStyle w:val="ListParagraph"/>
      </w:pPr>
      <w:r w:rsidRPr="00A6583D">
        <w:t>Environment – control exposure to work environment</w:t>
      </w:r>
    </w:p>
    <w:p w14:paraId="2688B06F" w14:textId="77777777" w:rsidR="00622843" w:rsidRPr="00A6583D" w:rsidRDefault="00622843" w:rsidP="006A7BA9">
      <w:pPr>
        <w:pStyle w:val="ListParagraph"/>
      </w:pPr>
      <w:r w:rsidRPr="00A6583D">
        <w:t>Health/wellness – promote personal health and wellness</w:t>
      </w:r>
    </w:p>
    <w:p w14:paraId="64E55DA0" w14:textId="37867EE0" w:rsidR="00622843" w:rsidRPr="00A6583D" w:rsidRDefault="00622843" w:rsidP="006A7BA9">
      <w:pPr>
        <w:pStyle w:val="ListParagraph"/>
      </w:pPr>
      <w:r w:rsidRPr="00A6583D">
        <w:t>Feedback – provide on-going feedback for continuous improvement</w:t>
      </w:r>
    </w:p>
    <w:p w14:paraId="754E899D" w14:textId="6E2FA411" w:rsidR="00C10A1A" w:rsidRDefault="00C53CE9" w:rsidP="004A01C2">
      <w:r>
        <w:t xml:space="preserve">We also integrate </w:t>
      </w:r>
      <w:r w:rsidR="001F7BEC">
        <w:t xml:space="preserve">the </w:t>
      </w:r>
      <w:r w:rsidR="001F7BEC">
        <w:t xml:space="preserve">foundations </w:t>
      </w:r>
      <w:r w:rsidR="001F7BEC">
        <w:t xml:space="preserve">of </w:t>
      </w:r>
      <w:r w:rsidR="00854AF6">
        <w:t xml:space="preserve">ergonomics </w:t>
      </w:r>
      <w:r>
        <w:t xml:space="preserve">to provide </w:t>
      </w:r>
      <w:r w:rsidR="007427E5">
        <w:t xml:space="preserve">the </w:t>
      </w:r>
      <w:r>
        <w:t xml:space="preserve">rationale for the ergonomics principles. </w:t>
      </w:r>
      <w:r w:rsidR="007427E5">
        <w:t xml:space="preserve">Ergonomics </w:t>
      </w:r>
      <w:r w:rsidR="00854AF6">
        <w:t>f</w:t>
      </w:r>
      <w:r>
        <w:t>oundations</w:t>
      </w:r>
      <w:r w:rsidR="007427E5">
        <w:t xml:space="preserve"> we cover</w:t>
      </w:r>
      <w:r>
        <w:t xml:space="preserve"> include</w:t>
      </w:r>
      <w:r w:rsidR="00C10A1A">
        <w:t>:</w:t>
      </w:r>
    </w:p>
    <w:p w14:paraId="77F6FAAF" w14:textId="50EA67CE" w:rsidR="00C10A1A" w:rsidRPr="00C10A1A" w:rsidRDefault="003D7D4A" w:rsidP="006A7BA9">
      <w:pPr>
        <w:pStyle w:val="ListParagraph"/>
      </w:pPr>
      <w:r w:rsidRPr="00C10A1A">
        <w:t>Epidemiology</w:t>
      </w:r>
    </w:p>
    <w:p w14:paraId="620DAC38" w14:textId="21A838F8" w:rsidR="00C10A1A" w:rsidRPr="00C10A1A" w:rsidRDefault="003D7D4A" w:rsidP="006A7BA9">
      <w:pPr>
        <w:pStyle w:val="ListParagraph"/>
      </w:pPr>
      <w:r w:rsidRPr="00C10A1A">
        <w:t>Work Physiology</w:t>
      </w:r>
    </w:p>
    <w:p w14:paraId="4306C5EF" w14:textId="29B4C4B4" w:rsidR="00C10A1A" w:rsidRPr="00C10A1A" w:rsidRDefault="003D7D4A" w:rsidP="006A7BA9">
      <w:pPr>
        <w:pStyle w:val="ListParagraph"/>
      </w:pPr>
      <w:r w:rsidRPr="00C10A1A">
        <w:t>Engineering Psychology</w:t>
      </w:r>
    </w:p>
    <w:p w14:paraId="29BB6EA9" w14:textId="0D39FC74" w:rsidR="00C10A1A" w:rsidRPr="00C10A1A" w:rsidRDefault="003D7D4A" w:rsidP="006A7BA9">
      <w:pPr>
        <w:pStyle w:val="ListParagraph"/>
      </w:pPr>
      <w:r w:rsidRPr="00C10A1A">
        <w:t>Anthropometry</w:t>
      </w:r>
    </w:p>
    <w:p w14:paraId="55D49774" w14:textId="460B68C4" w:rsidR="00882A2C" w:rsidRPr="00C10A1A" w:rsidRDefault="003D7D4A" w:rsidP="006A7BA9">
      <w:pPr>
        <w:pStyle w:val="ListParagraph"/>
      </w:pPr>
      <w:r w:rsidRPr="00C10A1A">
        <w:t>Occupational Biomechanics</w:t>
      </w:r>
    </w:p>
    <w:p w14:paraId="03D6910E" w14:textId="2D3225AC" w:rsidR="00882A2C" w:rsidRDefault="006F728B" w:rsidP="004A01C2">
      <w:r>
        <w:t>The</w:t>
      </w:r>
      <w:r w:rsidR="007F323C" w:rsidRPr="001F7BEC">
        <w:rPr>
          <w:b/>
          <w:bCs/>
          <w:i/>
          <w:iCs/>
        </w:rPr>
        <w:t xml:space="preserve"> </w:t>
      </w:r>
      <w:r w:rsidR="00622843" w:rsidRPr="001F7BEC">
        <w:rPr>
          <w:b/>
          <w:bCs/>
          <w:i/>
          <w:iCs/>
        </w:rPr>
        <w:t xml:space="preserve">Ergonomics </w:t>
      </w:r>
      <w:r w:rsidR="007F323C" w:rsidRPr="001F7BEC">
        <w:rPr>
          <w:b/>
          <w:bCs/>
          <w:i/>
          <w:iCs/>
        </w:rPr>
        <w:t>Foundations and Principles</w:t>
      </w:r>
      <w:r w:rsidR="007F323C">
        <w:t xml:space="preserve"> </w:t>
      </w:r>
      <w:r w:rsidR="00622843">
        <w:t xml:space="preserve">content </w:t>
      </w:r>
      <w:r>
        <w:t>provide</w:t>
      </w:r>
      <w:r w:rsidR="00622843">
        <w:t>s</w:t>
      </w:r>
      <w:r>
        <w:t xml:space="preserve"> a solid background to perform ergonomics assessments in a </w:t>
      </w:r>
      <w:r w:rsidR="00670FC4">
        <w:t xml:space="preserve">wide </w:t>
      </w:r>
      <w:r>
        <w:t>variety of work environments.</w:t>
      </w:r>
    </w:p>
    <w:p w14:paraId="5DF7ACB0" w14:textId="424E01F9" w:rsidR="003D7D4A" w:rsidRDefault="0048696F" w:rsidP="00622843">
      <w:pPr>
        <w:pStyle w:val="Heading3"/>
      </w:pPr>
      <w:bookmarkStart w:id="21" w:name="_Toc70414230"/>
      <w:r>
        <w:t xml:space="preserve">Work </w:t>
      </w:r>
      <w:r w:rsidR="00882A2C" w:rsidRPr="00882A2C">
        <w:t>Office Ergonomics Track</w:t>
      </w:r>
      <w:bookmarkEnd w:id="21"/>
    </w:p>
    <w:p w14:paraId="138D3CC3" w14:textId="45AE93CF" w:rsidR="00650253" w:rsidRDefault="001F7BEC" w:rsidP="00622843">
      <w:r>
        <w:rPr>
          <w:noProof/>
        </w:rPr>
        <w:drawing>
          <wp:anchor distT="0" distB="0" distL="114300" distR="114300" simplePos="0" relativeHeight="252299776" behindDoc="0" locked="0" layoutInCell="1" allowOverlap="1" wp14:anchorId="0B5B8066" wp14:editId="24FBE389">
            <wp:simplePos x="0" y="0"/>
            <wp:positionH relativeFrom="column">
              <wp:posOffset>5839724</wp:posOffset>
            </wp:positionH>
            <wp:positionV relativeFrom="paragraph">
              <wp:posOffset>28493</wp:posOffset>
            </wp:positionV>
            <wp:extent cx="822960" cy="1021271"/>
            <wp:effectExtent l="0" t="0" r="0" b="762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22960" cy="1021271"/>
                    </a:xfrm>
                    <a:prstGeom prst="rect">
                      <a:avLst/>
                    </a:prstGeom>
                    <a:noFill/>
                  </pic:spPr>
                </pic:pic>
              </a:graphicData>
            </a:graphic>
            <wp14:sizeRelH relativeFrom="page">
              <wp14:pctWidth>0</wp14:pctWidth>
            </wp14:sizeRelH>
            <wp14:sizeRelV relativeFrom="page">
              <wp14:pctHeight>0</wp14:pctHeight>
            </wp14:sizeRelV>
          </wp:anchor>
        </w:drawing>
      </w:r>
      <w:r w:rsidR="00417806">
        <w:t>If Office Ergonomics is your specific interest</w:t>
      </w:r>
      <w:r w:rsidR="00EB7F72">
        <w:t>,</w:t>
      </w:r>
      <w:r w:rsidR="00417806">
        <w:t xml:space="preserve"> the </w:t>
      </w:r>
      <w:r w:rsidRPr="001F7BEC">
        <w:rPr>
          <w:b/>
          <w:bCs/>
          <w:i/>
          <w:iCs/>
        </w:rPr>
        <w:t>Work</w:t>
      </w:r>
      <w:r>
        <w:t xml:space="preserve"> </w:t>
      </w:r>
      <w:r w:rsidR="003C7EF4" w:rsidRPr="009930E7">
        <w:rPr>
          <w:b/>
          <w:bCs/>
          <w:i/>
          <w:iCs/>
        </w:rPr>
        <w:t>Office Ergonomics Track</w:t>
      </w:r>
      <w:r w:rsidR="003C7EF4">
        <w:t xml:space="preserve"> will take you through </w:t>
      </w:r>
      <w:r w:rsidR="003C7EF4" w:rsidRPr="001F7BEC">
        <w:rPr>
          <w:b/>
          <w:bCs/>
          <w:i/>
          <w:iCs/>
        </w:rPr>
        <w:t>General Office</w:t>
      </w:r>
      <w:r w:rsidR="00EB7F72" w:rsidRPr="001F7BEC">
        <w:rPr>
          <w:b/>
          <w:bCs/>
          <w:i/>
          <w:iCs/>
        </w:rPr>
        <w:t xml:space="preserve"> Ergonomics </w:t>
      </w:r>
      <w:r w:rsidR="003C7EF4" w:rsidRPr="001F7BEC">
        <w:rPr>
          <w:b/>
          <w:bCs/>
          <w:i/>
          <w:iCs/>
        </w:rPr>
        <w:t>Guidelines</w:t>
      </w:r>
      <w:r w:rsidR="003C7EF4">
        <w:t xml:space="preserve"> and provide hands-on case studies in performing office ergonomics analyses in the </w:t>
      </w:r>
      <w:r w:rsidR="00DD5876">
        <w:t>w</w:t>
      </w:r>
      <w:r w:rsidR="003C7EF4">
        <w:t xml:space="preserve">ork </w:t>
      </w:r>
      <w:r w:rsidR="00DD5876">
        <w:t>o</w:t>
      </w:r>
      <w:r w:rsidR="003C7EF4">
        <w:t xml:space="preserve">ffice. </w:t>
      </w:r>
    </w:p>
    <w:p w14:paraId="277647B9" w14:textId="46117E3C" w:rsidR="003D7D4A" w:rsidRDefault="00650253" w:rsidP="00622843">
      <w:r>
        <w:t xml:space="preserve">We go through a step-by-step </w:t>
      </w:r>
      <w:r w:rsidR="003D7D4A">
        <w:t>office ergonomics assessment process including data collection, picture taking and report generation.</w:t>
      </w:r>
    </w:p>
    <w:p w14:paraId="564B95AF" w14:textId="1A5A6B62" w:rsidR="003C7EF4" w:rsidRDefault="003C7EF4" w:rsidP="00622843">
      <w:r>
        <w:t xml:space="preserve">We also include a section </w:t>
      </w:r>
      <w:r w:rsidR="00A62F6A">
        <w:t xml:space="preserve">importantly </w:t>
      </w:r>
      <w:r w:rsidR="009930E7">
        <w:t xml:space="preserve">how to conduct virtual office ergonomics </w:t>
      </w:r>
      <w:r w:rsidR="0048696F">
        <w:t>tele-</w:t>
      </w:r>
      <w:r w:rsidR="009930E7">
        <w:t>assessments.</w:t>
      </w:r>
    </w:p>
    <w:p w14:paraId="55221954" w14:textId="73BB8485" w:rsidR="00DD5876" w:rsidRDefault="00DD5876" w:rsidP="00DD5876">
      <w:pPr>
        <w:pStyle w:val="Heading3"/>
      </w:pPr>
      <w:bookmarkStart w:id="22" w:name="_Toc70414231"/>
      <w:r>
        <w:t>Ergonomics Beyond the Traditional Office Track</w:t>
      </w:r>
      <w:bookmarkEnd w:id="22"/>
    </w:p>
    <w:p w14:paraId="5A45F9EA" w14:textId="77777777" w:rsidR="001F7BEC" w:rsidRDefault="004A01C2" w:rsidP="000D65D6">
      <w:pPr>
        <w:rPr>
          <w:rFonts w:eastAsiaTheme="minorEastAsia"/>
        </w:rPr>
      </w:pPr>
      <w:r w:rsidRPr="00EC76EE">
        <w:rPr>
          <w:rFonts w:eastAsiaTheme="minorEastAsia"/>
          <w:noProof/>
        </w:rPr>
        <w:drawing>
          <wp:anchor distT="0" distB="0" distL="114300" distR="114300" simplePos="0" relativeHeight="252660224" behindDoc="0" locked="0" layoutInCell="1" allowOverlap="1" wp14:anchorId="3C648760" wp14:editId="5269E995">
            <wp:simplePos x="0" y="0"/>
            <wp:positionH relativeFrom="column">
              <wp:posOffset>5477524</wp:posOffset>
            </wp:positionH>
            <wp:positionV relativeFrom="paragraph">
              <wp:posOffset>-126791</wp:posOffset>
            </wp:positionV>
            <wp:extent cx="1188720" cy="1141427"/>
            <wp:effectExtent l="0" t="0" r="0" b="190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88720" cy="1141427"/>
                    </a:xfrm>
                    <a:prstGeom prst="rect">
                      <a:avLst/>
                    </a:prstGeom>
                    <a:noFill/>
                  </pic:spPr>
                </pic:pic>
              </a:graphicData>
            </a:graphic>
            <wp14:sizeRelH relativeFrom="page">
              <wp14:pctWidth>0</wp14:pctWidth>
            </wp14:sizeRelH>
            <wp14:sizeRelV relativeFrom="page">
              <wp14:pctHeight>0</wp14:pctHeight>
            </wp14:sizeRelV>
          </wp:anchor>
        </w:drawing>
      </w:r>
      <w:r w:rsidRPr="00EC76EE">
        <w:rPr>
          <w:rFonts w:eastAsiaTheme="minorEastAsia"/>
        </w:rPr>
        <w:t>With the recent increase in tele-commuting, the need for individuals to set-up a productive and safe home office is large and expected to continue to grow.</w:t>
      </w:r>
      <w:r>
        <w:rPr>
          <w:rFonts w:eastAsiaTheme="minorEastAsia"/>
        </w:rPr>
        <w:t xml:space="preserve"> </w:t>
      </w:r>
      <w:r w:rsidRPr="00EC76EE">
        <w:rPr>
          <w:rFonts w:eastAsiaTheme="minorEastAsia"/>
        </w:rPr>
        <w:t xml:space="preserve">Companies are appreciating that employees working at home can be very successful and some employees may never return to working full time in the work office. </w:t>
      </w:r>
    </w:p>
    <w:p w14:paraId="7C756AD8" w14:textId="6E00CAC5" w:rsidR="004A01C2" w:rsidRPr="00EC76EE" w:rsidRDefault="004A01C2" w:rsidP="000D65D6">
      <w:pPr>
        <w:rPr>
          <w:rFonts w:eastAsiaTheme="minorEastAsia"/>
        </w:rPr>
      </w:pPr>
      <w:r>
        <w:rPr>
          <w:rFonts w:eastAsiaTheme="minorEastAsia"/>
        </w:rPr>
        <w:lastRenderedPageBreak/>
        <w:t xml:space="preserve">In </w:t>
      </w:r>
      <w:r w:rsidR="007427E5">
        <w:rPr>
          <w:rFonts w:eastAsiaTheme="minorEastAsia"/>
        </w:rPr>
        <w:t>the</w:t>
      </w:r>
      <w:r>
        <w:rPr>
          <w:rFonts w:eastAsiaTheme="minorEastAsia"/>
        </w:rPr>
        <w:t xml:space="preserve"> </w:t>
      </w:r>
      <w:r w:rsidRPr="007427E5">
        <w:rPr>
          <w:rFonts w:eastAsiaTheme="minorEastAsia"/>
          <w:b/>
          <w:bCs/>
          <w:i/>
          <w:iCs/>
        </w:rPr>
        <w:t xml:space="preserve">Ergonomics Beyond the Traditional Office </w:t>
      </w:r>
      <w:r w:rsidR="001F7BEC" w:rsidRPr="007427E5">
        <w:rPr>
          <w:rFonts w:eastAsiaTheme="minorEastAsia"/>
          <w:b/>
          <w:bCs/>
          <w:i/>
          <w:iCs/>
        </w:rPr>
        <w:t>Track,</w:t>
      </w:r>
      <w:r w:rsidR="007427E5" w:rsidRPr="007427E5">
        <w:rPr>
          <w:rFonts w:eastAsiaTheme="minorEastAsia"/>
        </w:rPr>
        <w:t xml:space="preserve"> </w:t>
      </w:r>
      <w:r>
        <w:rPr>
          <w:rFonts w:eastAsiaTheme="minorEastAsia"/>
        </w:rPr>
        <w:t xml:space="preserve">we </w:t>
      </w:r>
      <w:r w:rsidR="000D65D6">
        <w:rPr>
          <w:rFonts w:eastAsiaTheme="minorEastAsia"/>
        </w:rPr>
        <w:t xml:space="preserve">look at </w:t>
      </w:r>
      <w:r>
        <w:rPr>
          <w:rFonts w:eastAsiaTheme="minorEastAsia"/>
        </w:rPr>
        <w:t xml:space="preserve"> </w:t>
      </w:r>
      <w:r w:rsidR="000D65D6">
        <w:rPr>
          <w:rFonts w:eastAsiaTheme="minorEastAsia"/>
        </w:rPr>
        <w:t xml:space="preserve">setting up a home office and mobile office wherever </w:t>
      </w:r>
      <w:r w:rsidR="007427E5">
        <w:rPr>
          <w:rFonts w:eastAsiaTheme="minorEastAsia"/>
        </w:rPr>
        <w:t>they</w:t>
      </w:r>
      <w:r w:rsidR="000D65D6">
        <w:rPr>
          <w:rFonts w:eastAsiaTheme="minorEastAsia"/>
        </w:rPr>
        <w:t xml:space="preserve"> may be. We continue to go ‘beyond’ by </w:t>
      </w:r>
      <w:r w:rsidR="000D65D6" w:rsidRPr="00EC76EE">
        <w:rPr>
          <w:rFonts w:eastAsiaTheme="minorEastAsia"/>
        </w:rPr>
        <w:t>introduc</w:t>
      </w:r>
      <w:r w:rsidR="000D65D6">
        <w:rPr>
          <w:rFonts w:eastAsiaTheme="minorEastAsia"/>
        </w:rPr>
        <w:t xml:space="preserve">ing </w:t>
      </w:r>
      <w:r w:rsidR="000D65D6" w:rsidRPr="001F7BEC">
        <w:rPr>
          <w:rFonts w:eastAsiaTheme="minorEastAsia"/>
          <w:b/>
          <w:bCs/>
          <w:i/>
          <w:iCs/>
        </w:rPr>
        <w:t xml:space="preserve">Universal Design (UD) Principles </w:t>
      </w:r>
      <w:r w:rsidR="000D65D6" w:rsidRPr="00EC76EE">
        <w:rPr>
          <w:rFonts w:eastAsiaTheme="minorEastAsia"/>
        </w:rPr>
        <w:t>to you to see how they improve use and access in both work and non-work environments.</w:t>
      </w:r>
      <w:r w:rsidR="000D65D6" w:rsidRPr="000D65D6">
        <w:rPr>
          <w:rFonts w:eastAsiaTheme="minorEastAsia"/>
        </w:rPr>
        <w:t xml:space="preserve"> </w:t>
      </w:r>
      <w:r w:rsidR="000D65D6" w:rsidRPr="00EC76EE">
        <w:rPr>
          <w:rFonts w:eastAsiaTheme="minorEastAsia"/>
        </w:rPr>
        <w:t>A few examples include curb cutouts and lever door handles.</w:t>
      </w:r>
    </w:p>
    <w:p w14:paraId="1557B48E" w14:textId="1794B674" w:rsidR="00C10A1A" w:rsidRDefault="00C10A1A" w:rsidP="00622843">
      <w:pPr>
        <w:pStyle w:val="Heading3"/>
      </w:pPr>
      <w:bookmarkStart w:id="23" w:name="_Toc70414232"/>
      <w:r w:rsidRPr="009930E7">
        <w:t>Manufacturing Ergonomics Track</w:t>
      </w:r>
      <w:bookmarkEnd w:id="23"/>
    </w:p>
    <w:p w14:paraId="24156D24" w14:textId="72AC3DE8" w:rsidR="0082783A" w:rsidRDefault="000D65D6" w:rsidP="00622843">
      <w:r>
        <w:rPr>
          <w:noProof/>
        </w:rPr>
        <w:drawing>
          <wp:anchor distT="0" distB="0" distL="114300" distR="114300" simplePos="0" relativeHeight="252308992" behindDoc="0" locked="0" layoutInCell="1" allowOverlap="1" wp14:anchorId="3F1CF405" wp14:editId="009BF71D">
            <wp:simplePos x="0" y="0"/>
            <wp:positionH relativeFrom="column">
              <wp:posOffset>5563643</wp:posOffset>
            </wp:positionH>
            <wp:positionV relativeFrom="paragraph">
              <wp:posOffset>28575</wp:posOffset>
            </wp:positionV>
            <wp:extent cx="1005840" cy="914480"/>
            <wp:effectExtent l="0" t="0" r="381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5840" cy="914480"/>
                    </a:xfrm>
                    <a:prstGeom prst="rect">
                      <a:avLst/>
                    </a:prstGeom>
                    <a:noFill/>
                  </pic:spPr>
                </pic:pic>
              </a:graphicData>
            </a:graphic>
            <wp14:sizeRelH relativeFrom="page">
              <wp14:pctWidth>0</wp14:pctWidth>
            </wp14:sizeRelH>
            <wp14:sizeRelV relativeFrom="page">
              <wp14:pctHeight>0</wp14:pctHeight>
            </wp14:sizeRelV>
          </wp:anchor>
        </w:drawing>
      </w:r>
      <w:r w:rsidR="003C7EF4">
        <w:t xml:space="preserve">If </w:t>
      </w:r>
      <w:r w:rsidR="0030595D">
        <w:t>m</w:t>
      </w:r>
      <w:r w:rsidR="003C7EF4">
        <w:t xml:space="preserve">anufacturing </w:t>
      </w:r>
      <w:r w:rsidR="0030595D">
        <w:t>e</w:t>
      </w:r>
      <w:r w:rsidR="003C7EF4">
        <w:t xml:space="preserve">rgonomics better </w:t>
      </w:r>
      <w:r w:rsidR="00EB7F72">
        <w:t>suits</w:t>
      </w:r>
      <w:r w:rsidR="003C7EF4">
        <w:t xml:space="preserve"> your need</w:t>
      </w:r>
      <w:r w:rsidR="00EB7F72">
        <w:t>,</w:t>
      </w:r>
      <w:r w:rsidR="003C7EF4">
        <w:t xml:space="preserve"> the </w:t>
      </w:r>
      <w:r w:rsidR="003C7EF4" w:rsidRPr="009930E7">
        <w:rPr>
          <w:b/>
          <w:bCs/>
          <w:i/>
          <w:iCs/>
        </w:rPr>
        <w:t>Manufacturing Ergonomics Track</w:t>
      </w:r>
      <w:r w:rsidR="003C7EF4">
        <w:t xml:space="preserve"> provides </w:t>
      </w:r>
      <w:r w:rsidR="003C7EF4" w:rsidRPr="0030595D">
        <w:rPr>
          <w:b/>
          <w:bCs/>
          <w:i/>
          <w:iCs/>
        </w:rPr>
        <w:t xml:space="preserve">General Manufacturing </w:t>
      </w:r>
      <w:r w:rsidR="00EB7F72" w:rsidRPr="0030595D">
        <w:rPr>
          <w:b/>
          <w:bCs/>
          <w:i/>
          <w:iCs/>
        </w:rPr>
        <w:t xml:space="preserve">Ergonomics </w:t>
      </w:r>
      <w:r w:rsidR="003C7EF4" w:rsidRPr="0030595D">
        <w:rPr>
          <w:b/>
          <w:bCs/>
          <w:i/>
          <w:iCs/>
        </w:rPr>
        <w:t>Guidelines</w:t>
      </w:r>
      <w:r w:rsidR="0082783A">
        <w:t xml:space="preserve">. </w:t>
      </w:r>
    </w:p>
    <w:p w14:paraId="2016DB72" w14:textId="331C6983" w:rsidR="003C7EF4" w:rsidRDefault="0082783A" w:rsidP="00622843">
      <w:r>
        <w:t xml:space="preserve">You will be introduced </w:t>
      </w:r>
      <w:r w:rsidR="00EB7F72">
        <w:t xml:space="preserve">to the </w:t>
      </w:r>
      <w:r w:rsidR="00EB7F72" w:rsidRPr="00092A47">
        <w:rPr>
          <w:b/>
          <w:bCs/>
          <w:i/>
          <w:iCs/>
        </w:rPr>
        <w:t>Ergonomics Risk Screen</w:t>
      </w:r>
      <w:r w:rsidR="00EC5C5F">
        <w:t>,</w:t>
      </w:r>
      <w:r w:rsidR="00EB7F72">
        <w:t xml:space="preserve"> an easy-to-use assessment tool to objectively estimate ergonomics risk factors and generate potential interventions.</w:t>
      </w:r>
      <w:r w:rsidR="00A62F6A">
        <w:t xml:space="preserve"> </w:t>
      </w:r>
      <w:r w:rsidR="0030595D">
        <w:t xml:space="preserve">In the </w:t>
      </w:r>
      <w:r w:rsidR="0030595D" w:rsidRPr="0030595D">
        <w:rPr>
          <w:b/>
          <w:bCs/>
          <w:i/>
          <w:iCs/>
        </w:rPr>
        <w:t>Ergonomics Risk Screen Track</w:t>
      </w:r>
      <w:r w:rsidR="0030595D">
        <w:t xml:space="preserve"> w</w:t>
      </w:r>
      <w:r w:rsidR="00A62F6A">
        <w:t>e go through a detailed tutorial on using the ERS.</w:t>
      </w:r>
    </w:p>
    <w:p w14:paraId="4FEA6472" w14:textId="27033D5D" w:rsidR="00C10A1A" w:rsidRDefault="00C10A1A" w:rsidP="00622843">
      <w:r>
        <w:t xml:space="preserve">We use a variety of Case Studies </w:t>
      </w:r>
      <w:r w:rsidR="0030595D">
        <w:t xml:space="preserve">throughout the Tracks </w:t>
      </w:r>
      <w:r w:rsidR="0082783A">
        <w:t xml:space="preserve">to provide </w:t>
      </w:r>
      <w:r w:rsidR="006B63B8">
        <w:t xml:space="preserve">you </w:t>
      </w:r>
      <w:r w:rsidR="0082783A">
        <w:t xml:space="preserve">practice in using the </w:t>
      </w:r>
      <w:r w:rsidR="0030595D" w:rsidRPr="0030595D">
        <w:t>ergonomics principles and application</w:t>
      </w:r>
      <w:r w:rsidR="0030595D">
        <w:rPr>
          <w:b/>
          <w:bCs/>
          <w:i/>
          <w:iCs/>
        </w:rPr>
        <w:t>s.</w:t>
      </w:r>
    </w:p>
    <w:tbl>
      <w:tblPr>
        <w:tblStyle w:val="TableGrid"/>
        <w:tblW w:w="9720" w:type="dxa"/>
        <w:tblInd w:w="715" w:type="dxa"/>
        <w:tblLayout w:type="fixed"/>
        <w:tblCellMar>
          <w:left w:w="115" w:type="dxa"/>
          <w:right w:w="115" w:type="dxa"/>
        </w:tblCellMar>
        <w:tblLook w:val="04A0" w:firstRow="1" w:lastRow="0" w:firstColumn="1" w:lastColumn="0" w:noHBand="0" w:noVBand="1"/>
      </w:tblPr>
      <w:tblGrid>
        <w:gridCol w:w="2430"/>
        <w:gridCol w:w="2430"/>
        <w:gridCol w:w="2430"/>
        <w:gridCol w:w="2430"/>
      </w:tblGrid>
      <w:tr w:rsidR="0082783A" w:rsidRPr="0082783A" w14:paraId="73BB2A5B" w14:textId="77777777" w:rsidTr="00092A47">
        <w:trPr>
          <w:trHeight w:val="152"/>
        </w:trPr>
        <w:tc>
          <w:tcPr>
            <w:tcW w:w="2430" w:type="dxa"/>
            <w:shd w:val="clear" w:color="auto" w:fill="DBE5F1" w:themeFill="accent1" w:themeFillTint="33"/>
            <w:vAlign w:val="center"/>
          </w:tcPr>
          <w:p w14:paraId="6EF56B9B" w14:textId="77777777" w:rsidR="0082783A" w:rsidRPr="0082783A" w:rsidRDefault="0082783A" w:rsidP="00622843">
            <w:pPr>
              <w:widowControl w:val="0"/>
              <w:spacing w:before="0" w:after="0"/>
              <w:ind w:left="0" w:right="0"/>
              <w:jc w:val="center"/>
              <w:outlineLvl w:val="3"/>
              <w:rPr>
                <w:rFonts w:ascii="Arial" w:hAnsi="Arial"/>
                <w:b/>
                <w:iCs/>
                <w:snapToGrid w:val="0"/>
                <w:color w:val="000000"/>
                <w:kern w:val="30"/>
                <w:sz w:val="20"/>
                <w:szCs w:val="16"/>
              </w:rPr>
            </w:pPr>
            <w:bookmarkStart w:id="24" w:name="_Toc58302601"/>
            <w:r w:rsidRPr="0082783A">
              <w:rPr>
                <w:rFonts w:ascii="Arial" w:hAnsi="Arial"/>
                <w:b/>
                <w:iCs/>
                <w:snapToGrid w:val="0"/>
                <w:color w:val="000000"/>
                <w:kern w:val="30"/>
                <w:sz w:val="20"/>
                <w:szCs w:val="16"/>
              </w:rPr>
              <w:t>Oil Fill</w:t>
            </w:r>
            <w:bookmarkEnd w:id="24"/>
            <w:r w:rsidRPr="0082783A">
              <w:rPr>
                <w:rFonts w:ascii="Arial" w:hAnsi="Arial"/>
                <w:b/>
                <w:iCs/>
                <w:snapToGrid w:val="0"/>
                <w:color w:val="000000"/>
                <w:kern w:val="30"/>
                <w:sz w:val="20"/>
                <w:szCs w:val="16"/>
              </w:rPr>
              <w:t xml:space="preserve"> </w:t>
            </w:r>
          </w:p>
        </w:tc>
        <w:tc>
          <w:tcPr>
            <w:tcW w:w="2430" w:type="dxa"/>
            <w:shd w:val="clear" w:color="auto" w:fill="DBE5F1" w:themeFill="accent1" w:themeFillTint="33"/>
            <w:vAlign w:val="center"/>
          </w:tcPr>
          <w:p w14:paraId="582E06C7" w14:textId="77777777" w:rsidR="0082783A" w:rsidRPr="0082783A" w:rsidRDefault="0082783A" w:rsidP="00622843">
            <w:pPr>
              <w:widowControl w:val="0"/>
              <w:spacing w:before="0" w:after="0"/>
              <w:ind w:left="0" w:right="0"/>
              <w:jc w:val="center"/>
              <w:outlineLvl w:val="3"/>
              <w:rPr>
                <w:rFonts w:ascii="Arial" w:hAnsi="Arial"/>
                <w:b/>
                <w:iCs/>
                <w:snapToGrid w:val="0"/>
                <w:color w:val="000000"/>
                <w:kern w:val="30"/>
                <w:sz w:val="20"/>
                <w:szCs w:val="16"/>
              </w:rPr>
            </w:pPr>
            <w:bookmarkStart w:id="25" w:name="_Toc58302602"/>
            <w:r w:rsidRPr="0082783A">
              <w:rPr>
                <w:rFonts w:ascii="Arial" w:hAnsi="Arial"/>
                <w:b/>
                <w:iCs/>
                <w:snapToGrid w:val="0"/>
                <w:color w:val="000000"/>
                <w:kern w:val="30"/>
                <w:sz w:val="20"/>
                <w:szCs w:val="16"/>
              </w:rPr>
              <w:t>Label Maker</w:t>
            </w:r>
            <w:bookmarkEnd w:id="25"/>
          </w:p>
        </w:tc>
        <w:tc>
          <w:tcPr>
            <w:tcW w:w="2430" w:type="dxa"/>
            <w:shd w:val="clear" w:color="auto" w:fill="DBE5F1" w:themeFill="accent1" w:themeFillTint="33"/>
            <w:vAlign w:val="center"/>
          </w:tcPr>
          <w:p w14:paraId="78C6E8AA" w14:textId="77777777" w:rsidR="0082783A" w:rsidRPr="0082783A" w:rsidRDefault="0082783A" w:rsidP="00622843">
            <w:pPr>
              <w:widowControl w:val="0"/>
              <w:spacing w:before="0" w:after="0"/>
              <w:ind w:left="0" w:right="0"/>
              <w:jc w:val="center"/>
              <w:outlineLvl w:val="3"/>
              <w:rPr>
                <w:rFonts w:ascii="Arial" w:hAnsi="Arial"/>
                <w:b/>
                <w:iCs/>
                <w:snapToGrid w:val="0"/>
                <w:color w:val="000000"/>
                <w:kern w:val="30"/>
                <w:sz w:val="20"/>
                <w:szCs w:val="16"/>
              </w:rPr>
            </w:pPr>
            <w:bookmarkStart w:id="26" w:name="_Toc58302603"/>
            <w:r w:rsidRPr="0082783A">
              <w:rPr>
                <w:rFonts w:ascii="Arial" w:hAnsi="Arial"/>
                <w:b/>
                <w:iCs/>
                <w:snapToGrid w:val="0"/>
                <w:color w:val="000000"/>
                <w:kern w:val="30"/>
                <w:sz w:val="20"/>
                <w:szCs w:val="16"/>
              </w:rPr>
              <w:t>Solder Station</w:t>
            </w:r>
            <w:bookmarkEnd w:id="26"/>
          </w:p>
        </w:tc>
        <w:tc>
          <w:tcPr>
            <w:tcW w:w="2430" w:type="dxa"/>
            <w:shd w:val="clear" w:color="auto" w:fill="DBE5F1" w:themeFill="accent1" w:themeFillTint="33"/>
            <w:vAlign w:val="center"/>
          </w:tcPr>
          <w:p w14:paraId="01D8C2F0" w14:textId="77777777" w:rsidR="0082783A" w:rsidRPr="0082783A" w:rsidRDefault="0082783A" w:rsidP="00622843">
            <w:pPr>
              <w:widowControl w:val="0"/>
              <w:spacing w:before="0" w:after="0"/>
              <w:ind w:left="0" w:right="0"/>
              <w:jc w:val="center"/>
              <w:outlineLvl w:val="3"/>
              <w:rPr>
                <w:rFonts w:ascii="Arial" w:hAnsi="Arial"/>
                <w:b/>
                <w:iCs/>
                <w:snapToGrid w:val="0"/>
                <w:color w:val="000000"/>
                <w:kern w:val="30"/>
                <w:sz w:val="20"/>
                <w:szCs w:val="16"/>
              </w:rPr>
            </w:pPr>
            <w:bookmarkStart w:id="27" w:name="_Toc58302604"/>
            <w:r w:rsidRPr="0082783A">
              <w:rPr>
                <w:rFonts w:ascii="Arial" w:hAnsi="Arial"/>
                <w:b/>
                <w:iCs/>
                <w:snapToGrid w:val="0"/>
                <w:color w:val="000000"/>
                <w:kern w:val="30"/>
                <w:sz w:val="20"/>
                <w:szCs w:val="16"/>
              </w:rPr>
              <w:t>Speaker Handling</w:t>
            </w:r>
            <w:bookmarkEnd w:id="27"/>
          </w:p>
        </w:tc>
      </w:tr>
      <w:tr w:rsidR="0082783A" w:rsidRPr="0082783A" w14:paraId="6A88839E" w14:textId="77777777" w:rsidTr="006B63B8">
        <w:tc>
          <w:tcPr>
            <w:tcW w:w="2430" w:type="dxa"/>
            <w:vAlign w:val="center"/>
          </w:tcPr>
          <w:p w14:paraId="6E54D59A" w14:textId="58D3509E" w:rsidR="0082783A" w:rsidRPr="0082783A" w:rsidRDefault="0082783A" w:rsidP="00622843">
            <w:pPr>
              <w:spacing w:before="33" w:after="33"/>
              <w:ind w:left="0" w:right="0"/>
              <w:jc w:val="center"/>
              <w:rPr>
                <w:sz w:val="22"/>
                <w:szCs w:val="20"/>
              </w:rPr>
            </w:pPr>
            <w:r w:rsidRPr="0082783A">
              <w:rPr>
                <w:noProof/>
                <w:sz w:val="22"/>
                <w:szCs w:val="20"/>
              </w:rPr>
              <w:drawing>
                <wp:inline distT="0" distB="0" distL="0" distR="0" wp14:anchorId="192B2525" wp14:editId="527E9AEB">
                  <wp:extent cx="1097280" cy="914400"/>
                  <wp:effectExtent l="0" t="0" r="7620" b="0"/>
                  <wp:docPr id="41" name="Picture 1">
                    <a:hlinkClick xmlns:a="http://schemas.openxmlformats.org/drawingml/2006/main" r:id="rId16"/>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1">
                            <a:hlinkClick r:id="rId16"/>
                          </pic:cNvPr>
                          <pic:cNvPicPr preferRelativeResize="0">
                            <a:picLocks noChangeAspect="1"/>
                          </pic:cNvPicPr>
                        </pic:nvPicPr>
                        <pic:blipFill rotWithShape="1">
                          <a:blip r:embed="rId17" cstate="print">
                            <a:extLst>
                              <a:ext uri="{28A0092B-C50C-407E-A947-70E740481C1C}">
                                <a14:useLocalDpi xmlns:a14="http://schemas.microsoft.com/office/drawing/2010/main" val="0"/>
                              </a:ext>
                            </a:extLst>
                          </a:blip>
                          <a:srcRect b="7840"/>
                          <a:stretch/>
                        </pic:blipFill>
                        <pic:spPr bwMode="auto">
                          <a:xfrm>
                            <a:off x="0" y="0"/>
                            <a:ext cx="1097975" cy="914979"/>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2430" w:type="dxa"/>
            <w:vAlign w:val="center"/>
          </w:tcPr>
          <w:p w14:paraId="47935F1E" w14:textId="6E985625" w:rsidR="0082783A" w:rsidRPr="0082783A" w:rsidRDefault="0082783A" w:rsidP="00622843">
            <w:pPr>
              <w:spacing w:before="33" w:after="33"/>
              <w:ind w:left="0" w:right="0"/>
              <w:jc w:val="center"/>
              <w:rPr>
                <w:sz w:val="22"/>
                <w:szCs w:val="20"/>
              </w:rPr>
            </w:pPr>
            <w:r w:rsidRPr="0082783A">
              <w:rPr>
                <w:noProof/>
                <w:sz w:val="22"/>
                <w:szCs w:val="20"/>
              </w:rPr>
              <w:drawing>
                <wp:inline distT="0" distB="0" distL="0" distR="0" wp14:anchorId="5E6C3996" wp14:editId="17D99077">
                  <wp:extent cx="1087120" cy="914175"/>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89340" cy="916042"/>
                          </a:xfrm>
                          <a:prstGeom prst="rect">
                            <a:avLst/>
                          </a:prstGeom>
                          <a:noFill/>
                          <a:ln>
                            <a:noFill/>
                          </a:ln>
                        </pic:spPr>
                      </pic:pic>
                    </a:graphicData>
                  </a:graphic>
                </wp:inline>
              </w:drawing>
            </w:r>
          </w:p>
        </w:tc>
        <w:tc>
          <w:tcPr>
            <w:tcW w:w="2430" w:type="dxa"/>
            <w:vAlign w:val="center"/>
          </w:tcPr>
          <w:p w14:paraId="7BB4EA92" w14:textId="6A3829F2" w:rsidR="0082783A" w:rsidRPr="0082783A" w:rsidRDefault="0082783A" w:rsidP="00622843">
            <w:pPr>
              <w:spacing w:before="33" w:after="33"/>
              <w:ind w:left="0" w:right="0"/>
              <w:jc w:val="center"/>
              <w:rPr>
                <w:noProof/>
                <w:sz w:val="22"/>
                <w:szCs w:val="20"/>
              </w:rPr>
            </w:pPr>
            <w:r w:rsidRPr="0082783A">
              <w:rPr>
                <w:noProof/>
                <w:sz w:val="22"/>
                <w:szCs w:val="20"/>
              </w:rPr>
              <w:drawing>
                <wp:inline distT="0" distB="0" distL="0" distR="0" wp14:anchorId="4527370B" wp14:editId="57FBC52F">
                  <wp:extent cx="1118362" cy="913952"/>
                  <wp:effectExtent l="0" t="0" r="5715"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0551"/>
                          <a:stretch/>
                        </pic:blipFill>
                        <pic:spPr bwMode="auto">
                          <a:xfrm>
                            <a:off x="0" y="0"/>
                            <a:ext cx="1120615" cy="9157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30" w:type="dxa"/>
            <w:vAlign w:val="center"/>
          </w:tcPr>
          <w:p w14:paraId="6697D9B9" w14:textId="6513C68C" w:rsidR="0082783A" w:rsidRPr="0082783A" w:rsidRDefault="0082783A" w:rsidP="00622843">
            <w:pPr>
              <w:spacing w:before="33" w:after="33"/>
              <w:ind w:left="0" w:right="0"/>
              <w:jc w:val="center"/>
              <w:rPr>
                <w:noProof/>
                <w:sz w:val="22"/>
                <w:szCs w:val="20"/>
              </w:rPr>
            </w:pPr>
            <w:r w:rsidRPr="0082783A">
              <w:rPr>
                <w:noProof/>
                <w:sz w:val="22"/>
                <w:szCs w:val="20"/>
              </w:rPr>
              <w:drawing>
                <wp:inline distT="0" distB="0" distL="0" distR="0" wp14:anchorId="5E0F3CA8" wp14:editId="0F31345E">
                  <wp:extent cx="1097280" cy="914056"/>
                  <wp:effectExtent l="0" t="0" r="762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9690" b="8676"/>
                          <a:stretch/>
                        </pic:blipFill>
                        <pic:spPr bwMode="auto">
                          <a:xfrm>
                            <a:off x="0" y="0"/>
                            <a:ext cx="1098392" cy="9149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2783A" w:rsidRPr="0082783A" w14:paraId="013545B0" w14:textId="77777777" w:rsidTr="006B63B8">
        <w:tc>
          <w:tcPr>
            <w:tcW w:w="2430" w:type="dxa"/>
            <w:shd w:val="clear" w:color="auto" w:fill="DBE5F1" w:themeFill="accent1" w:themeFillTint="33"/>
            <w:vAlign w:val="center"/>
          </w:tcPr>
          <w:p w14:paraId="122E3671" w14:textId="69B52FD7" w:rsidR="0082783A" w:rsidRPr="0082783A" w:rsidRDefault="0082783A" w:rsidP="00622843">
            <w:pPr>
              <w:widowControl w:val="0"/>
              <w:spacing w:before="0" w:after="0"/>
              <w:ind w:left="0" w:right="0"/>
              <w:jc w:val="center"/>
              <w:outlineLvl w:val="3"/>
              <w:rPr>
                <w:rFonts w:ascii="Arial" w:hAnsi="Arial"/>
                <w:b/>
                <w:iCs/>
                <w:snapToGrid w:val="0"/>
                <w:color w:val="000000"/>
                <w:kern w:val="30"/>
                <w:sz w:val="20"/>
                <w:szCs w:val="16"/>
              </w:rPr>
            </w:pPr>
            <w:bookmarkStart w:id="28" w:name="_Toc58302605"/>
            <w:r w:rsidRPr="0082783A">
              <w:rPr>
                <w:rFonts w:ascii="Arial" w:hAnsi="Arial"/>
                <w:b/>
                <w:iCs/>
                <w:snapToGrid w:val="0"/>
                <w:color w:val="000000"/>
                <w:kern w:val="30"/>
                <w:sz w:val="20"/>
                <w:szCs w:val="16"/>
              </w:rPr>
              <w:t>Manhole Cover</w:t>
            </w:r>
            <w:bookmarkEnd w:id="28"/>
          </w:p>
        </w:tc>
        <w:tc>
          <w:tcPr>
            <w:tcW w:w="2430" w:type="dxa"/>
            <w:shd w:val="clear" w:color="auto" w:fill="DBE5F1" w:themeFill="accent1" w:themeFillTint="33"/>
            <w:vAlign w:val="center"/>
          </w:tcPr>
          <w:p w14:paraId="11EB5210" w14:textId="77777777" w:rsidR="0082783A" w:rsidRPr="0082783A" w:rsidRDefault="0082783A" w:rsidP="00622843">
            <w:pPr>
              <w:widowControl w:val="0"/>
              <w:spacing w:before="0" w:after="0"/>
              <w:ind w:left="0" w:right="0"/>
              <w:jc w:val="center"/>
              <w:outlineLvl w:val="3"/>
              <w:rPr>
                <w:rFonts w:ascii="Arial" w:hAnsi="Arial"/>
                <w:b/>
                <w:iCs/>
                <w:snapToGrid w:val="0"/>
                <w:color w:val="000000"/>
                <w:kern w:val="30"/>
                <w:sz w:val="20"/>
                <w:szCs w:val="16"/>
              </w:rPr>
            </w:pPr>
            <w:bookmarkStart w:id="29" w:name="_Toc58302606"/>
            <w:r w:rsidRPr="0082783A">
              <w:rPr>
                <w:rFonts w:ascii="Arial" w:hAnsi="Arial"/>
                <w:b/>
                <w:iCs/>
                <w:snapToGrid w:val="0"/>
                <w:color w:val="000000"/>
                <w:kern w:val="30"/>
                <w:sz w:val="20"/>
                <w:szCs w:val="16"/>
              </w:rPr>
              <w:t>Slag Removal</w:t>
            </w:r>
            <w:bookmarkEnd w:id="29"/>
          </w:p>
        </w:tc>
        <w:tc>
          <w:tcPr>
            <w:tcW w:w="2430" w:type="dxa"/>
            <w:shd w:val="clear" w:color="auto" w:fill="DBE5F1" w:themeFill="accent1" w:themeFillTint="33"/>
            <w:vAlign w:val="center"/>
          </w:tcPr>
          <w:p w14:paraId="0BB7EE75" w14:textId="77777777" w:rsidR="0082783A" w:rsidRPr="0082783A" w:rsidRDefault="0082783A" w:rsidP="00622843">
            <w:pPr>
              <w:widowControl w:val="0"/>
              <w:spacing w:before="0" w:after="0"/>
              <w:ind w:left="0" w:right="0"/>
              <w:jc w:val="center"/>
              <w:outlineLvl w:val="3"/>
              <w:rPr>
                <w:rFonts w:ascii="Arial" w:hAnsi="Arial"/>
                <w:b/>
                <w:iCs/>
                <w:snapToGrid w:val="0"/>
                <w:color w:val="000000"/>
                <w:kern w:val="30"/>
                <w:sz w:val="20"/>
                <w:szCs w:val="16"/>
              </w:rPr>
            </w:pPr>
            <w:bookmarkStart w:id="30" w:name="_Toc58302607"/>
            <w:r w:rsidRPr="0082783A">
              <w:rPr>
                <w:rFonts w:ascii="Arial" w:hAnsi="Arial"/>
                <w:b/>
                <w:iCs/>
                <w:snapToGrid w:val="0"/>
                <w:color w:val="000000"/>
                <w:kern w:val="30"/>
                <w:sz w:val="20"/>
                <w:szCs w:val="16"/>
              </w:rPr>
              <w:t>Work Positioner</w:t>
            </w:r>
            <w:bookmarkEnd w:id="30"/>
          </w:p>
        </w:tc>
        <w:tc>
          <w:tcPr>
            <w:tcW w:w="2430" w:type="dxa"/>
            <w:shd w:val="clear" w:color="auto" w:fill="DBE5F1" w:themeFill="accent1" w:themeFillTint="33"/>
            <w:vAlign w:val="center"/>
          </w:tcPr>
          <w:p w14:paraId="2A43AC49" w14:textId="77777777" w:rsidR="0082783A" w:rsidRPr="0082783A" w:rsidRDefault="0082783A" w:rsidP="00622843">
            <w:pPr>
              <w:widowControl w:val="0"/>
              <w:spacing w:before="0" w:after="0"/>
              <w:ind w:left="0" w:right="0"/>
              <w:jc w:val="center"/>
              <w:outlineLvl w:val="3"/>
              <w:rPr>
                <w:rFonts w:ascii="Arial" w:hAnsi="Arial"/>
                <w:b/>
                <w:iCs/>
                <w:snapToGrid w:val="0"/>
                <w:color w:val="000000"/>
                <w:kern w:val="30"/>
                <w:sz w:val="20"/>
                <w:szCs w:val="16"/>
              </w:rPr>
            </w:pPr>
            <w:bookmarkStart w:id="31" w:name="_Toc58302608"/>
            <w:r w:rsidRPr="0082783A">
              <w:rPr>
                <w:rFonts w:ascii="Arial" w:hAnsi="Arial"/>
                <w:b/>
                <w:iCs/>
                <w:snapToGrid w:val="0"/>
                <w:color w:val="000000"/>
                <w:kern w:val="30"/>
                <w:sz w:val="20"/>
                <w:szCs w:val="16"/>
              </w:rPr>
              <w:t>CNC Reservoir</w:t>
            </w:r>
            <w:bookmarkEnd w:id="31"/>
          </w:p>
        </w:tc>
      </w:tr>
      <w:tr w:rsidR="0082783A" w:rsidRPr="0082783A" w14:paraId="14A5012F" w14:textId="77777777" w:rsidTr="006B63B8">
        <w:tc>
          <w:tcPr>
            <w:tcW w:w="2430" w:type="dxa"/>
            <w:vAlign w:val="center"/>
          </w:tcPr>
          <w:p w14:paraId="73BF2A41" w14:textId="5DD2DF4D" w:rsidR="0082783A" w:rsidRPr="0082783A" w:rsidRDefault="0082783A" w:rsidP="00622843">
            <w:pPr>
              <w:spacing w:before="33" w:after="33"/>
              <w:ind w:left="0" w:right="0"/>
              <w:jc w:val="center"/>
              <w:rPr>
                <w:sz w:val="22"/>
                <w:szCs w:val="20"/>
              </w:rPr>
            </w:pPr>
            <w:r w:rsidRPr="0082783A">
              <w:rPr>
                <w:noProof/>
                <w:sz w:val="22"/>
                <w:szCs w:val="20"/>
              </w:rPr>
              <w:drawing>
                <wp:inline distT="0" distB="0" distL="0" distR="0" wp14:anchorId="7A2A466C" wp14:editId="35C7D3F6">
                  <wp:extent cx="1083945" cy="914109"/>
                  <wp:effectExtent l="0" t="0" r="190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741" r="15171"/>
                          <a:stretch/>
                        </pic:blipFill>
                        <pic:spPr bwMode="auto">
                          <a:xfrm>
                            <a:off x="0" y="0"/>
                            <a:ext cx="1086741" cy="9164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30" w:type="dxa"/>
            <w:vAlign w:val="center"/>
          </w:tcPr>
          <w:p w14:paraId="07C4FE19" w14:textId="77777777" w:rsidR="0082783A" w:rsidRPr="0082783A" w:rsidRDefault="0082783A" w:rsidP="00622843">
            <w:pPr>
              <w:spacing w:before="33" w:after="33"/>
              <w:ind w:left="0" w:right="0"/>
              <w:jc w:val="center"/>
              <w:rPr>
                <w:sz w:val="22"/>
                <w:szCs w:val="20"/>
              </w:rPr>
            </w:pPr>
            <w:r w:rsidRPr="0082783A">
              <w:rPr>
                <w:noProof/>
                <w:sz w:val="22"/>
                <w:szCs w:val="20"/>
              </w:rPr>
              <w:drawing>
                <wp:inline distT="0" distB="0" distL="0" distR="0" wp14:anchorId="23433270" wp14:editId="4E1B5570">
                  <wp:extent cx="1111911" cy="913566"/>
                  <wp:effectExtent l="0" t="0" r="0" b="1270"/>
                  <wp:docPr id="38" name="Picture 4">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
                            <a:hlinkClick r:id="rId22"/>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15193" cy="916262"/>
                          </a:xfrm>
                          <a:prstGeom prst="rect">
                            <a:avLst/>
                          </a:prstGeom>
                          <a:ln>
                            <a:noFill/>
                          </a:ln>
                          <a:effectLst/>
                        </pic:spPr>
                      </pic:pic>
                    </a:graphicData>
                  </a:graphic>
                </wp:inline>
              </w:drawing>
            </w:r>
          </w:p>
        </w:tc>
        <w:tc>
          <w:tcPr>
            <w:tcW w:w="2430" w:type="dxa"/>
            <w:vAlign w:val="center"/>
          </w:tcPr>
          <w:p w14:paraId="2B54B51D" w14:textId="42E72DD5" w:rsidR="0082783A" w:rsidRPr="0082783A" w:rsidRDefault="0082783A" w:rsidP="00622843">
            <w:pPr>
              <w:spacing w:before="33" w:after="33"/>
              <w:ind w:left="0" w:right="0"/>
              <w:jc w:val="center"/>
              <w:rPr>
                <w:sz w:val="22"/>
                <w:szCs w:val="20"/>
              </w:rPr>
            </w:pPr>
            <w:r w:rsidRPr="0082783A">
              <w:rPr>
                <w:noProof/>
                <w:sz w:val="22"/>
                <w:szCs w:val="20"/>
              </w:rPr>
              <w:drawing>
                <wp:inline distT="0" distB="0" distL="0" distR="0" wp14:anchorId="727DE128" wp14:editId="09A9980F">
                  <wp:extent cx="1115568" cy="914400"/>
                  <wp:effectExtent l="0" t="0" r="8890" b="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15568" cy="914400"/>
                          </a:xfrm>
                          <a:prstGeom prst="rect">
                            <a:avLst/>
                          </a:prstGeom>
                          <a:noFill/>
                          <a:ln>
                            <a:noFill/>
                          </a:ln>
                        </pic:spPr>
                      </pic:pic>
                    </a:graphicData>
                  </a:graphic>
                </wp:inline>
              </w:drawing>
            </w:r>
          </w:p>
        </w:tc>
        <w:tc>
          <w:tcPr>
            <w:tcW w:w="2430" w:type="dxa"/>
            <w:vAlign w:val="center"/>
          </w:tcPr>
          <w:p w14:paraId="6BB4DD91" w14:textId="77777777" w:rsidR="0082783A" w:rsidRPr="0082783A" w:rsidRDefault="0082783A" w:rsidP="00622843">
            <w:pPr>
              <w:spacing w:before="33" w:after="33"/>
              <w:ind w:left="0" w:right="0"/>
              <w:jc w:val="center"/>
              <w:rPr>
                <w:sz w:val="22"/>
                <w:szCs w:val="20"/>
              </w:rPr>
            </w:pPr>
            <w:r w:rsidRPr="0082783A">
              <w:rPr>
                <w:noProof/>
                <w:sz w:val="22"/>
                <w:szCs w:val="20"/>
              </w:rPr>
              <w:drawing>
                <wp:inline distT="0" distB="0" distL="0" distR="0" wp14:anchorId="71A27BE9" wp14:editId="4A3B4047">
                  <wp:extent cx="1119225" cy="914116"/>
                  <wp:effectExtent l="0" t="0" r="5080" b="635"/>
                  <wp:docPr id="40" name="Picture 2">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a:hlinkClick r:id="rId25"/>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21725" cy="916158"/>
                          </a:xfrm>
                          <a:prstGeom prst="rect">
                            <a:avLst/>
                          </a:prstGeom>
                          <a:ln>
                            <a:noFill/>
                          </a:ln>
                          <a:effectLst/>
                        </pic:spPr>
                      </pic:pic>
                    </a:graphicData>
                  </a:graphic>
                </wp:inline>
              </w:drawing>
            </w:r>
          </w:p>
        </w:tc>
      </w:tr>
    </w:tbl>
    <w:p w14:paraId="71A13CE1" w14:textId="7D6A21BD" w:rsidR="00DC559F" w:rsidRDefault="00DC559F" w:rsidP="00DC559F">
      <w:pPr>
        <w:pStyle w:val="Heading3"/>
      </w:pPr>
      <w:bookmarkStart w:id="32" w:name="_Toc70414233"/>
      <w:r>
        <w:t xml:space="preserve">Ergonomics Risk Screen </w:t>
      </w:r>
      <w:r w:rsidRPr="009930E7">
        <w:t>Track</w:t>
      </w:r>
      <w:bookmarkEnd w:id="32"/>
    </w:p>
    <w:p w14:paraId="3CDFC08B" w14:textId="5C078437" w:rsidR="00DC559F" w:rsidRDefault="00DC559F" w:rsidP="00DC559F">
      <w:r>
        <w:t xml:space="preserve">In the </w:t>
      </w:r>
      <w:r w:rsidRPr="009930E7">
        <w:rPr>
          <w:b/>
          <w:bCs/>
          <w:i/>
          <w:iCs/>
        </w:rPr>
        <w:t>Manufacturing Ergonomics Track</w:t>
      </w:r>
      <w:r>
        <w:t xml:space="preserve"> we introduced to the </w:t>
      </w:r>
      <w:r w:rsidRPr="00092A47">
        <w:rPr>
          <w:b/>
          <w:bCs/>
          <w:i/>
          <w:iCs/>
        </w:rPr>
        <w:t>Ergonomics Risk Screen</w:t>
      </w:r>
      <w:r>
        <w:rPr>
          <w:b/>
          <w:bCs/>
          <w:i/>
          <w:iCs/>
        </w:rPr>
        <w:t xml:space="preserve"> (ERS)</w:t>
      </w:r>
      <w:r>
        <w:t xml:space="preserve">, an easy-to-use assessment tool to objectively estimate ergonomics risk factors and generate potential interventions. </w:t>
      </w:r>
    </w:p>
    <w:p w14:paraId="55265D72" w14:textId="0B953AAF" w:rsidR="00DC559F" w:rsidRDefault="00DC559F" w:rsidP="00DC559F">
      <w:r>
        <w:t xml:space="preserve">In the </w:t>
      </w:r>
      <w:r w:rsidRPr="0030595D">
        <w:rPr>
          <w:b/>
          <w:bCs/>
          <w:i/>
          <w:iCs/>
        </w:rPr>
        <w:t>Ergonomics Risk Screen Track</w:t>
      </w:r>
      <w:r>
        <w:t xml:space="preserve"> we go through a step-by-step detailed tutorial on using the ERS. </w:t>
      </w:r>
    </w:p>
    <w:p w14:paraId="237A11EA" w14:textId="74F9B2C5" w:rsidR="00B37215" w:rsidRDefault="00B37215" w:rsidP="00B37215">
      <w:pPr>
        <w:pStyle w:val="Heading3"/>
      </w:pPr>
      <w:bookmarkStart w:id="33" w:name="_Toc70414234"/>
      <w:r w:rsidRPr="006B63B8">
        <w:t>Manual Material Handling Track</w:t>
      </w:r>
      <w:bookmarkEnd w:id="33"/>
    </w:p>
    <w:p w14:paraId="1D0E0E55" w14:textId="1B448DB8" w:rsidR="00B37215" w:rsidRDefault="001F7BEC" w:rsidP="00B37215">
      <w:pPr>
        <w:rPr>
          <w:rFonts w:eastAsia="Calibri"/>
          <w:noProof/>
        </w:rPr>
      </w:pPr>
      <w:r>
        <w:rPr>
          <w:rFonts w:eastAsia="Calibri"/>
          <w:noProof/>
        </w:rPr>
        <w:drawing>
          <wp:anchor distT="0" distB="0" distL="114300" distR="114300" simplePos="0" relativeHeight="252532224" behindDoc="1" locked="0" layoutInCell="1" allowOverlap="1" wp14:anchorId="6078F323" wp14:editId="4D82F124">
            <wp:simplePos x="0" y="0"/>
            <wp:positionH relativeFrom="column">
              <wp:posOffset>5832834</wp:posOffset>
            </wp:positionH>
            <wp:positionV relativeFrom="paragraph">
              <wp:posOffset>62865</wp:posOffset>
            </wp:positionV>
            <wp:extent cx="822960" cy="1045845"/>
            <wp:effectExtent l="19050" t="19050" r="15240" b="2095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22960" cy="104584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B37215">
        <w:t xml:space="preserve">If Manual Material Handling is what you want to focus on, the </w:t>
      </w:r>
      <w:r w:rsidR="00B37215" w:rsidRPr="00BE5674">
        <w:rPr>
          <w:b/>
          <w:bCs/>
          <w:i/>
          <w:iCs/>
        </w:rPr>
        <w:t>Manual Material Handling Track</w:t>
      </w:r>
      <w:r w:rsidR="00B37215">
        <w:t xml:space="preserve"> references specific </w:t>
      </w:r>
      <w:r w:rsidR="00C53CE9">
        <w:t xml:space="preserve">material handling </w:t>
      </w:r>
      <w:r w:rsidR="00B37215">
        <w:t xml:space="preserve">guidelines and takes you through the </w:t>
      </w:r>
      <w:r w:rsidR="00C53CE9">
        <w:t xml:space="preserve">easy-to-use </w:t>
      </w:r>
      <w:r w:rsidR="00B37215">
        <w:t xml:space="preserve">LNI Lifting Calculator developed by the Washington State Department of Labor and Industries and Oregon OSHA based on the NIOSH </w:t>
      </w:r>
      <w:r w:rsidR="00B37215" w:rsidRPr="00BE5674">
        <w:t>Work Practices Guide for Manual Lifting</w:t>
      </w:r>
      <w:r w:rsidR="00B37215">
        <w:t>.</w:t>
      </w:r>
      <w:r w:rsidR="00B37215" w:rsidRPr="006B63B8">
        <w:rPr>
          <w:rFonts w:eastAsia="Calibri"/>
          <w:noProof/>
        </w:rPr>
        <w:t xml:space="preserve"> </w:t>
      </w:r>
    </w:p>
    <w:p w14:paraId="5DF4E937" w14:textId="344C445B" w:rsidR="0061033F" w:rsidRDefault="0061033F" w:rsidP="0061033F">
      <w:pPr>
        <w:pStyle w:val="Heading3"/>
        <w:rPr>
          <w:rFonts w:eastAsia="Calibri"/>
          <w:noProof/>
        </w:rPr>
      </w:pPr>
      <w:bookmarkStart w:id="34" w:name="_Toc70414235"/>
      <w:r>
        <w:rPr>
          <w:rFonts w:eastAsia="Calibri"/>
          <w:noProof/>
        </w:rPr>
        <w:t>Ergonomics Anthropometry Track</w:t>
      </w:r>
      <w:bookmarkEnd w:id="34"/>
    </w:p>
    <w:p w14:paraId="3FFA4BA8" w14:textId="27680813" w:rsidR="0061033F" w:rsidRPr="007E558B" w:rsidRDefault="001F7BEC" w:rsidP="0061033F">
      <w:r w:rsidRPr="007E558B">
        <w:rPr>
          <w:noProof/>
        </w:rPr>
        <w:drawing>
          <wp:anchor distT="0" distB="0" distL="114300" distR="114300" simplePos="0" relativeHeight="252690944" behindDoc="1" locked="0" layoutInCell="1" allowOverlap="1" wp14:anchorId="159B5B23" wp14:editId="5E715CCC">
            <wp:simplePos x="0" y="0"/>
            <wp:positionH relativeFrom="column">
              <wp:posOffset>5835291</wp:posOffset>
            </wp:positionH>
            <wp:positionV relativeFrom="paragraph">
              <wp:posOffset>78492</wp:posOffset>
            </wp:positionV>
            <wp:extent cx="822960" cy="1029272"/>
            <wp:effectExtent l="0" t="0" r="0" b="0"/>
            <wp:wrapTight wrapText="bothSides">
              <wp:wrapPolygon edited="0">
                <wp:start x="0" y="0"/>
                <wp:lineTo x="0" y="21200"/>
                <wp:lineTo x="21000" y="21200"/>
                <wp:lineTo x="21000"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22960" cy="1029272"/>
                    </a:xfrm>
                    <a:prstGeom prst="rect">
                      <a:avLst/>
                    </a:prstGeom>
                    <a:noFill/>
                  </pic:spPr>
                </pic:pic>
              </a:graphicData>
            </a:graphic>
            <wp14:sizeRelH relativeFrom="page">
              <wp14:pctWidth>0</wp14:pctWidth>
            </wp14:sizeRelH>
            <wp14:sizeRelV relativeFrom="page">
              <wp14:pctHeight>0</wp14:pctHeight>
            </wp14:sizeRelV>
          </wp:anchor>
        </w:drawing>
      </w:r>
      <w:r w:rsidR="0061033F" w:rsidRPr="007E558B">
        <w:t>How can we determine how far a person can reach or how high a workbench should be? Well, we could actually go measure the individual to determine what their capability is. And sometimes in ergonomics, this is exactly what we will do. This is appropriate when the outcome is specific to a particular individual.</w:t>
      </w:r>
    </w:p>
    <w:p w14:paraId="6411914A" w14:textId="55089F93" w:rsidR="0061033F" w:rsidRDefault="0061033F" w:rsidP="0061033F">
      <w:r w:rsidRPr="007E558B">
        <w:lastRenderedPageBreak/>
        <w:t xml:space="preserve">Another strategy is to use </w:t>
      </w:r>
      <w:r w:rsidRPr="007E558B">
        <w:rPr>
          <w:b/>
          <w:bCs/>
          <w:i/>
          <w:iCs/>
        </w:rPr>
        <w:t>anthropometry</w:t>
      </w:r>
      <w:r w:rsidRPr="007E558B">
        <w:t>. For example, an engineer is designing a work station used by many different people. Countless design decisions have to be made. How high, how wide, how big, how long, will it fit, etc.? Anthropometry can help.</w:t>
      </w:r>
    </w:p>
    <w:p w14:paraId="5D02CDCD" w14:textId="1A8822BB" w:rsidR="0061033F" w:rsidRPr="0061033F" w:rsidRDefault="0061033F" w:rsidP="0061033F">
      <w:r>
        <w:t xml:space="preserve">In the </w:t>
      </w:r>
      <w:r w:rsidRPr="0061033F">
        <w:rPr>
          <w:b/>
          <w:bCs/>
          <w:i/>
          <w:iCs/>
        </w:rPr>
        <w:t xml:space="preserve">Ergonomics Anthropometry Track </w:t>
      </w:r>
      <w:r>
        <w:t>we cover how to use anthropometric data bases as part of the foundation for ergonomics design.</w:t>
      </w:r>
    </w:p>
    <w:p w14:paraId="5ADA9EAC" w14:textId="77777777" w:rsidR="0030595D" w:rsidRDefault="0030595D" w:rsidP="0030595D">
      <w:pPr>
        <w:pStyle w:val="Heading3"/>
      </w:pPr>
      <w:bookmarkStart w:id="35" w:name="_Toc70414236"/>
      <w:r w:rsidRPr="009930E7">
        <w:t>Ergonomics Design Guideline Track</w:t>
      </w:r>
      <w:bookmarkEnd w:id="35"/>
    </w:p>
    <w:p w14:paraId="10061546" w14:textId="77777777" w:rsidR="0030595D" w:rsidRDefault="0030595D" w:rsidP="0030595D">
      <w:r>
        <w:t xml:space="preserve">The </w:t>
      </w:r>
      <w:r w:rsidRPr="009930E7">
        <w:rPr>
          <w:b/>
          <w:bCs/>
          <w:i/>
          <w:iCs/>
        </w:rPr>
        <w:t xml:space="preserve">Ergonomics Design Guideline Track </w:t>
      </w:r>
      <w:r>
        <w:t xml:space="preserve">complements both the Office and Manufacturing Tracks by pulling together a series of </w:t>
      </w:r>
      <w:r w:rsidRPr="00A45712">
        <w:rPr>
          <w:b/>
          <w:bCs/>
          <w:i/>
          <w:iCs/>
        </w:rPr>
        <w:t>Ergonomics Design Specifications and Worksheet</w:t>
      </w:r>
      <w:r>
        <w:t>s to assist in making specific recommendations.</w:t>
      </w:r>
    </w:p>
    <w:p w14:paraId="272FF2CF" w14:textId="48D836ED" w:rsidR="006B63B8" w:rsidRDefault="006B63B8" w:rsidP="00622843">
      <w:pPr>
        <w:pStyle w:val="Heading3"/>
      </w:pPr>
      <w:bookmarkStart w:id="36" w:name="_Toc70414237"/>
      <w:r w:rsidRPr="00BB1052">
        <w:t>Ergonomics Problem Solving Track</w:t>
      </w:r>
      <w:bookmarkEnd w:id="36"/>
    </w:p>
    <w:p w14:paraId="0EC98305" w14:textId="2AEA7C33" w:rsidR="006B63B8" w:rsidRDefault="00BB1052" w:rsidP="00622843">
      <w:r>
        <w:t xml:space="preserve">Ergonomics is all about problem solving! The </w:t>
      </w:r>
      <w:r w:rsidRPr="00BB1052">
        <w:rPr>
          <w:b/>
          <w:bCs/>
          <w:i/>
          <w:iCs/>
        </w:rPr>
        <w:t>Ergonomics Problem Solving Track</w:t>
      </w:r>
      <w:r>
        <w:t xml:space="preserve"> details specific caveats to understand and make use of when </w:t>
      </w:r>
      <w:r w:rsidR="00A45712">
        <w:t>applying</w:t>
      </w:r>
      <w:r>
        <w:t xml:space="preserve"> ergonomics</w:t>
      </w:r>
      <w:r w:rsidR="00A45712">
        <w:t xml:space="preserve"> principles.</w:t>
      </w:r>
    </w:p>
    <w:p w14:paraId="74C0D63D" w14:textId="27DFB904" w:rsidR="00BB1052" w:rsidRDefault="00A45712" w:rsidP="00622843">
      <w:r>
        <w:t xml:space="preserve">In the </w:t>
      </w:r>
      <w:r w:rsidRPr="00A45712">
        <w:rPr>
          <w:b/>
          <w:bCs/>
          <w:i/>
          <w:iCs/>
        </w:rPr>
        <w:t>Introduction to Ergonomics Track</w:t>
      </w:r>
      <w:r>
        <w:t xml:space="preserve"> we made the case that,</w:t>
      </w:r>
      <w:r w:rsidR="00BB1052">
        <w:t xml:space="preserve"> </w:t>
      </w:r>
      <w:r w:rsidR="00BB1052" w:rsidRPr="00B37215">
        <w:rPr>
          <w:b/>
          <w:bCs/>
          <w:i/>
          <w:iCs/>
        </w:rPr>
        <w:t>“Ergonomics is about changing the circumstances to change the result!”</w:t>
      </w:r>
      <w:r w:rsidR="00BB1052">
        <w:t xml:space="preserve"> </w:t>
      </w:r>
      <w:r>
        <w:t xml:space="preserve"> Change being the operative word. </w:t>
      </w:r>
      <w:r w:rsidR="00BB1052">
        <w:t>We all know how difficult change can be for many</w:t>
      </w:r>
      <w:r w:rsidR="003B0B41">
        <w:t>!</w:t>
      </w:r>
      <w:r w:rsidRPr="00A45712">
        <w:t xml:space="preserve"> </w:t>
      </w:r>
      <w:r w:rsidR="00A671C8">
        <w:t xml:space="preserve">I’ll offer thoughts about </w:t>
      </w:r>
      <w:r>
        <w:t>facilitating change.</w:t>
      </w:r>
    </w:p>
    <w:p w14:paraId="55D26E11" w14:textId="188C9C13" w:rsidR="00964868" w:rsidRDefault="00964868" w:rsidP="00964868">
      <w:pPr>
        <w:pStyle w:val="Heading3"/>
      </w:pPr>
      <w:bookmarkStart w:id="37" w:name="_Toc70414238"/>
      <w:r>
        <w:t>Ergonomics Teams and Programs Track</w:t>
      </w:r>
      <w:bookmarkEnd w:id="37"/>
    </w:p>
    <w:p w14:paraId="1272FFC0" w14:textId="4FBA4AA1" w:rsidR="00964868" w:rsidRDefault="00964868" w:rsidP="00622843">
      <w:r>
        <w:t>Ergonomics, in my experience, is best realized as a collaborative process. As you work with ergonomics as part of your practice</w:t>
      </w:r>
      <w:r w:rsidR="00A671C8">
        <w:t>,</w:t>
      </w:r>
      <w:r>
        <w:t xml:space="preserve"> you very likely will become part of the ergonomics team that includes </w:t>
      </w:r>
      <w:r w:rsidR="00A671C8">
        <w:t xml:space="preserve">the </w:t>
      </w:r>
      <w:r>
        <w:t>management</w:t>
      </w:r>
      <w:r w:rsidR="00A671C8">
        <w:t xml:space="preserve"> team</w:t>
      </w:r>
      <w:r>
        <w:t xml:space="preserve">, </w:t>
      </w:r>
      <w:r w:rsidR="00A671C8">
        <w:t xml:space="preserve">the </w:t>
      </w:r>
      <w:r>
        <w:t>workforce, engineering</w:t>
      </w:r>
      <w:r w:rsidR="00A671C8">
        <w:t xml:space="preserve"> </w:t>
      </w:r>
      <w:r>
        <w:t>, medical</w:t>
      </w:r>
      <w:r w:rsidR="00A671C8">
        <w:t xml:space="preserve"> and </w:t>
      </w:r>
      <w:r>
        <w:t xml:space="preserve">facilities </w:t>
      </w:r>
      <w:r w:rsidR="00A671C8">
        <w:t xml:space="preserve">groups </w:t>
      </w:r>
      <w:r>
        <w:t xml:space="preserve">and other stakeholders. In the </w:t>
      </w:r>
      <w:r w:rsidRPr="00A671C8">
        <w:rPr>
          <w:b/>
          <w:bCs/>
          <w:i/>
          <w:iCs/>
        </w:rPr>
        <w:t xml:space="preserve">Ergonomics Teams and Programs </w:t>
      </w:r>
      <w:r w:rsidR="003F2561" w:rsidRPr="00A671C8">
        <w:rPr>
          <w:b/>
          <w:bCs/>
          <w:i/>
          <w:iCs/>
        </w:rPr>
        <w:t>Track</w:t>
      </w:r>
      <w:r w:rsidR="003F2561">
        <w:t xml:space="preserve"> </w:t>
      </w:r>
      <w:r>
        <w:t xml:space="preserve">we’ll cover </w:t>
      </w:r>
      <w:r w:rsidR="003F2561">
        <w:t>working with teams and ergonomics program.</w:t>
      </w:r>
    </w:p>
    <w:p w14:paraId="39FA1FE4" w14:textId="275D8506" w:rsidR="00FB3932" w:rsidRDefault="00265693" w:rsidP="00FB3932">
      <w:pPr>
        <w:pStyle w:val="Heading2"/>
      </w:pPr>
      <w:bookmarkStart w:id="38" w:name="_Toc70414239"/>
      <w:r>
        <w:t>Bottom Line</w:t>
      </w:r>
      <w:bookmarkEnd w:id="38"/>
    </w:p>
    <w:p w14:paraId="29D9FC3F" w14:textId="77777777" w:rsidR="00FB3932" w:rsidRDefault="00FB3932" w:rsidP="00FB3932">
      <w:bookmarkStart w:id="39" w:name="_Toc68692534"/>
      <w:r w:rsidRPr="008E7B3D">
        <w:t>Bottom line,</w:t>
      </w:r>
      <w:r>
        <w:rPr>
          <w:b/>
          <w:bCs/>
          <w:i/>
          <w:iCs/>
        </w:rPr>
        <w:t xml:space="preserve"> </w:t>
      </w:r>
      <w:bookmarkStart w:id="40" w:name="_Hlk69888907"/>
      <w:r>
        <w:rPr>
          <w:b/>
          <w:bCs/>
          <w:i/>
          <w:iCs/>
        </w:rPr>
        <w:t>ERGONOMICS ON-DEMAND</w:t>
      </w:r>
      <w:r w:rsidRPr="00875391">
        <w:rPr>
          <w:b/>
          <w:bCs/>
          <w:i/>
          <w:iCs/>
        </w:rPr>
        <w:t>!</w:t>
      </w:r>
      <w:r>
        <w:rPr>
          <w:b/>
          <w:bCs/>
          <w:i/>
          <w:iCs/>
        </w:rPr>
        <w:t xml:space="preserve"> </w:t>
      </w:r>
      <w:bookmarkEnd w:id="40"/>
      <w:r w:rsidRPr="008E7B3D">
        <w:t>allows you</w:t>
      </w:r>
      <w:r>
        <w:t xml:space="preserve"> to explore a wide variety of ergonomics related concepts and applications at your own pace while picking and choosing what you want to learn!</w:t>
      </w:r>
    </w:p>
    <w:p w14:paraId="50F32AEE" w14:textId="39399B34" w:rsidR="00C6175E" w:rsidRPr="0092565E" w:rsidRDefault="005F7066" w:rsidP="00622843">
      <w:pPr>
        <w:pStyle w:val="Heading2"/>
      </w:pPr>
      <w:bookmarkStart w:id="41" w:name="_Toc70414240"/>
      <w:r>
        <w:t>Course</w:t>
      </w:r>
      <w:r w:rsidR="001925C0">
        <w:t xml:space="preserve"> </w:t>
      </w:r>
      <w:r w:rsidR="00D93D9C">
        <w:t>Developer</w:t>
      </w:r>
      <w:bookmarkEnd w:id="6"/>
      <w:bookmarkEnd w:id="39"/>
      <w:r w:rsidR="00EC5C5F">
        <w:t xml:space="preserve"> and Presenter</w:t>
      </w:r>
      <w:bookmarkEnd w:id="41"/>
    </w:p>
    <w:p w14:paraId="1D875692" w14:textId="73E9926E" w:rsidR="00C6175E" w:rsidRPr="00051387" w:rsidRDefault="00092A47" w:rsidP="00622843">
      <w:pPr>
        <w:pStyle w:val="Heading3"/>
      </w:pPr>
      <w:bookmarkStart w:id="42" w:name="_Toc54705246"/>
      <w:bookmarkStart w:id="43" w:name="_Toc68692535"/>
      <w:bookmarkStart w:id="44" w:name="_Toc70414241"/>
      <w:bookmarkEnd w:id="4"/>
      <w:r>
        <w:rPr>
          <w:noProof/>
        </w:rPr>
        <w:drawing>
          <wp:anchor distT="0" distB="0" distL="114300" distR="114300" simplePos="0" relativeHeight="252312064" behindDoc="0" locked="0" layoutInCell="1" allowOverlap="1" wp14:anchorId="4A5F2973" wp14:editId="39311CCC">
            <wp:simplePos x="0" y="0"/>
            <wp:positionH relativeFrom="column">
              <wp:posOffset>5695331</wp:posOffset>
            </wp:positionH>
            <wp:positionV relativeFrom="paragraph">
              <wp:posOffset>214630</wp:posOffset>
            </wp:positionV>
            <wp:extent cx="914400" cy="109358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 cy="1093580"/>
                    </a:xfrm>
                    <a:prstGeom prst="rect">
                      <a:avLst/>
                    </a:prstGeom>
                    <a:noFill/>
                    <a:ln>
                      <a:noFill/>
                    </a:ln>
                  </pic:spPr>
                </pic:pic>
              </a:graphicData>
            </a:graphic>
            <wp14:sizeRelH relativeFrom="page">
              <wp14:pctWidth>0</wp14:pctWidth>
            </wp14:sizeRelH>
            <wp14:sizeRelV relativeFrom="page">
              <wp14:pctHeight>0</wp14:pctHeight>
            </wp14:sizeRelV>
          </wp:anchor>
        </w:drawing>
      </w:r>
      <w:r w:rsidR="00C6175E" w:rsidRPr="00051387">
        <w:t>Mark A. Anderson, MA, PT, CPE</w:t>
      </w:r>
      <w:bookmarkEnd w:id="42"/>
      <w:bookmarkEnd w:id="43"/>
      <w:bookmarkEnd w:id="44"/>
    </w:p>
    <w:p w14:paraId="33487FB7" w14:textId="77777777" w:rsidR="0061033F" w:rsidRDefault="000D342C" w:rsidP="00622843">
      <w:r w:rsidRPr="000D342C">
        <w:t>Mark Anderson, MA, PT, CPE is the president and founder of Minneapolis, Minnesota based</w:t>
      </w:r>
      <w:r w:rsidR="00A62F6A">
        <w:t>,</w:t>
      </w:r>
      <w:r w:rsidRPr="000D342C">
        <w:t xml:space="preserve"> ErgoSystems Consultin</w:t>
      </w:r>
      <w:r w:rsidR="00117DFD">
        <w:t>g, LLC.</w:t>
      </w:r>
      <w:r w:rsidRPr="000D342C">
        <w:t xml:space="preserve"> Anderson started working clinically </w:t>
      </w:r>
      <w:r w:rsidR="00117DFD">
        <w:t xml:space="preserve">as a Physical Therapist </w:t>
      </w:r>
      <w:r w:rsidRPr="000D342C">
        <w:t xml:space="preserve">in Industrial Rehabilitation in the mid 1980’s; this led to his interest in ergonomics. </w:t>
      </w:r>
    </w:p>
    <w:p w14:paraId="4EBBAE65" w14:textId="7B6A2CE0" w:rsidR="000D342C" w:rsidRDefault="000D342C" w:rsidP="00622843">
      <w:r w:rsidRPr="000D342C">
        <w:t>Since 1993, he has been certified by the Board of Certification in Professional Ergonomics as a Certified Professional Ergonomist (</w:t>
      </w:r>
      <w:hyperlink r:id="rId30" w:history="1">
        <w:r w:rsidRPr="000D342C">
          <w:rPr>
            <w:rStyle w:val="Hyperlink"/>
          </w:rPr>
          <w:t>www.bcpe.com</w:t>
        </w:r>
      </w:hyperlink>
      <w:r w:rsidRPr="000D342C">
        <w:t xml:space="preserve">).  </w:t>
      </w:r>
    </w:p>
    <w:p w14:paraId="650A042D" w14:textId="1F6DB4BE" w:rsidR="000D342C" w:rsidRPr="000D342C" w:rsidRDefault="000D342C" w:rsidP="00622843">
      <w:r w:rsidRPr="000D342C">
        <w:t>Anderson is a graduate of the University of North Dakota Physical Therapy program and holds a Master of Arts degree in Physical Therapy from the University of Iowa. He has consulted in ergonomics for over 30 years.</w:t>
      </w:r>
    </w:p>
    <w:p w14:paraId="55993D5E" w14:textId="77777777" w:rsidR="000D342C" w:rsidRDefault="000D342C" w:rsidP="00622843">
      <w:r w:rsidRPr="000D342C">
        <w:t>Anderson has worked with WorkWell since 2005 developing the current Office and Manufacturing Ergonomics training courses.  An experienced consultant and instructor, he has developed and implemented ergonomics consultation and training strategies for a wide range of companies, organizations and local, state and federal government agencies</w:t>
      </w:r>
      <w:r>
        <w:t xml:space="preserve">. </w:t>
      </w:r>
      <w:r w:rsidRPr="001925C0">
        <w:t xml:space="preserve">(Including Emerson Process Management, Tescom, Tennant Company, General Electric, Alliant Techsystems, </w:t>
      </w:r>
      <w:r>
        <w:t xml:space="preserve">Boston Scientific Corporation, </w:t>
      </w:r>
      <w:r w:rsidRPr="001925C0">
        <w:t xml:space="preserve">Quaker Oats, Pepsi-Cola, General Mills, </w:t>
      </w:r>
      <w:r>
        <w:t xml:space="preserve">Medtronic, </w:t>
      </w:r>
      <w:r w:rsidRPr="001925C0">
        <w:t xml:space="preserve">Fingerhut, Panama Canal </w:t>
      </w:r>
      <w:r w:rsidRPr="001925C0">
        <w:lastRenderedPageBreak/>
        <w:t>Commission, United States Navy and Marine Corps, United States Customs Service</w:t>
      </w:r>
      <w:r>
        <w:t>, Social Security Administration, USDA Animal and Plant Health Inspection Service</w:t>
      </w:r>
      <w:r w:rsidRPr="001925C0">
        <w:t xml:space="preserve"> and state and local governments.)</w:t>
      </w:r>
    </w:p>
    <w:p w14:paraId="12BDFAA4" w14:textId="2963A261" w:rsidR="000D342C" w:rsidRPr="000D342C" w:rsidRDefault="000D342C" w:rsidP="00622843">
      <w:r w:rsidRPr="000D342C">
        <w:t xml:space="preserve">Anderson has written a number of publications and spoken nationally and internationally on ergonomics. He has been active in the Upper Midwest Chapter of the Human Factors and Ergonomics Society serving as the </w:t>
      </w:r>
      <w:r>
        <w:t xml:space="preserve">past </w:t>
      </w:r>
      <w:r w:rsidRPr="000D342C">
        <w:t>secretary and co-program chair.</w:t>
      </w:r>
    </w:p>
    <w:p w14:paraId="4B6BDAF3" w14:textId="3859D228" w:rsidR="0045450B" w:rsidRDefault="0045450B" w:rsidP="00622843">
      <w:pPr>
        <w:pStyle w:val="Heading2"/>
      </w:pPr>
      <w:bookmarkStart w:id="45" w:name="_Toc54705249"/>
      <w:bookmarkStart w:id="46" w:name="_Toc68692536"/>
      <w:bookmarkStart w:id="47" w:name="_Toc470018480"/>
      <w:bookmarkStart w:id="48" w:name="_Toc70414242"/>
      <w:r>
        <w:t>Program Delivery</w:t>
      </w:r>
      <w:bookmarkEnd w:id="45"/>
      <w:bookmarkEnd w:id="46"/>
      <w:bookmarkEnd w:id="48"/>
    </w:p>
    <w:p w14:paraId="03BB7047" w14:textId="0A1A6D6F" w:rsidR="0045450B" w:rsidRPr="00105CA8" w:rsidRDefault="0045450B" w:rsidP="00622843">
      <w:pPr>
        <w:pStyle w:val="Heading3"/>
      </w:pPr>
      <w:bookmarkStart w:id="49" w:name="_Toc54705250"/>
      <w:bookmarkStart w:id="50" w:name="_Toc68692537"/>
      <w:bookmarkStart w:id="51" w:name="_Toc70414243"/>
      <w:r w:rsidRPr="00105CA8">
        <w:t>Logistics</w:t>
      </w:r>
      <w:bookmarkEnd w:id="49"/>
      <w:bookmarkEnd w:id="50"/>
      <w:bookmarkEnd w:id="51"/>
    </w:p>
    <w:p w14:paraId="48CEF8A8" w14:textId="215B8C48" w:rsidR="0045450B" w:rsidRDefault="0045450B" w:rsidP="00622843">
      <w:r>
        <w:t>Download link for materials in registration email and from Dashboard</w:t>
      </w:r>
      <w:r w:rsidR="00E879F9">
        <w:t xml:space="preserve"> (</w:t>
      </w:r>
      <w:r w:rsidR="00E879F9" w:rsidRPr="00E879F9">
        <w:rPr>
          <w:b/>
          <w:bCs/>
          <w:color w:val="C00000"/>
        </w:rPr>
        <w:t>EDIT</w:t>
      </w:r>
      <w:r w:rsidR="00E879F9">
        <w:t>)</w:t>
      </w:r>
    </w:p>
    <w:p w14:paraId="6A6046B7" w14:textId="759F95B4" w:rsidR="00585FF7" w:rsidRPr="00105CA8" w:rsidRDefault="00585FF7" w:rsidP="00622843">
      <w:pPr>
        <w:pStyle w:val="Heading2"/>
      </w:pPr>
      <w:bookmarkStart w:id="52" w:name="_Toc54705258"/>
      <w:bookmarkStart w:id="53" w:name="_Toc68692539"/>
      <w:bookmarkStart w:id="54" w:name="_Toc70414244"/>
      <w:bookmarkEnd w:id="47"/>
      <w:r>
        <w:t>Training Logistics</w:t>
      </w:r>
      <w:bookmarkEnd w:id="52"/>
      <w:bookmarkEnd w:id="53"/>
      <w:bookmarkEnd w:id="54"/>
    </w:p>
    <w:p w14:paraId="6EFCD5AE" w14:textId="706E2E3D" w:rsidR="00677CCC" w:rsidRPr="00105CA8" w:rsidRDefault="00677CCC" w:rsidP="00622843">
      <w:pPr>
        <w:pStyle w:val="Heading3"/>
      </w:pPr>
      <w:bookmarkStart w:id="55" w:name="_Toc54705259"/>
      <w:bookmarkStart w:id="56" w:name="_Toc68692540"/>
      <w:bookmarkStart w:id="57" w:name="_Toc70414245"/>
      <w:r w:rsidRPr="00105CA8">
        <w:t>Disclosure</w:t>
      </w:r>
      <w:bookmarkEnd w:id="55"/>
      <w:bookmarkEnd w:id="56"/>
      <w:bookmarkEnd w:id="57"/>
    </w:p>
    <w:p w14:paraId="142343E7" w14:textId="3C2AE75C" w:rsidR="00903AB1" w:rsidRDefault="00677CCC" w:rsidP="00622843">
      <w:r w:rsidRPr="00105CA8">
        <w:t xml:space="preserve">WorkWell has some degree of financial and non-financial relationships with providers through our business model.  WorkWell focuses sales of services on predominantly national companies and not on local corporations, contracting with provider groups instead of operating a brick and mortar operation business model.  </w:t>
      </w:r>
    </w:p>
    <w:p w14:paraId="23DDE913" w14:textId="134333B4" w:rsidR="00903AB1" w:rsidRDefault="00677CCC" w:rsidP="00622843">
      <w:r w:rsidRPr="00105CA8">
        <w:t xml:space="preserve">While contracting with providers and facilities that employ clinicians trained by WorkWell allows WorkWell to have a basic understanding of quality of site service provision, there is no exclusivity requirement against sites participating in training from other vendors, nor any requirement to accept work on individual contract/s. </w:t>
      </w:r>
    </w:p>
    <w:p w14:paraId="749E56AA" w14:textId="3A993DA0" w:rsidR="00677CCC" w:rsidRPr="00105CA8" w:rsidRDefault="00677CCC" w:rsidP="00622843">
      <w:r w:rsidRPr="00105CA8">
        <w:t xml:space="preserve">WorkWell also does contract with providers who have not been formally trained by WorkWell to meet basic service provision such as performance of standardized post offer testing, provided the testing protocol is strictly defined and the providers have skills, training or experience to complete the limited work scope (with a manual and training for consistency of performance). </w:t>
      </w:r>
    </w:p>
    <w:p w14:paraId="4C19BF53" w14:textId="3BA19322" w:rsidR="00677CCC" w:rsidRPr="00105CA8" w:rsidRDefault="00677CCC" w:rsidP="00622843">
      <w:r w:rsidRPr="00105CA8">
        <w:t>WorkWell has a commercial interest in both delivering educational programs (to various healthcare and safety oriented individuals</w:t>
      </w:r>
      <w:r w:rsidR="00883288" w:rsidRPr="00105CA8">
        <w:t>) and</w:t>
      </w:r>
      <w:r w:rsidRPr="00105CA8">
        <w:t xml:space="preserve"> delivering prevention and work disability rehabilitation/management programs (generally to employers).  </w:t>
      </w:r>
    </w:p>
    <w:p w14:paraId="0F454848" w14:textId="77777777" w:rsidR="00A62F6A" w:rsidRDefault="00677CCC" w:rsidP="00622843">
      <w:r w:rsidRPr="00105CA8">
        <w:t xml:space="preserve">Clinics who foster local employer contracts and seek to expand the footprint of those contracts may negotiate with WorkWell to help leverage resources and/or partner to expand, grow and execute regional or national contracts.  </w:t>
      </w:r>
    </w:p>
    <w:p w14:paraId="763BEBE9" w14:textId="506D6194" w:rsidR="00677CCC" w:rsidRPr="00105CA8" w:rsidRDefault="00677CCC" w:rsidP="00622843">
      <w:r w:rsidRPr="00105CA8">
        <w:t xml:space="preserve">There is not an implied or specific promise of additional contracting or business opportunities related to participant attending educational programs.  </w:t>
      </w:r>
    </w:p>
    <w:p w14:paraId="20330A9B" w14:textId="063F12F4" w:rsidR="00825841" w:rsidRDefault="00677CCC" w:rsidP="00622843">
      <w:r w:rsidRPr="00105CA8">
        <w:t>WorkWell offers FCE and work analysis equipment for sale to providers which meet designated safety standards/consultant measurement needs.  Providers have the option to seek appropriate equipment described in the equipment list/s from any vendor.</w:t>
      </w:r>
    </w:p>
    <w:p w14:paraId="5DC0C028" w14:textId="37AB55B8" w:rsidR="00677CCC" w:rsidRPr="00105CA8" w:rsidRDefault="00677CCC" w:rsidP="00622843">
      <w:pPr>
        <w:pStyle w:val="Heading3"/>
      </w:pPr>
      <w:bookmarkStart w:id="58" w:name="_Toc54705260"/>
      <w:bookmarkStart w:id="59" w:name="_Toc68692541"/>
      <w:bookmarkStart w:id="60" w:name="_Toc70414246"/>
      <w:r w:rsidRPr="00105CA8">
        <w:t>Non Discrimination</w:t>
      </w:r>
      <w:bookmarkEnd w:id="58"/>
      <w:bookmarkEnd w:id="59"/>
      <w:bookmarkEnd w:id="60"/>
    </w:p>
    <w:p w14:paraId="1357EEB3" w14:textId="77777777" w:rsidR="00A62F6A" w:rsidRDefault="00677CCC" w:rsidP="00622843">
      <w:r w:rsidRPr="00105CA8">
        <w:t xml:space="preserve">WorkWell is committed to accessibility and non-discrimination in professional development activities.  </w:t>
      </w:r>
    </w:p>
    <w:p w14:paraId="48FD1E37" w14:textId="242AA711" w:rsidR="00A62F6A" w:rsidRDefault="00677CCC" w:rsidP="00622843">
      <w:r w:rsidRPr="00105CA8">
        <w:t xml:space="preserve">WorkWell complies with laws and rules regarding discrimination relevant to learning activities and does not discriminate on the basis of race, color, national origin, religious affiliation, sex, gender, disability, military status, sexual orientation or age. </w:t>
      </w:r>
    </w:p>
    <w:p w14:paraId="4698B418" w14:textId="10750F2B" w:rsidR="00677CCC" w:rsidRDefault="00677CCC" w:rsidP="00622843">
      <w:r w:rsidRPr="00105CA8">
        <w:t xml:space="preserve">Participants who have special needs are encouraged to contact WorkWell so that reasonable efforts to accommodate these needs can be made. </w:t>
      </w:r>
      <w:bookmarkStart w:id="61" w:name="_Toc477192985"/>
    </w:p>
    <w:p w14:paraId="75D38F2D" w14:textId="77777777" w:rsidR="00A671C8" w:rsidRPr="00317552" w:rsidRDefault="00A671C8" w:rsidP="00622843"/>
    <w:p w14:paraId="6B41D655" w14:textId="41FF047A" w:rsidR="00677CCC" w:rsidRPr="00105CA8" w:rsidRDefault="00677CCC" w:rsidP="00622843">
      <w:pPr>
        <w:pStyle w:val="Heading3"/>
      </w:pPr>
      <w:bookmarkStart w:id="62" w:name="_Toc54705261"/>
      <w:bookmarkStart w:id="63" w:name="_Toc68692542"/>
      <w:bookmarkStart w:id="64" w:name="_Toc70414247"/>
      <w:r w:rsidRPr="00105CA8">
        <w:lastRenderedPageBreak/>
        <w:t>Participation Attendance Policy</w:t>
      </w:r>
      <w:bookmarkEnd w:id="61"/>
      <w:bookmarkEnd w:id="62"/>
      <w:bookmarkEnd w:id="63"/>
      <w:bookmarkEnd w:id="64"/>
    </w:p>
    <w:p w14:paraId="3CCB588E" w14:textId="5FF120EC" w:rsidR="00677CCC" w:rsidRPr="00105CA8" w:rsidRDefault="00677CCC" w:rsidP="00622843">
      <w:r w:rsidRPr="00105CA8">
        <w:t xml:space="preserve">Participation in the entire training is Mandatory.  Registrants who arrive late or miss portions of the workshop will NOT be eligible for certificate or refund.  WorkWell wants to ensure a suitable learning environment and conditions free from distraction to optimize participation.  </w:t>
      </w:r>
    </w:p>
    <w:p w14:paraId="2542C31E" w14:textId="77777777" w:rsidR="00677CCC" w:rsidRPr="00105CA8" w:rsidRDefault="00677CCC" w:rsidP="00622843">
      <w:pPr>
        <w:pStyle w:val="Heading3"/>
      </w:pPr>
      <w:bookmarkStart w:id="65" w:name="_Toc477192984"/>
      <w:bookmarkStart w:id="66" w:name="_Toc54705262"/>
      <w:bookmarkStart w:id="67" w:name="_Toc68692543"/>
      <w:bookmarkStart w:id="68" w:name="_Toc70414248"/>
      <w:r w:rsidRPr="00105CA8">
        <w:t>Attendance Sheets</w:t>
      </w:r>
      <w:bookmarkEnd w:id="65"/>
      <w:bookmarkEnd w:id="66"/>
      <w:bookmarkEnd w:id="67"/>
      <w:bookmarkEnd w:id="68"/>
      <w:r w:rsidRPr="00105CA8">
        <w:t xml:space="preserve"> </w:t>
      </w:r>
    </w:p>
    <w:p w14:paraId="0D442447" w14:textId="364AF91B" w:rsidR="00677CCC" w:rsidRDefault="00677CCC" w:rsidP="00622843">
      <w:r w:rsidRPr="00105CA8">
        <w:t xml:space="preserve">Participants should sign in and sign out using the WorkWell Attendance log (additional site attendance logs may also be required).   Log in signatures will be completed prior to the first break and sign out will be completed following the final break to document attendance. </w:t>
      </w:r>
    </w:p>
    <w:p w14:paraId="0A306B1F" w14:textId="335F553E" w:rsidR="00677CCC" w:rsidRPr="00105CA8" w:rsidRDefault="00677CCC" w:rsidP="00622843">
      <w:pPr>
        <w:pStyle w:val="Heading3"/>
      </w:pPr>
      <w:bookmarkStart w:id="69" w:name="_Toc54705263"/>
      <w:bookmarkStart w:id="70" w:name="_Toc68692544"/>
      <w:bookmarkStart w:id="71" w:name="_Toc70414249"/>
      <w:r w:rsidRPr="00105CA8">
        <w:t>Certificates of Completio</w:t>
      </w:r>
      <w:r w:rsidR="00F27C50">
        <w:t>n</w:t>
      </w:r>
      <w:bookmarkEnd w:id="69"/>
      <w:bookmarkEnd w:id="70"/>
      <w:bookmarkEnd w:id="71"/>
    </w:p>
    <w:p w14:paraId="596D155B" w14:textId="086F2B9F" w:rsidR="00677CCC" w:rsidRDefault="00677CCC" w:rsidP="00622843">
      <w:r w:rsidRPr="00105CA8">
        <w:t xml:space="preserve">Certificates of completion will only be provided to individuals who meet the course requirements and attend all training sessions.  Individuals who do not complete the training sessions will not be eligible for certificates of completion.  </w:t>
      </w:r>
    </w:p>
    <w:p w14:paraId="19F8E345" w14:textId="77777777" w:rsidR="00677CCC" w:rsidRPr="00903AB1" w:rsidRDefault="00677CCC" w:rsidP="00622843">
      <w:pPr>
        <w:pStyle w:val="Heading3"/>
      </w:pPr>
      <w:bookmarkStart w:id="72" w:name="_Toc477192987"/>
      <w:bookmarkStart w:id="73" w:name="_Toc54705264"/>
      <w:bookmarkStart w:id="74" w:name="_Toc68692545"/>
      <w:bookmarkStart w:id="75" w:name="_Toc70414250"/>
      <w:r w:rsidRPr="00903AB1">
        <w:t>Course Evaluation</w:t>
      </w:r>
      <w:bookmarkEnd w:id="72"/>
      <w:bookmarkEnd w:id="73"/>
      <w:bookmarkEnd w:id="74"/>
      <w:bookmarkEnd w:id="75"/>
      <w:r w:rsidRPr="00903AB1">
        <w:t xml:space="preserve"> </w:t>
      </w:r>
    </w:p>
    <w:p w14:paraId="63F616A7" w14:textId="77777777" w:rsidR="003F2CCA" w:rsidRDefault="00677CCC" w:rsidP="00622843">
      <w:r w:rsidRPr="00105CA8">
        <w:t xml:space="preserve">A course evaluation must be completed by each participant, prior to issuing a certificate of completion or certificate of attendance.  </w:t>
      </w:r>
    </w:p>
    <w:p w14:paraId="75428A88" w14:textId="0D03C054" w:rsidR="00677CCC" w:rsidRDefault="00677CCC" w:rsidP="00622843">
      <w:r w:rsidRPr="00105CA8">
        <w:t>Course evaluations will be distributed electronically (or mailed in cases where the participant does not have an email).</w:t>
      </w:r>
    </w:p>
    <w:p w14:paraId="1FB9640F" w14:textId="707B4CD7" w:rsidR="004762C1" w:rsidRDefault="004762C1" w:rsidP="00622843">
      <w:pPr>
        <w:pStyle w:val="Heading3"/>
      </w:pPr>
      <w:bookmarkStart w:id="76" w:name="_Toc54705265"/>
      <w:bookmarkStart w:id="77" w:name="_Toc68692546"/>
      <w:bookmarkStart w:id="78" w:name="_Toc70414251"/>
      <w:r>
        <w:t>Copyright</w:t>
      </w:r>
      <w:bookmarkEnd w:id="76"/>
      <w:bookmarkEnd w:id="77"/>
      <w:bookmarkEnd w:id="78"/>
    </w:p>
    <w:p w14:paraId="116B911F" w14:textId="6C74CE65" w:rsidR="004762C1" w:rsidRDefault="004762C1" w:rsidP="00622843">
      <w:r w:rsidRPr="004762C1">
        <w:t xml:space="preserve">Reminder - As part of your registration and accessing the course materials, you agreed “to adhere to the WWPC copyright policy which can be viewed at </w:t>
      </w:r>
      <w:hyperlink r:id="rId31" w:history="1">
        <w:r w:rsidRPr="00E40376">
          <w:rPr>
            <w:rStyle w:val="Hyperlink"/>
          </w:rPr>
          <w:t>http://www.workwell.com/general-course-information/</w:t>
        </w:r>
      </w:hyperlink>
      <w:r>
        <w:t>.</w:t>
      </w:r>
    </w:p>
    <w:p w14:paraId="14C98350" w14:textId="5F9ACB59" w:rsidR="00677CCC" w:rsidRPr="00105CA8" w:rsidRDefault="00677CCC" w:rsidP="00622843">
      <w:pPr>
        <w:pStyle w:val="Heading3"/>
      </w:pPr>
      <w:bookmarkStart w:id="79" w:name="_Toc54705266"/>
      <w:bookmarkStart w:id="80" w:name="_Toc68692547"/>
      <w:bookmarkStart w:id="81" w:name="_Toc70414252"/>
      <w:r w:rsidRPr="00105CA8">
        <w:t>Record Retention</w:t>
      </w:r>
      <w:bookmarkEnd w:id="79"/>
      <w:bookmarkEnd w:id="80"/>
      <w:bookmarkEnd w:id="81"/>
    </w:p>
    <w:p w14:paraId="11BF49F0" w14:textId="592D1904" w:rsidR="00677CCC" w:rsidRPr="00105CA8" w:rsidRDefault="00677CCC" w:rsidP="00622843">
      <w:r w:rsidRPr="00105CA8">
        <w:t xml:space="preserve">Course records are kept in a secure, electronic location. Individual participant information and forms may only be disclosed to the participant or WorkWell personnel in the course of their duties.   Information may be released to other designated individuals or entities with a written request submitted via mail or fax by the participant which includes the name and date of the relevant training, contact information of the participant, contact information for the intended recipient, and signature of the participant. </w:t>
      </w:r>
    </w:p>
    <w:p w14:paraId="5797D6BA" w14:textId="0026F290" w:rsidR="00677CCC" w:rsidRDefault="00677CCC" w:rsidP="00622843">
      <w:r w:rsidRPr="00105CA8">
        <w:t>Participant may contact WorkWell via email (</w:t>
      </w:r>
      <w:hyperlink r:id="rId32" w:history="1">
        <w:r w:rsidRPr="00105CA8">
          <w:rPr>
            <w:rStyle w:val="Hyperlink"/>
          </w:rPr>
          <w:t>michelle.anderson@workwellpc.com</w:t>
        </w:r>
      </w:hyperlink>
      <w:r w:rsidRPr="00105CA8">
        <w:t xml:space="preserve">), by mail (11 E. Superior St. Suite 410, Duluth MN 55802), by fax (320-323-4495) or by phone (866-997-9675) to request records.  </w:t>
      </w:r>
    </w:p>
    <w:p w14:paraId="771577DB" w14:textId="77777777" w:rsidR="00677CCC" w:rsidRPr="00105CA8" w:rsidRDefault="00677CCC" w:rsidP="00622843">
      <w:pPr>
        <w:pStyle w:val="Heading3"/>
      </w:pPr>
      <w:bookmarkStart w:id="82" w:name="_Toc54705267"/>
      <w:bookmarkStart w:id="83" w:name="_Toc68692548"/>
      <w:bookmarkStart w:id="84" w:name="_Toc70414253"/>
      <w:r w:rsidRPr="00105CA8">
        <w:t>Important Contact Information</w:t>
      </w:r>
      <w:bookmarkEnd w:id="82"/>
      <w:bookmarkEnd w:id="83"/>
      <w:bookmarkEnd w:id="84"/>
    </w:p>
    <w:tbl>
      <w:tblPr>
        <w:tblStyle w:val="TableGrid"/>
        <w:tblW w:w="1008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0"/>
        <w:gridCol w:w="3390"/>
        <w:gridCol w:w="3420"/>
      </w:tblGrid>
      <w:tr w:rsidR="00677CCC" w:rsidRPr="003F2CCA" w14:paraId="539D231A" w14:textId="77777777" w:rsidTr="003F2CCA">
        <w:trPr>
          <w:trHeight w:val="1170"/>
        </w:trPr>
        <w:tc>
          <w:tcPr>
            <w:tcW w:w="3270" w:type="dxa"/>
          </w:tcPr>
          <w:p w14:paraId="68D54EA8" w14:textId="77777777" w:rsidR="00677CCC" w:rsidRPr="003F2CCA" w:rsidRDefault="00677CCC" w:rsidP="00622843">
            <w:pPr>
              <w:pStyle w:val="NoSpacing"/>
              <w:spacing w:before="22" w:after="22"/>
              <w:rPr>
                <w:rFonts w:ascii="Times New Roman" w:hAnsi="Times New Roman"/>
                <w:sz w:val="24"/>
                <w:szCs w:val="24"/>
                <w:u w:val="single"/>
              </w:rPr>
            </w:pPr>
            <w:r w:rsidRPr="003F2CCA">
              <w:rPr>
                <w:rFonts w:ascii="Times New Roman" w:hAnsi="Times New Roman"/>
                <w:sz w:val="24"/>
                <w:szCs w:val="24"/>
                <w:u w:val="single"/>
              </w:rPr>
              <w:t xml:space="preserve">Clinical Help </w:t>
            </w:r>
          </w:p>
          <w:p w14:paraId="5A3779DE" w14:textId="77777777" w:rsidR="00677CCC" w:rsidRPr="003F2CCA" w:rsidRDefault="00677CCC" w:rsidP="00622843">
            <w:pPr>
              <w:pStyle w:val="NoSpacing"/>
              <w:spacing w:before="22" w:after="22"/>
              <w:rPr>
                <w:rFonts w:ascii="Times New Roman" w:hAnsi="Times New Roman"/>
                <w:sz w:val="24"/>
                <w:szCs w:val="24"/>
              </w:rPr>
            </w:pPr>
            <w:r w:rsidRPr="003F2CCA">
              <w:rPr>
                <w:rFonts w:ascii="Times New Roman" w:hAnsi="Times New Roman"/>
                <w:sz w:val="24"/>
                <w:szCs w:val="24"/>
              </w:rPr>
              <w:t>P: (866) 997-9675</w:t>
            </w:r>
          </w:p>
          <w:p w14:paraId="1D4B16A3" w14:textId="5FD4E1E8" w:rsidR="00677CCC" w:rsidRPr="003F2CCA" w:rsidRDefault="00677CCC" w:rsidP="00622843">
            <w:pPr>
              <w:pStyle w:val="NoSpacing"/>
              <w:spacing w:before="22" w:after="22"/>
              <w:rPr>
                <w:rFonts w:ascii="Times New Roman" w:hAnsi="Times New Roman"/>
                <w:sz w:val="24"/>
                <w:szCs w:val="24"/>
              </w:rPr>
            </w:pPr>
            <w:r w:rsidRPr="003F2CCA">
              <w:rPr>
                <w:rFonts w:ascii="Times New Roman" w:hAnsi="Times New Roman"/>
                <w:sz w:val="24"/>
                <w:szCs w:val="24"/>
              </w:rPr>
              <w:t>F</w:t>
            </w:r>
            <w:r w:rsidR="00883288" w:rsidRPr="003F2CCA">
              <w:rPr>
                <w:rFonts w:ascii="Times New Roman" w:hAnsi="Times New Roman"/>
                <w:sz w:val="24"/>
                <w:szCs w:val="24"/>
              </w:rPr>
              <w:t>: (</w:t>
            </w:r>
            <w:r w:rsidRPr="003F2CCA">
              <w:rPr>
                <w:rFonts w:ascii="Times New Roman" w:hAnsi="Times New Roman"/>
                <w:sz w:val="24"/>
                <w:szCs w:val="24"/>
              </w:rPr>
              <w:t>320) 323-4423</w:t>
            </w:r>
          </w:p>
          <w:p w14:paraId="55FA826D" w14:textId="08730819" w:rsidR="00677CCC" w:rsidRPr="003F2CCA" w:rsidRDefault="00677CCC" w:rsidP="00622843">
            <w:pPr>
              <w:pStyle w:val="NoSpacing"/>
              <w:spacing w:before="22" w:after="22"/>
              <w:rPr>
                <w:rFonts w:ascii="Times New Roman" w:hAnsi="Times New Roman"/>
                <w:sz w:val="24"/>
                <w:szCs w:val="24"/>
              </w:rPr>
            </w:pPr>
            <w:r w:rsidRPr="003F2CCA">
              <w:rPr>
                <w:rFonts w:ascii="Times New Roman" w:hAnsi="Times New Roman"/>
                <w:sz w:val="24"/>
                <w:szCs w:val="24"/>
              </w:rPr>
              <w:t xml:space="preserve">E: </w:t>
            </w:r>
            <w:hyperlink r:id="rId33" w:history="1">
              <w:r w:rsidRPr="003F2CCA">
                <w:rPr>
                  <w:rStyle w:val="Hyperlink"/>
                  <w:rFonts w:ascii="Times New Roman" w:hAnsi="Times New Roman"/>
                  <w:sz w:val="24"/>
                  <w:szCs w:val="24"/>
                </w:rPr>
                <w:t>clinicalhelp@workwell.com</w:t>
              </w:r>
            </w:hyperlink>
          </w:p>
        </w:tc>
        <w:tc>
          <w:tcPr>
            <w:tcW w:w="3390" w:type="dxa"/>
          </w:tcPr>
          <w:p w14:paraId="066A6D90" w14:textId="77777777" w:rsidR="00677CCC" w:rsidRPr="003F2CCA" w:rsidRDefault="00677CCC" w:rsidP="00622843">
            <w:pPr>
              <w:pStyle w:val="NoSpacing"/>
              <w:spacing w:before="22" w:after="22"/>
              <w:rPr>
                <w:rFonts w:ascii="Times New Roman" w:hAnsi="Times New Roman"/>
                <w:sz w:val="24"/>
                <w:szCs w:val="24"/>
                <w:u w:val="single"/>
              </w:rPr>
            </w:pPr>
            <w:r w:rsidRPr="003F2CCA">
              <w:rPr>
                <w:rFonts w:ascii="Times New Roman" w:hAnsi="Times New Roman"/>
                <w:sz w:val="24"/>
                <w:szCs w:val="24"/>
                <w:u w:val="single"/>
              </w:rPr>
              <w:t>Internet Tool Help</w:t>
            </w:r>
          </w:p>
          <w:p w14:paraId="3BF9D83F" w14:textId="77777777" w:rsidR="00677CCC" w:rsidRPr="003F2CCA" w:rsidRDefault="00677CCC" w:rsidP="00622843">
            <w:pPr>
              <w:pStyle w:val="NoSpacing"/>
              <w:spacing w:before="22" w:after="22"/>
              <w:rPr>
                <w:rFonts w:ascii="Times New Roman" w:hAnsi="Times New Roman"/>
                <w:sz w:val="24"/>
                <w:szCs w:val="24"/>
              </w:rPr>
            </w:pPr>
            <w:r w:rsidRPr="003F2CCA">
              <w:rPr>
                <w:rFonts w:ascii="Times New Roman" w:hAnsi="Times New Roman"/>
                <w:sz w:val="24"/>
                <w:szCs w:val="24"/>
              </w:rPr>
              <w:t>P: (800) 535-6760</w:t>
            </w:r>
          </w:p>
          <w:p w14:paraId="7AE9C5CB" w14:textId="77777777" w:rsidR="00677CCC" w:rsidRPr="003F2CCA" w:rsidRDefault="00677CCC" w:rsidP="00622843">
            <w:pPr>
              <w:pStyle w:val="NoSpacing"/>
              <w:spacing w:before="22" w:after="22"/>
              <w:rPr>
                <w:rFonts w:ascii="Times New Roman" w:hAnsi="Times New Roman"/>
                <w:sz w:val="24"/>
                <w:szCs w:val="24"/>
              </w:rPr>
            </w:pPr>
            <w:r w:rsidRPr="003F2CCA">
              <w:rPr>
                <w:rFonts w:ascii="Times New Roman" w:hAnsi="Times New Roman"/>
                <w:sz w:val="24"/>
                <w:szCs w:val="24"/>
              </w:rPr>
              <w:t>F: (320) 323-4393</w:t>
            </w:r>
          </w:p>
          <w:p w14:paraId="002EB882" w14:textId="400A64AC" w:rsidR="00677CCC" w:rsidRPr="003F2CCA" w:rsidRDefault="00677CCC" w:rsidP="00622843">
            <w:pPr>
              <w:pStyle w:val="NoSpacing"/>
              <w:spacing w:before="22" w:after="22"/>
              <w:rPr>
                <w:rFonts w:ascii="Times New Roman" w:hAnsi="Times New Roman"/>
                <w:sz w:val="24"/>
                <w:szCs w:val="24"/>
              </w:rPr>
            </w:pPr>
            <w:r w:rsidRPr="003F2CCA">
              <w:rPr>
                <w:rFonts w:ascii="Times New Roman" w:hAnsi="Times New Roman"/>
                <w:sz w:val="24"/>
                <w:szCs w:val="24"/>
              </w:rPr>
              <w:t xml:space="preserve">E: </w:t>
            </w:r>
            <w:hyperlink r:id="rId34" w:history="1">
              <w:r w:rsidRPr="003F2CCA">
                <w:rPr>
                  <w:rStyle w:val="Hyperlink"/>
                  <w:rFonts w:ascii="Times New Roman" w:hAnsi="Times New Roman"/>
                  <w:sz w:val="24"/>
                  <w:szCs w:val="24"/>
                </w:rPr>
                <w:t>customercare@workwell.com</w:t>
              </w:r>
            </w:hyperlink>
          </w:p>
        </w:tc>
        <w:tc>
          <w:tcPr>
            <w:tcW w:w="3420" w:type="dxa"/>
          </w:tcPr>
          <w:p w14:paraId="1B69117F" w14:textId="77777777" w:rsidR="00677CCC" w:rsidRPr="003F2CCA" w:rsidRDefault="00677CCC" w:rsidP="00622843">
            <w:pPr>
              <w:pStyle w:val="NoSpacing"/>
              <w:spacing w:before="22" w:after="22"/>
              <w:rPr>
                <w:rFonts w:ascii="Times New Roman" w:hAnsi="Times New Roman"/>
                <w:sz w:val="24"/>
                <w:szCs w:val="24"/>
                <w:u w:val="single"/>
              </w:rPr>
            </w:pPr>
            <w:r w:rsidRPr="003F2CCA">
              <w:rPr>
                <w:rFonts w:ascii="Times New Roman" w:hAnsi="Times New Roman"/>
                <w:sz w:val="24"/>
                <w:szCs w:val="24"/>
                <w:u w:val="single"/>
              </w:rPr>
              <w:t>Referral Help</w:t>
            </w:r>
          </w:p>
          <w:p w14:paraId="28D0E671" w14:textId="77777777" w:rsidR="00677CCC" w:rsidRPr="003F2CCA" w:rsidRDefault="00677CCC" w:rsidP="00622843">
            <w:pPr>
              <w:pStyle w:val="NoSpacing"/>
              <w:spacing w:before="22" w:after="22"/>
              <w:rPr>
                <w:rFonts w:ascii="Times New Roman" w:hAnsi="Times New Roman"/>
                <w:sz w:val="24"/>
                <w:szCs w:val="24"/>
              </w:rPr>
            </w:pPr>
            <w:r w:rsidRPr="003F2CCA">
              <w:rPr>
                <w:rFonts w:ascii="Times New Roman" w:hAnsi="Times New Roman"/>
                <w:sz w:val="24"/>
                <w:szCs w:val="24"/>
              </w:rPr>
              <w:t>P: (866) 997-9675</w:t>
            </w:r>
          </w:p>
          <w:p w14:paraId="712552D7" w14:textId="77777777" w:rsidR="00677CCC" w:rsidRPr="003F2CCA" w:rsidRDefault="00677CCC" w:rsidP="00622843">
            <w:pPr>
              <w:pStyle w:val="NoSpacing"/>
              <w:spacing w:before="22" w:after="22"/>
              <w:rPr>
                <w:rFonts w:ascii="Times New Roman" w:hAnsi="Times New Roman"/>
                <w:sz w:val="24"/>
                <w:szCs w:val="24"/>
              </w:rPr>
            </w:pPr>
            <w:r w:rsidRPr="003F2CCA">
              <w:rPr>
                <w:rFonts w:ascii="Times New Roman" w:hAnsi="Times New Roman"/>
                <w:sz w:val="24"/>
                <w:szCs w:val="24"/>
              </w:rPr>
              <w:t>F: (320) 323-4423</w:t>
            </w:r>
          </w:p>
          <w:p w14:paraId="428DC3CB" w14:textId="208CE150" w:rsidR="00677CCC" w:rsidRPr="003F2CCA" w:rsidRDefault="00677CCC" w:rsidP="00622843">
            <w:pPr>
              <w:pStyle w:val="NoSpacing"/>
              <w:spacing w:before="22" w:after="22"/>
              <w:rPr>
                <w:rFonts w:ascii="Times New Roman" w:hAnsi="Times New Roman"/>
                <w:sz w:val="24"/>
                <w:szCs w:val="24"/>
              </w:rPr>
            </w:pPr>
            <w:r w:rsidRPr="003F2CCA">
              <w:rPr>
                <w:rFonts w:ascii="Times New Roman" w:hAnsi="Times New Roman"/>
                <w:sz w:val="24"/>
                <w:szCs w:val="24"/>
              </w:rPr>
              <w:t xml:space="preserve">E: </w:t>
            </w:r>
            <w:hyperlink r:id="rId35" w:history="1">
              <w:r w:rsidRPr="003F2CCA">
                <w:rPr>
                  <w:rStyle w:val="Hyperlink"/>
                  <w:rFonts w:ascii="Times New Roman" w:hAnsi="Times New Roman"/>
                  <w:sz w:val="24"/>
                  <w:szCs w:val="24"/>
                </w:rPr>
                <w:t>referralcenter@workwell.com</w:t>
              </w:r>
            </w:hyperlink>
          </w:p>
        </w:tc>
      </w:tr>
    </w:tbl>
    <w:p w14:paraId="4E588CEA" w14:textId="77777777" w:rsidR="00677CCC" w:rsidRPr="00105CA8" w:rsidRDefault="00677CCC" w:rsidP="00622843">
      <w:pPr>
        <w:pStyle w:val="Heading3"/>
      </w:pPr>
      <w:bookmarkStart w:id="85" w:name="_Toc54705268"/>
      <w:bookmarkStart w:id="86" w:name="_Toc68692549"/>
      <w:bookmarkStart w:id="87" w:name="_Toc70414254"/>
      <w:r w:rsidRPr="00105CA8">
        <w:t>Other Questions and Inquiries</w:t>
      </w:r>
      <w:bookmarkEnd w:id="85"/>
      <w:bookmarkEnd w:id="86"/>
      <w:bookmarkEnd w:id="87"/>
    </w:p>
    <w:p w14:paraId="3622B923" w14:textId="77777777" w:rsidR="00677CCC" w:rsidRPr="003F2CCA" w:rsidRDefault="00677CCC" w:rsidP="00622843">
      <w:pPr>
        <w:pStyle w:val="NoSpacing"/>
        <w:ind w:left="720"/>
        <w:rPr>
          <w:rFonts w:ascii="Times New Roman" w:hAnsi="Times New Roman"/>
          <w:sz w:val="24"/>
          <w:szCs w:val="24"/>
        </w:rPr>
      </w:pPr>
      <w:r w:rsidRPr="003F2CCA">
        <w:rPr>
          <w:rFonts w:ascii="Times New Roman" w:hAnsi="Times New Roman"/>
          <w:sz w:val="24"/>
          <w:szCs w:val="24"/>
        </w:rPr>
        <w:t>11 E. Superior St. Suite 410</w:t>
      </w:r>
    </w:p>
    <w:p w14:paraId="6D253C2B" w14:textId="77777777" w:rsidR="00677CCC" w:rsidRPr="003F2CCA" w:rsidRDefault="00677CCC" w:rsidP="00622843">
      <w:pPr>
        <w:pStyle w:val="NoSpacing"/>
        <w:ind w:left="720"/>
        <w:rPr>
          <w:rFonts w:ascii="Times New Roman" w:hAnsi="Times New Roman"/>
          <w:sz w:val="24"/>
          <w:szCs w:val="24"/>
        </w:rPr>
      </w:pPr>
      <w:r w:rsidRPr="003F2CCA">
        <w:rPr>
          <w:rFonts w:ascii="Times New Roman" w:hAnsi="Times New Roman"/>
          <w:sz w:val="24"/>
          <w:szCs w:val="24"/>
        </w:rPr>
        <w:t>Duluth, MN 55802</w:t>
      </w:r>
    </w:p>
    <w:p w14:paraId="48823043" w14:textId="77777777" w:rsidR="00677CCC" w:rsidRPr="003F2CCA" w:rsidRDefault="00677CCC" w:rsidP="00622843">
      <w:pPr>
        <w:pStyle w:val="NoSpacing"/>
        <w:ind w:left="720"/>
        <w:rPr>
          <w:rFonts w:ascii="Times New Roman" w:hAnsi="Times New Roman"/>
          <w:sz w:val="24"/>
          <w:szCs w:val="24"/>
        </w:rPr>
      </w:pPr>
      <w:r w:rsidRPr="003F2CCA">
        <w:rPr>
          <w:rFonts w:ascii="Times New Roman" w:hAnsi="Times New Roman"/>
          <w:sz w:val="24"/>
          <w:szCs w:val="24"/>
        </w:rPr>
        <w:t>P: (866) 997-9675</w:t>
      </w:r>
    </w:p>
    <w:p w14:paraId="458250E2" w14:textId="77777777" w:rsidR="00677CCC" w:rsidRPr="003F2CCA" w:rsidRDefault="00677CCC" w:rsidP="00622843">
      <w:pPr>
        <w:pStyle w:val="NoSpacing"/>
        <w:ind w:left="720"/>
        <w:rPr>
          <w:rFonts w:ascii="Times New Roman" w:hAnsi="Times New Roman"/>
          <w:sz w:val="24"/>
          <w:szCs w:val="24"/>
        </w:rPr>
      </w:pPr>
      <w:r w:rsidRPr="003F2CCA">
        <w:rPr>
          <w:rFonts w:ascii="Times New Roman" w:hAnsi="Times New Roman"/>
          <w:sz w:val="24"/>
          <w:szCs w:val="24"/>
        </w:rPr>
        <w:t>F: (320) 323-4423</w:t>
      </w:r>
    </w:p>
    <w:p w14:paraId="3365C013" w14:textId="77777777" w:rsidR="00677CCC" w:rsidRPr="003F2CCA" w:rsidRDefault="00677CCC" w:rsidP="00622843">
      <w:pPr>
        <w:pStyle w:val="NoSpacing"/>
        <w:ind w:left="720"/>
        <w:rPr>
          <w:rFonts w:ascii="Times New Roman" w:hAnsi="Times New Roman"/>
          <w:sz w:val="24"/>
          <w:szCs w:val="24"/>
        </w:rPr>
      </w:pPr>
      <w:r w:rsidRPr="003F2CCA">
        <w:rPr>
          <w:rFonts w:ascii="Times New Roman" w:hAnsi="Times New Roman"/>
          <w:sz w:val="24"/>
          <w:szCs w:val="24"/>
        </w:rPr>
        <w:lastRenderedPageBreak/>
        <w:t xml:space="preserve">E: </w:t>
      </w:r>
      <w:hyperlink r:id="rId36" w:history="1">
        <w:r w:rsidRPr="003F2CCA">
          <w:rPr>
            <w:rStyle w:val="Hyperlink"/>
            <w:rFonts w:ascii="Times New Roman" w:hAnsi="Times New Roman"/>
            <w:sz w:val="24"/>
            <w:szCs w:val="24"/>
          </w:rPr>
          <w:t>network@workwell.com</w:t>
        </w:r>
      </w:hyperlink>
    </w:p>
    <w:p w14:paraId="618667CD" w14:textId="77777777" w:rsidR="00677CCC" w:rsidRPr="003F2CCA" w:rsidRDefault="003D0A76" w:rsidP="00622843">
      <w:pPr>
        <w:pStyle w:val="NoSpacing"/>
        <w:ind w:left="720"/>
        <w:rPr>
          <w:rFonts w:ascii="Times New Roman" w:hAnsi="Times New Roman"/>
          <w:sz w:val="24"/>
          <w:szCs w:val="24"/>
        </w:rPr>
      </w:pPr>
      <w:hyperlink r:id="rId37" w:history="1">
        <w:r w:rsidR="00677CCC" w:rsidRPr="003F2CCA">
          <w:rPr>
            <w:rStyle w:val="Hyperlink"/>
            <w:rFonts w:ascii="Times New Roman" w:hAnsi="Times New Roman"/>
            <w:sz w:val="24"/>
            <w:szCs w:val="24"/>
          </w:rPr>
          <w:t>www.workwell.com</w:t>
        </w:r>
      </w:hyperlink>
    </w:p>
    <w:p w14:paraId="18B48605" w14:textId="7B18C8E8" w:rsidR="00677CCC" w:rsidRPr="00105CA8" w:rsidRDefault="00677CCC" w:rsidP="00622843">
      <w:pPr>
        <w:pStyle w:val="Heading3"/>
      </w:pPr>
      <w:bookmarkStart w:id="88" w:name="_Toc54705269"/>
      <w:bookmarkStart w:id="89" w:name="_Toc68692550"/>
      <w:bookmarkStart w:id="90" w:name="_Toc70414255"/>
      <w:r w:rsidRPr="00105CA8">
        <w:t>Complaints</w:t>
      </w:r>
      <w:bookmarkEnd w:id="88"/>
      <w:bookmarkEnd w:id="89"/>
      <w:bookmarkEnd w:id="90"/>
    </w:p>
    <w:p w14:paraId="621F6074" w14:textId="32259ACD" w:rsidR="003F0A58" w:rsidRPr="00105CA8" w:rsidRDefault="00677CCC" w:rsidP="00622843">
      <w:r w:rsidRPr="00105CA8">
        <w:t xml:space="preserve">Complaints regarding any part of program sales, registration and course delivery should be directed toward WorkWell.  All attempts will be made to resolve complaints in a timely and professional manner.  Complaints will be forwarded to Dee Daley (Director of Clinical Practice) and </w:t>
      </w:r>
      <w:r w:rsidR="003F0A58">
        <w:t>Kristen Cederlind</w:t>
      </w:r>
      <w:r w:rsidR="003F0A58" w:rsidRPr="00105CA8">
        <w:t xml:space="preserve"> (</w:t>
      </w:r>
      <w:r w:rsidR="003F0A58">
        <w:t>Director, WQP Network</w:t>
      </w:r>
      <w:r w:rsidR="003F0A58" w:rsidRPr="00105CA8">
        <w:t>).  Complaints may be submitted via the following methods:</w:t>
      </w:r>
    </w:p>
    <w:p w14:paraId="68C41B9B" w14:textId="1438F5B1" w:rsidR="003F0A58" w:rsidRPr="00105CA8" w:rsidRDefault="003F0A58" w:rsidP="00622843">
      <w:pPr>
        <w:contextualSpacing/>
      </w:pPr>
      <w:r w:rsidRPr="00105CA8">
        <w:t xml:space="preserve">Email: </w:t>
      </w:r>
      <w:hyperlink r:id="rId38" w:history="1">
        <w:r w:rsidRPr="00105CA8">
          <w:rPr>
            <w:rStyle w:val="Hyperlink"/>
          </w:rPr>
          <w:t>dee.daley@workwellpc.com</w:t>
        </w:r>
      </w:hyperlink>
      <w:r w:rsidRPr="00105CA8">
        <w:t xml:space="preserve"> or </w:t>
      </w:r>
      <w:hyperlink r:id="rId39" w:history="1">
        <w:r w:rsidR="0056582E" w:rsidRPr="00C62E0D">
          <w:rPr>
            <w:rStyle w:val="Hyperlink"/>
          </w:rPr>
          <w:t>kristen.cederlind@workwellpc.com</w:t>
        </w:r>
      </w:hyperlink>
    </w:p>
    <w:p w14:paraId="4663F581" w14:textId="77777777" w:rsidR="003F0A58" w:rsidRPr="00105CA8" w:rsidRDefault="003F0A58" w:rsidP="00622843">
      <w:pPr>
        <w:contextualSpacing/>
      </w:pPr>
      <w:r w:rsidRPr="00105CA8">
        <w:t>Phone: Toll Free 1-866-997-9675</w:t>
      </w:r>
    </w:p>
    <w:p w14:paraId="03CE3ACC" w14:textId="1ECE7B48" w:rsidR="003F0A58" w:rsidRDefault="003F0A58" w:rsidP="00622843">
      <w:pPr>
        <w:contextualSpacing/>
      </w:pPr>
      <w:r w:rsidRPr="00105CA8">
        <w:t>Mail: 11 E. Superior St. Suite 410, Duluth, MN 55802</w:t>
      </w:r>
    </w:p>
    <w:p w14:paraId="725C47AE" w14:textId="7E9011DA" w:rsidR="00825968" w:rsidRDefault="00825968" w:rsidP="00622843">
      <w:r>
        <w:br w:type="page"/>
      </w:r>
    </w:p>
    <w:p w14:paraId="17BDC13D" w14:textId="755B00B2" w:rsidR="00DC595A" w:rsidRDefault="0016532A" w:rsidP="005D3C95">
      <w:pPr>
        <w:pStyle w:val="Heading1"/>
      </w:pPr>
      <w:bookmarkStart w:id="91" w:name="_Toc36370812"/>
      <w:bookmarkStart w:id="92" w:name="_Toc225518330"/>
      <w:bookmarkStart w:id="93" w:name="_Toc26614153"/>
      <w:bookmarkStart w:id="94" w:name="_Toc70414256"/>
      <w:r>
        <w:lastRenderedPageBreak/>
        <w:t>Introduction to Ergonomics Track</w:t>
      </w:r>
      <w:bookmarkEnd w:id="94"/>
    </w:p>
    <w:p w14:paraId="1DB5A33E" w14:textId="01B4E7DD" w:rsidR="00005988" w:rsidRDefault="00005988" w:rsidP="00005988">
      <w:pPr>
        <w:pStyle w:val="Heading2"/>
      </w:pPr>
      <w:bookmarkStart w:id="95" w:name="_Toc108512906"/>
      <w:bookmarkStart w:id="96" w:name="_Toc225518333"/>
      <w:bookmarkStart w:id="97" w:name="_Toc54705275"/>
      <w:bookmarkStart w:id="98" w:name="_Toc68692558"/>
      <w:bookmarkStart w:id="99" w:name="_Toc70414257"/>
      <w:bookmarkEnd w:id="91"/>
      <w:bookmarkEnd w:id="92"/>
      <w:r>
        <w:t>Welcome</w:t>
      </w:r>
      <w:bookmarkEnd w:id="99"/>
    </w:p>
    <w:p w14:paraId="208553A7" w14:textId="2FC37020" w:rsidR="00005988" w:rsidRDefault="00005988" w:rsidP="00005988">
      <w:r>
        <w:t xml:space="preserve">Hi everyone, welcome to the </w:t>
      </w:r>
      <w:r w:rsidR="0016532A">
        <w:rPr>
          <w:b/>
          <w:bCs/>
          <w:i/>
          <w:iCs/>
        </w:rPr>
        <w:t>Introduction to Ergonomics Track</w:t>
      </w:r>
      <w:r w:rsidR="0050011D">
        <w:t xml:space="preserve">, </w:t>
      </w:r>
      <w:r w:rsidR="00A62F6A">
        <w:t xml:space="preserve">part of </w:t>
      </w:r>
      <w:r w:rsidR="00A62F6A" w:rsidRPr="00A62F6A">
        <w:rPr>
          <w:b/>
          <w:bCs/>
          <w:i/>
          <w:iCs/>
        </w:rPr>
        <w:t>ERGONOMICS ON-DEMAND!</w:t>
      </w:r>
      <w:r>
        <w:t xml:space="preserve">  I’m Certified Professional Ergonomist and Physical Therapist</w:t>
      </w:r>
      <w:r w:rsidR="00A62F6A">
        <w:t>,</w:t>
      </w:r>
      <w:r>
        <w:t xml:space="preserve"> Mark Anderson.</w:t>
      </w:r>
    </w:p>
    <w:p w14:paraId="7929BA94" w14:textId="18D69C8A" w:rsidR="00CA1F3F" w:rsidRDefault="00005988" w:rsidP="00005988">
      <w:r>
        <w:t>I</w:t>
      </w:r>
      <w:r w:rsidR="005936E5">
        <w:t>’m</w:t>
      </w:r>
      <w:r>
        <w:t xml:space="preserve"> sure the word</w:t>
      </w:r>
      <w:r w:rsidR="003E14A2">
        <w:t>,</w:t>
      </w:r>
      <w:r>
        <w:t xml:space="preserve"> </w:t>
      </w:r>
      <w:r w:rsidR="003E14A2">
        <w:t>‘</w:t>
      </w:r>
      <w:r>
        <w:t>ergonomics</w:t>
      </w:r>
      <w:r w:rsidR="003E14A2">
        <w:t>’</w:t>
      </w:r>
      <w:r>
        <w:t xml:space="preserve"> is not new to you. At this point</w:t>
      </w:r>
      <w:r w:rsidR="00A62F6A">
        <w:t xml:space="preserve"> it seems</w:t>
      </w:r>
      <w:r>
        <w:t xml:space="preserve"> </w:t>
      </w:r>
      <w:r w:rsidR="005936E5">
        <w:t>the word</w:t>
      </w:r>
      <w:r w:rsidR="003841E2">
        <w:t xml:space="preserve"> has entered the lexicon of common usage. This was not always the case. </w:t>
      </w:r>
    </w:p>
    <w:p w14:paraId="24177EBF" w14:textId="20A2A9DF" w:rsidR="00CA1F3F" w:rsidRDefault="003841E2" w:rsidP="00005988">
      <w:r>
        <w:t xml:space="preserve">When I first started practicing ergonomics </w:t>
      </w:r>
      <w:r w:rsidR="00CA1F3F">
        <w:t>in the 1980’s,</w:t>
      </w:r>
      <w:r>
        <w:t xml:space="preserve"> I recall traveling by airplane to work on a project and the </w:t>
      </w:r>
      <w:r w:rsidR="00CA1F3F">
        <w:t>passenger</w:t>
      </w:r>
      <w:r>
        <w:t xml:space="preserve"> next to me asked what I did</w:t>
      </w:r>
      <w:r w:rsidR="00CA1F3F">
        <w:t xml:space="preserve"> for a living. </w:t>
      </w:r>
      <w:r>
        <w:t xml:space="preserve"> </w:t>
      </w:r>
      <w:r w:rsidR="00CA1F3F">
        <w:t xml:space="preserve">I </w:t>
      </w:r>
      <w:r>
        <w:t>responded</w:t>
      </w:r>
      <w:r w:rsidR="00CA1F3F">
        <w:t xml:space="preserve">, </w:t>
      </w:r>
      <w:r>
        <w:t xml:space="preserve"> </w:t>
      </w:r>
      <w:r w:rsidR="00CA1F3F">
        <w:t>“</w:t>
      </w:r>
      <w:r>
        <w:t xml:space="preserve">I work in </w:t>
      </w:r>
      <w:r w:rsidR="00CA1F3F">
        <w:t>ergonomics.”</w:t>
      </w:r>
    </w:p>
    <w:p w14:paraId="303184EB" w14:textId="7FE4B095" w:rsidR="003E14A2" w:rsidRDefault="00606FAD" w:rsidP="00005988">
      <w:r>
        <w:t>His</w:t>
      </w:r>
      <w:r w:rsidR="00CA1F3F">
        <w:t xml:space="preserve"> next question to me was, “How is the corn crop looking this year?” I had a puzzled look on my face until I realized he thought I worked in Agronomics which of course is the </w:t>
      </w:r>
      <w:r w:rsidR="00CA1F3F" w:rsidRPr="00CA1F3F">
        <w:t>branch of economics dealing with the distribution, management, and productivity of land</w:t>
      </w:r>
      <w:r w:rsidR="003E14A2">
        <w:t xml:space="preserve">. </w:t>
      </w:r>
      <w:r w:rsidR="00A62F6A">
        <w:t>His question ma</w:t>
      </w:r>
      <w:r w:rsidR="003E14A2">
        <w:t xml:space="preserve">de sense to me then! We then went on to have a nice conversation about </w:t>
      </w:r>
      <w:r w:rsidR="005936E5">
        <w:t>e</w:t>
      </w:r>
      <w:r w:rsidR="003E14A2">
        <w:t>rgonomics</w:t>
      </w:r>
      <w:r w:rsidR="00A62F6A">
        <w:t xml:space="preserve">, corn </w:t>
      </w:r>
      <w:r w:rsidR="003E14A2">
        <w:t>and probably a few other topics as well</w:t>
      </w:r>
      <w:r>
        <w:t>!</w:t>
      </w:r>
    </w:p>
    <w:p w14:paraId="30AE171C" w14:textId="77777777" w:rsidR="00A62F6A" w:rsidRDefault="003E14A2" w:rsidP="00005988">
      <w:r>
        <w:t>At any rate</w:t>
      </w:r>
      <w:r w:rsidR="00606FAD">
        <w:t>, now</w:t>
      </w:r>
      <w:r>
        <w:t xml:space="preserve"> from the consumer’s perspective</w:t>
      </w:r>
      <w:r w:rsidR="007E131D">
        <w:t>,</w:t>
      </w:r>
      <w:r>
        <w:t xml:space="preserve"> ergonomics has </w:t>
      </w:r>
      <w:r w:rsidR="003841E2">
        <w:t>found a niche in the marketing of consumer products</w:t>
      </w:r>
      <w:r>
        <w:t xml:space="preserve">. Chairs, toothbrush handles, </w:t>
      </w:r>
      <w:r w:rsidR="00606FAD">
        <w:t>keyboards, tools, you name it</w:t>
      </w:r>
      <w:r w:rsidR="005936E5">
        <w:t>. T</w:t>
      </w:r>
      <w:r w:rsidR="00606FAD">
        <w:t xml:space="preserve">he product </w:t>
      </w:r>
      <w:r w:rsidR="00A62F6A">
        <w:t xml:space="preserve">(fill in the blank) </w:t>
      </w:r>
      <w:r w:rsidR="00606FAD">
        <w:t xml:space="preserve">is touted as having an </w:t>
      </w:r>
      <w:r w:rsidR="005936E5">
        <w:t>“</w:t>
      </w:r>
      <w:r w:rsidR="00606FAD">
        <w:t>ergonomic benefit</w:t>
      </w:r>
      <w:r w:rsidR="005936E5">
        <w:t>”</w:t>
      </w:r>
      <w:r w:rsidR="00606FAD">
        <w:t>.</w:t>
      </w:r>
      <w:r w:rsidR="003841E2">
        <w:t xml:space="preserve"> </w:t>
      </w:r>
      <w:r w:rsidR="00005988">
        <w:t>Ergonomics has become a common word</w:t>
      </w:r>
      <w:r w:rsidR="005936E5">
        <w:t>!</w:t>
      </w:r>
      <w:r w:rsidR="00A62F6A">
        <w:t xml:space="preserve"> </w:t>
      </w:r>
    </w:p>
    <w:p w14:paraId="0560E26A" w14:textId="72187E31" w:rsidR="00005988" w:rsidRDefault="00A62F6A" w:rsidP="00005988">
      <w:r>
        <w:t>For the next week, listen to how many times you hear the word, ‘ergonomics’ in advertising. I think you might be astounded!</w:t>
      </w:r>
    </w:p>
    <w:p w14:paraId="1EBB9289" w14:textId="02781635" w:rsidR="00536A4B" w:rsidRDefault="00606FAD" w:rsidP="00005988">
      <w:r>
        <w:t xml:space="preserve">However, just because it is </w:t>
      </w:r>
      <w:r w:rsidR="00536A4B">
        <w:t>marketed</w:t>
      </w:r>
      <w:r>
        <w:t xml:space="preserve"> as ‘ergonomic’</w:t>
      </w:r>
      <w:r w:rsidR="00536A4B">
        <w:t>,</w:t>
      </w:r>
      <w:r>
        <w:t xml:space="preserve"> </w:t>
      </w:r>
      <w:r w:rsidR="00536A4B">
        <w:t xml:space="preserve">does that really mean it is better? The </w:t>
      </w:r>
      <w:r w:rsidR="005936E5">
        <w:t xml:space="preserve">old </w:t>
      </w:r>
      <w:r w:rsidR="00536A4B">
        <w:t xml:space="preserve">adage, “Let the buyer beware!” has significant impact. </w:t>
      </w:r>
    </w:p>
    <w:p w14:paraId="7DF23846" w14:textId="50F66F2D" w:rsidR="000304F1" w:rsidRDefault="00536A4B" w:rsidP="00005988">
      <w:pPr>
        <w:rPr>
          <w:b/>
          <w:i/>
          <w:iCs/>
        </w:rPr>
      </w:pPr>
      <w:r>
        <w:t xml:space="preserve">In </w:t>
      </w:r>
      <w:r w:rsidR="0050011D" w:rsidRPr="00536A4B">
        <w:rPr>
          <w:b/>
          <w:bCs/>
          <w:i/>
          <w:iCs/>
        </w:rPr>
        <w:t xml:space="preserve">Ergonomics </w:t>
      </w:r>
      <w:r w:rsidRPr="00536A4B">
        <w:rPr>
          <w:b/>
          <w:bCs/>
          <w:i/>
          <w:iCs/>
        </w:rPr>
        <w:t>Introduction</w:t>
      </w:r>
      <w:r w:rsidR="005936E5">
        <w:rPr>
          <w:b/>
          <w:bCs/>
          <w:i/>
          <w:iCs/>
        </w:rPr>
        <w:t>,</w:t>
      </w:r>
      <w:r>
        <w:t xml:space="preserve"> we</w:t>
      </w:r>
      <w:r w:rsidR="000304F1">
        <w:t>’ll</w:t>
      </w:r>
      <w:r w:rsidR="005936E5">
        <w:t xml:space="preserve"> delve into what ergonomics really is all about</w:t>
      </w:r>
      <w:r w:rsidR="000304F1">
        <w:t xml:space="preserve">. We’ll layout the </w:t>
      </w:r>
      <w:r w:rsidR="000304F1" w:rsidRPr="005936E5">
        <w:rPr>
          <w:b/>
          <w:bCs/>
          <w:i/>
          <w:iCs/>
        </w:rPr>
        <w:t>Foundations of Ergonomics</w:t>
      </w:r>
      <w:r w:rsidR="000304F1">
        <w:rPr>
          <w:b/>
          <w:bCs/>
          <w:i/>
          <w:iCs/>
        </w:rPr>
        <w:t xml:space="preserve"> </w:t>
      </w:r>
      <w:r w:rsidR="000304F1" w:rsidRPr="000304F1">
        <w:t>(Epidemiology, Work Physiology, Engineering Psychology, Anthropometry and Occupational Biomechanics</w:t>
      </w:r>
      <w:r w:rsidR="007E131D">
        <w:t>)</w:t>
      </w:r>
      <w:r w:rsidR="000304F1">
        <w:t xml:space="preserve"> integrated into </w:t>
      </w:r>
      <w:r w:rsidR="007E131D">
        <w:t>a</w:t>
      </w:r>
      <w:r w:rsidR="000304F1">
        <w:t xml:space="preserve"> set of ten practical </w:t>
      </w:r>
      <w:r w:rsidR="000304F1" w:rsidRPr="005936E5">
        <w:rPr>
          <w:b/>
          <w:bCs/>
          <w:i/>
          <w:iCs/>
        </w:rPr>
        <w:t>Ergonomics Principles</w:t>
      </w:r>
      <w:r w:rsidR="007E131D">
        <w:t>.</w:t>
      </w:r>
    </w:p>
    <w:p w14:paraId="47673FBC" w14:textId="2805B4B4" w:rsidR="00606FAD" w:rsidRDefault="00023FBC" w:rsidP="00005988">
      <w:r>
        <w:t xml:space="preserve">This information lays the groundwork for the other tracks in the </w:t>
      </w:r>
      <w:r w:rsidRPr="00023FBC">
        <w:rPr>
          <w:b/>
          <w:bCs/>
          <w:i/>
          <w:iCs/>
        </w:rPr>
        <w:t>ERGONOMICS ON-DEMAND</w:t>
      </w:r>
      <w:r>
        <w:t xml:space="preserve"> series.</w:t>
      </w:r>
    </w:p>
    <w:p w14:paraId="6243A8C7" w14:textId="58262EC2" w:rsidR="00023FBC" w:rsidRDefault="00023FBC" w:rsidP="00005988">
      <w:r>
        <w:t>Let’s get started</w:t>
      </w:r>
      <w:r w:rsidR="000304F1">
        <w:t>.</w:t>
      </w:r>
    </w:p>
    <w:p w14:paraId="18EA8057" w14:textId="44AFCF05" w:rsidR="00E70628" w:rsidRPr="000F70FF" w:rsidRDefault="00E70628" w:rsidP="00622843">
      <w:pPr>
        <w:pStyle w:val="Heading2"/>
        <w:rPr>
          <w:sz w:val="36"/>
          <w:szCs w:val="36"/>
        </w:rPr>
      </w:pPr>
      <w:bookmarkStart w:id="100" w:name="_Toc108512910"/>
      <w:bookmarkStart w:id="101" w:name="_Toc225518337"/>
      <w:bookmarkStart w:id="102" w:name="_Toc54705279"/>
      <w:bookmarkStart w:id="103" w:name="_Toc68692586"/>
      <w:bookmarkStart w:id="104" w:name="_Toc70414258"/>
      <w:bookmarkEnd w:id="95"/>
      <w:bookmarkEnd w:id="96"/>
      <w:bookmarkEnd w:id="97"/>
      <w:bookmarkEnd w:id="98"/>
      <w:r w:rsidRPr="00915077">
        <w:t>What</w:t>
      </w:r>
      <w:r w:rsidRPr="000F70FF">
        <w:rPr>
          <w:sz w:val="36"/>
          <w:szCs w:val="36"/>
        </w:rPr>
        <w:t xml:space="preserve"> </w:t>
      </w:r>
      <w:r w:rsidRPr="00915077">
        <w:t>is Ergonomics?</w:t>
      </w:r>
      <w:bookmarkEnd w:id="93"/>
      <w:bookmarkEnd w:id="100"/>
      <w:bookmarkEnd w:id="101"/>
      <w:bookmarkEnd w:id="102"/>
      <w:bookmarkEnd w:id="103"/>
      <w:bookmarkEnd w:id="104"/>
    </w:p>
    <w:p w14:paraId="774A45C5" w14:textId="48F360C7" w:rsidR="00F64547" w:rsidRPr="00915077" w:rsidRDefault="000304F1" w:rsidP="00622843">
      <w:pPr>
        <w:pStyle w:val="Heading3"/>
      </w:pPr>
      <w:bookmarkStart w:id="105" w:name="_Toc108512911"/>
      <w:bookmarkStart w:id="106" w:name="_Toc225518338"/>
      <w:bookmarkStart w:id="107" w:name="_Toc54705280"/>
      <w:bookmarkStart w:id="108" w:name="_Toc68692587"/>
      <w:bookmarkStart w:id="109" w:name="_Toc70414259"/>
      <w:r>
        <w:rPr>
          <w:noProof/>
        </w:rPr>
        <w:drawing>
          <wp:anchor distT="0" distB="0" distL="114300" distR="114300" simplePos="0" relativeHeight="251697664" behindDoc="1" locked="0" layoutInCell="1" allowOverlap="1" wp14:anchorId="384C992F" wp14:editId="2C2A8405">
            <wp:simplePos x="0" y="0"/>
            <wp:positionH relativeFrom="column">
              <wp:posOffset>5471770</wp:posOffset>
            </wp:positionH>
            <wp:positionV relativeFrom="paragraph">
              <wp:posOffset>205664</wp:posOffset>
            </wp:positionV>
            <wp:extent cx="1289050" cy="520700"/>
            <wp:effectExtent l="19050" t="0" r="6350" b="0"/>
            <wp:wrapTight wrapText="bothSides">
              <wp:wrapPolygon edited="0">
                <wp:start x="-319" y="0"/>
                <wp:lineTo x="-319" y="20546"/>
                <wp:lineTo x="21706" y="20546"/>
                <wp:lineTo x="21706" y="0"/>
                <wp:lineTo x="-319" y="0"/>
              </wp:wrapPolygon>
            </wp:wrapTight>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40" cstate="print"/>
                    <a:stretch>
                      <a:fillRect/>
                    </a:stretch>
                  </pic:blipFill>
                  <pic:spPr bwMode="auto">
                    <a:xfrm>
                      <a:off x="0" y="0"/>
                      <a:ext cx="1289050" cy="520700"/>
                    </a:xfrm>
                    <a:prstGeom prst="rect">
                      <a:avLst/>
                    </a:prstGeom>
                    <a:noFill/>
                    <a:ln>
                      <a:noFill/>
                    </a:ln>
                  </pic:spPr>
                </pic:pic>
              </a:graphicData>
            </a:graphic>
          </wp:anchor>
        </w:drawing>
      </w:r>
      <w:r w:rsidR="00F64547" w:rsidRPr="00915077">
        <w:t>Definition of Ergonomics</w:t>
      </w:r>
      <w:bookmarkEnd w:id="105"/>
      <w:bookmarkEnd w:id="106"/>
      <w:bookmarkEnd w:id="107"/>
      <w:bookmarkEnd w:id="108"/>
      <w:bookmarkEnd w:id="109"/>
    </w:p>
    <w:p w14:paraId="7763914C" w14:textId="21B96A03" w:rsidR="00F64547" w:rsidRDefault="002D26BC" w:rsidP="00622843">
      <w:pPr>
        <w:rPr>
          <w:b/>
          <w:i/>
        </w:rPr>
      </w:pPr>
      <w:r>
        <w:t xml:space="preserve">The </w:t>
      </w:r>
      <w:r w:rsidR="00F64547">
        <w:t xml:space="preserve">word </w:t>
      </w:r>
      <w:r w:rsidR="00712552">
        <w:t>‘</w:t>
      </w:r>
      <w:r w:rsidR="00F64547">
        <w:rPr>
          <w:b/>
          <w:i/>
        </w:rPr>
        <w:t>ergonomics</w:t>
      </w:r>
      <w:r w:rsidR="00712552">
        <w:rPr>
          <w:b/>
          <w:i/>
        </w:rPr>
        <w:t>’</w:t>
      </w:r>
      <w:r w:rsidR="00F64547">
        <w:t xml:space="preserve"> was coined by a Polish scholar in 1857. </w:t>
      </w:r>
      <w:r>
        <w:t>In Greek</w:t>
      </w:r>
      <w:r w:rsidR="00A62F6A">
        <w:t>,</w:t>
      </w:r>
      <w:r>
        <w:t xml:space="preserve"> </w:t>
      </w:r>
      <w:r w:rsidR="00712552">
        <w:t>‘</w:t>
      </w:r>
      <w:r>
        <w:t>e</w:t>
      </w:r>
      <w:r w:rsidR="00F64547">
        <w:t>rgon</w:t>
      </w:r>
      <w:r w:rsidR="00712552">
        <w:t>’</w:t>
      </w:r>
      <w:r w:rsidR="00F64547">
        <w:t xml:space="preserve"> means </w:t>
      </w:r>
      <w:r w:rsidR="00712552">
        <w:t>work</w:t>
      </w:r>
      <w:r w:rsidR="00F64547">
        <w:t xml:space="preserve"> and </w:t>
      </w:r>
      <w:r w:rsidR="00712552">
        <w:t>‘</w:t>
      </w:r>
      <w:r w:rsidR="00F64547">
        <w:t>nomos</w:t>
      </w:r>
      <w:r w:rsidR="00712552">
        <w:t>’</w:t>
      </w:r>
      <w:r w:rsidR="00F64547">
        <w:t xml:space="preserve"> means </w:t>
      </w:r>
      <w:r w:rsidR="00712552">
        <w:t>the laws or study of.</w:t>
      </w:r>
      <w:r w:rsidR="00F64547">
        <w:t xml:space="preserve"> So, ergonomics is literally the </w:t>
      </w:r>
      <w:r w:rsidR="00F64547">
        <w:rPr>
          <w:b/>
          <w:i/>
        </w:rPr>
        <w:t>“</w:t>
      </w:r>
      <w:r w:rsidR="00712552">
        <w:rPr>
          <w:b/>
          <w:i/>
        </w:rPr>
        <w:t xml:space="preserve">the laws or </w:t>
      </w:r>
      <w:r w:rsidR="00F64547">
        <w:rPr>
          <w:b/>
          <w:i/>
        </w:rPr>
        <w:t xml:space="preserve">study of work.”  </w:t>
      </w:r>
    </w:p>
    <w:p w14:paraId="41C9FED4" w14:textId="29CB6898" w:rsidR="00F64547" w:rsidRDefault="00F64547" w:rsidP="00622843">
      <w:pPr>
        <w:pStyle w:val="Heading4"/>
      </w:pPr>
      <w:bookmarkStart w:id="110" w:name="_Toc108512912"/>
      <w:bookmarkStart w:id="111" w:name="_Toc225518339"/>
      <w:bookmarkStart w:id="112" w:name="_Toc54705281"/>
      <w:bookmarkStart w:id="113" w:name="_Toc68692588"/>
      <w:r w:rsidRPr="00915077">
        <w:t>Ergonomics</w:t>
      </w:r>
      <w:r w:rsidRPr="003F15F4">
        <w:rPr>
          <w:szCs w:val="28"/>
        </w:rPr>
        <w:t xml:space="preserve"> – </w:t>
      </w:r>
      <w:r w:rsidRPr="00915077">
        <w:t>What is the</w:t>
      </w:r>
      <w:r w:rsidRPr="003F15F4">
        <w:rPr>
          <w:szCs w:val="28"/>
        </w:rPr>
        <w:t xml:space="preserve"> </w:t>
      </w:r>
      <w:r w:rsidRPr="00915077">
        <w:t>Goal?</w:t>
      </w:r>
      <w:bookmarkEnd w:id="110"/>
      <w:bookmarkEnd w:id="111"/>
      <w:bookmarkEnd w:id="112"/>
      <w:bookmarkEnd w:id="113"/>
    </w:p>
    <w:p w14:paraId="27DC1DBB" w14:textId="77777777" w:rsidR="006A6C86" w:rsidRDefault="00F64547" w:rsidP="00622843">
      <w:r>
        <w:t xml:space="preserve">We all would agree that the goal of ergonomics is to improve the health, safety and productivity of activities – whether at home or at work. </w:t>
      </w:r>
    </w:p>
    <w:p w14:paraId="7D41EC58" w14:textId="351954EF" w:rsidR="00F64547" w:rsidRDefault="00F64547" w:rsidP="00622843">
      <w:r>
        <w:t>We would also agree that aspects of physical and mental stress contribute to the factors of health, safety and productivity.</w:t>
      </w:r>
    </w:p>
    <w:p w14:paraId="6E6D4909" w14:textId="3E2BC4D7" w:rsidR="00F64547" w:rsidRPr="008D6AE5" w:rsidRDefault="00F64547" w:rsidP="00622843">
      <w:r w:rsidRPr="00F64547">
        <w:t xml:space="preserve">Is the goal of ergonomics </w:t>
      </w:r>
      <w:r w:rsidR="00883288" w:rsidRPr="00F64547">
        <w:t>to . . .</w:t>
      </w:r>
      <w:r w:rsidR="00F7292B">
        <w:t xml:space="preserve"> </w:t>
      </w:r>
      <w:r w:rsidR="00F62FD4" w:rsidRPr="008D6AE5">
        <w:t>ELIMINATE</w:t>
      </w:r>
      <w:r w:rsidRPr="008D6AE5">
        <w:t xml:space="preserve"> physical and mental stress?</w:t>
      </w:r>
    </w:p>
    <w:p w14:paraId="78D5370F" w14:textId="77777777" w:rsidR="006A6C86" w:rsidRDefault="00F64547" w:rsidP="00622843">
      <w:r w:rsidRPr="00F64547">
        <w:rPr>
          <w:b/>
        </w:rPr>
        <w:t xml:space="preserve">Eliminate physical </w:t>
      </w:r>
      <w:r w:rsidR="00883288" w:rsidRPr="00F64547">
        <w:rPr>
          <w:b/>
        </w:rPr>
        <w:t>stress</w:t>
      </w:r>
      <w:r w:rsidR="00883288">
        <w:t xml:space="preserve"> . . .</w:t>
      </w:r>
      <w:r>
        <w:t xml:space="preserve"> what is the outcome? </w:t>
      </w:r>
      <w:r w:rsidR="00735749">
        <w:t>We are</w:t>
      </w:r>
      <w:r>
        <w:t xml:space="preserve"> aware that if physical stress is eliminated (bed rest</w:t>
      </w:r>
      <w:r w:rsidR="002D26BC">
        <w:t>,</w:t>
      </w:r>
      <w:r>
        <w:t xml:space="preserve"> for example) the result is disastrous</w:t>
      </w:r>
      <w:r w:rsidR="00EA035D">
        <w:t>.</w:t>
      </w:r>
      <w:r w:rsidR="00735749">
        <w:t xml:space="preserve"> (If you don’t use </w:t>
      </w:r>
      <w:r w:rsidR="00883288">
        <w:t>it . . .</w:t>
      </w:r>
      <w:r w:rsidR="00735749">
        <w:t xml:space="preserve"> you will lose it!)</w:t>
      </w:r>
      <w:r>
        <w:t xml:space="preserve"> </w:t>
      </w:r>
    </w:p>
    <w:p w14:paraId="7197DFE5" w14:textId="426D5EA8" w:rsidR="00F64547" w:rsidRDefault="00F64547" w:rsidP="00622843">
      <w:r>
        <w:lastRenderedPageBreak/>
        <w:t xml:space="preserve">And </w:t>
      </w:r>
      <w:r w:rsidR="00883288">
        <w:t>of course,</w:t>
      </w:r>
      <w:r>
        <w:t xml:space="preserve"> we also realize that excessive physical stress without time for adequate recovery is equally problematic.</w:t>
      </w:r>
    </w:p>
    <w:p w14:paraId="6A753752" w14:textId="0BA33F00" w:rsidR="00F64547" w:rsidRDefault="00F64547" w:rsidP="00622843">
      <w:r w:rsidRPr="00F64547">
        <w:rPr>
          <w:b/>
        </w:rPr>
        <w:t xml:space="preserve">Eliminate mental </w:t>
      </w:r>
      <w:r w:rsidR="00883288" w:rsidRPr="00F64547">
        <w:rPr>
          <w:b/>
        </w:rPr>
        <w:t>stress</w:t>
      </w:r>
      <w:r w:rsidR="00883288">
        <w:t xml:space="preserve"> . . .</w:t>
      </w:r>
      <w:r>
        <w:t xml:space="preserve">  what is the outcome? As it turns out</w:t>
      </w:r>
      <w:r w:rsidR="00565FD2">
        <w:t xml:space="preserve"> . . .</w:t>
      </w:r>
      <w:r>
        <w:t xml:space="preserve"> not much! We recognize that some mental stress acts as a motivator. </w:t>
      </w:r>
      <w:r w:rsidR="00745EFA">
        <w:t>However,</w:t>
      </w:r>
      <w:r>
        <w:t xml:space="preserve"> we also know that too much mental stress results in decompensation and dysfunction.</w:t>
      </w:r>
    </w:p>
    <w:p w14:paraId="34285158" w14:textId="61F67219" w:rsidR="006E3D52" w:rsidRDefault="006E3D52" w:rsidP="00622843">
      <w:pPr>
        <w:pStyle w:val="Heading4"/>
      </w:pPr>
      <w:bookmarkStart w:id="114" w:name="_Toc68692589"/>
      <w:r>
        <w:t xml:space="preserve">Just Right </w:t>
      </w:r>
      <w:r w:rsidRPr="006E3D52">
        <w:t>Continuum</w:t>
      </w:r>
      <w:bookmarkEnd w:id="114"/>
    </w:p>
    <w:p w14:paraId="02F82927" w14:textId="68C1A447" w:rsidR="006E3D52" w:rsidRDefault="006E3D52" w:rsidP="00622843">
      <w:r>
        <w:t xml:space="preserve">How about if we replace the word </w:t>
      </w:r>
      <w:r w:rsidR="00A62F6A">
        <w:t>‘</w:t>
      </w:r>
      <w:r w:rsidRPr="00A62F6A">
        <w:rPr>
          <w:b/>
          <w:sz w:val="20"/>
          <w:szCs w:val="18"/>
        </w:rPr>
        <w:t>ELIMINATE</w:t>
      </w:r>
      <w:r w:rsidR="00A62F6A">
        <w:rPr>
          <w:b/>
          <w:sz w:val="20"/>
          <w:szCs w:val="18"/>
        </w:rPr>
        <w:t>’</w:t>
      </w:r>
      <w:r w:rsidRPr="00A62F6A">
        <w:rPr>
          <w:sz w:val="20"/>
          <w:szCs w:val="18"/>
        </w:rPr>
        <w:t xml:space="preserve"> </w:t>
      </w:r>
      <w:r w:rsidRPr="00A62F6A">
        <w:t xml:space="preserve">with </w:t>
      </w:r>
      <w:r w:rsidR="00A62F6A">
        <w:t>the word ‘</w:t>
      </w:r>
      <w:r w:rsidRPr="00A62F6A">
        <w:rPr>
          <w:b/>
          <w:sz w:val="20"/>
          <w:szCs w:val="18"/>
        </w:rPr>
        <w:t>OPTIMIZE</w:t>
      </w:r>
      <w:r w:rsidR="00A62F6A">
        <w:rPr>
          <w:b/>
          <w:sz w:val="20"/>
          <w:szCs w:val="18"/>
        </w:rPr>
        <w:t>’</w:t>
      </w:r>
      <w:r>
        <w:t xml:space="preserve">. </w:t>
      </w:r>
    </w:p>
    <w:p w14:paraId="054F6329" w14:textId="16D9D998" w:rsidR="006E3D52" w:rsidRPr="007E131D" w:rsidRDefault="006E3D52" w:rsidP="006A7BA9">
      <w:pPr>
        <w:pStyle w:val="ListParagraph"/>
      </w:pPr>
      <w:r w:rsidRPr="007E131D">
        <w:t>OPTIMIZE physical stress</w:t>
      </w:r>
    </w:p>
    <w:p w14:paraId="519BD2E5" w14:textId="0842C0FF" w:rsidR="006E3D52" w:rsidRPr="007E131D" w:rsidRDefault="006E3D52" w:rsidP="006A7BA9">
      <w:pPr>
        <w:pStyle w:val="ListParagraph"/>
      </w:pPr>
      <w:r w:rsidRPr="007E131D">
        <w:t>OPTIMIZE mental stress</w:t>
      </w:r>
    </w:p>
    <w:p w14:paraId="6DB8BD2F" w14:textId="3A13640E" w:rsidR="00AF5CDE" w:rsidRDefault="00A62F6A" w:rsidP="00622843">
      <w:r w:rsidRPr="001028C5">
        <w:rPr>
          <w:noProof/>
        </w:rPr>
        <w:drawing>
          <wp:anchor distT="0" distB="0" distL="114300" distR="114300" simplePos="0" relativeHeight="252296704" behindDoc="0" locked="0" layoutInCell="1" allowOverlap="1" wp14:anchorId="4A1DE04B" wp14:editId="76177959">
            <wp:simplePos x="0" y="0"/>
            <wp:positionH relativeFrom="column">
              <wp:posOffset>993775</wp:posOffset>
            </wp:positionH>
            <wp:positionV relativeFrom="paragraph">
              <wp:posOffset>399415</wp:posOffset>
            </wp:positionV>
            <wp:extent cx="5303520" cy="2249460"/>
            <wp:effectExtent l="0" t="0" r="0" b="0"/>
            <wp:wrapSquare wrapText="bothSides"/>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7773"/>
                    <a:stretch/>
                  </pic:blipFill>
                  <pic:spPr bwMode="auto">
                    <a:xfrm>
                      <a:off x="0" y="0"/>
                      <a:ext cx="5303520" cy="2249460"/>
                    </a:xfrm>
                    <a:prstGeom prst="rect">
                      <a:avLst/>
                    </a:prstGeom>
                    <a:noFill/>
                    <a:ln w="9525">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5CDE">
        <w:t xml:space="preserve">A </w:t>
      </w:r>
      <w:r w:rsidR="00745EFA">
        <w:t>completely</w:t>
      </w:r>
      <w:r w:rsidR="00AF5CDE">
        <w:t xml:space="preserve"> different connotation is appreciated. Think of </w:t>
      </w:r>
      <w:r w:rsidR="00565FD2">
        <w:t xml:space="preserve">it as </w:t>
      </w:r>
      <w:r w:rsidR="00AF5CDE">
        <w:t>the ‘</w:t>
      </w:r>
      <w:r w:rsidR="001F68DF">
        <w:rPr>
          <w:b/>
          <w:i/>
        </w:rPr>
        <w:t>Just Right C</w:t>
      </w:r>
      <w:r w:rsidR="00AF5CDE" w:rsidRPr="00284F46">
        <w:rPr>
          <w:b/>
          <w:i/>
        </w:rPr>
        <w:t>ontinuum</w:t>
      </w:r>
      <w:r w:rsidR="00AF5CDE">
        <w:t>’</w:t>
      </w:r>
      <w:r w:rsidR="00745EFA">
        <w:t>; a</w:t>
      </w:r>
      <w:r w:rsidR="00AF5CDE">
        <w:t xml:space="preserve"> certain window of optimization is apparent. </w:t>
      </w:r>
    </w:p>
    <w:p w14:paraId="3DE3C3AF" w14:textId="75EA56DD" w:rsidR="00C470C5" w:rsidRDefault="00C470C5" w:rsidP="00622843">
      <w:pPr>
        <w:pStyle w:val="Heading4"/>
      </w:pPr>
      <w:bookmarkStart w:id="115" w:name="_Toc68692590"/>
      <w:r>
        <w:t>Critical Question</w:t>
      </w:r>
      <w:bookmarkEnd w:id="115"/>
    </w:p>
    <w:p w14:paraId="58A0E27A" w14:textId="41398920" w:rsidR="008D5050" w:rsidRDefault="00011170" w:rsidP="00622843">
      <w:r>
        <w:t xml:space="preserve">Here is a critical </w:t>
      </w:r>
      <w:r w:rsidR="00C62157">
        <w:t>question</w:t>
      </w:r>
      <w:r w:rsidR="00C470C5">
        <w:t>.</w:t>
      </w:r>
    </w:p>
    <w:p w14:paraId="2F1D393D" w14:textId="77777777" w:rsidR="00011170" w:rsidRDefault="00011170" w:rsidP="00622843">
      <w:r w:rsidRPr="00011170">
        <w:t xml:space="preserve">Is the </w:t>
      </w:r>
      <w:r w:rsidRPr="00060250">
        <w:rPr>
          <w:b/>
          <w:bCs/>
        </w:rPr>
        <w:t>‘JUST RIGHT’</w:t>
      </w:r>
      <w:r w:rsidRPr="00011170">
        <w:t xml:space="preserve"> window the same for each person?</w:t>
      </w:r>
    </w:p>
    <w:p w14:paraId="0F29A79D" w14:textId="77777777" w:rsidR="00C62157" w:rsidRDefault="00011170" w:rsidP="00622843">
      <w:r>
        <w:t xml:space="preserve">Or is it true that what may </w:t>
      </w:r>
      <w:r w:rsidR="005B347A">
        <w:t xml:space="preserve">be </w:t>
      </w:r>
      <w:smartTag w:uri="urn:schemas-microsoft-com:office:smarttags" w:element="stockticker">
        <w:r w:rsidR="00C62157" w:rsidRPr="005B347A">
          <w:rPr>
            <w:b/>
          </w:rPr>
          <w:t>TOO</w:t>
        </w:r>
      </w:smartTag>
      <w:r w:rsidR="00C62157" w:rsidRPr="005B347A">
        <w:rPr>
          <w:b/>
        </w:rPr>
        <w:t xml:space="preserve"> MUCH</w:t>
      </w:r>
      <w:r w:rsidR="00C62157">
        <w:t xml:space="preserve"> for one individual </w:t>
      </w:r>
      <w:r w:rsidR="00565FD2">
        <w:t>is</w:t>
      </w:r>
      <w:r w:rsidR="00C62157">
        <w:t xml:space="preserve"> </w:t>
      </w:r>
      <w:r w:rsidR="00C62157" w:rsidRPr="005B347A">
        <w:rPr>
          <w:b/>
        </w:rPr>
        <w:t>JUST RIGHT</w:t>
      </w:r>
      <w:r w:rsidR="00C62157">
        <w:t xml:space="preserve"> and very acceptable for another? </w:t>
      </w:r>
    </w:p>
    <w:p w14:paraId="33B2F23A" w14:textId="0312356B" w:rsidR="00C62157" w:rsidRDefault="00C62157" w:rsidP="00622843">
      <w:r>
        <w:t>Do</w:t>
      </w:r>
      <w:r w:rsidRPr="00C62157">
        <w:t xml:space="preserve"> other factors influence the </w:t>
      </w:r>
      <w:r w:rsidR="009258A1" w:rsidRPr="00060250">
        <w:rPr>
          <w:b/>
          <w:bCs/>
        </w:rPr>
        <w:t>‘</w:t>
      </w:r>
      <w:r w:rsidRPr="00060250">
        <w:rPr>
          <w:b/>
          <w:bCs/>
        </w:rPr>
        <w:t>JUST RIGHT</w:t>
      </w:r>
      <w:r w:rsidR="009258A1" w:rsidRPr="00060250">
        <w:rPr>
          <w:b/>
          <w:bCs/>
        </w:rPr>
        <w:t>’</w:t>
      </w:r>
      <w:r w:rsidRPr="00C62157">
        <w:t xml:space="preserve"> window?</w:t>
      </w:r>
      <w:r w:rsidR="00C470C5">
        <w:t xml:space="preserve"> </w:t>
      </w:r>
      <w:r>
        <w:t xml:space="preserve">Factors like </w:t>
      </w:r>
      <w:r w:rsidR="005B347A">
        <w:t xml:space="preserve">the </w:t>
      </w:r>
      <w:r>
        <w:t>time of the</w:t>
      </w:r>
      <w:r w:rsidR="005B347A">
        <w:t xml:space="preserve"> </w:t>
      </w:r>
      <w:r>
        <w:t xml:space="preserve">day, fatigue, </w:t>
      </w:r>
      <w:r w:rsidR="001E3C84">
        <w:t>workstation</w:t>
      </w:r>
      <w:r>
        <w:t xml:space="preserve"> design, </w:t>
      </w:r>
      <w:r w:rsidR="005B347A">
        <w:t xml:space="preserve">tools and </w:t>
      </w:r>
      <w:r>
        <w:t>equipment, training, environmental conditions</w:t>
      </w:r>
      <w:r w:rsidR="009258A1">
        <w:t>, supervision</w:t>
      </w:r>
      <w:r>
        <w:t xml:space="preserve"> - this list can go on and on - also impact the </w:t>
      </w:r>
      <w:r w:rsidR="00A62F6A">
        <w:t>‘</w:t>
      </w:r>
      <w:r w:rsidRPr="005B347A">
        <w:rPr>
          <w:b/>
        </w:rPr>
        <w:t>JUST RIGHT</w:t>
      </w:r>
      <w:r w:rsidR="00A62F6A">
        <w:rPr>
          <w:b/>
        </w:rPr>
        <w:t>’</w:t>
      </w:r>
      <w:r>
        <w:t xml:space="preserve"> window.</w:t>
      </w:r>
    </w:p>
    <w:p w14:paraId="73036BC4" w14:textId="63B82F45" w:rsidR="000672D1" w:rsidRDefault="009258A1" w:rsidP="00622843">
      <w:r>
        <w:t xml:space="preserve">The true challenge of ergonomics analysis </w:t>
      </w:r>
      <w:r w:rsidR="00490550">
        <w:t xml:space="preserve">and intervention </w:t>
      </w:r>
      <w:r>
        <w:t xml:space="preserve">is to recognize </w:t>
      </w:r>
      <w:r w:rsidR="00565FD2">
        <w:t>the</w:t>
      </w:r>
      <w:r>
        <w:t xml:space="preserve"> </w:t>
      </w:r>
      <w:r w:rsidR="005B347A">
        <w:t>influence</w:t>
      </w:r>
      <w:r w:rsidR="00565FD2">
        <w:t xml:space="preserve"> of</w:t>
      </w:r>
      <w:r>
        <w:t xml:space="preserve"> individual </w:t>
      </w:r>
      <w:r w:rsidR="00490550">
        <w:t xml:space="preserve">performance </w:t>
      </w:r>
      <w:r>
        <w:t xml:space="preserve">variation </w:t>
      </w:r>
      <w:smartTag w:uri="urn:schemas-microsoft-com:office:smarttags" w:element="stockticker">
        <w:r w:rsidRPr="005B347A">
          <w:rPr>
            <w:b/>
          </w:rPr>
          <w:t>AND</w:t>
        </w:r>
      </w:smartTag>
      <w:r>
        <w:t xml:space="preserve"> figure </w:t>
      </w:r>
      <w:r w:rsidR="005B347A">
        <w:t xml:space="preserve">out how best to deal with </w:t>
      </w:r>
      <w:r w:rsidR="00490550">
        <w:t>these variations</w:t>
      </w:r>
      <w:r w:rsidR="005B347A">
        <w:t xml:space="preserve"> to optimize performance.</w:t>
      </w:r>
      <w:r w:rsidR="00490550">
        <w:t xml:space="preserve"> We’ll discuss this in more detail when we take a closer look at ergonomics interventions.</w:t>
      </w:r>
    </w:p>
    <w:p w14:paraId="3609A998" w14:textId="6C7854F1" w:rsidR="00060250" w:rsidRDefault="00060250" w:rsidP="00622843">
      <w:pPr>
        <w:pStyle w:val="Heading4"/>
      </w:pPr>
      <w:bookmarkStart w:id="116" w:name="_Toc68692591"/>
      <w:r>
        <w:t xml:space="preserve">How </w:t>
      </w:r>
      <w:r w:rsidR="0030614A">
        <w:t>is</w:t>
      </w:r>
      <w:r>
        <w:t xml:space="preserve"> Ergonomics</w:t>
      </w:r>
      <w:r w:rsidR="00B417D1">
        <w:t xml:space="preserve"> Defined</w:t>
      </w:r>
      <w:r>
        <w:t>?</w:t>
      </w:r>
      <w:bookmarkEnd w:id="116"/>
    </w:p>
    <w:p w14:paraId="4F486562" w14:textId="70FFB204" w:rsidR="00060250" w:rsidRDefault="007E131D" w:rsidP="00622843">
      <w:r>
        <w:t>As we discussed, a</w:t>
      </w:r>
      <w:r w:rsidR="00B417D1">
        <w:rPr>
          <w:noProof/>
        </w:rPr>
        <w:drawing>
          <wp:anchor distT="0" distB="0" distL="114300" distR="114300" simplePos="0" relativeHeight="252149248" behindDoc="1" locked="0" layoutInCell="1" allowOverlap="1" wp14:anchorId="796D2FB9" wp14:editId="7D973ABF">
            <wp:simplePos x="0" y="0"/>
            <wp:positionH relativeFrom="column">
              <wp:posOffset>5661533</wp:posOffset>
            </wp:positionH>
            <wp:positionV relativeFrom="paragraph">
              <wp:posOffset>67996</wp:posOffset>
            </wp:positionV>
            <wp:extent cx="950595" cy="1296035"/>
            <wp:effectExtent l="133350" t="95250" r="141605" b="89535"/>
            <wp:wrapTight wrapText="bothSides">
              <wp:wrapPolygon edited="0">
                <wp:start x="-586" y="-9"/>
                <wp:lineTo x="-590" y="16435"/>
                <wp:lineTo x="-278" y="20764"/>
                <wp:lineTo x="19876" y="21566"/>
                <wp:lineTo x="21917" y="21309"/>
                <wp:lineTo x="21784" y="1285"/>
                <wp:lineTo x="21259" y="-961"/>
                <wp:lineTo x="11663" y="-1551"/>
                <wp:lineTo x="775" y="-180"/>
                <wp:lineTo x="-586" y="-9"/>
              </wp:wrapPolygon>
            </wp:wrapTight>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1289" r="15311"/>
                    <a:stretch/>
                  </pic:blipFill>
                  <pic:spPr bwMode="auto">
                    <a:xfrm>
                      <a:off x="0" y="0"/>
                      <a:ext cx="950595" cy="1296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0250">
        <w:t xml:space="preserve">t this point in the evolution of </w:t>
      </w:r>
      <w:r w:rsidR="00490550">
        <w:t xml:space="preserve">the science of </w:t>
      </w:r>
      <w:r w:rsidR="00060250">
        <w:t>ergonomics, most people have heard the word</w:t>
      </w:r>
      <w:r w:rsidR="0030614A">
        <w:t xml:space="preserve">, ‘Ergonomics’ </w:t>
      </w:r>
      <w:r w:rsidR="00060250">
        <w:t xml:space="preserve">and have a sense of how it </w:t>
      </w:r>
      <w:r w:rsidR="006E3D52">
        <w:t xml:space="preserve">is </w:t>
      </w:r>
      <w:r w:rsidR="00060250">
        <w:t xml:space="preserve">used. </w:t>
      </w:r>
      <w:r>
        <w:t>E</w:t>
      </w:r>
      <w:r w:rsidR="0030614A" w:rsidRPr="0030614A">
        <w:t xml:space="preserve">rgonomics has found a niche in </w:t>
      </w:r>
      <w:r w:rsidR="006E3D52">
        <w:t>marketing</w:t>
      </w:r>
      <w:r>
        <w:t>.</w:t>
      </w:r>
    </w:p>
    <w:p w14:paraId="2A7CC8E0" w14:textId="73647D48" w:rsidR="00162785" w:rsidRDefault="0030614A" w:rsidP="00622843">
      <w:r>
        <w:t xml:space="preserve">Did you know you can </w:t>
      </w:r>
      <w:r w:rsidR="0050011D">
        <w:t xml:space="preserve">even </w:t>
      </w:r>
      <w:r>
        <w:t xml:space="preserve">enjoy ergonomically designed </w:t>
      </w:r>
      <w:r w:rsidR="00B417D1">
        <w:t>corn</w:t>
      </w:r>
      <w:r>
        <w:t xml:space="preserve"> chips?</w:t>
      </w:r>
    </w:p>
    <w:p w14:paraId="654A3018" w14:textId="188D8CCE" w:rsidR="00C62157" w:rsidRDefault="00B417D1" w:rsidP="00622843">
      <w:r>
        <w:t xml:space="preserve">Yep, </w:t>
      </w:r>
      <w:r w:rsidRPr="006E3D52">
        <w:rPr>
          <w:b/>
          <w:bCs/>
          <w:i/>
          <w:iCs/>
        </w:rPr>
        <w:t>Scoops</w:t>
      </w:r>
      <w:r>
        <w:t xml:space="preserve"> are designed to not break when you dip!</w:t>
      </w:r>
      <w:r w:rsidR="00690CF5">
        <w:t xml:space="preserve"> Which is a good thing, otherwise the next person has to figure out how to get the broken chip out of the salsa bowl</w:t>
      </w:r>
      <w:r w:rsidR="00A46535">
        <w:t>!</w:t>
      </w:r>
    </w:p>
    <w:p w14:paraId="6C543C21" w14:textId="33AE1AD3" w:rsidR="00690CF5" w:rsidRDefault="00690CF5" w:rsidP="00622843">
      <w:r>
        <w:lastRenderedPageBreak/>
        <w:t xml:space="preserve">You probably have heard of </w:t>
      </w:r>
      <w:r w:rsidR="00A62F6A">
        <w:t>some</w:t>
      </w:r>
      <w:r>
        <w:t xml:space="preserve"> definitions of ergonomics:</w:t>
      </w:r>
    </w:p>
    <w:p w14:paraId="14EEF1AA" w14:textId="40F65487" w:rsidR="00690CF5" w:rsidRPr="00690CF5" w:rsidRDefault="00162785" w:rsidP="006A7BA9">
      <w:pPr>
        <w:pStyle w:val="ListParagraph"/>
      </w:pPr>
      <w:r>
        <w:t>“</w:t>
      </w:r>
      <w:r w:rsidR="00690CF5" w:rsidRPr="00690CF5">
        <w:t>Working Smarter; Not Harder!</w:t>
      </w:r>
      <w:r>
        <w:t>”</w:t>
      </w:r>
    </w:p>
    <w:p w14:paraId="0759928A" w14:textId="1019A0F7" w:rsidR="00690CF5" w:rsidRPr="00690CF5" w:rsidRDefault="00162785" w:rsidP="006A7BA9">
      <w:pPr>
        <w:pStyle w:val="ListParagraph"/>
      </w:pPr>
      <w:r>
        <w:t>“</w:t>
      </w:r>
      <w:r w:rsidR="00690CF5" w:rsidRPr="00690CF5">
        <w:t>Fit the Job to the Person; Don’t Force the Person to Fit the Job!</w:t>
      </w:r>
      <w:r>
        <w:t>”</w:t>
      </w:r>
    </w:p>
    <w:p w14:paraId="49F6E2A0" w14:textId="289DF5DE" w:rsidR="00690CF5" w:rsidRDefault="00690CF5" w:rsidP="00622843">
      <w:r>
        <w:t>These are reasonable concepts.</w:t>
      </w:r>
      <w:r w:rsidR="0028613B">
        <w:t xml:space="preserve"> </w:t>
      </w:r>
      <w:r>
        <w:t>In our context</w:t>
      </w:r>
      <w:r w:rsidR="0028613B">
        <w:t>,</w:t>
      </w:r>
      <w:r>
        <w:t xml:space="preserve"> we are going </w:t>
      </w:r>
      <w:r w:rsidR="0028613B">
        <w:t xml:space="preserve">to go </w:t>
      </w:r>
      <w:r>
        <w:t>after it with a little different twist</w:t>
      </w:r>
      <w:r w:rsidR="0028613B">
        <w:t>.</w:t>
      </w:r>
    </w:p>
    <w:p w14:paraId="6A23E627" w14:textId="6E3BBF33" w:rsidR="00F90F1B" w:rsidRPr="003F15F4" w:rsidRDefault="00162785" w:rsidP="00622843">
      <w:pPr>
        <w:pStyle w:val="Heading4"/>
        <w:rPr>
          <w:szCs w:val="28"/>
        </w:rPr>
      </w:pPr>
      <w:bookmarkStart w:id="117" w:name="_Toc108512913"/>
      <w:bookmarkStart w:id="118" w:name="_Toc225518341"/>
      <w:bookmarkStart w:id="119" w:name="_Toc54705283"/>
      <w:bookmarkStart w:id="120" w:name="_Toc68692592"/>
      <w:r>
        <w:rPr>
          <w:noProof/>
          <w:snapToGrid/>
        </w:rPr>
        <w:drawing>
          <wp:anchor distT="0" distB="0" distL="114300" distR="114300" simplePos="0" relativeHeight="251694592" behindDoc="1" locked="0" layoutInCell="1" allowOverlap="1" wp14:anchorId="04BBF85C" wp14:editId="55738825">
            <wp:simplePos x="0" y="0"/>
            <wp:positionH relativeFrom="column">
              <wp:posOffset>545363</wp:posOffset>
            </wp:positionH>
            <wp:positionV relativeFrom="paragraph">
              <wp:posOffset>254635</wp:posOffset>
            </wp:positionV>
            <wp:extent cx="1203325" cy="1268095"/>
            <wp:effectExtent l="0" t="0" r="0" b="8255"/>
            <wp:wrapTight wrapText="bothSides">
              <wp:wrapPolygon edited="0">
                <wp:start x="0" y="0"/>
                <wp:lineTo x="0" y="21416"/>
                <wp:lineTo x="21201" y="21416"/>
                <wp:lineTo x="21201" y="0"/>
                <wp:lineTo x="0" y="0"/>
              </wp:wrapPolygon>
            </wp:wrapTight>
            <wp:docPr id="592" name="Picture 592" descr="juggl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juggle11"/>
                    <pic:cNvPicPr>
                      <a:picLocks noChangeAspect="1" noChangeArrowheads="1"/>
                    </pic:cNvPicPr>
                  </pic:nvPicPr>
                  <pic:blipFill>
                    <a:blip r:embed="rId43" cstate="print">
                      <a:lum bright="10000"/>
                    </a:blip>
                    <a:srcRect l="30397" t="25857" r="31378" b="21132"/>
                    <a:stretch>
                      <a:fillRect/>
                    </a:stretch>
                  </pic:blipFill>
                  <pic:spPr bwMode="auto">
                    <a:xfrm>
                      <a:off x="0" y="0"/>
                      <a:ext cx="1203325" cy="1268095"/>
                    </a:xfrm>
                    <a:prstGeom prst="rect">
                      <a:avLst/>
                    </a:prstGeom>
                    <a:ln>
                      <a:noFill/>
                    </a:ln>
                    <a:effectLst/>
                  </pic:spPr>
                </pic:pic>
              </a:graphicData>
            </a:graphic>
          </wp:anchor>
        </w:drawing>
      </w:r>
      <w:r w:rsidR="007C781C">
        <w:rPr>
          <w:noProof/>
          <w:snapToGrid/>
        </w:rPr>
        <mc:AlternateContent>
          <mc:Choice Requires="wps">
            <w:drawing>
              <wp:anchor distT="0" distB="0" distL="114300" distR="114300" simplePos="0" relativeHeight="251962880" behindDoc="0" locked="0" layoutInCell="1" allowOverlap="1" wp14:anchorId="06304461" wp14:editId="2F0038E1">
                <wp:simplePos x="0" y="0"/>
                <wp:positionH relativeFrom="column">
                  <wp:posOffset>-3128010</wp:posOffset>
                </wp:positionH>
                <wp:positionV relativeFrom="paragraph">
                  <wp:posOffset>86360</wp:posOffset>
                </wp:positionV>
                <wp:extent cx="751205" cy="288925"/>
                <wp:effectExtent l="5715" t="10160" r="5080" b="5715"/>
                <wp:wrapNone/>
                <wp:docPr id="133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8A60027" w14:textId="77777777" w:rsidR="009108B9" w:rsidRPr="00AD5917" w:rsidRDefault="009108B9" w:rsidP="00724C2C">
                            <w:pPr>
                              <w:spacing w:before="33" w:after="33"/>
                              <w:ind w:left="403" w:right="201"/>
                            </w:pPr>
                            <w:r>
                              <w:t>Slide 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6304461" id="_x0000_t202" coordsize="21600,21600" o:spt="202" path="m,l,21600r21600,l21600,xe">
                <v:stroke joinstyle="miter"/>
                <v:path gradientshapeok="t" o:connecttype="rect"/>
              </v:shapetype>
              <v:shape id="Text Box 56" o:spid="_x0000_s1026" type="#_x0000_t202" style="position:absolute;left:0;text-align:left;margin-left:-246.3pt;margin-top:6.8pt;width:59.15pt;height:22.7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">
                <v:stroke dashstyle="1 1" endcap="round"/>
                <v:textbox>
                  <w:txbxContent>
                    <w:p w14:paraId="58A60027" w14:textId="77777777" w:rsidR="009108B9" w:rsidRPr="00AD5917" w:rsidRDefault="009108B9" w:rsidP="00724C2C">
                      <w:pPr>
                        <w:spacing w:before="33" w:after="33"/>
                        <w:ind w:left="403" w:right="201"/>
                      </w:pPr>
                      <w:r>
                        <w:t>Slide 9</w:t>
                      </w:r>
                    </w:p>
                  </w:txbxContent>
                </v:textbox>
              </v:shape>
            </w:pict>
          </mc:Fallback>
        </mc:AlternateContent>
      </w:r>
      <w:r w:rsidR="00F90F1B" w:rsidRPr="00915077">
        <w:t>Ergonomics</w:t>
      </w:r>
      <w:r w:rsidR="00F90F1B" w:rsidRPr="003F15F4">
        <w:rPr>
          <w:szCs w:val="28"/>
        </w:rPr>
        <w:t xml:space="preserve"> </w:t>
      </w:r>
      <w:r w:rsidR="00F90F1B" w:rsidRPr="00915077">
        <w:t>and</w:t>
      </w:r>
      <w:r w:rsidR="00F90F1B" w:rsidRPr="003F15F4">
        <w:rPr>
          <w:szCs w:val="28"/>
        </w:rPr>
        <w:t xml:space="preserve"> </w:t>
      </w:r>
      <w:r w:rsidR="00F90F1B" w:rsidRPr="00915077">
        <w:t>Gravity</w:t>
      </w:r>
      <w:bookmarkEnd w:id="117"/>
      <w:bookmarkEnd w:id="118"/>
      <w:bookmarkEnd w:id="119"/>
      <w:bookmarkEnd w:id="120"/>
    </w:p>
    <w:p w14:paraId="7E415369" w14:textId="587A452A" w:rsidR="00E70628" w:rsidRPr="00490550" w:rsidRDefault="00E70628" w:rsidP="00622843">
      <w:r w:rsidRPr="00490550">
        <w:t>Ergonomics is like throwing a ball into the air.</w:t>
      </w:r>
    </w:p>
    <w:p w14:paraId="2B29DCE8" w14:textId="77777777" w:rsidR="00E70628" w:rsidRPr="00490550" w:rsidRDefault="00A50719" w:rsidP="00622843">
      <w:r w:rsidRPr="00490550">
        <w:tab/>
      </w:r>
      <w:r w:rsidR="00E70628" w:rsidRPr="00490550">
        <w:t xml:space="preserve">What happens? </w:t>
      </w:r>
    </w:p>
    <w:p w14:paraId="000C6A34" w14:textId="53B98818" w:rsidR="00557C42" w:rsidRPr="00490550" w:rsidRDefault="00A50719" w:rsidP="00622843">
      <w:r w:rsidRPr="00490550">
        <w:tab/>
      </w:r>
      <w:r w:rsidRPr="00490550">
        <w:tab/>
      </w:r>
      <w:r w:rsidR="00E70628" w:rsidRPr="00490550">
        <w:t xml:space="preserve">Correct! </w:t>
      </w:r>
    </w:p>
    <w:p w14:paraId="77531006" w14:textId="73D7EC66" w:rsidR="00E70628" w:rsidRPr="00490550" w:rsidRDefault="00557C42" w:rsidP="00622843">
      <w:r w:rsidRPr="00490550">
        <w:tab/>
      </w:r>
      <w:r w:rsidRPr="00490550">
        <w:tab/>
      </w:r>
      <w:r w:rsidRPr="00490550">
        <w:tab/>
      </w:r>
      <w:r w:rsidR="00E70628" w:rsidRPr="00490550">
        <w:t xml:space="preserve">The ball comes back down. </w:t>
      </w:r>
    </w:p>
    <w:p w14:paraId="489AACCB" w14:textId="35579733" w:rsidR="00F90F1B" w:rsidRPr="00490550" w:rsidRDefault="00A50719" w:rsidP="00622843">
      <w:r w:rsidRPr="00490550">
        <w:tab/>
      </w:r>
      <w:r w:rsidRPr="00490550">
        <w:tab/>
      </w:r>
      <w:r w:rsidRPr="00490550">
        <w:tab/>
      </w:r>
      <w:r w:rsidR="00557C42" w:rsidRPr="00490550">
        <w:tab/>
      </w:r>
      <w:r w:rsidR="00F90F1B" w:rsidRPr="00490550">
        <w:t>Why?</w:t>
      </w:r>
    </w:p>
    <w:p w14:paraId="70E3BD89" w14:textId="6DC2D1F3" w:rsidR="00E70628" w:rsidRPr="00490550" w:rsidRDefault="00162785" w:rsidP="00622843">
      <w:r>
        <w:tab/>
      </w:r>
      <w:r>
        <w:tab/>
      </w:r>
      <w:r>
        <w:tab/>
      </w:r>
      <w:r>
        <w:tab/>
      </w:r>
      <w:r>
        <w:tab/>
      </w:r>
      <w:r w:rsidR="00E70628" w:rsidRPr="00490550">
        <w:t>Gravity works!</w:t>
      </w:r>
    </w:p>
    <w:p w14:paraId="6BEB3025" w14:textId="77777777" w:rsidR="00712552" w:rsidRDefault="00712552" w:rsidP="00622843"/>
    <w:p w14:paraId="14FE261B" w14:textId="6C38A34E" w:rsidR="00E70628" w:rsidRPr="00A46535" w:rsidRDefault="00E70628" w:rsidP="00622843">
      <w:pPr>
        <w:rPr>
          <w:b/>
          <w:bCs/>
          <w:i/>
          <w:iCs/>
        </w:rPr>
      </w:pPr>
      <w:r>
        <w:t xml:space="preserve">In fact, if it didn't come back down, </w:t>
      </w:r>
      <w:r w:rsidR="00712552">
        <w:t>we</w:t>
      </w:r>
      <w:r>
        <w:t xml:space="preserve"> would be quite surprised!  As we understand the laws of gravity, when </w:t>
      </w:r>
      <w:r w:rsidR="00712552">
        <w:t>we</w:t>
      </w:r>
      <w:r>
        <w:t xml:space="preserve"> stand on the face of the earth and throw a ball into the air, it will come back down.</w:t>
      </w:r>
      <w:r w:rsidR="00F12E91">
        <w:t xml:space="preserve"> In other </w:t>
      </w:r>
      <w:r w:rsidR="00883288">
        <w:t>words,</w:t>
      </w:r>
      <w:r w:rsidR="00F12E91">
        <w:t xml:space="preserve"> the</w:t>
      </w:r>
      <w:r w:rsidR="001F68DF">
        <w:t xml:space="preserve"> . . .</w:t>
      </w:r>
      <w:r w:rsidR="00490550">
        <w:t xml:space="preserve"> </w:t>
      </w:r>
      <w:r w:rsidR="0028613B" w:rsidRPr="00E308E2">
        <w:rPr>
          <w:b/>
          <w:bCs/>
        </w:rPr>
        <w:t xml:space="preserve">Circumstances </w:t>
      </w:r>
      <w:r w:rsidR="00AF5AB4">
        <w:rPr>
          <w:b/>
          <w:bCs/>
        </w:rPr>
        <w:t>Predict</w:t>
      </w:r>
      <w:r w:rsidR="0028613B" w:rsidRPr="00E308E2">
        <w:rPr>
          <w:b/>
          <w:bCs/>
        </w:rPr>
        <w:t xml:space="preserve"> the Response</w:t>
      </w:r>
      <w:r w:rsidR="00D457EC" w:rsidRPr="00E308E2">
        <w:rPr>
          <w:b/>
          <w:bCs/>
        </w:rPr>
        <w:t>!</w:t>
      </w:r>
    </w:p>
    <w:p w14:paraId="7508A1D0" w14:textId="48B9BE9F" w:rsidR="00F90F1B" w:rsidRDefault="00F12E91" w:rsidP="00622843">
      <w:r>
        <w:t xml:space="preserve">Now, imagine </w:t>
      </w:r>
      <w:r w:rsidR="00712552">
        <w:t>we</w:t>
      </w:r>
      <w:r>
        <w:t xml:space="preserve"> </w:t>
      </w:r>
      <w:r w:rsidRPr="00F12E91">
        <w:rPr>
          <w:b/>
        </w:rPr>
        <w:t>DON’T</w:t>
      </w:r>
      <w:r>
        <w:t xml:space="preserve"> want the ball to come back down. What do </w:t>
      </w:r>
      <w:r w:rsidR="00712552">
        <w:t>we</w:t>
      </w:r>
      <w:r>
        <w:t xml:space="preserve"> need to do? How about throw the ball up and just tell it to stay in the </w:t>
      </w:r>
      <w:r w:rsidR="00883288">
        <w:t>air?</w:t>
      </w:r>
      <w:r>
        <w:t xml:space="preserve"> </w:t>
      </w:r>
    </w:p>
    <w:p w14:paraId="673497C1" w14:textId="337912FC" w:rsidR="00656852" w:rsidRPr="0050011D" w:rsidRDefault="0050011D" w:rsidP="00622843">
      <w:pPr>
        <w:rPr>
          <w:b/>
          <w:bCs/>
          <w:i/>
          <w:iCs/>
        </w:rPr>
      </w:pPr>
      <w:r w:rsidRPr="0050011D">
        <w:rPr>
          <w:b/>
          <w:bCs/>
          <w:i/>
          <w:iCs/>
        </w:rPr>
        <w:t>“</w:t>
      </w:r>
      <w:r w:rsidR="00F12E91" w:rsidRPr="0050011D">
        <w:rPr>
          <w:b/>
          <w:bCs/>
          <w:i/>
          <w:iCs/>
        </w:rPr>
        <w:t>BALL</w:t>
      </w:r>
      <w:r w:rsidR="00500A6E" w:rsidRPr="0050011D">
        <w:rPr>
          <w:b/>
          <w:bCs/>
          <w:i/>
          <w:iCs/>
        </w:rPr>
        <w:t xml:space="preserve"> -</w:t>
      </w:r>
      <w:r w:rsidR="00F12E91" w:rsidRPr="0050011D">
        <w:rPr>
          <w:b/>
          <w:bCs/>
          <w:i/>
          <w:iCs/>
        </w:rPr>
        <w:t xml:space="preserve"> STAY UP!!</w:t>
      </w:r>
      <w:r w:rsidRPr="0050011D">
        <w:rPr>
          <w:b/>
          <w:bCs/>
          <w:i/>
          <w:iCs/>
        </w:rPr>
        <w:t>”</w:t>
      </w:r>
      <w:r w:rsidR="00F12E91" w:rsidRPr="0050011D">
        <w:rPr>
          <w:b/>
          <w:bCs/>
          <w:i/>
          <w:iCs/>
        </w:rPr>
        <w:t xml:space="preserve"> </w:t>
      </w:r>
    </w:p>
    <w:p w14:paraId="67AEB63B" w14:textId="455E32BC" w:rsidR="00EA035D" w:rsidRDefault="00656852" w:rsidP="00622843">
      <w:r w:rsidRPr="00656852">
        <w:t xml:space="preserve">Everyone </w:t>
      </w:r>
      <w:r>
        <w:t xml:space="preserve">will agree this is </w:t>
      </w:r>
      <w:r w:rsidR="00490550">
        <w:rPr>
          <w:b/>
        </w:rPr>
        <w:t>ridiculous!</w:t>
      </w:r>
      <w:r>
        <w:t xml:space="preserve"> You can’t get a ball to stay in the air just by telling it to. </w:t>
      </w:r>
      <w:r w:rsidR="00A46535">
        <w:t xml:space="preserve">(Unless you are a </w:t>
      </w:r>
      <w:proofErr w:type="gramStart"/>
      <w:r w:rsidR="00A46535">
        <w:t>magician</w:t>
      </w:r>
      <w:proofErr w:type="gramEnd"/>
      <w:r w:rsidR="00A46535">
        <w:t xml:space="preserve"> and they really can’t do it either!)</w:t>
      </w:r>
    </w:p>
    <w:p w14:paraId="3491DD96" w14:textId="210A0964" w:rsidR="00F12E91" w:rsidRDefault="00656852" w:rsidP="00622843">
      <w:r>
        <w:t xml:space="preserve">Rather you need to change something . . . </w:t>
      </w:r>
      <w:r w:rsidR="00565FD2">
        <w:t xml:space="preserve">attach Velcro to it, throw it </w:t>
      </w:r>
      <w:r>
        <w:t xml:space="preserve">into a net, attach it to a string, </w:t>
      </w:r>
      <w:r w:rsidR="005479FD">
        <w:t>launch yourself into outer space . . .</w:t>
      </w:r>
      <w:r w:rsidR="00500A6E">
        <w:t xml:space="preserve"> </w:t>
      </w:r>
      <w:r w:rsidR="005479FD">
        <w:t>you get the picture!</w:t>
      </w:r>
    </w:p>
    <w:p w14:paraId="5AEE8966" w14:textId="1CAD30B1" w:rsidR="00EA035D" w:rsidRDefault="00656852" w:rsidP="00622843">
      <w:r>
        <w:t xml:space="preserve">How does </w:t>
      </w:r>
      <w:r w:rsidR="00CF483C">
        <w:t xml:space="preserve">this </w:t>
      </w:r>
      <w:r>
        <w:t>relate to what ergonomics</w:t>
      </w:r>
      <w:r w:rsidR="005479FD">
        <w:t xml:space="preserve"> is all about</w:t>
      </w:r>
      <w:r>
        <w:t>?</w:t>
      </w:r>
      <w:bookmarkStart w:id="121" w:name="_Toc26614154"/>
      <w:bookmarkStart w:id="122" w:name="_Toc108512914"/>
    </w:p>
    <w:p w14:paraId="0C19F9F4" w14:textId="5260E9AC" w:rsidR="00E70628" w:rsidRPr="003F15F4" w:rsidRDefault="00E70628" w:rsidP="00622843">
      <w:pPr>
        <w:pStyle w:val="Heading4"/>
        <w:rPr>
          <w:szCs w:val="28"/>
        </w:rPr>
      </w:pPr>
      <w:bookmarkStart w:id="123" w:name="_Toc225518342"/>
      <w:bookmarkStart w:id="124" w:name="_Toc54705284"/>
      <w:bookmarkStart w:id="125" w:name="_Toc68692593"/>
      <w:r w:rsidRPr="00915077">
        <w:t>Circumstances</w:t>
      </w:r>
      <w:r w:rsidRPr="003F15F4">
        <w:rPr>
          <w:szCs w:val="28"/>
        </w:rPr>
        <w:t xml:space="preserve"> </w:t>
      </w:r>
      <w:r w:rsidRPr="00915077">
        <w:t>predict</w:t>
      </w:r>
      <w:r w:rsidRPr="003F15F4">
        <w:rPr>
          <w:szCs w:val="28"/>
        </w:rPr>
        <w:t xml:space="preserve"> </w:t>
      </w:r>
      <w:r w:rsidRPr="00915077">
        <w:t>the</w:t>
      </w:r>
      <w:r w:rsidRPr="003F15F4">
        <w:rPr>
          <w:szCs w:val="28"/>
        </w:rPr>
        <w:t xml:space="preserve"> </w:t>
      </w:r>
      <w:r w:rsidRPr="00915077">
        <w:t>response</w:t>
      </w:r>
      <w:r w:rsidRPr="003F15F4">
        <w:rPr>
          <w:szCs w:val="28"/>
        </w:rPr>
        <w:t>!</w:t>
      </w:r>
      <w:bookmarkEnd w:id="121"/>
      <w:bookmarkEnd w:id="122"/>
      <w:bookmarkEnd w:id="123"/>
      <w:bookmarkEnd w:id="124"/>
      <w:bookmarkEnd w:id="125"/>
    </w:p>
    <w:p w14:paraId="41E3A3E0" w14:textId="6AF13C7B" w:rsidR="00D861F3" w:rsidRDefault="000033ED" w:rsidP="00622843">
      <w:r>
        <w:rPr>
          <w:noProof/>
        </w:rPr>
        <w:drawing>
          <wp:anchor distT="0" distB="0" distL="114300" distR="114300" simplePos="0" relativeHeight="251695616" behindDoc="1" locked="0" layoutInCell="1" allowOverlap="1" wp14:anchorId="0D24DBDC" wp14:editId="0A72F5BC">
            <wp:simplePos x="0" y="0"/>
            <wp:positionH relativeFrom="column">
              <wp:posOffset>5297151</wp:posOffset>
            </wp:positionH>
            <wp:positionV relativeFrom="paragraph">
              <wp:posOffset>69045</wp:posOffset>
            </wp:positionV>
            <wp:extent cx="1371600" cy="1624633"/>
            <wp:effectExtent l="0" t="0" r="0" b="0"/>
            <wp:wrapTight wrapText="bothSides">
              <wp:wrapPolygon edited="0">
                <wp:start x="0" y="0"/>
                <wp:lineTo x="0" y="21279"/>
                <wp:lineTo x="21300" y="21279"/>
                <wp:lineTo x="21300" y="0"/>
                <wp:lineTo x="0" y="0"/>
              </wp:wrapPolygon>
            </wp:wrapTight>
            <wp:docPr id="594" name="Picture 594" descr="bm bad no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bm bad no use of stool"/>
                    <pic:cNvPicPr>
                      <a:picLocks noChangeAspect="1" noChangeArrowheads="1"/>
                    </pic:cNvPicPr>
                  </pic:nvPicPr>
                  <pic:blipFill>
                    <a:blip r:embed="rId44" cstate="print"/>
                    <a:srcRect l="37949" r="1042" b="4018"/>
                    <a:stretch>
                      <a:fillRect/>
                    </a:stretch>
                  </pic:blipFill>
                  <pic:spPr bwMode="auto">
                    <a:xfrm>
                      <a:off x="0" y="0"/>
                      <a:ext cx="1371600" cy="1624633"/>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E70628">
        <w:t xml:space="preserve">Well, rather than throw a ball into the air, let's say you </w:t>
      </w:r>
      <w:r w:rsidR="00A46535">
        <w:t xml:space="preserve">need </w:t>
      </w:r>
      <w:r w:rsidR="00E70628">
        <w:t>to assemble a component</w:t>
      </w:r>
      <w:r w:rsidR="00500A6E">
        <w:t xml:space="preserve"> at a </w:t>
      </w:r>
      <w:r w:rsidR="00A62F6A">
        <w:t>knee high</w:t>
      </w:r>
      <w:r w:rsidR="00500A6E">
        <w:t xml:space="preserve"> level</w:t>
      </w:r>
      <w:r w:rsidR="00E70628">
        <w:t xml:space="preserve">. The body position most likely </w:t>
      </w:r>
      <w:r w:rsidR="00500A6E">
        <w:t xml:space="preserve">used is to </w:t>
      </w:r>
      <w:r w:rsidR="00E70628">
        <w:t xml:space="preserve">just bend over at the waist.  </w:t>
      </w:r>
    </w:p>
    <w:p w14:paraId="4252D39B" w14:textId="1BC078B6" w:rsidR="00324EBD" w:rsidRDefault="00E70628" w:rsidP="00622843">
      <w:r>
        <w:t>From a health and safety, as well as productivity standpoint</w:t>
      </w:r>
      <w:r w:rsidR="00CF483C">
        <w:t>,</w:t>
      </w:r>
      <w:r>
        <w:t xml:space="preserve"> we recognize this </w:t>
      </w:r>
      <w:r w:rsidR="00500A6E">
        <w:t xml:space="preserve">work position </w:t>
      </w:r>
      <w:r>
        <w:t>can cause problems.</w:t>
      </w:r>
      <w:r w:rsidR="005479FD">
        <w:t xml:space="preserve"> </w:t>
      </w:r>
    </w:p>
    <w:p w14:paraId="74E04060" w14:textId="77777777" w:rsidR="00A62F6A" w:rsidRDefault="005479FD" w:rsidP="00622843">
      <w:r>
        <w:t xml:space="preserve">But </w:t>
      </w:r>
      <w:r w:rsidR="00745EFA">
        <w:t>unfortunately,</w:t>
      </w:r>
      <w:r>
        <w:t xml:space="preserve"> it is a commonly observed work position.</w:t>
      </w:r>
    </w:p>
    <w:p w14:paraId="2C487203" w14:textId="27769B1E" w:rsidR="00A62F6A" w:rsidRDefault="00A62F6A" w:rsidP="00622843">
      <w:r>
        <w:t>Next time you are in a workplace, pay attention to how many times you observe the knee-straight, back-bent position.</w:t>
      </w:r>
    </w:p>
    <w:p w14:paraId="3B46A2D5" w14:textId="356A3061" w:rsidR="003270E6" w:rsidRDefault="003270E6" w:rsidP="00622843">
      <w:r>
        <w:t>How abou</w:t>
      </w:r>
      <w:r w:rsidR="005479FD">
        <w:t>t</w:t>
      </w:r>
      <w:r>
        <w:t xml:space="preserve"> this for a solution</w:t>
      </w:r>
      <w:r w:rsidR="003D4BFA">
        <w:t xml:space="preserve"> </w:t>
      </w:r>
      <w:r w:rsidR="00745EFA">
        <w:t>- whenever</w:t>
      </w:r>
      <w:r>
        <w:t xml:space="preserve"> we see someone in this poor </w:t>
      </w:r>
      <w:r w:rsidR="00D457EC">
        <w:t>position,</w:t>
      </w:r>
      <w:r>
        <w:t xml:space="preserve"> we tactfully tap them on the shoulder and say, </w:t>
      </w:r>
    </w:p>
    <w:p w14:paraId="1FE1A8AA" w14:textId="3B630CBD" w:rsidR="00E70628" w:rsidRPr="00D861F3" w:rsidRDefault="00D861F3" w:rsidP="00622843">
      <w:pPr>
        <w:rPr>
          <w:b/>
          <w:bCs/>
          <w:i/>
          <w:iCs/>
        </w:rPr>
      </w:pPr>
      <w:r>
        <w:rPr>
          <w:b/>
          <w:bCs/>
          <w:i/>
          <w:iCs/>
        </w:rPr>
        <w:t>“</w:t>
      </w:r>
      <w:r w:rsidR="003270E6" w:rsidRPr="00D861F3">
        <w:rPr>
          <w:b/>
          <w:bCs/>
          <w:i/>
          <w:iCs/>
        </w:rPr>
        <w:t>When you are in that bad position, be really, really, really careful you don’t hurt yourself!</w:t>
      </w:r>
      <w:r>
        <w:rPr>
          <w:b/>
          <w:bCs/>
          <w:i/>
          <w:iCs/>
        </w:rPr>
        <w:t>”</w:t>
      </w:r>
    </w:p>
    <w:p w14:paraId="2F103FBA" w14:textId="652B91A0" w:rsidR="003270E6" w:rsidRDefault="005479FD" w:rsidP="00622843">
      <w:pPr>
        <w:rPr>
          <w:b/>
        </w:rPr>
      </w:pPr>
      <w:r>
        <w:t xml:space="preserve">That makes about as much sense as telling the ball to, </w:t>
      </w:r>
      <w:r w:rsidR="00D861F3">
        <w:rPr>
          <w:b/>
        </w:rPr>
        <w:t>“</w:t>
      </w:r>
      <w:r w:rsidRPr="0065551F">
        <w:rPr>
          <w:b/>
          <w:i/>
          <w:iCs/>
        </w:rPr>
        <w:t>Just stay in the air!</w:t>
      </w:r>
      <w:r w:rsidR="00D861F3">
        <w:rPr>
          <w:b/>
          <w:i/>
          <w:iCs/>
        </w:rPr>
        <w:t>”</w:t>
      </w:r>
    </w:p>
    <w:p w14:paraId="5A8797F8" w14:textId="7E626EFD" w:rsidR="00320C0C" w:rsidRDefault="00A62F6A" w:rsidP="00622843">
      <w:r>
        <w:t>I think w</w:t>
      </w:r>
      <w:r w:rsidR="0028613B">
        <w:t xml:space="preserve">e need a different strategy. </w:t>
      </w:r>
      <w:r w:rsidR="00320C0C">
        <w:t xml:space="preserve"> </w:t>
      </w:r>
    </w:p>
    <w:p w14:paraId="1BC82CD0" w14:textId="47486DC8" w:rsidR="00320C0C" w:rsidRPr="00D861F3" w:rsidRDefault="00320C0C" w:rsidP="00622843">
      <w:pPr>
        <w:rPr>
          <w:b/>
          <w:bCs/>
        </w:rPr>
      </w:pPr>
      <w:r w:rsidRPr="00D861F3">
        <w:rPr>
          <w:b/>
          <w:bCs/>
        </w:rPr>
        <w:t>QUESTION</w:t>
      </w:r>
    </w:p>
    <w:p w14:paraId="5484B04A" w14:textId="4BB4451D" w:rsidR="00320C0C" w:rsidRDefault="00A62F6A" w:rsidP="00622843">
      <w:r>
        <w:rPr>
          <w:noProof/>
        </w:rPr>
        <w:lastRenderedPageBreak/>
        <w:drawing>
          <wp:anchor distT="0" distB="0" distL="114300" distR="114300" simplePos="0" relativeHeight="252313088" behindDoc="0" locked="0" layoutInCell="1" allowOverlap="1" wp14:anchorId="0050A1F7" wp14:editId="3AB35FFC">
            <wp:simplePos x="0" y="0"/>
            <wp:positionH relativeFrom="column">
              <wp:posOffset>5515747</wp:posOffset>
            </wp:positionH>
            <wp:positionV relativeFrom="paragraph">
              <wp:posOffset>48895</wp:posOffset>
            </wp:positionV>
            <wp:extent cx="1097280" cy="1300278"/>
            <wp:effectExtent l="0" t="0" r="762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97280" cy="1300278"/>
                    </a:xfrm>
                    <a:prstGeom prst="rect">
                      <a:avLst/>
                    </a:prstGeom>
                    <a:noFill/>
                  </pic:spPr>
                </pic:pic>
              </a:graphicData>
            </a:graphic>
            <wp14:sizeRelH relativeFrom="page">
              <wp14:pctWidth>0</wp14:pctWidth>
            </wp14:sizeRelH>
            <wp14:sizeRelV relativeFrom="page">
              <wp14:pctHeight>0</wp14:pctHeight>
            </wp14:sizeRelV>
          </wp:anchor>
        </w:drawing>
      </w:r>
      <w:r w:rsidR="00320C0C">
        <w:t xml:space="preserve">Look at the person </w:t>
      </w:r>
      <w:r>
        <w:t xml:space="preserve">in this example </w:t>
      </w:r>
      <w:r w:rsidR="00320C0C">
        <w:t xml:space="preserve">working with the </w:t>
      </w:r>
      <w:r>
        <w:t>knee-straight, back-</w:t>
      </w:r>
      <w:r w:rsidR="00320C0C">
        <w:t xml:space="preserve">bent posture; what is driving force </w:t>
      </w:r>
      <w:r w:rsidR="009B2FD9">
        <w:t>behind that</w:t>
      </w:r>
      <w:r w:rsidR="00320C0C">
        <w:t xml:space="preserve"> bent over posture? </w:t>
      </w:r>
      <w:r>
        <w:t>What set of circumstances are in place?</w:t>
      </w:r>
    </w:p>
    <w:p w14:paraId="6DB70296" w14:textId="4321A771" w:rsidR="00320C0C" w:rsidRPr="00D861F3" w:rsidRDefault="00320C0C" w:rsidP="00622843">
      <w:pPr>
        <w:rPr>
          <w:b/>
          <w:bCs/>
        </w:rPr>
      </w:pPr>
      <w:r w:rsidRPr="00D861F3">
        <w:rPr>
          <w:b/>
          <w:bCs/>
        </w:rPr>
        <w:t>ANSWER</w:t>
      </w:r>
    </w:p>
    <w:p w14:paraId="78F16718" w14:textId="2F3DC1C4" w:rsidR="00324EBD" w:rsidRDefault="00D861F3" w:rsidP="00622843">
      <w:r>
        <w:t xml:space="preserve">Is it </w:t>
      </w:r>
      <w:r w:rsidR="00320C0C">
        <w:t>fair to say, the setup of the workstation with the assembly task occurring at about knee level</w:t>
      </w:r>
      <w:r w:rsidR="00490550" w:rsidRPr="00490550">
        <w:t xml:space="preserve"> </w:t>
      </w:r>
      <w:r w:rsidR="00490550">
        <w:t>is the driving factor</w:t>
      </w:r>
      <w:r>
        <w:t>?</w:t>
      </w:r>
      <w:r w:rsidR="00320C0C">
        <w:t xml:space="preserve"> </w:t>
      </w:r>
    </w:p>
    <w:p w14:paraId="6361199E" w14:textId="7E8CC1BD" w:rsidR="00324EBD" w:rsidRDefault="00307A2B" w:rsidP="00622843">
      <w:r>
        <w:t xml:space="preserve">What can be done to improve the setup? </w:t>
      </w:r>
    </w:p>
    <w:p w14:paraId="1D697E5E" w14:textId="1B77F0E4" w:rsidR="0033632C" w:rsidRDefault="00307A2B" w:rsidP="00622843">
      <w:r>
        <w:t xml:space="preserve">We need to . . . </w:t>
      </w:r>
    </w:p>
    <w:p w14:paraId="73218DAC" w14:textId="21A75AA6" w:rsidR="005479FD" w:rsidRPr="0050011D" w:rsidRDefault="00A62F6A" w:rsidP="0050011D">
      <w:pPr>
        <w:ind w:left="2340"/>
        <w:rPr>
          <w:b/>
          <w:bCs/>
          <w:i/>
          <w:iCs/>
        </w:rPr>
      </w:pPr>
      <w:r w:rsidRPr="0050011D">
        <w:rPr>
          <w:b/>
          <w:bCs/>
          <w:i/>
          <w:iCs/>
        </w:rPr>
        <w:t>Change the Circumstances to Change the Response!</w:t>
      </w:r>
    </w:p>
    <w:p w14:paraId="2A055646" w14:textId="0011225D" w:rsidR="00A62F6A" w:rsidRDefault="00A62F6A" w:rsidP="00622843">
      <w:r>
        <w:t>How should we change the circumstances?</w:t>
      </w:r>
    </w:p>
    <w:p w14:paraId="7C81882D" w14:textId="410B55F6" w:rsidR="00A62F6A" w:rsidRDefault="00A62F6A" w:rsidP="00622843">
      <w:r>
        <w:t>Intuitively, I think you recognize the recommended body position. You would like them to be more upright in some way. We call this the Neutral Position. We’ll get into the details a little later.</w:t>
      </w:r>
    </w:p>
    <w:p w14:paraId="55EB97C5" w14:textId="623DC338" w:rsidR="00A62F6A" w:rsidRDefault="00A62F6A" w:rsidP="00622843">
      <w:pPr>
        <w:pStyle w:val="Heading5"/>
      </w:pPr>
      <w:r>
        <w:t>Brainstorm Ideas</w:t>
      </w:r>
    </w:p>
    <w:p w14:paraId="17EE8CE3" w14:textId="1B8DFF89" w:rsidR="00A62F6A" w:rsidRDefault="00A62F6A" w:rsidP="00622843">
      <w:r>
        <w:t>Brainstorm on some potential options to change the circumstance to change the response.</w:t>
      </w:r>
    </w:p>
    <w:p w14:paraId="67EB6423" w14:textId="77777777" w:rsidR="00A62F6A" w:rsidRDefault="00A62F6A" w:rsidP="00622843">
      <w:pPr>
        <w:ind w:left="1080"/>
      </w:pPr>
    </w:p>
    <w:p w14:paraId="02E0BF65" w14:textId="68F8EBE4" w:rsidR="00A62F6A" w:rsidRPr="00A62F6A" w:rsidRDefault="00A62F6A" w:rsidP="006A7BA9">
      <w:pPr>
        <w:pStyle w:val="ListParagraph"/>
        <w:rPr>
          <w:snapToGrid w:val="0"/>
        </w:rPr>
      </w:pPr>
      <w:bookmarkStart w:id="126" w:name="_Hlk69124742"/>
      <w:r w:rsidRPr="00A62F6A">
        <w:rPr>
          <w:rFonts w:ascii="Arial" w:hAnsi="Arial" w:cs="Arial"/>
        </w:rPr>
        <w:t>________</w:t>
      </w:r>
      <w:r w:rsidRPr="00A62F6A">
        <w:rPr>
          <w:snapToGrid w:val="0"/>
        </w:rPr>
        <w:t>___________________________________________________</w:t>
      </w:r>
      <w:r>
        <w:rPr>
          <w:snapToGrid w:val="0"/>
        </w:rPr>
        <w:t>_______</w:t>
      </w:r>
      <w:r w:rsidRPr="00A62F6A">
        <w:rPr>
          <w:snapToGrid w:val="0"/>
        </w:rPr>
        <w:t>_________</w:t>
      </w:r>
    </w:p>
    <w:p w14:paraId="031B4981" w14:textId="77777777" w:rsidR="00A62F6A" w:rsidRPr="00DC595A" w:rsidRDefault="00A62F6A" w:rsidP="00622843">
      <w:pPr>
        <w:ind w:left="1080"/>
        <w:rPr>
          <w:snapToGrid w:val="0"/>
        </w:rPr>
      </w:pPr>
    </w:p>
    <w:p w14:paraId="48DF9C1A" w14:textId="282B4CBB" w:rsidR="00A62F6A" w:rsidRPr="00A62F6A" w:rsidRDefault="00A62F6A" w:rsidP="006A7BA9">
      <w:pPr>
        <w:pStyle w:val="ListParagraph"/>
        <w:rPr>
          <w:snapToGrid w:val="0"/>
        </w:rPr>
      </w:pPr>
      <w:r w:rsidRPr="00A62F6A">
        <w:rPr>
          <w:b/>
          <w:snapToGrid w:val="0"/>
        </w:rPr>
        <w:t>_________________</w:t>
      </w:r>
      <w:r w:rsidRPr="00A62F6A">
        <w:rPr>
          <w:snapToGrid w:val="0"/>
        </w:rPr>
        <w:t>______________________________________________</w:t>
      </w:r>
      <w:r>
        <w:rPr>
          <w:snapToGrid w:val="0"/>
        </w:rPr>
        <w:t>_______</w:t>
      </w:r>
      <w:r w:rsidRPr="00A62F6A">
        <w:rPr>
          <w:snapToGrid w:val="0"/>
        </w:rPr>
        <w:t>______</w:t>
      </w:r>
    </w:p>
    <w:p w14:paraId="457471CC" w14:textId="77777777" w:rsidR="00A62F6A" w:rsidRDefault="00A62F6A" w:rsidP="00622843">
      <w:pPr>
        <w:ind w:left="1080"/>
        <w:rPr>
          <w:snapToGrid w:val="0"/>
        </w:rPr>
      </w:pPr>
    </w:p>
    <w:p w14:paraId="1F3E87F0" w14:textId="1B29BB3E" w:rsidR="00A62F6A" w:rsidRPr="00A62F6A" w:rsidRDefault="00A62F6A" w:rsidP="006A7BA9">
      <w:pPr>
        <w:pStyle w:val="ListParagraph"/>
        <w:rPr>
          <w:snapToGrid w:val="0"/>
        </w:rPr>
      </w:pPr>
      <w:r w:rsidRPr="00A62F6A">
        <w:rPr>
          <w:b/>
          <w:snapToGrid w:val="0"/>
        </w:rPr>
        <w:t>_________________</w:t>
      </w:r>
      <w:r w:rsidRPr="00A62F6A">
        <w:rPr>
          <w:snapToGrid w:val="0"/>
        </w:rPr>
        <w:t>___________________________________________</w:t>
      </w:r>
      <w:r>
        <w:rPr>
          <w:snapToGrid w:val="0"/>
        </w:rPr>
        <w:t>_______</w:t>
      </w:r>
      <w:r w:rsidRPr="00A62F6A">
        <w:rPr>
          <w:snapToGrid w:val="0"/>
        </w:rPr>
        <w:t>_________</w:t>
      </w:r>
    </w:p>
    <w:p w14:paraId="3CF1BA16" w14:textId="77777777" w:rsidR="00A62F6A" w:rsidRDefault="00A62F6A" w:rsidP="00622843">
      <w:pPr>
        <w:ind w:left="1080"/>
        <w:rPr>
          <w:snapToGrid w:val="0"/>
        </w:rPr>
      </w:pPr>
    </w:p>
    <w:p w14:paraId="77B21E90" w14:textId="12EBFCAB" w:rsidR="00A62F6A" w:rsidRDefault="00A62F6A" w:rsidP="006A7BA9">
      <w:pPr>
        <w:pStyle w:val="ListParagraph"/>
        <w:rPr>
          <w:snapToGrid w:val="0"/>
        </w:rPr>
      </w:pPr>
      <w:r w:rsidRPr="00A62F6A">
        <w:rPr>
          <w:b/>
          <w:snapToGrid w:val="0"/>
        </w:rPr>
        <w:t>_________________</w:t>
      </w:r>
      <w:r w:rsidRPr="00A62F6A">
        <w:rPr>
          <w:snapToGrid w:val="0"/>
        </w:rPr>
        <w:t>___________________________________________</w:t>
      </w:r>
      <w:r>
        <w:rPr>
          <w:snapToGrid w:val="0"/>
        </w:rPr>
        <w:t>_______</w:t>
      </w:r>
      <w:r w:rsidRPr="00A62F6A">
        <w:rPr>
          <w:snapToGrid w:val="0"/>
        </w:rPr>
        <w:t>_________</w:t>
      </w:r>
    </w:p>
    <w:p w14:paraId="41B9769D" w14:textId="77777777" w:rsidR="00A62F6A" w:rsidRPr="00A62F6A" w:rsidRDefault="00A62F6A" w:rsidP="00622843">
      <w:pPr>
        <w:rPr>
          <w:snapToGrid w:val="0"/>
        </w:rPr>
      </w:pPr>
    </w:p>
    <w:p w14:paraId="0248E658" w14:textId="10B6EA53" w:rsidR="00A62F6A" w:rsidRPr="00A62F6A" w:rsidRDefault="00A62F6A" w:rsidP="006A7BA9">
      <w:pPr>
        <w:pStyle w:val="ListParagraph"/>
        <w:rPr>
          <w:snapToGrid w:val="0"/>
        </w:rPr>
      </w:pPr>
      <w:r>
        <w:rPr>
          <w:snapToGrid w:val="0"/>
        </w:rPr>
        <w:t>____________________________________________________________________________</w:t>
      </w:r>
    </w:p>
    <w:bookmarkEnd w:id="126"/>
    <w:p w14:paraId="68CB18E6" w14:textId="2611165C" w:rsidR="00A62F6A" w:rsidRDefault="00A62F6A" w:rsidP="00622843">
      <w:pPr>
        <w:rPr>
          <w:snapToGrid w:val="0"/>
        </w:rPr>
      </w:pPr>
    </w:p>
    <w:p w14:paraId="78938649" w14:textId="6A37BFD7" w:rsidR="00A62F6A" w:rsidRDefault="00A62F6A" w:rsidP="00622843">
      <w:pPr>
        <w:rPr>
          <w:snapToGrid w:val="0"/>
        </w:rPr>
      </w:pPr>
      <w:r>
        <w:rPr>
          <w:snapToGrid w:val="0"/>
        </w:rPr>
        <w:t>What did you come up with?</w:t>
      </w:r>
    </w:p>
    <w:p w14:paraId="5265F2E2" w14:textId="7C84BACD" w:rsidR="00A62F6A" w:rsidRDefault="00A62F6A" w:rsidP="00622843">
      <w:pPr>
        <w:pStyle w:val="Heading5"/>
      </w:pPr>
      <w:r>
        <w:t>Option One</w:t>
      </w:r>
    </w:p>
    <w:p w14:paraId="77C78906" w14:textId="2C4D6687" w:rsidR="00A62F6A" w:rsidRDefault="00A62F6A" w:rsidP="00622843">
      <w:pPr>
        <w:rPr>
          <w:snapToGrid w:val="0"/>
        </w:rPr>
      </w:pPr>
      <w:r>
        <w:rPr>
          <w:snapToGrid w:val="0"/>
        </w:rPr>
        <w:t>One option would be to put the assembly on a lift the assembler can control and literally raise the work height. Now, as it turns out what he is working on is a large, heavy street sweeper. But with enough resources (money and time) that could be an option.</w:t>
      </w:r>
    </w:p>
    <w:p w14:paraId="00AC8BE8" w14:textId="36D2120C" w:rsidR="00A62F6A" w:rsidRDefault="00A62F6A" w:rsidP="00622843">
      <w:pPr>
        <w:pStyle w:val="Heading5"/>
      </w:pPr>
      <w:r>
        <w:t>Option Two</w:t>
      </w:r>
    </w:p>
    <w:p w14:paraId="6C213560" w14:textId="4C358A39" w:rsidR="00A62F6A" w:rsidRDefault="00A62F6A" w:rsidP="00622843">
      <w:pPr>
        <w:rPr>
          <w:snapToGrid w:val="0"/>
        </w:rPr>
      </w:pPr>
      <w:r>
        <w:rPr>
          <w:snapToGrid w:val="0"/>
        </w:rPr>
        <w:t xml:space="preserve">Another option would be to reposition the assembler. We could cut a hole into the floor and have the assembler work from the lower level surface. </w:t>
      </w:r>
    </w:p>
    <w:p w14:paraId="43E9349E" w14:textId="3D048400" w:rsidR="00A62F6A" w:rsidRDefault="00E1155A" w:rsidP="00622843">
      <w:pPr>
        <w:rPr>
          <w:noProof/>
        </w:rPr>
      </w:pPr>
      <w:r w:rsidRPr="00A62F6A">
        <w:rPr>
          <w:noProof/>
        </w:rPr>
        <w:drawing>
          <wp:anchor distT="0" distB="0" distL="114300" distR="114300" simplePos="0" relativeHeight="252314112" behindDoc="0" locked="0" layoutInCell="1" allowOverlap="1" wp14:anchorId="3DF1E1C3" wp14:editId="303AC58E">
            <wp:simplePos x="0" y="0"/>
            <wp:positionH relativeFrom="column">
              <wp:posOffset>4648200</wp:posOffset>
            </wp:positionH>
            <wp:positionV relativeFrom="paragraph">
              <wp:posOffset>46848</wp:posOffset>
            </wp:positionV>
            <wp:extent cx="2011680" cy="803910"/>
            <wp:effectExtent l="0" t="0" r="762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11680" cy="803910"/>
                    </a:xfrm>
                    <a:prstGeom prst="rect">
                      <a:avLst/>
                    </a:prstGeom>
                  </pic:spPr>
                </pic:pic>
              </a:graphicData>
            </a:graphic>
            <wp14:sizeRelH relativeFrom="page">
              <wp14:pctWidth>0</wp14:pctWidth>
            </wp14:sizeRelH>
            <wp14:sizeRelV relativeFrom="page">
              <wp14:pctHeight>0</wp14:pctHeight>
            </wp14:sizeRelV>
          </wp:anchor>
        </w:drawing>
      </w:r>
      <w:r w:rsidR="00A62F6A">
        <w:rPr>
          <w:snapToGrid w:val="0"/>
        </w:rPr>
        <w:t>Now, before you think I have taken a step off the deep end, have you ever seen the workstations at the quick oil change places. They actually have a pit they work in and position the vehicle to gain access to the underneath of the vehicle.</w:t>
      </w:r>
      <w:r w:rsidR="00A62F6A" w:rsidRPr="00A62F6A">
        <w:rPr>
          <w:noProof/>
        </w:rPr>
        <w:t xml:space="preserve"> </w:t>
      </w:r>
    </w:p>
    <w:p w14:paraId="2A24E123" w14:textId="3BC5529A" w:rsidR="00A62F6A" w:rsidRDefault="00A62F6A" w:rsidP="00622843">
      <w:pPr>
        <w:rPr>
          <w:noProof/>
        </w:rPr>
      </w:pPr>
      <w:r>
        <w:rPr>
          <w:noProof/>
        </w:rPr>
        <w:t>Once again, some pretty significant resources would be required. But it is possible in the right situation.</w:t>
      </w:r>
    </w:p>
    <w:p w14:paraId="3C69B9D2" w14:textId="696ED743" w:rsidR="00A62F6A" w:rsidRDefault="00A62F6A" w:rsidP="00622843">
      <w:pPr>
        <w:pStyle w:val="Heading5"/>
      </w:pPr>
      <w:r>
        <w:t>Option Three</w:t>
      </w:r>
    </w:p>
    <w:p w14:paraId="7D61568B" w14:textId="66254053" w:rsidR="00A62F6A" w:rsidRDefault="00E1155A" w:rsidP="00622843">
      <w:r>
        <w:rPr>
          <w:noProof/>
        </w:rPr>
        <w:lastRenderedPageBreak/>
        <w:drawing>
          <wp:anchor distT="0" distB="0" distL="114300" distR="114300" simplePos="0" relativeHeight="252315136" behindDoc="0" locked="0" layoutInCell="1" allowOverlap="1" wp14:anchorId="1563E310" wp14:editId="7C019F02">
            <wp:simplePos x="0" y="0"/>
            <wp:positionH relativeFrom="column">
              <wp:posOffset>4063365</wp:posOffset>
            </wp:positionH>
            <wp:positionV relativeFrom="paragraph">
              <wp:posOffset>65405</wp:posOffset>
            </wp:positionV>
            <wp:extent cx="1236345" cy="1463040"/>
            <wp:effectExtent l="0" t="0" r="1905" b="381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36345" cy="1463040"/>
                    </a:xfrm>
                    <a:prstGeom prst="rect">
                      <a:avLst/>
                    </a:prstGeom>
                    <a:noFill/>
                  </pic:spPr>
                </pic:pic>
              </a:graphicData>
            </a:graphic>
            <wp14:sizeRelH relativeFrom="page">
              <wp14:pctWidth>0</wp14:pctWidth>
            </wp14:sizeRelH>
            <wp14:sizeRelV relativeFrom="page">
              <wp14:pctHeight>0</wp14:pctHeight>
            </wp14:sizeRelV>
          </wp:anchor>
        </w:drawing>
      </w:r>
      <w:r w:rsidR="00A62F6A" w:rsidRPr="0065551F">
        <w:rPr>
          <w:b/>
          <w:bCs/>
          <w:noProof/>
        </w:rPr>
        <w:drawing>
          <wp:anchor distT="0" distB="0" distL="114300" distR="114300" simplePos="0" relativeHeight="251696640" behindDoc="1" locked="0" layoutInCell="1" allowOverlap="1" wp14:anchorId="4319C9DF" wp14:editId="3E219EE6">
            <wp:simplePos x="0" y="0"/>
            <wp:positionH relativeFrom="column">
              <wp:posOffset>5379720</wp:posOffset>
            </wp:positionH>
            <wp:positionV relativeFrom="paragraph">
              <wp:posOffset>62230</wp:posOffset>
            </wp:positionV>
            <wp:extent cx="1226185" cy="1463040"/>
            <wp:effectExtent l="0" t="0" r="0" b="3810"/>
            <wp:wrapTight wrapText="bothSides">
              <wp:wrapPolygon edited="0">
                <wp:start x="0" y="0"/>
                <wp:lineTo x="0" y="21375"/>
                <wp:lineTo x="21141" y="21375"/>
                <wp:lineTo x="21141" y="0"/>
                <wp:lineTo x="0" y="0"/>
              </wp:wrapPolygon>
            </wp:wrapTight>
            <wp:docPr id="596" name="Picture 596" descr="tool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tool use of stool"/>
                    <pic:cNvPicPr>
                      <a:picLocks noChangeAspect="1" noChangeArrowheads="1"/>
                    </pic:cNvPicPr>
                  </pic:nvPicPr>
                  <pic:blipFill>
                    <a:blip r:embed="rId48" cstate="print"/>
                    <a:srcRect l="1125" t="3999" r="46870" b="3999"/>
                    <a:stretch>
                      <a:fillRect/>
                    </a:stretch>
                  </pic:blipFill>
                  <pic:spPr bwMode="auto">
                    <a:xfrm>
                      <a:off x="0" y="0"/>
                      <a:ext cx="1226185" cy="146304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A62F6A">
        <w:t>How else could we reposition the assembler? How about a rolling stool?</w:t>
      </w:r>
    </w:p>
    <w:p w14:paraId="69450228" w14:textId="05FDB291" w:rsidR="00EC3BE6" w:rsidRDefault="00A62F6A" w:rsidP="00622843">
      <w:r>
        <w:t>Honestly, that is what was done in this situation. The assembler is now seated on a rolling mechanics stool. Posture is dramatically improved.</w:t>
      </w:r>
      <w:r w:rsidR="005479FD">
        <w:t xml:space="preserve"> </w:t>
      </w:r>
    </w:p>
    <w:p w14:paraId="196D69E4" w14:textId="62B50426" w:rsidR="00330B0D" w:rsidRDefault="00307A2B" w:rsidP="00622843">
      <w:r>
        <w:t>What we understand</w:t>
      </w:r>
      <w:r w:rsidR="00A46535">
        <w:t>,</w:t>
      </w:r>
      <w:r>
        <w:t xml:space="preserve"> based on Engineering Psychology Principles (more about this a little later)</w:t>
      </w:r>
      <w:r w:rsidR="00A46535">
        <w:t>,</w:t>
      </w:r>
      <w:r>
        <w:t xml:space="preserve"> is g</w:t>
      </w:r>
      <w:r w:rsidR="00E70628" w:rsidRPr="00330B0D">
        <w:t xml:space="preserve">iven a certain set of circumstances, </w:t>
      </w:r>
      <w:r w:rsidR="00A62F6A">
        <w:t>we</w:t>
      </w:r>
      <w:r w:rsidR="00E70628" w:rsidRPr="00330B0D">
        <w:t xml:space="preserve"> will typically respond in a </w:t>
      </w:r>
      <w:r w:rsidR="00783591">
        <w:t>fairly</w:t>
      </w:r>
      <w:r>
        <w:t xml:space="preserve"> </w:t>
      </w:r>
      <w:r w:rsidR="00E70628" w:rsidRPr="00330B0D">
        <w:t>predictable way.</w:t>
      </w:r>
      <w:r w:rsidR="0044433E">
        <w:t xml:space="preserve"> </w:t>
      </w:r>
    </w:p>
    <w:p w14:paraId="07961572" w14:textId="35AAF89C" w:rsidR="00384021" w:rsidRPr="00851BFD" w:rsidRDefault="00D861F3" w:rsidP="00622843">
      <w:r w:rsidRPr="00D861F3">
        <w:rPr>
          <w:rFonts w:ascii="Arial" w:hAnsi="Arial" w:cs="Arial"/>
          <w:noProof/>
        </w:rPr>
        <mc:AlternateContent>
          <mc:Choice Requires="wps">
            <w:drawing>
              <wp:anchor distT="0" distB="0" distL="114300" distR="114300" simplePos="0" relativeHeight="251690496" behindDoc="1" locked="0" layoutInCell="1" allowOverlap="1" wp14:anchorId="08FA1EE5" wp14:editId="606937F2">
                <wp:simplePos x="0" y="0"/>
                <wp:positionH relativeFrom="column">
                  <wp:posOffset>2037283</wp:posOffset>
                </wp:positionH>
                <wp:positionV relativeFrom="paragraph">
                  <wp:posOffset>101981</wp:posOffset>
                </wp:positionV>
                <wp:extent cx="4067175" cy="687629"/>
                <wp:effectExtent l="0" t="0" r="28575" b="17780"/>
                <wp:wrapNone/>
                <wp:docPr id="1327"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7175" cy="687629"/>
                        </a:xfrm>
                        <a:prstGeom prst="roundRect">
                          <a:avLst>
                            <a:gd name="adj" fmla="val 16667"/>
                          </a:avLst>
                        </a:prstGeom>
                        <a:solidFill>
                          <a:schemeClr val="tx2">
                            <a:lumMod val="100000"/>
                            <a:lumOff val="0"/>
                          </a:schemeClr>
                        </a:solidFill>
                        <a:ln w="9525">
                          <a:solidFill>
                            <a:srgbClr val="000000"/>
                          </a:solidFill>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9C6444" id="AutoShape 149" o:spid="_x0000_s1026" style="position:absolute;margin-left:160.4pt;margin-top:8.05pt;width:320.25pt;height:54.1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" fillcolor="#1f497d [3215]"/>
            </w:pict>
          </mc:Fallback>
        </mc:AlternateContent>
      </w:r>
    </w:p>
    <w:p w14:paraId="23C17B0D" w14:textId="330A855C" w:rsidR="009A18DE" w:rsidRPr="00D861F3" w:rsidRDefault="00D861F3" w:rsidP="00622843">
      <w:pPr>
        <w:ind w:left="3510"/>
        <w:rPr>
          <w:rFonts w:ascii="Arial" w:hAnsi="Arial" w:cs="Arial"/>
          <w:b/>
          <w:bCs/>
          <w:color w:val="FFFFFF" w:themeColor="background1"/>
          <w:sz w:val="28"/>
          <w:szCs w:val="24"/>
        </w:rPr>
      </w:pPr>
      <w:r w:rsidRPr="00D861F3">
        <w:rPr>
          <w:rFonts w:ascii="Arial" w:hAnsi="Arial" w:cs="Arial"/>
          <w:b/>
          <w:bCs/>
          <w:noProof/>
          <w:color w:val="FFFFFF" w:themeColor="background1"/>
          <w:sz w:val="28"/>
          <w:szCs w:val="24"/>
        </w:rPr>
        <mc:AlternateContent>
          <mc:Choice Requires="wps">
            <w:drawing>
              <wp:anchor distT="0" distB="0" distL="114300" distR="114300" simplePos="0" relativeHeight="251598336" behindDoc="0" locked="0" layoutInCell="1" allowOverlap="1" wp14:anchorId="7E7FFE85" wp14:editId="3F9436CD">
                <wp:simplePos x="0" y="0"/>
                <wp:positionH relativeFrom="column">
                  <wp:posOffset>453669</wp:posOffset>
                </wp:positionH>
                <wp:positionV relativeFrom="paragraph">
                  <wp:posOffset>6629</wp:posOffset>
                </wp:positionV>
                <wp:extent cx="1304925" cy="428625"/>
                <wp:effectExtent l="0" t="0" r="47625" b="85725"/>
                <wp:wrapNone/>
                <wp:docPr id="1325"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553CB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3" o:spid="_x0000_s1026" type="#_x0000_t13" style="position:absolute;margin-left:35.7pt;margin-top:.5pt;width:102.75pt;height:33.7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" fillcolor="#1f497d [3215]" stroked="f">
                <v:shadow on="t" color="silver" offset="3pt,5pt"/>
              </v:shape>
            </w:pict>
          </mc:Fallback>
        </mc:AlternateContent>
      </w:r>
      <w:r w:rsidR="00A50719" w:rsidRPr="00D861F3">
        <w:rPr>
          <w:rFonts w:ascii="Arial" w:hAnsi="Arial" w:cs="Arial"/>
          <w:b/>
          <w:bCs/>
          <w:color w:val="FFFFFF" w:themeColor="background1"/>
          <w:sz w:val="28"/>
          <w:szCs w:val="24"/>
        </w:rPr>
        <w:t xml:space="preserve">If we want to change the RESPONSE </w:t>
      </w:r>
    </w:p>
    <w:p w14:paraId="509A63E2" w14:textId="5B3656D7" w:rsidR="00557C42" w:rsidRPr="00D861F3" w:rsidRDefault="0019067B" w:rsidP="00622843">
      <w:pPr>
        <w:ind w:left="3510"/>
        <w:rPr>
          <w:rFonts w:ascii="Arial" w:hAnsi="Arial" w:cs="Arial"/>
          <w:b/>
          <w:bCs/>
          <w:color w:val="FFFFFF" w:themeColor="background1"/>
          <w:sz w:val="32"/>
          <w:szCs w:val="24"/>
        </w:rPr>
      </w:pPr>
      <w:r w:rsidRPr="00D861F3">
        <w:rPr>
          <w:rFonts w:ascii="Arial" w:hAnsi="Arial" w:cs="Arial"/>
          <w:b/>
          <w:bCs/>
          <w:color w:val="FFFFFF" w:themeColor="background1"/>
          <w:sz w:val="28"/>
          <w:szCs w:val="24"/>
        </w:rPr>
        <w:t>We</w:t>
      </w:r>
      <w:r w:rsidR="00A50719" w:rsidRPr="00D861F3">
        <w:rPr>
          <w:rFonts w:ascii="Arial" w:hAnsi="Arial" w:cs="Arial"/>
          <w:b/>
          <w:bCs/>
          <w:color w:val="FFFFFF" w:themeColor="background1"/>
          <w:sz w:val="28"/>
          <w:szCs w:val="24"/>
        </w:rPr>
        <w:t xml:space="preserve"> need to change the CIRCUMSTANCES!</w:t>
      </w:r>
      <w:r w:rsidR="00557C42" w:rsidRPr="00D861F3">
        <w:rPr>
          <w:rFonts w:ascii="Arial" w:hAnsi="Arial" w:cs="Arial"/>
          <w:b/>
          <w:bCs/>
          <w:color w:val="FFFFFF" w:themeColor="background1"/>
          <w:sz w:val="32"/>
          <w:szCs w:val="24"/>
        </w:rPr>
        <w:t xml:space="preserve"> </w:t>
      </w:r>
    </w:p>
    <w:p w14:paraId="4DF6BDDA" w14:textId="55838331" w:rsidR="005479FD" w:rsidRPr="00D861F3" w:rsidRDefault="005479FD" w:rsidP="00622843">
      <w:pPr>
        <w:rPr>
          <w:rFonts w:ascii="Arial" w:hAnsi="Arial" w:cs="Arial"/>
        </w:rPr>
      </w:pPr>
      <w:bookmarkStart w:id="127" w:name="_Toc26614155"/>
    </w:p>
    <w:p w14:paraId="5920AFE2" w14:textId="77777777" w:rsidR="000033ED" w:rsidRDefault="000033ED" w:rsidP="00622843">
      <w:pPr>
        <w:pStyle w:val="Heading3"/>
      </w:pPr>
      <w:bookmarkStart w:id="128" w:name="_Toc21850756"/>
      <w:bookmarkStart w:id="129" w:name="_Toc157837052"/>
      <w:bookmarkStart w:id="130" w:name="_Toc225518344"/>
      <w:bookmarkStart w:id="131" w:name="_Toc54705286"/>
      <w:bookmarkStart w:id="132" w:name="_Toc68692594"/>
      <w:bookmarkStart w:id="133" w:name="_Toc157837076"/>
      <w:bookmarkStart w:id="134" w:name="_Toc482067135"/>
      <w:bookmarkStart w:id="135" w:name="_Toc108512968"/>
      <w:bookmarkStart w:id="136" w:name="_Toc26614182"/>
      <w:bookmarkEnd w:id="127"/>
    </w:p>
    <w:p w14:paraId="4C562A77" w14:textId="7C8017DF" w:rsidR="002E277B" w:rsidRPr="00683CDE" w:rsidRDefault="002E277B" w:rsidP="00622843">
      <w:pPr>
        <w:pStyle w:val="Heading3"/>
      </w:pPr>
      <w:bookmarkStart w:id="137" w:name="_Toc70414260"/>
      <w:r w:rsidRPr="009C0493">
        <w:t>Systems</w:t>
      </w:r>
      <w:r w:rsidRPr="00683CDE">
        <w:t xml:space="preserve"> </w:t>
      </w:r>
      <w:r w:rsidRPr="009C0493">
        <w:t>Design</w:t>
      </w:r>
      <w:bookmarkEnd w:id="128"/>
      <w:bookmarkEnd w:id="129"/>
      <w:bookmarkEnd w:id="130"/>
      <w:bookmarkEnd w:id="131"/>
      <w:bookmarkEnd w:id="132"/>
      <w:bookmarkEnd w:id="137"/>
    </w:p>
    <w:p w14:paraId="6BB5E500" w14:textId="7068A40B" w:rsidR="00324EBD" w:rsidRDefault="002E277B" w:rsidP="00622843">
      <w:r>
        <w:t xml:space="preserve">The essence of ergonomics is design. Design of work stations, work processes, work environment and work culture </w:t>
      </w:r>
      <w:r w:rsidR="00883288">
        <w:t>dictate</w:t>
      </w:r>
      <w:r w:rsidR="002C6CC4">
        <w:t>s</w:t>
      </w:r>
      <w:r>
        <w:t xml:space="preserve"> the level of </w:t>
      </w:r>
      <w:r w:rsidR="00A62F6A">
        <w:t xml:space="preserve">workplace </w:t>
      </w:r>
      <w:r>
        <w:t xml:space="preserve">safety and productivity. </w:t>
      </w:r>
    </w:p>
    <w:p w14:paraId="20A80275" w14:textId="600CF23D" w:rsidR="002E277B" w:rsidRDefault="002E277B" w:rsidP="00622843">
      <w:r>
        <w:t xml:space="preserve">For example, effort </w:t>
      </w:r>
      <w:r w:rsidR="002A7617">
        <w:t>may be</w:t>
      </w:r>
      <w:r>
        <w:t xml:space="preserve"> wasted because of:</w:t>
      </w:r>
    </w:p>
    <w:p w14:paraId="6872F335" w14:textId="77777777" w:rsidR="002E277B" w:rsidRDefault="002E277B" w:rsidP="006A7BA9">
      <w:pPr>
        <w:pStyle w:val="ListParagraph"/>
      </w:pPr>
      <w:r>
        <w:t>Poor positioning of tools, equipment and parts.</w:t>
      </w:r>
    </w:p>
    <w:p w14:paraId="1CE914A5" w14:textId="77777777" w:rsidR="002E277B" w:rsidRDefault="002E277B" w:rsidP="006A7BA9">
      <w:pPr>
        <w:pStyle w:val="ListParagraph"/>
      </w:pPr>
      <w:r>
        <w:t>Poor design or maintenance of tools.</w:t>
      </w:r>
    </w:p>
    <w:p w14:paraId="34C9AFFF" w14:textId="77777777" w:rsidR="002E277B" w:rsidRDefault="002E277B" w:rsidP="006A7BA9">
      <w:pPr>
        <w:pStyle w:val="ListParagraph"/>
      </w:pPr>
      <w:r>
        <w:t>Haphazardly thought out work processes.</w:t>
      </w:r>
    </w:p>
    <w:p w14:paraId="38718A00" w14:textId="0EB965C0" w:rsidR="002E277B" w:rsidRDefault="002E277B" w:rsidP="006A7BA9">
      <w:pPr>
        <w:pStyle w:val="ListParagraph"/>
      </w:pPr>
      <w:r>
        <w:t>Poor work environments due to poor ventilation and lighting.</w:t>
      </w:r>
    </w:p>
    <w:p w14:paraId="6A132B25" w14:textId="79812C19" w:rsidR="00324EBD" w:rsidRDefault="00A62F6A" w:rsidP="00622843">
      <w:r>
        <w:rPr>
          <w:noProof/>
        </w:rPr>
        <w:drawing>
          <wp:anchor distT="0" distB="0" distL="114300" distR="114300" simplePos="0" relativeHeight="252161536" behindDoc="1" locked="0" layoutInCell="1" allowOverlap="1" wp14:anchorId="116CA833" wp14:editId="340721ED">
            <wp:simplePos x="0" y="0"/>
            <wp:positionH relativeFrom="column">
              <wp:posOffset>5909132</wp:posOffset>
            </wp:positionH>
            <wp:positionV relativeFrom="paragraph">
              <wp:posOffset>16941</wp:posOffset>
            </wp:positionV>
            <wp:extent cx="762000" cy="914400"/>
            <wp:effectExtent l="0" t="0" r="0" b="0"/>
            <wp:wrapTight wrapText="bothSides">
              <wp:wrapPolygon edited="0">
                <wp:start x="8100" y="0"/>
                <wp:lineTo x="4860" y="1800"/>
                <wp:lineTo x="540" y="5850"/>
                <wp:lineTo x="540" y="7650"/>
                <wp:lineTo x="3780" y="14850"/>
                <wp:lineTo x="0" y="17550"/>
                <wp:lineTo x="0" y="18900"/>
                <wp:lineTo x="4320" y="21150"/>
                <wp:lineTo x="16740" y="21150"/>
                <wp:lineTo x="21060" y="18900"/>
                <wp:lineTo x="21060" y="17550"/>
                <wp:lineTo x="17280" y="14850"/>
                <wp:lineTo x="20520" y="7650"/>
                <wp:lineTo x="20520" y="5850"/>
                <wp:lineTo x="16200" y="1800"/>
                <wp:lineTo x="12960" y="0"/>
                <wp:lineTo x="8100" y="0"/>
              </wp:wrapPolygon>
            </wp:wrapTight>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21427"/>
                    <a:stretch/>
                  </pic:blipFill>
                  <pic:spPr bwMode="auto">
                    <a:xfrm>
                      <a:off x="0" y="0"/>
                      <a:ext cx="762000" cy="91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03BF">
        <w:t>We</w:t>
      </w:r>
      <w:r w:rsidR="002E277B">
        <w:t xml:space="preserve"> can effectively deal with these problems and other problems by using ergonomics. </w:t>
      </w:r>
    </w:p>
    <w:p w14:paraId="714056D6" w14:textId="6670787C" w:rsidR="002E277B" w:rsidRDefault="002E277B" w:rsidP="00622843">
      <w:r>
        <w:t xml:space="preserve">A systems design approach provides a solid foundation. </w:t>
      </w:r>
    </w:p>
    <w:p w14:paraId="4C50381E" w14:textId="487E2157" w:rsidR="002E277B" w:rsidRPr="00D457EC" w:rsidRDefault="002E277B" w:rsidP="00622843">
      <w:pPr>
        <w:pStyle w:val="Heading4"/>
      </w:pPr>
      <w:bookmarkStart w:id="138" w:name="_Toc157837053"/>
      <w:bookmarkStart w:id="139" w:name="_Toc225518345"/>
      <w:bookmarkStart w:id="140" w:name="_Toc54705287"/>
      <w:bookmarkStart w:id="141" w:name="_Toc68692595"/>
      <w:r w:rsidRPr="00D457EC">
        <w:t xml:space="preserve">A </w:t>
      </w:r>
      <w:r w:rsidR="009E5D38" w:rsidRPr="00D457EC">
        <w:t>Little Mind Reading</w:t>
      </w:r>
      <w:r w:rsidRPr="00D457EC">
        <w:t>!</w:t>
      </w:r>
      <w:bookmarkEnd w:id="138"/>
      <w:bookmarkEnd w:id="139"/>
      <w:bookmarkEnd w:id="140"/>
      <w:bookmarkEnd w:id="141"/>
    </w:p>
    <w:p w14:paraId="3C85B1C9" w14:textId="13171227" w:rsidR="002E277B" w:rsidRDefault="002E277B" w:rsidP="00622843">
      <w:r>
        <w:t xml:space="preserve">To get a handle on the concept of </w:t>
      </w:r>
      <w:r w:rsidR="00A62F6A">
        <w:t xml:space="preserve">ergonomics </w:t>
      </w:r>
      <w:r>
        <w:t>systems design . . . get out your crystal ball and try this example.</w:t>
      </w:r>
      <w:r w:rsidR="00A62F6A">
        <w:t xml:space="preserve"> I will attempt to read your minds!</w:t>
      </w:r>
    </w:p>
    <w:tbl>
      <w:tblPr>
        <w:tblW w:w="9720" w:type="dxa"/>
        <w:tblInd w:w="715" w:type="dxa"/>
        <w:tblLayout w:type="fixed"/>
        <w:tblCellMar>
          <w:left w:w="144" w:type="dxa"/>
          <w:right w:w="144" w:type="dxa"/>
        </w:tblCellMar>
        <w:tblLook w:val="0000" w:firstRow="0" w:lastRow="0" w:firstColumn="0" w:lastColumn="0" w:noHBand="0" w:noVBand="0"/>
      </w:tblPr>
      <w:tblGrid>
        <w:gridCol w:w="990"/>
        <w:gridCol w:w="6480"/>
        <w:gridCol w:w="2250"/>
      </w:tblGrid>
      <w:tr w:rsidR="002E277B" w:rsidRPr="00B37146" w14:paraId="143F7290" w14:textId="77777777" w:rsidTr="002C6CC4">
        <w:trPr>
          <w:trHeight w:val="323"/>
        </w:trPr>
        <w:tc>
          <w:tcPr>
            <w:tcW w:w="990" w:type="dxa"/>
            <w:tcBorders>
              <w:top w:val="single" w:sz="4" w:space="0" w:color="auto"/>
              <w:left w:val="single" w:sz="4" w:space="0" w:color="auto"/>
              <w:bottom w:val="single" w:sz="4" w:space="0" w:color="auto"/>
              <w:right w:val="single" w:sz="4" w:space="0" w:color="auto"/>
            </w:tcBorders>
            <w:shd w:val="solid" w:color="003366" w:fill="auto"/>
          </w:tcPr>
          <w:p w14:paraId="2424A4BD" w14:textId="77777777" w:rsidR="002E277B" w:rsidRPr="00B37146" w:rsidRDefault="002E277B" w:rsidP="00622843">
            <w:pPr>
              <w:spacing w:before="33" w:after="33"/>
              <w:ind w:left="-30" w:right="21"/>
              <w:jc w:val="center"/>
              <w:rPr>
                <w:rFonts w:ascii="Arial" w:hAnsi="Arial" w:cs="Arial"/>
                <w:b/>
                <w:bCs/>
              </w:rPr>
            </w:pPr>
            <w:r w:rsidRPr="00B37146">
              <w:rPr>
                <w:rFonts w:ascii="Arial" w:hAnsi="Arial" w:cs="Arial"/>
                <w:b/>
                <w:bCs/>
              </w:rPr>
              <w:t>STEP</w:t>
            </w:r>
          </w:p>
        </w:tc>
        <w:tc>
          <w:tcPr>
            <w:tcW w:w="6480" w:type="dxa"/>
            <w:tcBorders>
              <w:top w:val="single" w:sz="4" w:space="0" w:color="auto"/>
              <w:left w:val="single" w:sz="4" w:space="0" w:color="auto"/>
              <w:bottom w:val="single" w:sz="4" w:space="0" w:color="auto"/>
              <w:right w:val="single" w:sz="4" w:space="0" w:color="auto"/>
            </w:tcBorders>
            <w:shd w:val="solid" w:color="003366" w:fill="auto"/>
          </w:tcPr>
          <w:p w14:paraId="2CD0BA35" w14:textId="77777777" w:rsidR="002E277B" w:rsidRPr="00B37146" w:rsidRDefault="002E277B" w:rsidP="00622843">
            <w:pPr>
              <w:spacing w:before="33" w:after="33"/>
              <w:ind w:left="17" w:right="0"/>
              <w:jc w:val="center"/>
              <w:rPr>
                <w:rFonts w:ascii="Arial" w:hAnsi="Arial" w:cs="Arial"/>
                <w:b/>
                <w:bCs/>
              </w:rPr>
            </w:pPr>
            <w:r w:rsidRPr="00B37146">
              <w:rPr>
                <w:rFonts w:ascii="Arial" w:hAnsi="Arial" w:cs="Arial"/>
                <w:b/>
                <w:bCs/>
              </w:rPr>
              <w:t>ACTIVITY</w:t>
            </w:r>
          </w:p>
        </w:tc>
        <w:tc>
          <w:tcPr>
            <w:tcW w:w="2250" w:type="dxa"/>
            <w:tcBorders>
              <w:top w:val="single" w:sz="4" w:space="0" w:color="auto"/>
              <w:left w:val="single" w:sz="4" w:space="0" w:color="auto"/>
              <w:bottom w:val="single" w:sz="4" w:space="0" w:color="auto"/>
              <w:right w:val="single" w:sz="4" w:space="0" w:color="auto"/>
            </w:tcBorders>
            <w:shd w:val="solid" w:color="003366" w:fill="auto"/>
          </w:tcPr>
          <w:p w14:paraId="5E844B09" w14:textId="77777777" w:rsidR="002E277B" w:rsidRPr="00B37146" w:rsidRDefault="002E277B" w:rsidP="00622843">
            <w:pPr>
              <w:spacing w:before="33" w:after="33"/>
              <w:ind w:left="-128" w:right="0"/>
              <w:jc w:val="center"/>
              <w:rPr>
                <w:rFonts w:ascii="Arial" w:hAnsi="Arial" w:cs="Arial"/>
                <w:b/>
                <w:bCs/>
              </w:rPr>
            </w:pPr>
            <w:r w:rsidRPr="00B37146">
              <w:rPr>
                <w:rFonts w:ascii="Arial" w:hAnsi="Arial" w:cs="Arial"/>
                <w:b/>
                <w:bCs/>
              </w:rPr>
              <w:t>RESULT</w:t>
            </w:r>
          </w:p>
        </w:tc>
      </w:tr>
      <w:tr w:rsidR="002E277B" w:rsidRPr="002771D8" w14:paraId="484EC7C5" w14:textId="77777777" w:rsidTr="002C6CC4">
        <w:trPr>
          <w:trHeight w:val="269"/>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1AAD11" w14:textId="77777777" w:rsidR="002E277B" w:rsidRPr="002771D8" w:rsidRDefault="002E277B" w:rsidP="00622843">
            <w:pPr>
              <w:spacing w:before="33" w:after="33"/>
              <w:ind w:left="20" w:right="-28"/>
            </w:pPr>
            <w:r w:rsidRPr="002771D8">
              <w:t>One:</w:t>
            </w:r>
          </w:p>
        </w:tc>
        <w:tc>
          <w:tcPr>
            <w:tcW w:w="6480" w:type="dxa"/>
            <w:tcBorders>
              <w:top w:val="single" w:sz="4" w:space="0" w:color="auto"/>
              <w:left w:val="single" w:sz="4" w:space="0" w:color="auto"/>
              <w:bottom w:val="single" w:sz="4" w:space="0" w:color="auto"/>
              <w:right w:val="single" w:sz="4" w:space="0" w:color="auto"/>
            </w:tcBorders>
            <w:vAlign w:val="center"/>
          </w:tcPr>
          <w:p w14:paraId="576E4C33" w14:textId="77777777" w:rsidR="002E277B" w:rsidRPr="002771D8" w:rsidRDefault="002E277B" w:rsidP="00622843">
            <w:pPr>
              <w:spacing w:before="33" w:after="33"/>
              <w:ind w:left="0" w:right="201"/>
            </w:pPr>
            <w:r w:rsidRPr="002771D8">
              <w:t>Choose a number between one and nine.</w:t>
            </w:r>
          </w:p>
        </w:tc>
        <w:tc>
          <w:tcPr>
            <w:tcW w:w="2250" w:type="dxa"/>
            <w:tcBorders>
              <w:top w:val="single" w:sz="4" w:space="0" w:color="auto"/>
              <w:left w:val="single" w:sz="4" w:space="0" w:color="auto"/>
              <w:bottom w:val="single" w:sz="4" w:space="0" w:color="auto"/>
              <w:right w:val="single" w:sz="4" w:space="0" w:color="auto"/>
            </w:tcBorders>
            <w:vAlign w:val="center"/>
          </w:tcPr>
          <w:p w14:paraId="3D6E375D" w14:textId="77777777" w:rsidR="002E277B" w:rsidRPr="002771D8" w:rsidRDefault="002E277B" w:rsidP="00622843">
            <w:pPr>
              <w:spacing w:before="33" w:after="33"/>
              <w:ind w:left="17" w:right="22"/>
            </w:pPr>
          </w:p>
        </w:tc>
      </w:tr>
      <w:tr w:rsidR="002E277B" w:rsidRPr="002771D8" w14:paraId="54228AD2" w14:textId="77777777" w:rsidTr="002C6CC4">
        <w:trPr>
          <w:trHeight w:val="224"/>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52BA5E" w14:textId="77777777" w:rsidR="002E277B" w:rsidRPr="002771D8" w:rsidRDefault="002E277B" w:rsidP="00622843">
            <w:pPr>
              <w:spacing w:before="33" w:after="33"/>
              <w:ind w:left="20" w:right="-28"/>
            </w:pPr>
            <w:r w:rsidRPr="002771D8">
              <w:t>Two:</w:t>
            </w:r>
          </w:p>
        </w:tc>
        <w:tc>
          <w:tcPr>
            <w:tcW w:w="6480" w:type="dxa"/>
            <w:tcBorders>
              <w:top w:val="single" w:sz="4" w:space="0" w:color="auto"/>
              <w:left w:val="single" w:sz="4" w:space="0" w:color="auto"/>
              <w:bottom w:val="single" w:sz="4" w:space="0" w:color="auto"/>
              <w:right w:val="single" w:sz="4" w:space="0" w:color="auto"/>
            </w:tcBorders>
            <w:vAlign w:val="center"/>
          </w:tcPr>
          <w:p w14:paraId="2DC46DE8" w14:textId="77777777" w:rsidR="002E277B" w:rsidRPr="002771D8" w:rsidRDefault="002E277B" w:rsidP="00622843">
            <w:pPr>
              <w:spacing w:before="33" w:after="33"/>
              <w:ind w:left="0" w:right="201"/>
            </w:pPr>
            <w:r w:rsidRPr="002771D8">
              <w:t>Multiply that number by nine.</w:t>
            </w:r>
          </w:p>
        </w:tc>
        <w:tc>
          <w:tcPr>
            <w:tcW w:w="2250" w:type="dxa"/>
            <w:tcBorders>
              <w:top w:val="single" w:sz="4" w:space="0" w:color="auto"/>
              <w:left w:val="single" w:sz="4" w:space="0" w:color="auto"/>
              <w:bottom w:val="single" w:sz="4" w:space="0" w:color="auto"/>
              <w:right w:val="single" w:sz="4" w:space="0" w:color="auto"/>
            </w:tcBorders>
            <w:vAlign w:val="center"/>
          </w:tcPr>
          <w:p w14:paraId="63B93B3D" w14:textId="77777777" w:rsidR="002E277B" w:rsidRPr="002771D8" w:rsidRDefault="002E277B" w:rsidP="00622843">
            <w:pPr>
              <w:spacing w:before="33" w:after="33"/>
              <w:ind w:left="0" w:right="201"/>
            </w:pPr>
          </w:p>
        </w:tc>
      </w:tr>
      <w:tr w:rsidR="002E277B" w:rsidRPr="002771D8" w14:paraId="18592090" w14:textId="77777777" w:rsidTr="002C6CC4">
        <w:trPr>
          <w:trHeight w:val="188"/>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347733" w14:textId="77777777" w:rsidR="002E277B" w:rsidRPr="002771D8" w:rsidRDefault="002E277B" w:rsidP="00622843">
            <w:pPr>
              <w:spacing w:before="33" w:after="33"/>
              <w:ind w:left="20" w:right="-28"/>
            </w:pPr>
            <w:r w:rsidRPr="002771D8">
              <w:t>Three:</w:t>
            </w:r>
          </w:p>
        </w:tc>
        <w:tc>
          <w:tcPr>
            <w:tcW w:w="6480" w:type="dxa"/>
            <w:tcBorders>
              <w:top w:val="single" w:sz="4" w:space="0" w:color="auto"/>
              <w:left w:val="single" w:sz="4" w:space="0" w:color="auto"/>
              <w:bottom w:val="single" w:sz="4" w:space="0" w:color="auto"/>
              <w:right w:val="single" w:sz="4" w:space="0" w:color="auto"/>
            </w:tcBorders>
            <w:vAlign w:val="center"/>
          </w:tcPr>
          <w:p w14:paraId="13CDC25C" w14:textId="77777777" w:rsidR="002E277B" w:rsidRPr="002771D8" w:rsidRDefault="002E277B" w:rsidP="00622843">
            <w:pPr>
              <w:spacing w:before="33" w:after="33"/>
              <w:ind w:left="0" w:right="201"/>
            </w:pPr>
            <w:r w:rsidRPr="002771D8">
              <w:t>Add together the digits of the result of Step Two.</w:t>
            </w:r>
          </w:p>
        </w:tc>
        <w:tc>
          <w:tcPr>
            <w:tcW w:w="2250" w:type="dxa"/>
            <w:tcBorders>
              <w:top w:val="single" w:sz="4" w:space="0" w:color="auto"/>
              <w:left w:val="single" w:sz="4" w:space="0" w:color="auto"/>
              <w:bottom w:val="single" w:sz="4" w:space="0" w:color="auto"/>
              <w:right w:val="single" w:sz="4" w:space="0" w:color="auto"/>
            </w:tcBorders>
            <w:vAlign w:val="center"/>
          </w:tcPr>
          <w:p w14:paraId="57A60D4D" w14:textId="77777777" w:rsidR="002E277B" w:rsidRPr="002771D8" w:rsidRDefault="002E277B" w:rsidP="00622843">
            <w:pPr>
              <w:spacing w:before="33" w:after="33"/>
              <w:ind w:left="0" w:right="201"/>
            </w:pPr>
          </w:p>
        </w:tc>
      </w:tr>
      <w:tr w:rsidR="002E277B" w:rsidRPr="002771D8" w14:paraId="291694F6" w14:textId="77777777" w:rsidTr="002C6CC4">
        <w:trPr>
          <w:trHeight w:val="188"/>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42E2C5" w14:textId="77777777" w:rsidR="002E277B" w:rsidRPr="002771D8" w:rsidRDefault="002E277B" w:rsidP="00622843">
            <w:pPr>
              <w:spacing w:before="33" w:after="33"/>
              <w:ind w:left="20" w:right="-28"/>
            </w:pPr>
            <w:r w:rsidRPr="002771D8">
              <w:t>Four:</w:t>
            </w:r>
          </w:p>
        </w:tc>
        <w:tc>
          <w:tcPr>
            <w:tcW w:w="6480" w:type="dxa"/>
            <w:tcBorders>
              <w:top w:val="single" w:sz="4" w:space="0" w:color="auto"/>
              <w:left w:val="single" w:sz="4" w:space="0" w:color="auto"/>
              <w:bottom w:val="single" w:sz="4" w:space="0" w:color="auto"/>
              <w:right w:val="single" w:sz="4" w:space="0" w:color="auto"/>
            </w:tcBorders>
            <w:vAlign w:val="center"/>
          </w:tcPr>
          <w:p w14:paraId="57026AB8" w14:textId="77777777" w:rsidR="002E277B" w:rsidRPr="002771D8" w:rsidRDefault="002E277B" w:rsidP="00622843">
            <w:pPr>
              <w:spacing w:before="33" w:after="33"/>
              <w:ind w:left="0" w:right="201"/>
            </w:pPr>
            <w:r w:rsidRPr="002771D8">
              <w:t>Subtract five from the result of Step Three.</w:t>
            </w:r>
          </w:p>
        </w:tc>
        <w:tc>
          <w:tcPr>
            <w:tcW w:w="2250" w:type="dxa"/>
            <w:tcBorders>
              <w:top w:val="single" w:sz="4" w:space="0" w:color="auto"/>
              <w:left w:val="single" w:sz="4" w:space="0" w:color="auto"/>
              <w:bottom w:val="single" w:sz="4" w:space="0" w:color="auto"/>
              <w:right w:val="single" w:sz="4" w:space="0" w:color="auto"/>
            </w:tcBorders>
            <w:vAlign w:val="center"/>
          </w:tcPr>
          <w:p w14:paraId="12C4F5CE" w14:textId="77777777" w:rsidR="002E277B" w:rsidRPr="002771D8" w:rsidRDefault="002E277B" w:rsidP="00622843">
            <w:pPr>
              <w:spacing w:before="33" w:after="33"/>
              <w:ind w:left="0" w:right="201"/>
            </w:pPr>
          </w:p>
        </w:tc>
      </w:tr>
      <w:tr w:rsidR="002E277B" w:rsidRPr="002771D8" w14:paraId="64DA4520" w14:textId="77777777" w:rsidTr="002C6CC4">
        <w:trPr>
          <w:trHeight w:val="720"/>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5D72E3" w14:textId="77777777" w:rsidR="002E277B" w:rsidRPr="002771D8" w:rsidRDefault="002E277B" w:rsidP="00622843">
            <w:pPr>
              <w:spacing w:before="33" w:after="33"/>
              <w:ind w:left="20" w:right="-28"/>
            </w:pPr>
            <w:r w:rsidRPr="002771D8">
              <w:t>Five:</w:t>
            </w:r>
          </w:p>
        </w:tc>
        <w:tc>
          <w:tcPr>
            <w:tcW w:w="6480" w:type="dxa"/>
            <w:tcBorders>
              <w:top w:val="single" w:sz="4" w:space="0" w:color="auto"/>
              <w:left w:val="single" w:sz="4" w:space="0" w:color="auto"/>
              <w:bottom w:val="single" w:sz="4" w:space="0" w:color="auto"/>
              <w:right w:val="single" w:sz="4" w:space="0" w:color="auto"/>
            </w:tcBorders>
            <w:vAlign w:val="center"/>
          </w:tcPr>
          <w:p w14:paraId="360D6048" w14:textId="60C3CC1C" w:rsidR="002E277B" w:rsidRPr="002771D8" w:rsidRDefault="002E277B" w:rsidP="00622843">
            <w:pPr>
              <w:spacing w:before="33" w:after="33"/>
              <w:ind w:left="0" w:right="201"/>
            </w:pPr>
            <w:r w:rsidRPr="002771D8">
              <w:t>Choose the letter of the alphabet that corresponds to the result of Step Four, e.g., A=1, B=2, C</w:t>
            </w:r>
            <w:r w:rsidR="00927738" w:rsidRPr="002771D8">
              <w:t>=</w:t>
            </w:r>
            <w:r w:rsidRPr="002771D8">
              <w:t>3, etc.</w:t>
            </w:r>
          </w:p>
        </w:tc>
        <w:tc>
          <w:tcPr>
            <w:tcW w:w="2250" w:type="dxa"/>
            <w:tcBorders>
              <w:top w:val="single" w:sz="4" w:space="0" w:color="auto"/>
              <w:left w:val="single" w:sz="4" w:space="0" w:color="auto"/>
              <w:bottom w:val="single" w:sz="4" w:space="0" w:color="auto"/>
              <w:right w:val="single" w:sz="4" w:space="0" w:color="auto"/>
            </w:tcBorders>
            <w:vAlign w:val="center"/>
          </w:tcPr>
          <w:p w14:paraId="3A3380A0" w14:textId="77777777" w:rsidR="002E277B" w:rsidRPr="002771D8" w:rsidRDefault="002E277B" w:rsidP="00622843">
            <w:pPr>
              <w:spacing w:before="33" w:after="33"/>
              <w:ind w:left="0" w:right="201"/>
            </w:pPr>
          </w:p>
        </w:tc>
      </w:tr>
      <w:tr w:rsidR="002E277B" w:rsidRPr="002771D8" w14:paraId="5054A94A" w14:textId="77777777" w:rsidTr="002C6CC4">
        <w:trPr>
          <w:trHeight w:val="134"/>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9AD603" w14:textId="77777777" w:rsidR="002E277B" w:rsidRPr="002771D8" w:rsidRDefault="002E277B" w:rsidP="00622843">
            <w:pPr>
              <w:spacing w:before="33" w:after="33"/>
              <w:ind w:left="20" w:right="-28"/>
            </w:pPr>
            <w:r w:rsidRPr="002771D8">
              <w:t>Six:</w:t>
            </w:r>
          </w:p>
        </w:tc>
        <w:tc>
          <w:tcPr>
            <w:tcW w:w="6480" w:type="dxa"/>
            <w:tcBorders>
              <w:top w:val="single" w:sz="4" w:space="0" w:color="auto"/>
              <w:left w:val="single" w:sz="4" w:space="0" w:color="auto"/>
              <w:bottom w:val="single" w:sz="4" w:space="0" w:color="auto"/>
              <w:right w:val="single" w:sz="4" w:space="0" w:color="auto"/>
            </w:tcBorders>
            <w:vAlign w:val="center"/>
          </w:tcPr>
          <w:p w14:paraId="6310EE74" w14:textId="77777777" w:rsidR="002E277B" w:rsidRPr="002771D8" w:rsidRDefault="002E277B" w:rsidP="00622843">
            <w:pPr>
              <w:pStyle w:val="NormalWeb"/>
              <w:spacing w:before="56" w:after="56"/>
              <w:ind w:left="0" w:right="201"/>
            </w:pPr>
            <w:r w:rsidRPr="002771D8">
              <w:t>Choose a country that begins with that letter.</w:t>
            </w:r>
          </w:p>
        </w:tc>
        <w:tc>
          <w:tcPr>
            <w:tcW w:w="2250" w:type="dxa"/>
            <w:tcBorders>
              <w:top w:val="single" w:sz="4" w:space="0" w:color="auto"/>
              <w:left w:val="single" w:sz="4" w:space="0" w:color="auto"/>
              <w:bottom w:val="single" w:sz="4" w:space="0" w:color="auto"/>
              <w:right w:val="single" w:sz="4" w:space="0" w:color="auto"/>
            </w:tcBorders>
            <w:vAlign w:val="center"/>
          </w:tcPr>
          <w:p w14:paraId="1B98CF47" w14:textId="77777777" w:rsidR="002E277B" w:rsidRPr="002771D8" w:rsidRDefault="002E277B" w:rsidP="00622843">
            <w:pPr>
              <w:spacing w:before="33" w:after="33"/>
              <w:ind w:left="0" w:right="201"/>
            </w:pPr>
          </w:p>
        </w:tc>
      </w:tr>
      <w:tr w:rsidR="002E277B" w:rsidRPr="002771D8" w14:paraId="54373ECB" w14:textId="77777777" w:rsidTr="002C6CC4">
        <w:trPr>
          <w:trHeight w:val="368"/>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EF5532" w14:textId="77777777" w:rsidR="002E277B" w:rsidRPr="002771D8" w:rsidRDefault="002E277B" w:rsidP="00622843">
            <w:pPr>
              <w:spacing w:before="33" w:after="33"/>
              <w:ind w:left="20" w:right="-28"/>
            </w:pPr>
            <w:r w:rsidRPr="002771D8">
              <w:t>Seven:</w:t>
            </w:r>
          </w:p>
        </w:tc>
        <w:tc>
          <w:tcPr>
            <w:tcW w:w="6480" w:type="dxa"/>
            <w:tcBorders>
              <w:top w:val="single" w:sz="4" w:space="0" w:color="auto"/>
              <w:left w:val="single" w:sz="4" w:space="0" w:color="auto"/>
              <w:bottom w:val="single" w:sz="4" w:space="0" w:color="auto"/>
              <w:right w:val="single" w:sz="4" w:space="0" w:color="auto"/>
            </w:tcBorders>
            <w:vAlign w:val="center"/>
          </w:tcPr>
          <w:p w14:paraId="2AA44CC9" w14:textId="77777777" w:rsidR="002E277B" w:rsidRPr="002771D8" w:rsidRDefault="002E277B" w:rsidP="00622843">
            <w:pPr>
              <w:spacing w:before="33" w:after="33"/>
              <w:ind w:left="0" w:right="201"/>
            </w:pPr>
            <w:r w:rsidRPr="002771D8">
              <w:t>Choose an animal that begins with the last letter of that country.</w:t>
            </w:r>
          </w:p>
        </w:tc>
        <w:tc>
          <w:tcPr>
            <w:tcW w:w="2250" w:type="dxa"/>
            <w:tcBorders>
              <w:top w:val="single" w:sz="4" w:space="0" w:color="auto"/>
              <w:left w:val="single" w:sz="4" w:space="0" w:color="auto"/>
              <w:bottom w:val="single" w:sz="4" w:space="0" w:color="auto"/>
              <w:right w:val="single" w:sz="4" w:space="0" w:color="auto"/>
            </w:tcBorders>
            <w:vAlign w:val="center"/>
          </w:tcPr>
          <w:p w14:paraId="7C228AE4" w14:textId="77777777" w:rsidR="002E277B" w:rsidRPr="002771D8" w:rsidRDefault="002E277B" w:rsidP="00622843">
            <w:pPr>
              <w:spacing w:before="33" w:after="33"/>
              <w:ind w:left="0" w:right="201"/>
            </w:pPr>
          </w:p>
        </w:tc>
      </w:tr>
      <w:tr w:rsidR="002E277B" w:rsidRPr="002771D8" w14:paraId="1E64E253" w14:textId="77777777" w:rsidTr="002C6CC4">
        <w:trPr>
          <w:trHeight w:val="314"/>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70D639" w14:textId="77777777" w:rsidR="002E277B" w:rsidRPr="002771D8" w:rsidRDefault="002E277B" w:rsidP="00622843">
            <w:pPr>
              <w:spacing w:before="33" w:after="33"/>
              <w:ind w:left="20" w:right="-28"/>
            </w:pPr>
            <w:r w:rsidRPr="002771D8">
              <w:t>Eight:</w:t>
            </w:r>
          </w:p>
        </w:tc>
        <w:tc>
          <w:tcPr>
            <w:tcW w:w="6480" w:type="dxa"/>
            <w:tcBorders>
              <w:top w:val="single" w:sz="4" w:space="0" w:color="auto"/>
              <w:left w:val="single" w:sz="4" w:space="0" w:color="auto"/>
              <w:bottom w:val="single" w:sz="4" w:space="0" w:color="auto"/>
              <w:right w:val="single" w:sz="4" w:space="0" w:color="auto"/>
            </w:tcBorders>
            <w:vAlign w:val="center"/>
          </w:tcPr>
          <w:p w14:paraId="11D738CE" w14:textId="77777777" w:rsidR="002E277B" w:rsidRPr="002771D8" w:rsidRDefault="002E277B" w:rsidP="00622843">
            <w:pPr>
              <w:spacing w:before="33" w:after="33"/>
              <w:ind w:left="0" w:right="201"/>
            </w:pPr>
            <w:r w:rsidRPr="002771D8">
              <w:t>Choose a color that begins with the last letter of the animal.</w:t>
            </w:r>
          </w:p>
        </w:tc>
        <w:tc>
          <w:tcPr>
            <w:tcW w:w="2250" w:type="dxa"/>
            <w:tcBorders>
              <w:top w:val="single" w:sz="4" w:space="0" w:color="auto"/>
              <w:left w:val="single" w:sz="4" w:space="0" w:color="auto"/>
              <w:bottom w:val="single" w:sz="4" w:space="0" w:color="auto"/>
              <w:right w:val="single" w:sz="4" w:space="0" w:color="auto"/>
            </w:tcBorders>
            <w:vAlign w:val="center"/>
          </w:tcPr>
          <w:p w14:paraId="08AAE020" w14:textId="77777777" w:rsidR="002E277B" w:rsidRPr="002771D8" w:rsidRDefault="002E277B" w:rsidP="00622843">
            <w:pPr>
              <w:spacing w:before="33" w:after="33"/>
              <w:ind w:left="0" w:right="201"/>
            </w:pPr>
          </w:p>
        </w:tc>
      </w:tr>
    </w:tbl>
    <w:p w14:paraId="0F00FFA3" w14:textId="07ED5B11" w:rsidR="00E76B5B" w:rsidRDefault="00E76B5B" w:rsidP="00622843">
      <w:pPr>
        <w:pStyle w:val="Heading5"/>
      </w:pPr>
      <w:bookmarkStart w:id="142" w:name="_Toc68692596"/>
      <w:r>
        <w:t>Poll – Mind Reading</w:t>
      </w:r>
      <w:bookmarkEnd w:id="142"/>
    </w:p>
    <w:p w14:paraId="18630556" w14:textId="72CEB293" w:rsidR="00A62F6A" w:rsidRDefault="00A62F6A" w:rsidP="00622843">
      <w:r>
        <w:t>Did you come up with an Orange Kangaroo from Denmark?</w:t>
      </w:r>
    </w:p>
    <w:p w14:paraId="27F7B397" w14:textId="613A9930" w:rsidR="002E277B" w:rsidRPr="00783591" w:rsidRDefault="00A62F6A" w:rsidP="00622843">
      <w:r>
        <w:lastRenderedPageBreak/>
        <w:t xml:space="preserve">A majority of people generally will! </w:t>
      </w:r>
      <w:r w:rsidR="002E277B" w:rsidRPr="00783591">
        <w:t>This is a</w:t>
      </w:r>
      <w:r>
        <w:t xml:space="preserve">n example of </w:t>
      </w:r>
      <w:r w:rsidR="00480A7C">
        <w:t>a well-</w:t>
      </w:r>
      <w:r w:rsidR="00480A7C" w:rsidRPr="00783591">
        <w:t>designe</w:t>
      </w:r>
      <w:r w:rsidR="00480A7C">
        <w:t>d</w:t>
      </w:r>
      <w:r w:rsidR="002E277B" w:rsidRPr="00783591">
        <w:t xml:space="preserve"> system; let's discuss why.</w:t>
      </w:r>
    </w:p>
    <w:p w14:paraId="03B615CC" w14:textId="261C1C48" w:rsidR="002E277B" w:rsidRPr="003F15F4" w:rsidRDefault="002E277B" w:rsidP="00622843">
      <w:pPr>
        <w:pStyle w:val="Heading4"/>
      </w:pPr>
      <w:bookmarkStart w:id="143" w:name="_Toc21850757"/>
      <w:bookmarkStart w:id="144" w:name="_Toc157837054"/>
      <w:bookmarkStart w:id="145" w:name="_Toc225518346"/>
      <w:bookmarkStart w:id="146" w:name="_Toc54705288"/>
      <w:bookmarkStart w:id="147" w:name="_Toc68692597"/>
      <w:r w:rsidRPr="003F15F4">
        <w:t>Systems Design: Principles</w:t>
      </w:r>
      <w:bookmarkEnd w:id="143"/>
      <w:bookmarkEnd w:id="144"/>
      <w:bookmarkEnd w:id="145"/>
      <w:bookmarkEnd w:id="146"/>
      <w:bookmarkEnd w:id="147"/>
    </w:p>
    <w:p w14:paraId="7B6ED50C" w14:textId="57B3329A" w:rsidR="002E277B" w:rsidRDefault="002E277B" w:rsidP="00622843">
      <w:r>
        <w:t xml:space="preserve">The </w:t>
      </w:r>
      <w:r w:rsidRPr="00D457EC">
        <w:t>Human Factors Design Handbook</w:t>
      </w:r>
      <w:r>
        <w:t xml:space="preserve"> defines a system as: </w:t>
      </w:r>
    </w:p>
    <w:p w14:paraId="3F9C3E4E" w14:textId="1A301047" w:rsidR="005203BF" w:rsidRPr="002C6CC4" w:rsidRDefault="009B2FD9" w:rsidP="006A7BA9">
      <w:pPr>
        <w:pStyle w:val="ListParagraph"/>
      </w:pPr>
      <w:r w:rsidRPr="002C6CC4">
        <w:t>M</w:t>
      </w:r>
      <w:r w:rsidR="002E277B" w:rsidRPr="002C6CC4">
        <w:t>ission-oriented grouping of elements into an integrated, functional whole</w:t>
      </w:r>
    </w:p>
    <w:p w14:paraId="7AC87C6B" w14:textId="2B5F3994" w:rsidR="009E5D38" w:rsidRPr="002C6CC4" w:rsidRDefault="00B003B1" w:rsidP="006A7BA9">
      <w:pPr>
        <w:pStyle w:val="ListParagraph"/>
      </w:pPr>
      <w:r>
        <w:t>It i</w:t>
      </w:r>
      <w:r w:rsidR="002E277B" w:rsidRPr="002C6CC4">
        <w:t xml:space="preserve">ncludes </w:t>
      </w:r>
      <w:r w:rsidR="00A62F6A">
        <w:t xml:space="preserve">the </w:t>
      </w:r>
      <w:r w:rsidR="002E277B" w:rsidRPr="002C6CC4">
        <w:t>facility, equipment, furnishings and fixtures</w:t>
      </w:r>
    </w:p>
    <w:p w14:paraId="755D9D14" w14:textId="06D6E70E" w:rsidR="0061234D" w:rsidRPr="002C6CC4" w:rsidRDefault="00B003B1" w:rsidP="006A7BA9">
      <w:pPr>
        <w:pStyle w:val="ListParagraph"/>
      </w:pPr>
      <w:r>
        <w:t>It i</w:t>
      </w:r>
      <w:r w:rsidR="002E277B" w:rsidRPr="002C6CC4">
        <w:t xml:space="preserve">nvolves </w:t>
      </w:r>
      <w:r w:rsidR="00A62F6A">
        <w:t xml:space="preserve">a </w:t>
      </w:r>
      <w:r w:rsidR="002E277B" w:rsidRPr="002C6CC4">
        <w:t xml:space="preserve">variety of people who use, operate </w:t>
      </w:r>
      <w:r>
        <w:t>and</w:t>
      </w:r>
      <w:r w:rsidR="002E277B" w:rsidRPr="002C6CC4">
        <w:t xml:space="preserve"> maintain it</w:t>
      </w:r>
    </w:p>
    <w:p w14:paraId="23600CD1" w14:textId="16538258" w:rsidR="002E277B" w:rsidRPr="002C6CC4" w:rsidRDefault="00B003B1" w:rsidP="006A7BA9">
      <w:pPr>
        <w:pStyle w:val="ListParagraph"/>
      </w:pPr>
      <w:r>
        <w:t>It m</w:t>
      </w:r>
      <w:r w:rsidR="002E277B" w:rsidRPr="002C6CC4">
        <w:t>ust perform</w:t>
      </w:r>
      <w:r w:rsidR="00A62F6A">
        <w:t xml:space="preserve"> a</w:t>
      </w:r>
      <w:r w:rsidR="002E277B" w:rsidRPr="002C6CC4">
        <w:t xml:space="preserve"> mission or function and must work in an environment</w:t>
      </w:r>
    </w:p>
    <w:p w14:paraId="5623BB98" w14:textId="160B22C5" w:rsidR="004D349E" w:rsidRDefault="004D349E" w:rsidP="00622843">
      <w:pPr>
        <w:pStyle w:val="Heading4"/>
      </w:pPr>
      <w:bookmarkStart w:id="148" w:name="_Toc225518347"/>
      <w:bookmarkStart w:id="149" w:name="_Toc54705289"/>
      <w:bookmarkStart w:id="150" w:name="_Toc68692598"/>
      <w:r w:rsidRPr="009C0493">
        <w:t>Country</w:t>
      </w:r>
      <w:r>
        <w:t>-</w:t>
      </w:r>
      <w:r w:rsidRPr="009C0493">
        <w:t>Animal</w:t>
      </w:r>
      <w:r>
        <w:t>-</w:t>
      </w:r>
      <w:r w:rsidRPr="009C0493">
        <w:t>Color</w:t>
      </w:r>
      <w:bookmarkEnd w:id="148"/>
      <w:bookmarkEnd w:id="149"/>
      <w:bookmarkEnd w:id="150"/>
    </w:p>
    <w:p w14:paraId="2487942B" w14:textId="548CF16F" w:rsidR="00CA787E" w:rsidRDefault="00A62F6A" w:rsidP="00622843">
      <w:r>
        <w:rPr>
          <w:noProof/>
        </w:rPr>
        <w:drawing>
          <wp:anchor distT="0" distB="0" distL="114300" distR="114300" simplePos="0" relativeHeight="252162560" behindDoc="1" locked="0" layoutInCell="1" allowOverlap="1" wp14:anchorId="57544F09" wp14:editId="10AD5791">
            <wp:simplePos x="0" y="0"/>
            <wp:positionH relativeFrom="column">
              <wp:posOffset>4911609</wp:posOffset>
            </wp:positionH>
            <wp:positionV relativeFrom="paragraph">
              <wp:posOffset>14351</wp:posOffset>
            </wp:positionV>
            <wp:extent cx="1737360" cy="1173161"/>
            <wp:effectExtent l="0" t="0" r="0" b="8255"/>
            <wp:wrapTight wrapText="bothSides">
              <wp:wrapPolygon edited="0">
                <wp:start x="0" y="0"/>
                <wp:lineTo x="0" y="21401"/>
                <wp:lineTo x="21316" y="21401"/>
                <wp:lineTo x="21316" y="0"/>
                <wp:lineTo x="0" y="0"/>
              </wp:wrapPolygon>
            </wp:wrapTight>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37360" cy="1173161"/>
                    </a:xfrm>
                    <a:prstGeom prst="rect">
                      <a:avLst/>
                    </a:prstGeom>
                    <a:noFill/>
                  </pic:spPr>
                </pic:pic>
              </a:graphicData>
            </a:graphic>
            <wp14:sizeRelH relativeFrom="page">
              <wp14:pctWidth>0</wp14:pctWidth>
            </wp14:sizeRelH>
            <wp14:sizeRelV relativeFrom="page">
              <wp14:pctHeight>0</wp14:pctHeight>
            </wp14:sizeRelV>
          </wp:anchor>
        </w:drawing>
      </w:r>
      <w:r w:rsidR="002E277B">
        <w:t xml:space="preserve">The </w:t>
      </w:r>
      <w:r w:rsidR="002E277B">
        <w:rPr>
          <w:b/>
          <w:i/>
        </w:rPr>
        <w:t>Country-Animal-Color</w:t>
      </w:r>
      <w:r w:rsidR="002E277B">
        <w:t xml:space="preserve"> </w:t>
      </w:r>
      <w:r w:rsidR="00927738">
        <w:t xml:space="preserve">(Orange Kangaroo from Denmark) </w:t>
      </w:r>
      <w:r w:rsidR="002E277B">
        <w:t xml:space="preserve">exercise you just completed yields a consistent response for a majority of people based on a set of principles that make up a system. </w:t>
      </w:r>
    </w:p>
    <w:p w14:paraId="33E09C46" w14:textId="5C3D037C" w:rsidR="002E277B" w:rsidRDefault="002E277B" w:rsidP="00622843">
      <w:r>
        <w:t>Or, if you choose to</w:t>
      </w:r>
      <w:r w:rsidR="00666F8E">
        <w:t xml:space="preserve"> –</w:t>
      </w:r>
      <w:r>
        <w:t xml:space="preserve"> you can believe it really is possible to read minds!</w:t>
      </w:r>
      <w:r w:rsidR="002771D8">
        <w:t xml:space="preserve"> </w:t>
      </w:r>
      <w:r w:rsidR="009E5D38">
        <w:t>Or you can use the Principle of Nines! Google it.</w:t>
      </w:r>
      <w:r w:rsidR="00A62F6A">
        <w:t xml:space="preserve"> As a hint you all should have come  up with the letter, ‘D’ in Step Five. If you didn’t</w:t>
      </w:r>
      <w:r w:rsidR="00653FE1">
        <w:t>,</w:t>
      </w:r>
      <w:r w:rsidR="00A62F6A">
        <w:t xml:space="preserve"> you may want to review your work!</w:t>
      </w:r>
    </w:p>
    <w:p w14:paraId="4AD7EC0A" w14:textId="663643B9" w:rsidR="002E277B" w:rsidRDefault="002C6CC4" w:rsidP="00622843">
      <w:r>
        <w:rPr>
          <w:noProof/>
        </w:rPr>
        <w:drawing>
          <wp:anchor distT="0" distB="0" distL="114300" distR="114300" simplePos="0" relativeHeight="252164608" behindDoc="1" locked="0" layoutInCell="1" allowOverlap="1" wp14:anchorId="6B69B9DA" wp14:editId="650520AD">
            <wp:simplePos x="0" y="0"/>
            <wp:positionH relativeFrom="column">
              <wp:posOffset>5287722</wp:posOffset>
            </wp:positionH>
            <wp:positionV relativeFrom="paragraph">
              <wp:posOffset>316865</wp:posOffset>
            </wp:positionV>
            <wp:extent cx="1356995" cy="1741805"/>
            <wp:effectExtent l="19050" t="19050" r="14605" b="10795"/>
            <wp:wrapTight wrapText="bothSides">
              <wp:wrapPolygon edited="0">
                <wp:start x="-303" y="-236"/>
                <wp:lineTo x="-303" y="21498"/>
                <wp:lineTo x="21529" y="21498"/>
                <wp:lineTo x="21529" y="-236"/>
                <wp:lineTo x="-303" y="-236"/>
              </wp:wrapPolygon>
            </wp:wrapTight>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56995" cy="174180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5203BF" w:rsidRPr="005203BF">
        <w:t xml:space="preserve">The </w:t>
      </w:r>
      <w:r w:rsidR="005203BF" w:rsidRPr="005203BF">
        <w:rPr>
          <w:b/>
          <w:bCs/>
          <w:i/>
          <w:iCs/>
        </w:rPr>
        <w:t>Human Factors Design Handbook</w:t>
      </w:r>
      <w:r w:rsidR="005203BF">
        <w:t xml:space="preserve"> lists a</w:t>
      </w:r>
      <w:r w:rsidR="002E277B">
        <w:t xml:space="preserve"> set of general principles of the Systems Design approach:</w:t>
      </w:r>
    </w:p>
    <w:p w14:paraId="588727D4" w14:textId="3032A0F2" w:rsidR="002E277B" w:rsidRDefault="002E277B" w:rsidP="006A7BA9">
      <w:pPr>
        <w:pStyle w:val="ListParagraph"/>
      </w:pPr>
      <w:r>
        <w:t>The system is adapted to the human</w:t>
      </w:r>
    </w:p>
    <w:p w14:paraId="540FD4F1" w14:textId="39CBB664" w:rsidR="002E277B" w:rsidRDefault="002E277B" w:rsidP="006A7BA9">
      <w:pPr>
        <w:pStyle w:val="ListParagraph"/>
      </w:pPr>
      <w:r>
        <w:t>The system facilitates the highest level of performance to which the operator is capable</w:t>
      </w:r>
    </w:p>
    <w:p w14:paraId="7E691516" w14:textId="77777777" w:rsidR="002E277B" w:rsidRDefault="002E277B" w:rsidP="006A7BA9">
      <w:pPr>
        <w:pStyle w:val="ListParagraph"/>
      </w:pPr>
      <w:r>
        <w:t>The system optimizes physical and mental stress imposed on the operator</w:t>
      </w:r>
    </w:p>
    <w:p w14:paraId="205AF0A5" w14:textId="65D29630" w:rsidR="002E277B" w:rsidRDefault="002E277B" w:rsidP="006A7BA9">
      <w:pPr>
        <w:pStyle w:val="ListParagraph"/>
      </w:pPr>
      <w:r>
        <w:t>The system provides personal satisfaction for the user in terms of use</w:t>
      </w:r>
    </w:p>
    <w:p w14:paraId="5BCEA2F6" w14:textId="7D727268" w:rsidR="002E277B" w:rsidRDefault="002E277B" w:rsidP="006A7BA9">
      <w:pPr>
        <w:pStyle w:val="ListParagraph"/>
      </w:pPr>
      <w:r>
        <w:t>The system and its components</w:t>
      </w:r>
      <w:r w:rsidR="00A62F6A">
        <w:t>,</w:t>
      </w:r>
      <w:r>
        <w:t xml:space="preserve"> function to serve the human</w:t>
      </w:r>
    </w:p>
    <w:p w14:paraId="214E99FA" w14:textId="77777777" w:rsidR="002E277B" w:rsidRDefault="002E277B" w:rsidP="006A7BA9">
      <w:pPr>
        <w:pStyle w:val="ListParagraph"/>
      </w:pPr>
      <w:r>
        <w:t>The system recognizes individual variation in human capabilities and limitations</w:t>
      </w:r>
    </w:p>
    <w:p w14:paraId="5F75C0CB" w14:textId="3E09B396" w:rsidR="002E277B" w:rsidRDefault="002E277B" w:rsidP="006A7BA9">
      <w:pPr>
        <w:pStyle w:val="ListParagraph"/>
      </w:pPr>
      <w:r>
        <w:t>The design of the system influences human behavior either positively or adversely</w:t>
      </w:r>
    </w:p>
    <w:p w14:paraId="437215B2" w14:textId="430FAB53" w:rsidR="002E277B" w:rsidRDefault="002E277B" w:rsidP="006A7BA9">
      <w:pPr>
        <w:pStyle w:val="ListParagraph"/>
      </w:pPr>
      <w:r>
        <w:t>A system, by definition, does not exist in isolation</w:t>
      </w:r>
    </w:p>
    <w:p w14:paraId="0AB7215D" w14:textId="455E7019" w:rsidR="002E277B" w:rsidRPr="005203BF" w:rsidRDefault="002E277B" w:rsidP="00622843">
      <w:pPr>
        <w:pStyle w:val="ListBullet"/>
        <w:contextualSpacing/>
        <w:jc w:val="right"/>
      </w:pPr>
      <w:bookmarkStart w:id="151" w:name="_Hlk19712360"/>
      <w:r w:rsidRPr="005203BF">
        <w:t xml:space="preserve">Human Factors Design Handbook, </w:t>
      </w:r>
      <w:r w:rsidR="002777CD" w:rsidRPr="005203BF">
        <w:t xml:space="preserve">3rd </w:t>
      </w:r>
      <w:r w:rsidRPr="005203BF">
        <w:t>Edition</w:t>
      </w:r>
    </w:p>
    <w:p w14:paraId="2E879C24" w14:textId="683F863B" w:rsidR="002E277B" w:rsidRPr="005203BF" w:rsidRDefault="00745EFA" w:rsidP="00622843">
      <w:pPr>
        <w:pStyle w:val="ListBullet"/>
        <w:contextualSpacing/>
        <w:jc w:val="right"/>
      </w:pPr>
      <w:r w:rsidRPr="005203BF">
        <w:t>Woodson,</w:t>
      </w:r>
      <w:r w:rsidR="002E277B" w:rsidRPr="005203BF">
        <w:t xml:space="preserve"> Tillman and Tillman</w:t>
      </w:r>
    </w:p>
    <w:p w14:paraId="237DE320" w14:textId="530E5583" w:rsidR="002E277B" w:rsidRPr="005203BF" w:rsidRDefault="002E277B" w:rsidP="00622843">
      <w:pPr>
        <w:pStyle w:val="ListBullet"/>
        <w:contextualSpacing/>
        <w:jc w:val="right"/>
      </w:pPr>
      <w:r w:rsidRPr="005203BF">
        <w:t xml:space="preserve">McGraw-Hill, Inc., New York, NY, </w:t>
      </w:r>
      <w:r w:rsidR="000E7B15" w:rsidRPr="005203BF">
        <w:t>2016</w:t>
      </w:r>
    </w:p>
    <w:p w14:paraId="161F2358" w14:textId="4EC85D61" w:rsidR="002D30F9" w:rsidRDefault="002D30F9" w:rsidP="002D30F9">
      <w:pPr>
        <w:pStyle w:val="Heading4"/>
      </w:pPr>
      <w:bookmarkStart w:id="152" w:name="_Toc21850758"/>
      <w:bookmarkStart w:id="153" w:name="_Toc157837057"/>
      <w:bookmarkStart w:id="154" w:name="_Toc225518348"/>
      <w:bookmarkStart w:id="155" w:name="_Toc54705290"/>
      <w:bookmarkStart w:id="156" w:name="_Toc68692599"/>
      <w:bookmarkEnd w:id="151"/>
      <w:r>
        <w:t>Ergonomics Defined:</w:t>
      </w:r>
    </w:p>
    <w:p w14:paraId="77B32EFF" w14:textId="50F5CF89" w:rsidR="002D30F9" w:rsidRPr="002D30F9" w:rsidRDefault="002D30F9" w:rsidP="002D30F9">
      <w:r>
        <w:t>With this concept in mind here is our definition of ergonomics:</w:t>
      </w:r>
    </w:p>
    <w:p w14:paraId="439BB5F1" w14:textId="77777777" w:rsidR="002D30F9" w:rsidRPr="002C6704" w:rsidRDefault="002D30F9" w:rsidP="002D30F9">
      <w:pPr>
        <w:ind w:left="1440" w:right="1530"/>
        <w:rPr>
          <w:b/>
          <w:bCs/>
        </w:rPr>
      </w:pPr>
      <w:bookmarkStart w:id="157" w:name="_Hlk69891978"/>
      <w:r w:rsidRPr="002C6704">
        <w:rPr>
          <w:b/>
          <w:bCs/>
        </w:rPr>
        <w:t xml:space="preserve">Optimizing all aspects of job performance - </w:t>
      </w:r>
      <w:r w:rsidRPr="002C6704">
        <w:rPr>
          <w:b/>
          <w:bCs/>
          <w:i/>
        </w:rPr>
        <w:t xml:space="preserve">safety, quality and productivity </w:t>
      </w:r>
      <w:r w:rsidRPr="002C6704">
        <w:rPr>
          <w:b/>
          <w:bCs/>
        </w:rPr>
        <w:t xml:space="preserve">- accomplished through the appropriate </w:t>
      </w:r>
      <w:r w:rsidRPr="002C6704">
        <w:rPr>
          <w:b/>
          <w:bCs/>
          <w:i/>
        </w:rPr>
        <w:t>DESIGN AND USE</w:t>
      </w:r>
      <w:r w:rsidRPr="002C6704">
        <w:rPr>
          <w:b/>
          <w:bCs/>
        </w:rPr>
        <w:t xml:space="preserve"> of work processes, workstations, tools and equipment and the overall organization of work.</w:t>
      </w:r>
    </w:p>
    <w:bookmarkEnd w:id="157"/>
    <w:p w14:paraId="2F7F187F" w14:textId="2A0B4557" w:rsidR="002E277B" w:rsidRPr="003F15F4" w:rsidRDefault="002E277B" w:rsidP="00622843">
      <w:pPr>
        <w:pStyle w:val="Heading4"/>
      </w:pPr>
      <w:r w:rsidRPr="003F15F4">
        <w:t>Systems Design: Foundations</w:t>
      </w:r>
      <w:bookmarkEnd w:id="152"/>
      <w:bookmarkEnd w:id="153"/>
      <w:bookmarkEnd w:id="154"/>
      <w:bookmarkEnd w:id="155"/>
      <w:bookmarkEnd w:id="156"/>
    </w:p>
    <w:p w14:paraId="619501AB" w14:textId="521DC80F" w:rsidR="005203BF" w:rsidRDefault="00A62F6A" w:rsidP="00622843">
      <w:r>
        <w:rPr>
          <w:noProof/>
        </w:rPr>
        <w:lastRenderedPageBreak/>
        <w:drawing>
          <wp:anchor distT="0" distB="0" distL="114300" distR="114300" simplePos="0" relativeHeight="252167680" behindDoc="1" locked="0" layoutInCell="1" allowOverlap="1" wp14:anchorId="3051866E" wp14:editId="10C3863C">
            <wp:simplePos x="0" y="0"/>
            <wp:positionH relativeFrom="column">
              <wp:posOffset>4852568</wp:posOffset>
            </wp:positionH>
            <wp:positionV relativeFrom="paragraph">
              <wp:posOffset>41352</wp:posOffset>
            </wp:positionV>
            <wp:extent cx="1828800" cy="1246223"/>
            <wp:effectExtent l="0" t="0" r="0" b="0"/>
            <wp:wrapTight wrapText="bothSides">
              <wp:wrapPolygon edited="0">
                <wp:start x="0" y="0"/>
                <wp:lineTo x="0" y="21138"/>
                <wp:lineTo x="21375" y="21138"/>
                <wp:lineTo x="21375" y="0"/>
                <wp:lineTo x="0" y="0"/>
              </wp:wrapPolygon>
            </wp:wrapTight>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28800" cy="1246223"/>
                    </a:xfrm>
                    <a:prstGeom prst="rect">
                      <a:avLst/>
                    </a:prstGeom>
                    <a:noFill/>
                  </pic:spPr>
                </pic:pic>
              </a:graphicData>
            </a:graphic>
            <wp14:sizeRelH relativeFrom="page">
              <wp14:pctWidth>0</wp14:pctWidth>
            </wp14:sizeRelH>
            <wp14:sizeRelV relativeFrom="page">
              <wp14:pctHeight>0</wp14:pctHeight>
            </wp14:sizeRelV>
          </wp:anchor>
        </w:drawing>
      </w:r>
      <w:r w:rsidR="002E277B">
        <w:t xml:space="preserve">The study of systems design encompasses many fields. For our </w:t>
      </w:r>
      <w:r w:rsidR="00745EFA">
        <w:t>purposes,</w:t>
      </w:r>
      <w:r w:rsidR="002E277B">
        <w:t xml:space="preserve"> we will examine several that have direct influence on ergonomics. </w:t>
      </w:r>
    </w:p>
    <w:p w14:paraId="39DB79C2" w14:textId="52383BD8" w:rsidR="002E277B" w:rsidRDefault="002E277B" w:rsidP="00622843">
      <w:r>
        <w:t>Each of them is a full-fledged discipline.</w:t>
      </w:r>
      <w:r w:rsidR="004D349E">
        <w:t xml:space="preserve"> As we introduce the </w:t>
      </w:r>
      <w:r w:rsidR="00B003B1">
        <w:t xml:space="preserve">ten </w:t>
      </w:r>
      <w:r w:rsidR="004D349E">
        <w:t xml:space="preserve">ergonomics principles </w:t>
      </w:r>
      <w:r>
        <w:t>we will discuss:</w:t>
      </w:r>
    </w:p>
    <w:p w14:paraId="33DAD51A" w14:textId="56ABA266" w:rsidR="002E277B" w:rsidRDefault="002E277B" w:rsidP="006A7BA9">
      <w:pPr>
        <w:pStyle w:val="ListParagraph"/>
      </w:pPr>
      <w:bookmarkStart w:id="158" w:name="_Hlk68878629"/>
      <w:bookmarkStart w:id="159" w:name="_Hlk56757671"/>
      <w:r>
        <w:t>Epidemiology</w:t>
      </w:r>
    </w:p>
    <w:p w14:paraId="6D2E272D" w14:textId="77777777" w:rsidR="002E277B" w:rsidRDefault="002E277B" w:rsidP="006A7BA9">
      <w:pPr>
        <w:pStyle w:val="ListParagraph"/>
      </w:pPr>
      <w:r>
        <w:t>Work Physiology</w:t>
      </w:r>
    </w:p>
    <w:p w14:paraId="1EA1D64C" w14:textId="77777777" w:rsidR="002E277B" w:rsidRDefault="002E277B" w:rsidP="006A7BA9">
      <w:pPr>
        <w:pStyle w:val="ListParagraph"/>
      </w:pPr>
      <w:r>
        <w:t>Engineering Psychology</w:t>
      </w:r>
    </w:p>
    <w:p w14:paraId="41A6D948" w14:textId="77777777" w:rsidR="002E277B" w:rsidRDefault="002E277B" w:rsidP="006A7BA9">
      <w:pPr>
        <w:pStyle w:val="ListParagraph"/>
      </w:pPr>
      <w:r>
        <w:t>Anthropometry</w:t>
      </w:r>
    </w:p>
    <w:p w14:paraId="38EA776C" w14:textId="6E7DB16E" w:rsidR="002E277B" w:rsidRDefault="002E277B" w:rsidP="006A7BA9">
      <w:pPr>
        <w:pStyle w:val="ListParagraph"/>
      </w:pPr>
      <w:r>
        <w:t>Occupational Biomechanics</w:t>
      </w:r>
    </w:p>
    <w:p w14:paraId="3D826291" w14:textId="55F338E5" w:rsidR="009B2FD9" w:rsidRPr="00691949" w:rsidRDefault="009B2FD9" w:rsidP="00622843">
      <w:pPr>
        <w:pStyle w:val="Heading4"/>
      </w:pPr>
      <w:bookmarkStart w:id="160" w:name="_Toc225518343"/>
      <w:bookmarkStart w:id="161" w:name="_Toc54705285"/>
      <w:bookmarkStart w:id="162" w:name="_Toc68692600"/>
      <w:bookmarkEnd w:id="158"/>
      <w:r w:rsidRPr="009C0493">
        <w:t>Why</w:t>
      </w:r>
      <w:r w:rsidRPr="00691949">
        <w:t xml:space="preserve"> </w:t>
      </w:r>
      <w:r w:rsidRPr="009C0493">
        <w:t>does</w:t>
      </w:r>
      <w:r w:rsidRPr="00691949">
        <w:t xml:space="preserve"> </w:t>
      </w:r>
      <w:r w:rsidRPr="009C0493">
        <w:t>Ergonomics</w:t>
      </w:r>
      <w:r w:rsidRPr="00691949">
        <w:t xml:space="preserve"> </w:t>
      </w:r>
      <w:r w:rsidRPr="009C0493">
        <w:t>Work?</w:t>
      </w:r>
      <w:bookmarkEnd w:id="160"/>
      <w:bookmarkEnd w:id="161"/>
      <w:bookmarkEnd w:id="162"/>
    </w:p>
    <w:p w14:paraId="4E0C34BC" w14:textId="3B0A83BE" w:rsidR="009B2FD9" w:rsidRDefault="00237DD7" w:rsidP="00622843">
      <w:pPr>
        <w:pStyle w:val="ListBullet"/>
      </w:pPr>
      <w:r>
        <w:t xml:space="preserve">Here is a question for you, “Why does ergonomics work?” Well, in my experience </w:t>
      </w:r>
      <w:r w:rsidR="00B003B1">
        <w:t xml:space="preserve">it </w:t>
      </w:r>
      <w:r>
        <w:t>works</w:t>
      </w:r>
      <w:r w:rsidR="009B2FD9">
        <w:t xml:space="preserve"> because</w:t>
      </w:r>
      <w:r w:rsidR="00B003B1">
        <w:t>:</w:t>
      </w:r>
    </w:p>
    <w:p w14:paraId="454FE4E4" w14:textId="2CDDB132" w:rsidR="009B2FD9" w:rsidRDefault="00A62F6A" w:rsidP="006A7BA9">
      <w:pPr>
        <w:pStyle w:val="ListParagraph"/>
      </w:pPr>
      <w:r>
        <w:t>Ergonomics e</w:t>
      </w:r>
      <w:r w:rsidR="00237DD7">
        <w:t>mploys s</w:t>
      </w:r>
      <w:r w:rsidR="009B2FD9">
        <w:t>trategies to identify and solve problems.</w:t>
      </w:r>
    </w:p>
    <w:p w14:paraId="250CDB71" w14:textId="413C8CD6" w:rsidR="009B2FD9" w:rsidRDefault="00237DD7" w:rsidP="006A7BA9">
      <w:pPr>
        <w:pStyle w:val="ListParagraph"/>
      </w:pPr>
      <w:r>
        <w:t>Ergonomics is d</w:t>
      </w:r>
      <w:r w:rsidR="009B2FD9">
        <w:t>esign based; it addresses the true root cause not just the symptoms.</w:t>
      </w:r>
    </w:p>
    <w:p w14:paraId="794B4501" w14:textId="0499DC44" w:rsidR="009B2FD9" w:rsidRDefault="00237DD7" w:rsidP="006A7BA9">
      <w:pPr>
        <w:pStyle w:val="ListParagraph"/>
      </w:pPr>
      <w:r>
        <w:t>Ergonomics is c</w:t>
      </w:r>
      <w:r w:rsidR="009B2FD9">
        <w:t>ost-effective</w:t>
      </w:r>
      <w:r w:rsidR="00A62F6A">
        <w:t xml:space="preserve">, </w:t>
      </w:r>
      <w:r>
        <w:t xml:space="preserve">it </w:t>
      </w:r>
      <w:r w:rsidR="009B2FD9">
        <w:t>incorporates an incremental approach</w:t>
      </w:r>
      <w:r>
        <w:t xml:space="preserve"> to </w:t>
      </w:r>
      <w:r w:rsidR="00B003B1">
        <w:t xml:space="preserve">the </w:t>
      </w:r>
      <w:r>
        <w:t>mitigation of identified issues.</w:t>
      </w:r>
    </w:p>
    <w:p w14:paraId="0340D0B6" w14:textId="256B7740" w:rsidR="00237DD7" w:rsidRDefault="00797981" w:rsidP="00622843">
      <w:r>
        <w:t>These are all valid reasons</w:t>
      </w:r>
      <w:r w:rsidR="00A62F6A">
        <w:t xml:space="preserve">. </w:t>
      </w:r>
      <w:r>
        <w:t>I have come to recognize one more crucial element to making sure ergonomics is effective.</w:t>
      </w:r>
    </w:p>
    <w:p w14:paraId="58E8FC12" w14:textId="270B741F" w:rsidR="00797981" w:rsidRDefault="00797981" w:rsidP="00622843">
      <w:r>
        <w:t xml:space="preserve">Let me give you an example. Some years ago, I was working with a military installation with a large warehouse. </w:t>
      </w:r>
    </w:p>
    <w:p w14:paraId="072CA1FB" w14:textId="26CAA5A6" w:rsidR="00797981" w:rsidRDefault="001C0CEB" w:rsidP="00622843">
      <w:r>
        <w:rPr>
          <w:noProof/>
        </w:rPr>
        <w:drawing>
          <wp:anchor distT="0" distB="0" distL="114300" distR="114300" simplePos="0" relativeHeight="252156416" behindDoc="0" locked="0" layoutInCell="1" allowOverlap="1" wp14:anchorId="2BABA698" wp14:editId="3801692A">
            <wp:simplePos x="0" y="0"/>
            <wp:positionH relativeFrom="column">
              <wp:posOffset>5175250</wp:posOffset>
            </wp:positionH>
            <wp:positionV relativeFrom="paragraph">
              <wp:posOffset>47295</wp:posOffset>
            </wp:positionV>
            <wp:extent cx="1463040" cy="2075161"/>
            <wp:effectExtent l="0" t="0" r="3810" b="1905"/>
            <wp:wrapSquare wrapText="bothSides"/>
            <wp:docPr id="1321" name="Picture 1321" descr="bad belt sander on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bad belt sander on rail"/>
                    <pic:cNvPicPr>
                      <a:picLocks noChangeAspect="1" noChangeArrowheads="1"/>
                    </pic:cNvPicPr>
                  </pic:nvPicPr>
                  <pic:blipFill>
                    <a:blip r:embed="rId53" cstate="print">
                      <a:lum contrast="24000"/>
                      <a:extLst>
                        <a:ext uri="{BEBA8EAE-BF5A-486C-A8C5-ECC9F3942E4B}">
                          <a14:imgProps xmlns:a14="http://schemas.microsoft.com/office/drawing/2010/main">
                            <a14:imgLayer r:embed="rId54">
                              <a14:imgEffect>
                                <a14:sharpenSoften amount="50000"/>
                              </a14:imgEffect>
                            </a14:imgLayer>
                          </a14:imgProps>
                        </a:ext>
                      </a:extLst>
                    </a:blip>
                    <a:srcRect t="4233" b="8742"/>
                    <a:stretch>
                      <a:fillRect/>
                    </a:stretch>
                  </pic:blipFill>
                  <pic:spPr bwMode="auto">
                    <a:xfrm>
                      <a:off x="0" y="0"/>
                      <a:ext cx="1463040" cy="2075161"/>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797981">
        <w:t>Look at the picture</w:t>
      </w:r>
      <w:r w:rsidR="00A62F6A">
        <w:t>,</w:t>
      </w:r>
      <w:r w:rsidR="00797981">
        <w:t xml:space="preserve"> in the background you can almost make out what is called a Cherry-Picker, essentially a lift used </w:t>
      </w:r>
      <w:r w:rsidR="002361C9">
        <w:t xml:space="preserve">by a Picker </w:t>
      </w:r>
      <w:r w:rsidR="00797981">
        <w:t>to place and remove materials stored in the racking system. The Cherry-Picker runs on a mono-rail that is readily seen in the foreground. You also will see a maintenance technician on his hands and knees with a tool in his hands.</w:t>
      </w:r>
    </w:p>
    <w:p w14:paraId="523EB325" w14:textId="77777777" w:rsidR="00D6027A" w:rsidRDefault="00797981" w:rsidP="00622843">
      <w:r>
        <w:t>As it turns out</w:t>
      </w:r>
      <w:r w:rsidR="00D4106B">
        <w:t xml:space="preserve"> the </w:t>
      </w:r>
      <w:proofErr w:type="gramStart"/>
      <w:r w:rsidR="00D4106B">
        <w:t>tool</w:t>
      </w:r>
      <w:proofErr w:type="gramEnd"/>
      <w:r w:rsidR="00D4106B">
        <w:t xml:space="preserve"> he is using is a hand-held belt sander. He is performing routine maintenance on the mono-rail. What do you think about the ergonomics of the work set-up? Can you envision any safety and productivity issues? </w:t>
      </w:r>
      <w:r w:rsidR="00D6027A">
        <w:t xml:space="preserve">Picture yourself doing the job. </w:t>
      </w:r>
    </w:p>
    <w:p w14:paraId="500E843C" w14:textId="4B9FF31E" w:rsidR="00797981" w:rsidRDefault="00D4106B" w:rsidP="00622843">
      <w:r>
        <w:t xml:space="preserve">Everyone who performed this task reported musculoskeletal issues. What body parts do you think </w:t>
      </w:r>
      <w:proofErr w:type="spellStart"/>
      <w:proofErr w:type="gramStart"/>
      <w:r>
        <w:t>were</w:t>
      </w:r>
      <w:proofErr w:type="spellEnd"/>
      <w:proofErr w:type="gramEnd"/>
      <w:r>
        <w:t xml:space="preserve"> are at issue? How about the knees, hips, back, shoulders, arms and hands? In fact, it is easier to list the body parts not affected!</w:t>
      </w:r>
    </w:p>
    <w:p w14:paraId="02711D70" w14:textId="5E168EE4" w:rsidR="00D4106B" w:rsidRDefault="00D4106B" w:rsidP="00622843">
      <w:r>
        <w:t xml:space="preserve">You may be aware an automated system is available that attaches to the Cherry-Picker </w:t>
      </w:r>
      <w:r w:rsidR="001C0CEB">
        <w:t xml:space="preserve">and performs the maintenance on an on-going basis. You probably also may be aware these systems are not cheap and require a </w:t>
      </w:r>
      <w:r w:rsidR="00A62F6A">
        <w:t xml:space="preserve">significant </w:t>
      </w:r>
      <w:r w:rsidR="001C0CEB">
        <w:t>capital expenditure. Even when approved</w:t>
      </w:r>
      <w:r w:rsidR="00A62F6A">
        <w:t>,</w:t>
      </w:r>
      <w:r w:rsidR="001C0CEB">
        <w:t xml:space="preserve"> it will take some time to implement.</w:t>
      </w:r>
    </w:p>
    <w:p w14:paraId="166C9589" w14:textId="2C4498D5" w:rsidR="001C0CEB" w:rsidRDefault="001C0CEB" w:rsidP="00622843">
      <w:r>
        <w:t>Our</w:t>
      </w:r>
      <w:r w:rsidR="00D6027A">
        <w:t xml:space="preserve"> immediate </w:t>
      </w:r>
      <w:r>
        <w:t>objective was to figure out something that could be implemented within a</w:t>
      </w:r>
      <w:r w:rsidR="00BA0092">
        <w:t xml:space="preserve"> maximum </w:t>
      </w:r>
      <w:r>
        <w:t xml:space="preserve">$500 budget and </w:t>
      </w:r>
      <w:r w:rsidR="00D6027A">
        <w:t xml:space="preserve">within a </w:t>
      </w:r>
      <w:r>
        <w:t>two week time-frame.</w:t>
      </w:r>
    </w:p>
    <w:p w14:paraId="3D97FFB5" w14:textId="2274A96E" w:rsidR="001C0CEB" w:rsidRDefault="001C0CEB" w:rsidP="00622843">
      <w:r>
        <w:t>Any ideas?</w:t>
      </w:r>
    </w:p>
    <w:p w14:paraId="735A223D" w14:textId="77777777" w:rsidR="00A62F6A" w:rsidRPr="00A62F6A" w:rsidRDefault="00A62F6A" w:rsidP="006A7BA9">
      <w:pPr>
        <w:pStyle w:val="ListParagraph"/>
        <w:rPr>
          <w:snapToGrid w:val="0"/>
        </w:rPr>
      </w:pPr>
      <w:r w:rsidRPr="00A62F6A">
        <w:rPr>
          <w:snapToGrid w:val="0"/>
        </w:rPr>
        <w:t>___________________________________________________________________________</w:t>
      </w:r>
    </w:p>
    <w:p w14:paraId="63E06D47" w14:textId="77777777" w:rsidR="00A62F6A" w:rsidRPr="00DC595A" w:rsidRDefault="00A62F6A" w:rsidP="00622843">
      <w:pPr>
        <w:ind w:left="1080"/>
        <w:rPr>
          <w:snapToGrid w:val="0"/>
        </w:rPr>
      </w:pPr>
    </w:p>
    <w:p w14:paraId="33CD2505" w14:textId="77777777" w:rsidR="00A62F6A" w:rsidRPr="00A62F6A" w:rsidRDefault="00A62F6A" w:rsidP="006A7BA9">
      <w:pPr>
        <w:pStyle w:val="ListParagraph"/>
        <w:rPr>
          <w:snapToGrid w:val="0"/>
        </w:rPr>
      </w:pPr>
      <w:r w:rsidRPr="00A62F6A">
        <w:rPr>
          <w:b/>
          <w:snapToGrid w:val="0"/>
        </w:rPr>
        <w:t>_________________</w:t>
      </w:r>
      <w:r w:rsidRPr="00A62F6A">
        <w:rPr>
          <w:snapToGrid w:val="0"/>
        </w:rPr>
        <w:t>______________________________________________</w:t>
      </w:r>
      <w:r>
        <w:rPr>
          <w:snapToGrid w:val="0"/>
        </w:rPr>
        <w:t>_______</w:t>
      </w:r>
      <w:r w:rsidRPr="00A62F6A">
        <w:rPr>
          <w:snapToGrid w:val="0"/>
        </w:rPr>
        <w:t>______</w:t>
      </w:r>
    </w:p>
    <w:p w14:paraId="6011FDB1" w14:textId="77777777" w:rsidR="00A62F6A" w:rsidRDefault="00A62F6A" w:rsidP="00622843">
      <w:pPr>
        <w:ind w:left="1080"/>
        <w:rPr>
          <w:snapToGrid w:val="0"/>
        </w:rPr>
      </w:pPr>
    </w:p>
    <w:p w14:paraId="2D3E5714" w14:textId="77777777" w:rsidR="00A62F6A" w:rsidRPr="00A62F6A" w:rsidRDefault="00A62F6A" w:rsidP="006A7BA9">
      <w:pPr>
        <w:pStyle w:val="ListParagraph"/>
        <w:rPr>
          <w:snapToGrid w:val="0"/>
        </w:rPr>
      </w:pPr>
      <w:r w:rsidRPr="00A62F6A">
        <w:rPr>
          <w:b/>
          <w:snapToGrid w:val="0"/>
        </w:rPr>
        <w:t>_________________</w:t>
      </w:r>
      <w:r w:rsidRPr="00A62F6A">
        <w:rPr>
          <w:snapToGrid w:val="0"/>
        </w:rPr>
        <w:t>___________________________________________</w:t>
      </w:r>
      <w:r>
        <w:rPr>
          <w:snapToGrid w:val="0"/>
        </w:rPr>
        <w:t>_______</w:t>
      </w:r>
      <w:r w:rsidRPr="00A62F6A">
        <w:rPr>
          <w:snapToGrid w:val="0"/>
        </w:rPr>
        <w:t>_________</w:t>
      </w:r>
    </w:p>
    <w:p w14:paraId="4B9F63B2" w14:textId="77777777" w:rsidR="00A62F6A" w:rsidRDefault="00A62F6A" w:rsidP="00622843">
      <w:pPr>
        <w:ind w:left="1080"/>
        <w:rPr>
          <w:snapToGrid w:val="0"/>
        </w:rPr>
      </w:pPr>
    </w:p>
    <w:p w14:paraId="3CC07DCE" w14:textId="77777777" w:rsidR="00A62F6A" w:rsidRDefault="00A62F6A" w:rsidP="006A7BA9">
      <w:pPr>
        <w:pStyle w:val="ListParagraph"/>
        <w:rPr>
          <w:snapToGrid w:val="0"/>
        </w:rPr>
      </w:pPr>
      <w:r w:rsidRPr="00A62F6A">
        <w:rPr>
          <w:b/>
          <w:snapToGrid w:val="0"/>
        </w:rPr>
        <w:t>_________________</w:t>
      </w:r>
      <w:r w:rsidRPr="00A62F6A">
        <w:rPr>
          <w:snapToGrid w:val="0"/>
        </w:rPr>
        <w:t>___________________________________________</w:t>
      </w:r>
      <w:r>
        <w:rPr>
          <w:snapToGrid w:val="0"/>
        </w:rPr>
        <w:t>_______</w:t>
      </w:r>
      <w:r w:rsidRPr="00A62F6A">
        <w:rPr>
          <w:snapToGrid w:val="0"/>
        </w:rPr>
        <w:t>_________</w:t>
      </w:r>
    </w:p>
    <w:p w14:paraId="3FA70F05" w14:textId="77777777" w:rsidR="00A62F6A" w:rsidRPr="00A62F6A" w:rsidRDefault="00A62F6A" w:rsidP="00157A2C">
      <w:pPr>
        <w:ind w:left="1080"/>
        <w:rPr>
          <w:snapToGrid w:val="0"/>
        </w:rPr>
      </w:pPr>
    </w:p>
    <w:p w14:paraId="06F7FBBA" w14:textId="77777777" w:rsidR="00A62F6A" w:rsidRPr="00A62F6A" w:rsidRDefault="00A62F6A" w:rsidP="006A7BA9">
      <w:pPr>
        <w:pStyle w:val="ListParagraph"/>
        <w:rPr>
          <w:snapToGrid w:val="0"/>
        </w:rPr>
      </w:pPr>
      <w:r>
        <w:rPr>
          <w:snapToGrid w:val="0"/>
        </w:rPr>
        <w:t>____________________________________________________________________________</w:t>
      </w:r>
    </w:p>
    <w:p w14:paraId="7094AA50" w14:textId="77777777" w:rsidR="00A62F6A" w:rsidRDefault="00A62F6A" w:rsidP="00157A2C">
      <w:pPr>
        <w:ind w:left="1080"/>
      </w:pPr>
    </w:p>
    <w:p w14:paraId="0EAAD7F6" w14:textId="2C4E7B04" w:rsidR="002361C9" w:rsidRDefault="002361C9" w:rsidP="00622843">
      <w:r>
        <w:t>You might have proposed knee pads, a rolling stool to sit on, padded gloves, taking more frequent breaks and perhaps some other ideas.</w:t>
      </w:r>
    </w:p>
    <w:p w14:paraId="4C263F87" w14:textId="5058E8B8" w:rsidR="00BA0092" w:rsidRDefault="00BA0092" w:rsidP="00622843">
      <w:pPr>
        <w:pStyle w:val="ListBullet"/>
      </w:pPr>
      <w:r>
        <w:t>Recall I noted in my experience, ergonomics works because it:</w:t>
      </w:r>
      <w:r w:rsidRPr="00A91A2F">
        <w:rPr>
          <w:noProof/>
          <w:snapToGrid/>
          <w:color w:val="auto"/>
          <w:kern w:val="0"/>
        </w:rPr>
        <w:t xml:space="preserve"> </w:t>
      </w:r>
    </w:p>
    <w:p w14:paraId="726005BE" w14:textId="79A57154" w:rsidR="00BA0092" w:rsidRDefault="00BA0092" w:rsidP="006A7BA9">
      <w:pPr>
        <w:pStyle w:val="ListParagraph"/>
      </w:pPr>
      <w:r>
        <w:t>Employs strategies to identify and solve problems.</w:t>
      </w:r>
    </w:p>
    <w:p w14:paraId="68C932D9" w14:textId="4096695F" w:rsidR="00BA0092" w:rsidRDefault="00BA0092" w:rsidP="006A7BA9">
      <w:pPr>
        <w:pStyle w:val="ListParagraph"/>
      </w:pPr>
      <w:r>
        <w:t>Addresses the true root cause, not just the symptoms.</w:t>
      </w:r>
    </w:p>
    <w:p w14:paraId="09B08D2C" w14:textId="329DA155" w:rsidR="00BA0092" w:rsidRDefault="00BA0092" w:rsidP="006A7BA9">
      <w:pPr>
        <w:pStyle w:val="ListParagraph"/>
      </w:pPr>
      <w:r>
        <w:t>Incorporates an incremental cost-effective approach.</w:t>
      </w:r>
    </w:p>
    <w:p w14:paraId="35C208F8" w14:textId="43BDA05B" w:rsidR="00966BAF" w:rsidRDefault="00BA0092" w:rsidP="00622843">
      <w:r>
        <w:t>And then I mentioned one more crucial element to mak</w:t>
      </w:r>
      <w:r w:rsidR="00966BAF">
        <w:t>e</w:t>
      </w:r>
      <w:r>
        <w:t xml:space="preserve"> sure ergonomics is effective.</w:t>
      </w:r>
      <w:r w:rsidR="00966BAF">
        <w:t xml:space="preserve"> What is that element?</w:t>
      </w:r>
    </w:p>
    <w:p w14:paraId="570C1FED" w14:textId="092B2D8C" w:rsidR="002361C9" w:rsidRDefault="00966BAF" w:rsidP="00622843">
      <w:r>
        <w:rPr>
          <w:noProof/>
        </w:rPr>
        <w:drawing>
          <wp:anchor distT="0" distB="0" distL="114300" distR="114300" simplePos="0" relativeHeight="252297728" behindDoc="0" locked="0" layoutInCell="1" allowOverlap="1" wp14:anchorId="6A78823B" wp14:editId="0AD2D93B">
            <wp:simplePos x="0" y="0"/>
            <wp:positionH relativeFrom="column">
              <wp:posOffset>5189297</wp:posOffset>
            </wp:positionH>
            <wp:positionV relativeFrom="paragraph">
              <wp:posOffset>18669</wp:posOffset>
            </wp:positionV>
            <wp:extent cx="1463040" cy="2024276"/>
            <wp:effectExtent l="0" t="0" r="381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63040" cy="2024276"/>
                    </a:xfrm>
                    <a:prstGeom prst="rect">
                      <a:avLst/>
                    </a:prstGeom>
                    <a:noFill/>
                  </pic:spPr>
                </pic:pic>
              </a:graphicData>
            </a:graphic>
            <wp14:sizeRelH relativeFrom="page">
              <wp14:pctWidth>0</wp14:pctWidth>
            </wp14:sizeRelH>
            <wp14:sizeRelV relativeFrom="page">
              <wp14:pctHeight>0</wp14:pctHeight>
            </wp14:sizeRelV>
          </wp:anchor>
        </w:drawing>
      </w:r>
      <w:r>
        <w:t xml:space="preserve">Well working </w:t>
      </w:r>
      <w:r w:rsidR="00BA0092">
        <w:t>with</w:t>
      </w:r>
      <w:r w:rsidR="00A62F6A">
        <w:t>in</w:t>
      </w:r>
      <w:r w:rsidR="00BA0092">
        <w:t xml:space="preserve"> our criteria of a maximum $500 budget and a two week </w:t>
      </w:r>
      <w:r>
        <w:t>timeframe</w:t>
      </w:r>
      <w:r w:rsidR="00A62F6A">
        <w:t>,</w:t>
      </w:r>
      <w:r>
        <w:t xml:space="preserve"> the existing sander was modified by fabricating a</w:t>
      </w:r>
      <w:r w:rsidR="00751319">
        <w:t xml:space="preserve">n adjustable height </w:t>
      </w:r>
      <w:r>
        <w:t xml:space="preserve"> handle </w:t>
      </w:r>
      <w:r w:rsidR="00751319">
        <w:t xml:space="preserve">with a trigger </w:t>
      </w:r>
      <w:r>
        <w:t xml:space="preserve">and </w:t>
      </w:r>
      <w:r w:rsidR="00751319">
        <w:t xml:space="preserve">a </w:t>
      </w:r>
      <w:r>
        <w:t xml:space="preserve">roller system so it could be maneuvered on the mono-rail from a standing position. </w:t>
      </w:r>
      <w:r w:rsidR="00A62F6A">
        <w:t xml:space="preserve">It was called a ‘sander-on-a-stick’. Catchy name, huh? </w:t>
      </w:r>
      <w:r>
        <w:t>Honestly</w:t>
      </w:r>
      <w:r w:rsidR="00751319">
        <w:t>,</w:t>
      </w:r>
      <w:r>
        <w:t xml:space="preserve"> an incredible difference was noted</w:t>
      </w:r>
      <w:r w:rsidR="00751319">
        <w:t>!</w:t>
      </w:r>
    </w:p>
    <w:p w14:paraId="1C163B79" w14:textId="1EB4FEF5" w:rsidR="0059230F" w:rsidRDefault="0059230F" w:rsidP="00622843">
      <w:r>
        <w:t>So, what is the last crucial element?</w:t>
      </w:r>
    </w:p>
    <w:p w14:paraId="625AF180" w14:textId="212B1B30" w:rsidR="00966BAF" w:rsidRDefault="00966BAF" w:rsidP="00622843">
      <w:r>
        <w:t xml:space="preserve">Now, whose idea </w:t>
      </w:r>
      <w:r w:rsidR="00311878">
        <w:t xml:space="preserve">do you think this </w:t>
      </w:r>
      <w:r>
        <w:t xml:space="preserve">was? </w:t>
      </w:r>
      <w:r w:rsidR="00751319">
        <w:t xml:space="preserve">You probably have guessed </w:t>
      </w:r>
      <w:r w:rsidR="00A62F6A">
        <w:t xml:space="preserve">it </w:t>
      </w:r>
      <w:r w:rsidR="00751319">
        <w:t xml:space="preserve">already, </w:t>
      </w:r>
      <w:proofErr w:type="gramStart"/>
      <w:r w:rsidR="00751319">
        <w:t>It</w:t>
      </w:r>
      <w:proofErr w:type="gramEnd"/>
      <w:r w:rsidR="00751319">
        <w:t xml:space="preserve"> came from the people doing the job! </w:t>
      </w:r>
      <w:r w:rsidR="0059230F">
        <w:t>They knew the issues and had some sound ideas for improvement. They just needed affirmation and a little assistance.</w:t>
      </w:r>
    </w:p>
    <w:p w14:paraId="7B34D607" w14:textId="6ED51C94" w:rsidR="0059230F" w:rsidRDefault="00751319" w:rsidP="00622843">
      <w:r>
        <w:t>In my experience the best people to practice ergonomics are the people who actually do the work. As health and safety professionals</w:t>
      </w:r>
      <w:r w:rsidR="00A62F6A">
        <w:t>,</w:t>
      </w:r>
      <w:r>
        <w:t xml:space="preserve"> we certainly bring our expertise to the table and when combined with </w:t>
      </w:r>
      <w:r w:rsidR="0059230F">
        <w:t>the expertise of the worker and others in the organization</w:t>
      </w:r>
      <w:r w:rsidR="00A62F6A">
        <w:t>,</w:t>
      </w:r>
      <w:r w:rsidR="0059230F">
        <w:t xml:space="preserve"> significant improvements are possible.</w:t>
      </w:r>
    </w:p>
    <w:p w14:paraId="57A33817" w14:textId="07929C73" w:rsidR="009B2FD9" w:rsidRDefault="0059230F" w:rsidP="00622843">
      <w:r>
        <w:t>Who m</w:t>
      </w:r>
      <w:r w:rsidR="009B2FD9">
        <w:t>akes the best ergonomists in the world . . . people who actually do the work!</w:t>
      </w:r>
    </w:p>
    <w:p w14:paraId="15F44307" w14:textId="4256F8AC" w:rsidR="00EA035D" w:rsidRDefault="00EA035D" w:rsidP="00622843">
      <w:pPr>
        <w:pStyle w:val="Heading2"/>
      </w:pPr>
      <w:bookmarkStart w:id="163" w:name="_Toc225518349"/>
      <w:bookmarkStart w:id="164" w:name="_Toc54705291"/>
      <w:bookmarkStart w:id="165" w:name="_Toc68692602"/>
      <w:bookmarkStart w:id="166" w:name="_Toc70414261"/>
      <w:bookmarkEnd w:id="159"/>
      <w:r w:rsidRPr="00915077">
        <w:t>Ergonomics</w:t>
      </w:r>
      <w:r w:rsidRPr="003F15F4">
        <w:rPr>
          <w:sz w:val="32"/>
          <w:szCs w:val="32"/>
        </w:rPr>
        <w:t xml:space="preserve"> </w:t>
      </w:r>
      <w:r w:rsidRPr="00915077">
        <w:t>Principles</w:t>
      </w:r>
      <w:bookmarkEnd w:id="133"/>
      <w:r>
        <w:t xml:space="preserve"> and Foundations</w:t>
      </w:r>
      <w:bookmarkEnd w:id="163"/>
      <w:bookmarkEnd w:id="164"/>
      <w:bookmarkEnd w:id="165"/>
      <w:bookmarkEnd w:id="166"/>
    </w:p>
    <w:p w14:paraId="13C193F3" w14:textId="36C50F7D" w:rsidR="00311878" w:rsidRDefault="00311878" w:rsidP="00311878">
      <w:r>
        <w:t xml:space="preserve">Let’s get into the details of the ten </w:t>
      </w:r>
      <w:r w:rsidRPr="00BE6ECC">
        <w:rPr>
          <w:b/>
          <w:bCs/>
          <w:i/>
          <w:iCs/>
        </w:rPr>
        <w:t>Ergonomics Principles</w:t>
      </w:r>
      <w:r>
        <w:rPr>
          <w:b/>
          <w:bCs/>
        </w:rPr>
        <w:t xml:space="preserve"> </w:t>
      </w:r>
      <w:r>
        <w:t xml:space="preserve">and integrate the </w:t>
      </w:r>
      <w:r w:rsidRPr="00BE6ECC">
        <w:rPr>
          <w:b/>
          <w:bCs/>
          <w:i/>
          <w:iCs/>
        </w:rPr>
        <w:t>Ergonomics Foundations</w:t>
      </w:r>
      <w:r>
        <w:t xml:space="preserve">. </w:t>
      </w:r>
    </w:p>
    <w:p w14:paraId="04558668" w14:textId="4BFFDF3E" w:rsidR="00311878" w:rsidRDefault="00311878" w:rsidP="00311878">
      <w:r>
        <w:t>Here is a summary of the principles:</w:t>
      </w:r>
    </w:p>
    <w:p w14:paraId="73E2AF9A" w14:textId="6CD82A0F" w:rsidR="00311878" w:rsidRPr="00BD7B29" w:rsidRDefault="00311878" w:rsidP="006A7BA9">
      <w:pPr>
        <w:pStyle w:val="ListParagraph"/>
        <w:numPr>
          <w:ilvl w:val="0"/>
          <w:numId w:val="11"/>
        </w:numPr>
      </w:pPr>
      <w:bookmarkStart w:id="167" w:name="_Hlk68878846"/>
      <w:r w:rsidRPr="00BD7B29">
        <w:rPr>
          <w:b/>
        </w:rPr>
        <w:t>PROCESS</w:t>
      </w:r>
      <w:r w:rsidRPr="00BD7B29">
        <w:t xml:space="preserve"> – Promote effective work processes</w:t>
      </w:r>
    </w:p>
    <w:p w14:paraId="5A77A4F9" w14:textId="06A17783" w:rsidR="00311878" w:rsidRPr="00BD7B29" w:rsidRDefault="00311878" w:rsidP="006A7BA9">
      <w:pPr>
        <w:pStyle w:val="ListParagraph"/>
        <w:numPr>
          <w:ilvl w:val="0"/>
          <w:numId w:val="11"/>
        </w:numPr>
      </w:pPr>
      <w:r w:rsidRPr="00BD7B29">
        <w:rPr>
          <w:b/>
        </w:rPr>
        <w:t>POSITION/SUPPORT</w:t>
      </w:r>
      <w:r w:rsidRPr="00BD7B29">
        <w:t xml:space="preserve"> – Promote neutral body and limb position/support</w:t>
      </w:r>
    </w:p>
    <w:p w14:paraId="3B00D261" w14:textId="2592BD9B" w:rsidR="00311878" w:rsidRPr="00BD7B29" w:rsidRDefault="00311878" w:rsidP="006A7BA9">
      <w:pPr>
        <w:pStyle w:val="ListParagraph"/>
        <w:numPr>
          <w:ilvl w:val="0"/>
          <w:numId w:val="11"/>
        </w:numPr>
      </w:pPr>
      <w:r w:rsidRPr="00BD7B29">
        <w:rPr>
          <w:b/>
        </w:rPr>
        <w:t>MOVEMENT</w:t>
      </w:r>
      <w:r w:rsidRPr="00BD7B29">
        <w:t xml:space="preserve"> – Promote regular physical movement</w:t>
      </w:r>
    </w:p>
    <w:p w14:paraId="299398A0" w14:textId="17CD8A78" w:rsidR="00311878" w:rsidRPr="00BD7B29" w:rsidRDefault="00311878" w:rsidP="006A7BA9">
      <w:pPr>
        <w:pStyle w:val="ListParagraph"/>
        <w:numPr>
          <w:ilvl w:val="0"/>
          <w:numId w:val="11"/>
        </w:numPr>
      </w:pPr>
      <w:r w:rsidRPr="00BD7B29">
        <w:rPr>
          <w:b/>
        </w:rPr>
        <w:t>MATERIAL HANDLING</w:t>
      </w:r>
      <w:r w:rsidRPr="00BD7B29">
        <w:t xml:space="preserve"> – Control manual material handling</w:t>
      </w:r>
    </w:p>
    <w:p w14:paraId="1E52ED3F" w14:textId="56BF508A" w:rsidR="00311878" w:rsidRPr="00BD7B29" w:rsidRDefault="00311878" w:rsidP="006A7BA9">
      <w:pPr>
        <w:pStyle w:val="ListParagraph"/>
        <w:numPr>
          <w:ilvl w:val="0"/>
          <w:numId w:val="11"/>
        </w:numPr>
      </w:pPr>
      <w:r w:rsidRPr="00BD7B29">
        <w:rPr>
          <w:b/>
        </w:rPr>
        <w:t>REACH</w:t>
      </w:r>
      <w:r w:rsidRPr="00BD7B29">
        <w:t xml:space="preserve"> – Promote work in the reach zone</w:t>
      </w:r>
    </w:p>
    <w:p w14:paraId="6E64496C" w14:textId="13602062" w:rsidR="00311878" w:rsidRPr="00BD7B29" w:rsidRDefault="00311878" w:rsidP="006A7BA9">
      <w:pPr>
        <w:pStyle w:val="ListParagraph"/>
        <w:numPr>
          <w:ilvl w:val="0"/>
          <w:numId w:val="11"/>
        </w:numPr>
      </w:pPr>
      <w:r w:rsidRPr="00BD7B29">
        <w:rPr>
          <w:b/>
        </w:rPr>
        <w:t>WORKSTATION/TOOLS/EQUIPMENT</w:t>
      </w:r>
      <w:r w:rsidRPr="00BD7B29">
        <w:t xml:space="preserve"> – Provide correct workstations, tools and equipment </w:t>
      </w:r>
    </w:p>
    <w:p w14:paraId="1861B5A3" w14:textId="07D83E78" w:rsidR="00311878" w:rsidRPr="00BD7B29" w:rsidRDefault="00311878" w:rsidP="006A7BA9">
      <w:pPr>
        <w:pStyle w:val="ListParagraph"/>
        <w:numPr>
          <w:ilvl w:val="0"/>
          <w:numId w:val="11"/>
        </w:numPr>
      </w:pPr>
      <w:r w:rsidRPr="00BD7B29">
        <w:rPr>
          <w:b/>
        </w:rPr>
        <w:t>TRAINING</w:t>
      </w:r>
      <w:r w:rsidRPr="00BD7B29">
        <w:t xml:space="preserve"> – Provide competency based training</w:t>
      </w:r>
    </w:p>
    <w:p w14:paraId="7781FC5D" w14:textId="251BAA7B" w:rsidR="00311878" w:rsidRPr="00BD7B29" w:rsidRDefault="00311878" w:rsidP="006A7BA9">
      <w:pPr>
        <w:pStyle w:val="ListParagraph"/>
        <w:numPr>
          <w:ilvl w:val="0"/>
          <w:numId w:val="11"/>
        </w:numPr>
      </w:pPr>
      <w:r w:rsidRPr="00BD7B29">
        <w:rPr>
          <w:b/>
        </w:rPr>
        <w:t>ENVIRONMENT</w:t>
      </w:r>
      <w:r w:rsidRPr="00BD7B29">
        <w:t xml:space="preserve"> – Control exposure to work environment</w:t>
      </w:r>
    </w:p>
    <w:p w14:paraId="50BB66EF" w14:textId="0E4FC0BB" w:rsidR="00311878" w:rsidRPr="00BD7B29" w:rsidRDefault="00311878" w:rsidP="006A7BA9">
      <w:pPr>
        <w:pStyle w:val="ListParagraph"/>
        <w:numPr>
          <w:ilvl w:val="0"/>
          <w:numId w:val="11"/>
        </w:numPr>
        <w:rPr>
          <w:b/>
        </w:rPr>
      </w:pPr>
      <w:r w:rsidRPr="00BD7B29">
        <w:rPr>
          <w:b/>
        </w:rPr>
        <w:t>HEALTH/WELLNESS</w:t>
      </w:r>
      <w:r w:rsidRPr="00BD7B29">
        <w:t xml:space="preserve"> – Promote personal health and wellness</w:t>
      </w:r>
    </w:p>
    <w:p w14:paraId="34259DC2" w14:textId="5B8AEE51" w:rsidR="00311878" w:rsidRPr="00311878" w:rsidRDefault="00311878" w:rsidP="006A7BA9">
      <w:pPr>
        <w:pStyle w:val="ListParagraph"/>
        <w:numPr>
          <w:ilvl w:val="0"/>
          <w:numId w:val="11"/>
        </w:numPr>
      </w:pPr>
      <w:r w:rsidRPr="00311878">
        <w:rPr>
          <w:b/>
        </w:rPr>
        <w:t>FEEDBACK</w:t>
      </w:r>
      <w:r w:rsidRPr="00311878">
        <w:t xml:space="preserve"> – Provide on-going feedback for continuous improvement</w:t>
      </w:r>
      <w:bookmarkEnd w:id="167"/>
    </w:p>
    <w:p w14:paraId="18B45DC1" w14:textId="14CEA0EC" w:rsidR="00B9730E" w:rsidRDefault="00B9730E" w:rsidP="00622843">
      <w:pPr>
        <w:pStyle w:val="Heading3"/>
      </w:pPr>
      <w:bookmarkStart w:id="168" w:name="_Toc225518350"/>
      <w:bookmarkStart w:id="169" w:name="_Toc54705294"/>
      <w:bookmarkStart w:id="170" w:name="_Toc68692604"/>
      <w:bookmarkStart w:id="171" w:name="_Toc508899945"/>
      <w:bookmarkStart w:id="172" w:name="_Toc157837077"/>
      <w:bookmarkStart w:id="173" w:name="_Toc70414262"/>
      <w:r w:rsidRPr="00915077">
        <w:lastRenderedPageBreak/>
        <w:t>Promote</w:t>
      </w:r>
      <w:r w:rsidRPr="003F15F4">
        <w:rPr>
          <w:szCs w:val="28"/>
        </w:rPr>
        <w:t xml:space="preserve"> </w:t>
      </w:r>
      <w:r w:rsidR="00954D32">
        <w:t>Effective Work Processes</w:t>
      </w:r>
      <w:bookmarkEnd w:id="168"/>
      <w:bookmarkEnd w:id="169"/>
      <w:bookmarkEnd w:id="170"/>
      <w:bookmarkEnd w:id="173"/>
    </w:p>
    <w:p w14:paraId="5A7D6B36" w14:textId="1D8EBA20" w:rsidR="006567B5" w:rsidRPr="00535C6A" w:rsidRDefault="00653FE1" w:rsidP="00622843">
      <w:pPr>
        <w:pStyle w:val="Heading4"/>
      </w:pPr>
      <w:bookmarkStart w:id="174" w:name="_Toc54705295"/>
      <w:bookmarkStart w:id="175" w:name="_Toc68692605"/>
      <w:r>
        <w:rPr>
          <w:noProof/>
          <w:szCs w:val="28"/>
        </w:rPr>
        <w:drawing>
          <wp:anchor distT="0" distB="0" distL="114300" distR="114300" simplePos="0" relativeHeight="251674112" behindDoc="0" locked="0" layoutInCell="1" allowOverlap="1" wp14:anchorId="50C7076D" wp14:editId="6995FE8A">
            <wp:simplePos x="0" y="0"/>
            <wp:positionH relativeFrom="column">
              <wp:posOffset>5650656</wp:posOffset>
            </wp:positionH>
            <wp:positionV relativeFrom="paragraph">
              <wp:posOffset>109703</wp:posOffset>
            </wp:positionV>
            <wp:extent cx="914400" cy="1142605"/>
            <wp:effectExtent l="0" t="0" r="0" b="635"/>
            <wp:wrapSquare wrapText="bothSides"/>
            <wp:docPr id="1326" name="Picture 1326" descr="flowchart-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flowchart-mini"/>
                    <pic:cNvPicPr>
                      <a:picLocks noChangeAspect="1" noChangeArrowheads="1"/>
                    </pic:cNvPicPr>
                  </pic:nvPicPr>
                  <pic:blipFill>
                    <a:blip r:embed="rId56" cstate="print"/>
                    <a:srcRect/>
                    <a:stretch>
                      <a:fillRect/>
                    </a:stretch>
                  </pic:blipFill>
                  <pic:spPr bwMode="auto">
                    <a:xfrm>
                      <a:off x="0" y="0"/>
                      <a:ext cx="914400" cy="114260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567B5" w:rsidRPr="00535C6A">
        <w:t>Introduction</w:t>
      </w:r>
      <w:bookmarkEnd w:id="174"/>
      <w:bookmarkEnd w:id="175"/>
    </w:p>
    <w:p w14:paraId="1886D601" w14:textId="3A7423C3" w:rsidR="00955B74" w:rsidRDefault="00BD7B29" w:rsidP="00622843">
      <w:r>
        <w:t>The overarching principle of ergonomics</w:t>
      </w:r>
      <w:r w:rsidR="00B9730E">
        <w:t xml:space="preserve"> focuses on </w:t>
      </w:r>
      <w:r w:rsidR="00954D32">
        <w:t xml:space="preserve">promoting the </w:t>
      </w:r>
      <w:r w:rsidR="00B9730E">
        <w:t xml:space="preserve">effectiveness of the work process itself. </w:t>
      </w:r>
      <w:r w:rsidR="00955B74">
        <w:t xml:space="preserve">This </w:t>
      </w:r>
      <w:r>
        <w:t xml:space="preserve">ergonomics </w:t>
      </w:r>
      <w:r w:rsidR="00955B74">
        <w:t xml:space="preserve">principle is a wide ranging one that addresses the work process in total. </w:t>
      </w:r>
    </w:p>
    <w:p w14:paraId="07CCA09C" w14:textId="77777777" w:rsidR="00955B74" w:rsidRDefault="00955B74" w:rsidP="00622843">
      <w:r>
        <w:t>The goal is to take a step back and really examine why something is done as it is. If the answer is . . .</w:t>
      </w:r>
    </w:p>
    <w:p w14:paraId="503A35A5" w14:textId="3B5F3D22" w:rsidR="00955B74" w:rsidRPr="00D12FC0" w:rsidRDefault="002C7301" w:rsidP="00622843">
      <w:pPr>
        <w:rPr>
          <w:b/>
          <w:bCs/>
          <w:i/>
          <w:iCs/>
        </w:rPr>
      </w:pPr>
      <w:r w:rsidRPr="00D12FC0">
        <w:rPr>
          <w:b/>
          <w:bCs/>
          <w:i/>
          <w:iCs/>
        </w:rPr>
        <w:t>“</w:t>
      </w:r>
      <w:r w:rsidR="00955B74" w:rsidRPr="00D12FC0">
        <w:rPr>
          <w:b/>
          <w:bCs/>
          <w:i/>
          <w:iCs/>
        </w:rPr>
        <w:t>Because it has always been done that way!</w:t>
      </w:r>
      <w:r w:rsidRPr="00D12FC0">
        <w:rPr>
          <w:b/>
          <w:bCs/>
          <w:i/>
          <w:iCs/>
        </w:rPr>
        <w:t>”</w:t>
      </w:r>
    </w:p>
    <w:p w14:paraId="6428E4E3" w14:textId="42E5008E" w:rsidR="00955B74" w:rsidRDefault="00955B74" w:rsidP="00622843">
      <w:r>
        <w:t>It may be worth the effort to take a fresh look. Is there a better way to get it done?</w:t>
      </w:r>
    </w:p>
    <w:p w14:paraId="52B1741C" w14:textId="694327D0" w:rsidR="002C6704" w:rsidRDefault="00955B74" w:rsidP="00622843">
      <w:r w:rsidRPr="00955B74">
        <w:t xml:space="preserve">What we see day after day becomes </w:t>
      </w:r>
      <w:r w:rsidR="00745EFA" w:rsidRPr="00955B74">
        <w:t>commonplace</w:t>
      </w:r>
      <w:r w:rsidRPr="00955B74">
        <w:t xml:space="preserve"> to use. We simply don’t pay attention anymore. We can’t see the forest because of the trees.</w:t>
      </w:r>
      <w:r w:rsidR="002C6704">
        <w:t xml:space="preserve"> </w:t>
      </w:r>
    </w:p>
    <w:p w14:paraId="355B863F" w14:textId="00D80442" w:rsidR="00BD7B29" w:rsidRDefault="00D6027A" w:rsidP="00622843">
      <w:r>
        <w:rPr>
          <w:noProof/>
        </w:rPr>
        <w:drawing>
          <wp:anchor distT="0" distB="0" distL="114300" distR="114300" simplePos="0" relativeHeight="252533248" behindDoc="0" locked="0" layoutInCell="1" allowOverlap="1" wp14:anchorId="02F68AB6" wp14:editId="6EB66284">
            <wp:simplePos x="0" y="0"/>
            <wp:positionH relativeFrom="column">
              <wp:posOffset>4784306</wp:posOffset>
            </wp:positionH>
            <wp:positionV relativeFrom="paragraph">
              <wp:posOffset>36830</wp:posOffset>
            </wp:positionV>
            <wp:extent cx="1828800" cy="1314025"/>
            <wp:effectExtent l="0" t="0" r="0" b="63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28800" cy="131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C6704">
        <w:t>Here is a personal example. We lived at the same house for about 25 years. I drove home literally thousands of times in those 25 years. To be very honest I recall a time or two after a very busy</w:t>
      </w:r>
      <w:r w:rsidR="00BD7B29">
        <w:t>,</w:t>
      </w:r>
      <w:r w:rsidR="002C6704">
        <w:t xml:space="preserve"> tiring day, I pulled into the driveway and had the thought, “Did I stop back there at the stop sign at </w:t>
      </w:r>
      <w:r w:rsidR="00BD7B29">
        <w:t xml:space="preserve">the </w:t>
      </w:r>
      <w:r w:rsidR="002C6704">
        <w:t xml:space="preserve">intersection to turn onto </w:t>
      </w:r>
      <w:r w:rsidR="00BD7B29">
        <w:t>our</w:t>
      </w:r>
      <w:r w:rsidR="002C6704">
        <w:t xml:space="preserve"> street?</w:t>
      </w:r>
      <w:r w:rsidR="003B0748">
        <w:t xml:space="preserve">” </w:t>
      </w:r>
    </w:p>
    <w:p w14:paraId="733B3D8E" w14:textId="2AEB8305" w:rsidR="002C6704" w:rsidRDefault="003B0748" w:rsidP="00622843">
      <w:r>
        <w:t xml:space="preserve">I truly did not remember. I had done it so many times I was on “mental cruise”. As far as my mind was concerned, I was home already; I simply had not gotten the rest of </w:t>
      </w:r>
      <w:proofErr w:type="spellStart"/>
      <w:r>
        <w:t>me</w:t>
      </w:r>
      <w:proofErr w:type="spellEnd"/>
      <w:r>
        <w:t xml:space="preserve"> home yet!</w:t>
      </w:r>
    </w:p>
    <w:p w14:paraId="14AC12E1" w14:textId="603E6C8F" w:rsidR="003B0748" w:rsidRDefault="003B0748" w:rsidP="00622843">
      <w:r>
        <w:t xml:space="preserve">What is the big deal? Well, you might be aware a majority of motor vehicle accidents happen close to home. Now part of that is because we do </w:t>
      </w:r>
      <w:r w:rsidR="00BD7B29">
        <w:t xml:space="preserve">drive </w:t>
      </w:r>
      <w:r>
        <w:t xml:space="preserve">more often close to home, but a large reason is </w:t>
      </w:r>
      <w:r w:rsidR="00BD7B29">
        <w:t xml:space="preserve">because </w:t>
      </w:r>
      <w:r>
        <w:t>it has become common place</w:t>
      </w:r>
      <w:r w:rsidR="00BD7B29">
        <w:t>;</w:t>
      </w:r>
      <w:r>
        <w:t xml:space="preserve"> we simply don’t pay attention </w:t>
      </w:r>
      <w:r w:rsidR="00D463A9">
        <w:t>anymore</w:t>
      </w:r>
      <w:r>
        <w:t>!</w:t>
      </w:r>
    </w:p>
    <w:p w14:paraId="7F6F217E" w14:textId="2A2646FF" w:rsidR="003B0748" w:rsidRDefault="003B0748" w:rsidP="00622843">
      <w:r>
        <w:t>This same effect has been demonstrated in the workplace</w:t>
      </w:r>
      <w:r w:rsidR="00B51AAD">
        <w:t xml:space="preserve">. </w:t>
      </w:r>
      <w:r w:rsidR="00BD7B29">
        <w:t xml:space="preserve">Workers don’t pay attention and bad things can happen. </w:t>
      </w:r>
      <w:r w:rsidR="00D463A9">
        <w:t xml:space="preserve">One of the great advantages we bring to the workplace is a fresh set of eyes. We can ask the question, </w:t>
      </w:r>
      <w:r w:rsidR="00D463A9" w:rsidRPr="000A0DC1">
        <w:rPr>
          <w:b/>
          <w:bCs/>
          <w:i/>
          <w:iCs/>
        </w:rPr>
        <w:t>“Why is it being done that way?”</w:t>
      </w:r>
      <w:r w:rsidR="00D463A9">
        <w:t xml:space="preserve"> We can help to identify better ways to get it done.</w:t>
      </w:r>
    </w:p>
    <w:p w14:paraId="0B2CD72F" w14:textId="46F96767" w:rsidR="00D463A9" w:rsidRPr="00976EA6" w:rsidRDefault="00D463A9" w:rsidP="00622843">
      <w:pPr>
        <w:pStyle w:val="Heading4"/>
      </w:pPr>
      <w:bookmarkStart w:id="176" w:name="_Toc108512949"/>
      <w:bookmarkStart w:id="177" w:name="_Toc225518581"/>
      <w:bookmarkStart w:id="178" w:name="_Toc54705296"/>
      <w:bookmarkStart w:id="179" w:name="_Toc68692607"/>
      <w:r w:rsidRPr="00915077">
        <w:t>Work</w:t>
      </w:r>
      <w:r w:rsidRPr="00976EA6">
        <w:rPr>
          <w:snapToGrid/>
        </w:rPr>
        <w:t xml:space="preserve"> </w:t>
      </w:r>
      <w:r w:rsidRPr="00915077">
        <w:t>Process</w:t>
      </w:r>
      <w:bookmarkEnd w:id="176"/>
      <w:bookmarkEnd w:id="177"/>
      <w:bookmarkEnd w:id="178"/>
      <w:bookmarkEnd w:id="179"/>
    </w:p>
    <w:p w14:paraId="65563465" w14:textId="6F6BF6DF" w:rsidR="00B9730E" w:rsidRDefault="00B9730E" w:rsidP="00622843">
      <w:r>
        <w:t>Recall we defined ergonomics as:</w:t>
      </w:r>
    </w:p>
    <w:p w14:paraId="64C7ABC8" w14:textId="06476D5C" w:rsidR="00EB36B9" w:rsidRPr="002C6704" w:rsidRDefault="00EB36B9" w:rsidP="000A0DC1">
      <w:pPr>
        <w:ind w:right="0"/>
        <w:rPr>
          <w:b/>
          <w:bCs/>
        </w:rPr>
      </w:pPr>
      <w:r w:rsidRPr="002C6704">
        <w:rPr>
          <w:b/>
          <w:bCs/>
        </w:rPr>
        <w:t xml:space="preserve">Optimizing all aspects of job performance - </w:t>
      </w:r>
      <w:r w:rsidRPr="002C6704">
        <w:rPr>
          <w:b/>
          <w:bCs/>
          <w:i/>
        </w:rPr>
        <w:t xml:space="preserve">safety, quality and productivity </w:t>
      </w:r>
      <w:r w:rsidRPr="002C6704">
        <w:rPr>
          <w:b/>
          <w:bCs/>
        </w:rPr>
        <w:t xml:space="preserve">- accomplished through the appropriate </w:t>
      </w:r>
      <w:r w:rsidRPr="002C6704">
        <w:rPr>
          <w:b/>
          <w:bCs/>
          <w:i/>
        </w:rPr>
        <w:t>DESIGN AND USE</w:t>
      </w:r>
      <w:r w:rsidRPr="002C6704">
        <w:rPr>
          <w:b/>
          <w:bCs/>
        </w:rPr>
        <w:t xml:space="preserve"> of work processes, workstations, tools and equipment and the overall organization of work.</w:t>
      </w:r>
    </w:p>
    <w:p w14:paraId="211D9448" w14:textId="5F314613" w:rsidR="00954D32" w:rsidRDefault="00954D32" w:rsidP="00622843">
      <w:r w:rsidRPr="00954D32">
        <w:t xml:space="preserve">By </w:t>
      </w:r>
      <w:r>
        <w:t xml:space="preserve">optimizing job </w:t>
      </w:r>
      <w:r w:rsidR="00745EFA">
        <w:t>performance,</w:t>
      </w:r>
      <w:r>
        <w:t xml:space="preserve"> we have a dramatic impact on the effectiveness of the work. </w:t>
      </w:r>
      <w:r w:rsidR="00D52DA2">
        <w:t>B</w:t>
      </w:r>
      <w:r>
        <w:t>uzz words come and go:</w:t>
      </w:r>
    </w:p>
    <w:p w14:paraId="7011EC40" w14:textId="7A25DF82" w:rsidR="00EA43C2" w:rsidRPr="00EA43C2" w:rsidRDefault="00EA43C2" w:rsidP="006A7BA9">
      <w:pPr>
        <w:pStyle w:val="ListParagraph"/>
      </w:pPr>
      <w:r w:rsidRPr="00EA43C2">
        <w:t>Lean Manufacturing</w:t>
      </w:r>
    </w:p>
    <w:p w14:paraId="7AA1369A" w14:textId="0823107D" w:rsidR="00EA43C2" w:rsidRPr="00EA43C2" w:rsidRDefault="00EA43C2" w:rsidP="006A7BA9">
      <w:pPr>
        <w:pStyle w:val="ListParagraph"/>
      </w:pPr>
      <w:r w:rsidRPr="00EA43C2">
        <w:t>Continuous Process Improvement</w:t>
      </w:r>
    </w:p>
    <w:p w14:paraId="15B8ACC1" w14:textId="031D5ABC" w:rsidR="00EA43C2" w:rsidRPr="00EA43C2" w:rsidRDefault="00EA43C2" w:rsidP="006A7BA9">
      <w:pPr>
        <w:pStyle w:val="ListParagraph"/>
      </w:pPr>
      <w:r w:rsidRPr="00EA43C2">
        <w:t>Value Stream Mapping</w:t>
      </w:r>
    </w:p>
    <w:p w14:paraId="68C836DC" w14:textId="5513F0D5" w:rsidR="00EA43C2" w:rsidRPr="00EA43C2" w:rsidRDefault="00EA43C2" w:rsidP="006A7BA9">
      <w:pPr>
        <w:pStyle w:val="ListParagraph"/>
      </w:pPr>
      <w:r w:rsidRPr="00EA43C2">
        <w:t>Kaizen Events</w:t>
      </w:r>
    </w:p>
    <w:p w14:paraId="63ED9273" w14:textId="113BAB5E" w:rsidR="00EA43C2" w:rsidRPr="00EA43C2" w:rsidRDefault="00EA43C2" w:rsidP="006A7BA9">
      <w:pPr>
        <w:pStyle w:val="ListParagraph"/>
      </w:pPr>
      <w:r w:rsidRPr="00EA43C2">
        <w:t>Six Sigma</w:t>
      </w:r>
    </w:p>
    <w:p w14:paraId="2C1841A3" w14:textId="315C9612" w:rsidR="00EA43C2" w:rsidRPr="00EA43C2" w:rsidRDefault="00EA43C2" w:rsidP="006A7BA9">
      <w:pPr>
        <w:pStyle w:val="ListParagraph"/>
      </w:pPr>
      <w:r w:rsidRPr="00EA43C2">
        <w:t>5S+1 and 6S</w:t>
      </w:r>
    </w:p>
    <w:p w14:paraId="61ADECE0" w14:textId="334C46B6" w:rsidR="00D2684F" w:rsidRDefault="00B52958" w:rsidP="00622843">
      <w:r>
        <w:t>In one way or another, these types of strategies encompass the goal of promoting effective work</w:t>
      </w:r>
      <w:r w:rsidR="00EA43C2">
        <w:t xml:space="preserve"> processes</w:t>
      </w:r>
      <w:r>
        <w:t xml:space="preserve">. This is what </w:t>
      </w:r>
      <w:r w:rsidR="002C6704">
        <w:t>e</w:t>
      </w:r>
      <w:r>
        <w:t>rgonomics is all about. Ergonomics is now recognized as an essential component and business tool in organizations across the country and the world.</w:t>
      </w:r>
      <w:r w:rsidR="000A0DC1">
        <w:t xml:space="preserve"> </w:t>
      </w:r>
      <w:r w:rsidR="00D2684F">
        <w:t>The w</w:t>
      </w:r>
      <w:r w:rsidR="00D2684F" w:rsidRPr="00157BE3">
        <w:t>ork process</w:t>
      </w:r>
      <w:r w:rsidR="00D2684F">
        <w:t xml:space="preserve"> </w:t>
      </w:r>
      <w:r w:rsidR="008A5854">
        <w:t>principle</w:t>
      </w:r>
      <w:r w:rsidR="00D2684F">
        <w:t xml:space="preserve"> really includes all of the</w:t>
      </w:r>
      <w:r w:rsidR="008A5854">
        <w:t xml:space="preserve"> ergonomics </w:t>
      </w:r>
      <w:r w:rsidR="00D2684F">
        <w:t xml:space="preserve">factors we </w:t>
      </w:r>
      <w:r w:rsidR="008A5854">
        <w:t>will</w:t>
      </w:r>
      <w:r w:rsidR="00D2684F">
        <w:t xml:space="preserve"> discuss and integrate</w:t>
      </w:r>
      <w:r w:rsidR="008A5854">
        <w:t>s</w:t>
      </w:r>
      <w:r w:rsidR="00D2684F">
        <w:t xml:space="preserve"> them into the whole picture of a successful workplace. </w:t>
      </w:r>
    </w:p>
    <w:p w14:paraId="68653E71" w14:textId="3C5DA6F6" w:rsidR="00D2684F" w:rsidRPr="00EB36B9" w:rsidRDefault="00D2684F" w:rsidP="00622843">
      <w:pPr>
        <w:pStyle w:val="Heading5"/>
      </w:pPr>
      <w:bookmarkStart w:id="180" w:name="_Toc108512950"/>
      <w:bookmarkStart w:id="181" w:name="_Toc225518582"/>
      <w:bookmarkStart w:id="182" w:name="_Toc54705297"/>
      <w:bookmarkStart w:id="183" w:name="_Toc68692608"/>
      <w:r w:rsidRPr="00EB36B9">
        <w:lastRenderedPageBreak/>
        <w:t>Look at the whole picture</w:t>
      </w:r>
      <w:bookmarkEnd w:id="180"/>
      <w:bookmarkEnd w:id="181"/>
      <w:bookmarkEnd w:id="182"/>
      <w:bookmarkEnd w:id="183"/>
    </w:p>
    <w:p w14:paraId="0F195291" w14:textId="790AED33" w:rsidR="00D2684F" w:rsidRPr="00E51CC9" w:rsidRDefault="00653FE1" w:rsidP="00622843">
      <w:r>
        <w:rPr>
          <w:noProof/>
        </w:rPr>
        <w:drawing>
          <wp:anchor distT="0" distB="0" distL="114300" distR="114300" simplePos="0" relativeHeight="252168704" behindDoc="1" locked="0" layoutInCell="1" allowOverlap="1" wp14:anchorId="0E8699E7" wp14:editId="1671B7F8">
            <wp:simplePos x="0" y="0"/>
            <wp:positionH relativeFrom="column">
              <wp:posOffset>4929278</wp:posOffset>
            </wp:positionH>
            <wp:positionV relativeFrom="paragraph">
              <wp:posOffset>-62126</wp:posOffset>
            </wp:positionV>
            <wp:extent cx="1737360" cy="1330960"/>
            <wp:effectExtent l="0" t="0" r="0" b="2540"/>
            <wp:wrapTight wrapText="bothSides">
              <wp:wrapPolygon edited="0">
                <wp:start x="0" y="0"/>
                <wp:lineTo x="0" y="21332"/>
                <wp:lineTo x="21316" y="21332"/>
                <wp:lineTo x="21316" y="0"/>
                <wp:lineTo x="0" y="0"/>
              </wp:wrapPolygon>
            </wp:wrapTight>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37360" cy="1330960"/>
                    </a:xfrm>
                    <a:prstGeom prst="rect">
                      <a:avLst/>
                    </a:prstGeom>
                    <a:noFill/>
                  </pic:spPr>
                </pic:pic>
              </a:graphicData>
            </a:graphic>
            <wp14:sizeRelH relativeFrom="page">
              <wp14:pctWidth>0</wp14:pctWidth>
            </wp14:sizeRelH>
            <wp14:sizeRelV relativeFrom="page">
              <wp14:pctHeight>0</wp14:pctHeight>
            </wp14:sizeRelV>
          </wp:anchor>
        </w:drawing>
      </w:r>
      <w:r w:rsidR="00D2684F">
        <w:t>Looking at the entire picture is an essential part of ergonomics analysis and modification. The goal is to:</w:t>
      </w:r>
    </w:p>
    <w:p w14:paraId="59812C29" w14:textId="59A1F268" w:rsidR="00D2684F" w:rsidRPr="00BD7B29" w:rsidRDefault="00D2684F" w:rsidP="006A7BA9">
      <w:pPr>
        <w:pStyle w:val="ListParagraph"/>
      </w:pPr>
      <w:r w:rsidRPr="00BD7B29">
        <w:t>Design work to take into account basic predictable human behavior.</w:t>
      </w:r>
    </w:p>
    <w:p w14:paraId="4B881688" w14:textId="5EC9CE68" w:rsidR="00D2684F" w:rsidRPr="00BD7B29" w:rsidRDefault="00D2684F" w:rsidP="006A7BA9">
      <w:pPr>
        <w:pStyle w:val="ListParagraph"/>
      </w:pPr>
      <w:r w:rsidRPr="00BD7B29">
        <w:t>Provide an adequate level of job complexity and challenge.</w:t>
      </w:r>
    </w:p>
    <w:p w14:paraId="3ED53FFD" w14:textId="77777777" w:rsidR="00D2684F" w:rsidRPr="00BD7B29" w:rsidRDefault="00D2684F" w:rsidP="006A7BA9">
      <w:pPr>
        <w:pStyle w:val="ListParagraph"/>
      </w:pPr>
      <w:r w:rsidRPr="00BD7B29">
        <w:t>Involve the worker in the design process.</w:t>
      </w:r>
    </w:p>
    <w:p w14:paraId="76BF01FE" w14:textId="4CD62220" w:rsidR="00E64952" w:rsidRPr="00BD7B29" w:rsidRDefault="00D2684F" w:rsidP="006A7BA9">
      <w:pPr>
        <w:pStyle w:val="ListParagraph"/>
      </w:pPr>
      <w:r w:rsidRPr="00BD7B29">
        <w:t>Implement engineering, work practice and administrative control</w:t>
      </w:r>
      <w:r w:rsidR="00363F91" w:rsidRPr="00BD7B29">
        <w:t>s</w:t>
      </w:r>
      <w:r w:rsidRPr="00BD7B29">
        <w:t xml:space="preserve"> as appropriate.</w:t>
      </w:r>
    </w:p>
    <w:p w14:paraId="4C443C7F" w14:textId="320A28CA" w:rsidR="00D2684F" w:rsidRPr="003F15F4" w:rsidRDefault="00D2684F" w:rsidP="00622843">
      <w:pPr>
        <w:pStyle w:val="Heading5"/>
      </w:pPr>
      <w:bookmarkStart w:id="184" w:name="_Toc108512951"/>
      <w:bookmarkStart w:id="185" w:name="_Toc225518583"/>
      <w:bookmarkStart w:id="186" w:name="_Toc54705298"/>
      <w:bookmarkStart w:id="187" w:name="_Toc68692609"/>
      <w:r w:rsidRPr="003F15F4">
        <w:t>Management/Supervision</w:t>
      </w:r>
      <w:bookmarkEnd w:id="184"/>
      <w:bookmarkEnd w:id="185"/>
      <w:bookmarkEnd w:id="186"/>
      <w:bookmarkEnd w:id="187"/>
    </w:p>
    <w:p w14:paraId="70D1C414" w14:textId="4CE3C456" w:rsidR="00D2684F" w:rsidRDefault="00DE72BA" w:rsidP="00622843">
      <w:r>
        <w:rPr>
          <w:noProof/>
        </w:rPr>
        <w:drawing>
          <wp:anchor distT="0" distB="0" distL="114300" distR="114300" simplePos="0" relativeHeight="252169728" behindDoc="1" locked="0" layoutInCell="1" allowOverlap="1" wp14:anchorId="1366EBD4" wp14:editId="14E71077">
            <wp:simplePos x="0" y="0"/>
            <wp:positionH relativeFrom="column">
              <wp:posOffset>4856251</wp:posOffset>
            </wp:positionH>
            <wp:positionV relativeFrom="paragraph">
              <wp:posOffset>50800</wp:posOffset>
            </wp:positionV>
            <wp:extent cx="1828800" cy="1348105"/>
            <wp:effectExtent l="0" t="0" r="0" b="4445"/>
            <wp:wrapTight wrapText="bothSides">
              <wp:wrapPolygon edited="0">
                <wp:start x="0" y="0"/>
                <wp:lineTo x="0" y="21366"/>
                <wp:lineTo x="21375" y="21366"/>
                <wp:lineTo x="21375" y="0"/>
                <wp:lineTo x="0" y="0"/>
              </wp:wrapPolygon>
            </wp:wrapTight>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28800" cy="1348105"/>
                    </a:xfrm>
                    <a:prstGeom prst="rect">
                      <a:avLst/>
                    </a:prstGeom>
                    <a:noFill/>
                  </pic:spPr>
                </pic:pic>
              </a:graphicData>
            </a:graphic>
            <wp14:sizeRelH relativeFrom="page">
              <wp14:pctWidth>0</wp14:pctWidth>
            </wp14:sizeRelH>
            <wp14:sizeRelV relativeFrom="page">
              <wp14:pctHeight>0</wp14:pctHeight>
            </wp14:sizeRelV>
          </wp:anchor>
        </w:drawing>
      </w:r>
      <w:r w:rsidR="00D2684F">
        <w:t xml:space="preserve">Management and supervision issues are included in the work process component. </w:t>
      </w:r>
      <w:r w:rsidR="008A5854">
        <w:t>Without</w:t>
      </w:r>
      <w:r w:rsidR="00D2684F">
        <w:t xml:space="preserve"> appropriate management of the work place</w:t>
      </w:r>
      <w:r w:rsidR="00BD7B29">
        <w:t>,</w:t>
      </w:r>
      <w:r w:rsidR="00D2684F">
        <w:t xml:space="preserve"> ergonomics interventions will not be effective. These factors include:</w:t>
      </w:r>
    </w:p>
    <w:p w14:paraId="3A5C1B57" w14:textId="3B5F1ED6" w:rsidR="00D2684F" w:rsidRDefault="00D2684F" w:rsidP="006A7BA9">
      <w:pPr>
        <w:pStyle w:val="ListParagraph"/>
      </w:pPr>
      <w:r>
        <w:t>Labor/management relationships</w:t>
      </w:r>
    </w:p>
    <w:p w14:paraId="7A91BDFB" w14:textId="0B1C8D1E" w:rsidR="00D2684F" w:rsidRDefault="00D2684F" w:rsidP="006A7BA9">
      <w:pPr>
        <w:pStyle w:val="ListParagraph"/>
      </w:pPr>
      <w:r>
        <w:t>Supervision given and received</w:t>
      </w:r>
    </w:p>
    <w:p w14:paraId="44323D2B" w14:textId="634B0421" w:rsidR="00D2684F" w:rsidRDefault="00D2684F" w:rsidP="006A7BA9">
      <w:pPr>
        <w:pStyle w:val="ListParagraph"/>
      </w:pPr>
      <w:r>
        <w:t>Peer interaction</w:t>
      </w:r>
    </w:p>
    <w:p w14:paraId="5661858B" w14:textId="70719BD2" w:rsidR="00D2684F" w:rsidRDefault="00D2684F" w:rsidP="006A7BA9">
      <w:pPr>
        <w:pStyle w:val="ListParagraph"/>
      </w:pPr>
      <w:r>
        <w:t>Corporate philosophies and management style</w:t>
      </w:r>
    </w:p>
    <w:p w14:paraId="764D070D" w14:textId="632F44D4" w:rsidR="00D2684F" w:rsidRDefault="00D2684F" w:rsidP="00622843">
      <w:r>
        <w:t xml:space="preserve">In other </w:t>
      </w:r>
      <w:r w:rsidR="00883288">
        <w:t>words,</w:t>
      </w:r>
      <w:r>
        <w:t xml:space="preserve"> all of those tangible and intangible factors which make up the “culture” of the organization.</w:t>
      </w:r>
    </w:p>
    <w:p w14:paraId="23E2BE78" w14:textId="77777777" w:rsidR="00BD7B29" w:rsidRDefault="00D2684F" w:rsidP="00622843">
      <w:r>
        <w:t>As noted, management’s commitment to, involvement in and facilitation of the ergonomics process is critical to its success. Significant evidence suggests that a management team who sends the message “we care” has major impact on controlling workplace injuries and illnesses and enhancing productivity and quality.</w:t>
      </w:r>
      <w:r w:rsidR="00BD7B29">
        <w:t xml:space="preserve"> </w:t>
      </w:r>
    </w:p>
    <w:p w14:paraId="04146A99" w14:textId="49CBA0C0" w:rsidR="00D2684F" w:rsidRDefault="00BD7B29" w:rsidP="00622843">
      <w:r>
        <w:t>How is that message sent?</w:t>
      </w:r>
    </w:p>
    <w:p w14:paraId="1E4A2036" w14:textId="344EB711" w:rsidR="00D2684F" w:rsidRPr="003F15F4" w:rsidRDefault="00D2684F" w:rsidP="006A7BA9">
      <w:pPr>
        <w:pStyle w:val="ListParagraph"/>
      </w:pPr>
      <w:bookmarkStart w:id="188" w:name="_Toc108512952"/>
      <w:bookmarkStart w:id="189" w:name="_Toc225518584"/>
      <w:bookmarkStart w:id="190" w:name="_Toc54705299"/>
      <w:bookmarkStart w:id="191" w:name="_Toc68692610"/>
      <w:r w:rsidRPr="003F15F4">
        <w:t xml:space="preserve">Establish clear </w:t>
      </w:r>
      <w:r w:rsidR="00BD7B29">
        <w:t xml:space="preserve">ergonomics </w:t>
      </w:r>
      <w:r w:rsidRPr="003F15F4">
        <w:t>performance goals and objectives</w:t>
      </w:r>
      <w:bookmarkEnd w:id="188"/>
      <w:bookmarkEnd w:id="189"/>
      <w:bookmarkEnd w:id="190"/>
      <w:bookmarkEnd w:id="191"/>
      <w:r w:rsidR="00BD7B29">
        <w:t>.</w:t>
      </w:r>
    </w:p>
    <w:p w14:paraId="1CC28D0A" w14:textId="5A0E71E2" w:rsidR="00D2684F" w:rsidRPr="00265EA4" w:rsidRDefault="00D2684F" w:rsidP="006A7BA9">
      <w:pPr>
        <w:pStyle w:val="ListParagraph"/>
      </w:pPr>
      <w:r w:rsidRPr="00265EA4">
        <w:t>Establish a clear mandate for a safe and productive work environment.</w:t>
      </w:r>
    </w:p>
    <w:p w14:paraId="6EA96ECE" w14:textId="51047D7B" w:rsidR="00D2684F" w:rsidRPr="00265EA4" w:rsidRDefault="00D2684F" w:rsidP="006A7BA9">
      <w:pPr>
        <w:pStyle w:val="ListParagraph"/>
      </w:pPr>
      <w:r w:rsidRPr="00265EA4">
        <w:t>Provide adequate employee reporting system</w:t>
      </w:r>
      <w:r w:rsidR="00BD7B29">
        <w:t>s</w:t>
      </w:r>
      <w:r w:rsidRPr="00265EA4">
        <w:t xml:space="preserve"> with supervision.</w:t>
      </w:r>
    </w:p>
    <w:p w14:paraId="750CBB2F" w14:textId="2D444695" w:rsidR="00D2684F" w:rsidRPr="00265EA4" w:rsidRDefault="00D2684F" w:rsidP="006A7BA9">
      <w:pPr>
        <w:pStyle w:val="ListParagraph"/>
      </w:pPr>
      <w:r w:rsidRPr="00265EA4">
        <w:t>Develop effective relationships in all aspects of the organization.</w:t>
      </w:r>
    </w:p>
    <w:p w14:paraId="0475FF13" w14:textId="20C298C9" w:rsidR="00D2684F" w:rsidRPr="00E51CC9" w:rsidRDefault="00D2684F" w:rsidP="006A7BA9">
      <w:pPr>
        <w:pStyle w:val="ListParagraph"/>
      </w:pPr>
      <w:r w:rsidRPr="00265EA4">
        <w:t>Ensure adequate training and re-fresher training</w:t>
      </w:r>
      <w:r w:rsidRPr="00E51CC9">
        <w:t xml:space="preserve">. </w:t>
      </w:r>
    </w:p>
    <w:p w14:paraId="3DC73F43" w14:textId="1BF31813" w:rsidR="00C6062E" w:rsidRPr="003F15F4" w:rsidRDefault="00C6062E" w:rsidP="00622843">
      <w:pPr>
        <w:pStyle w:val="Heading4"/>
        <w:rPr>
          <w:szCs w:val="28"/>
        </w:rPr>
      </w:pPr>
      <w:bookmarkStart w:id="192" w:name="_Toc108512931"/>
      <w:bookmarkStart w:id="193" w:name="_Toc225518449"/>
      <w:bookmarkStart w:id="194" w:name="_Toc54705300"/>
      <w:bookmarkStart w:id="195" w:name="_Toc68692611"/>
      <w:bookmarkStart w:id="196" w:name="_Toc26614173"/>
      <w:r w:rsidRPr="00915077">
        <w:t>Work</w:t>
      </w:r>
      <w:r w:rsidRPr="003F15F4">
        <w:rPr>
          <w:szCs w:val="28"/>
        </w:rPr>
        <w:t xml:space="preserve"> </w:t>
      </w:r>
      <w:r w:rsidRPr="00915077">
        <w:t>Fo</w:t>
      </w:r>
      <w:r w:rsidRPr="00915077">
        <w:rPr>
          <w:bCs/>
        </w:rPr>
        <w:t>r</w:t>
      </w:r>
      <w:r w:rsidRPr="003F15F4">
        <w:rPr>
          <w:szCs w:val="28"/>
        </w:rPr>
        <w:t>ce</w:t>
      </w:r>
      <w:bookmarkEnd w:id="192"/>
      <w:bookmarkEnd w:id="193"/>
      <w:bookmarkEnd w:id="194"/>
      <w:bookmarkEnd w:id="195"/>
      <w:r w:rsidRPr="003F15F4">
        <w:rPr>
          <w:szCs w:val="28"/>
        </w:rPr>
        <w:t xml:space="preserve"> </w:t>
      </w:r>
      <w:bookmarkEnd w:id="196"/>
    </w:p>
    <w:p w14:paraId="1FD2D27F" w14:textId="78B187EE" w:rsidR="00C6062E" w:rsidRDefault="00535C6A" w:rsidP="00622843">
      <w:r>
        <w:rPr>
          <w:noProof/>
        </w:rPr>
        <w:drawing>
          <wp:anchor distT="0" distB="0" distL="114300" distR="114300" simplePos="0" relativeHeight="251714048" behindDoc="0" locked="0" layoutInCell="1" allowOverlap="1" wp14:anchorId="73C64F25" wp14:editId="7F6F618B">
            <wp:simplePos x="0" y="0"/>
            <wp:positionH relativeFrom="column">
              <wp:posOffset>4852289</wp:posOffset>
            </wp:positionH>
            <wp:positionV relativeFrom="paragraph">
              <wp:posOffset>69596</wp:posOffset>
            </wp:positionV>
            <wp:extent cx="1828800" cy="1397577"/>
            <wp:effectExtent l="0" t="0" r="0" b="0"/>
            <wp:wrapSquare wrapText="bothSides"/>
            <wp:docPr id="1" name="Picture 1262" descr="CU head 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CU head Adam"/>
                    <pic:cNvPicPr>
                      <a:picLocks noChangeAspect="1" noChangeArrowheads="1"/>
                    </pic:cNvPicPr>
                  </pic:nvPicPr>
                  <pic:blipFill>
                    <a:blip r:embed="rId60" cstate="print"/>
                    <a:srcRect/>
                    <a:stretch>
                      <a:fillRect/>
                    </a:stretch>
                  </pic:blipFill>
                  <pic:spPr bwMode="auto">
                    <a:xfrm>
                      <a:off x="0" y="0"/>
                      <a:ext cx="1828800" cy="1397577"/>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6062E">
        <w:t xml:space="preserve">The </w:t>
      </w:r>
      <w:r w:rsidR="00C6062E">
        <w:rPr>
          <w:b/>
          <w:i/>
        </w:rPr>
        <w:t>Work Force</w:t>
      </w:r>
      <w:r w:rsidR="00BD7B29">
        <w:rPr>
          <w:b/>
          <w:i/>
        </w:rPr>
        <w:t xml:space="preserve">, </w:t>
      </w:r>
      <w:r w:rsidR="00BD7B29" w:rsidRPr="00BD7B29">
        <w:t xml:space="preserve">the people </w:t>
      </w:r>
      <w:r w:rsidR="00BD7B29">
        <w:t>performing the jobs are the</w:t>
      </w:r>
      <w:r w:rsidR="00C6062E">
        <w:t xml:space="preserve"> critical component. The essence of ergonomics focuses on enhancing the health, safety and productivity of the work force.  </w:t>
      </w:r>
    </w:p>
    <w:p w14:paraId="75E20DDA" w14:textId="77777777" w:rsidR="00C6062E" w:rsidRPr="003F15F4" w:rsidRDefault="00C6062E" w:rsidP="00622843">
      <w:pPr>
        <w:pStyle w:val="Heading5"/>
      </w:pPr>
      <w:bookmarkStart w:id="197" w:name="_Toc108512932"/>
      <w:bookmarkStart w:id="198" w:name="_Toc225518450"/>
      <w:bookmarkStart w:id="199" w:name="_Toc54705301"/>
      <w:bookmarkStart w:id="200" w:name="_Toc68692612"/>
      <w:r w:rsidRPr="003F15F4">
        <w:t>Work Force Demographics</w:t>
      </w:r>
      <w:bookmarkEnd w:id="197"/>
      <w:bookmarkEnd w:id="198"/>
      <w:bookmarkEnd w:id="199"/>
      <w:bookmarkEnd w:id="200"/>
    </w:p>
    <w:p w14:paraId="7C3A5B7A" w14:textId="646C2AA3" w:rsidR="00C6062E" w:rsidRDefault="00C6062E" w:rsidP="00622843">
      <w:r>
        <w:t xml:space="preserve">When ergonomics is used at the organizational level, it is to develop a description of the individual worker and/or workforce: age, fitness level, training and experience levels, gender breakdown, body stature, hand dominance and so on. </w:t>
      </w:r>
    </w:p>
    <w:p w14:paraId="0A67A9ED" w14:textId="35918F9D" w:rsidR="007F18EA" w:rsidRDefault="00C6062E" w:rsidP="00622843">
      <w:r>
        <w:t xml:space="preserve">Ergonomics findings and recommendations </w:t>
      </w:r>
      <w:r w:rsidR="00BD7B29">
        <w:t>can be greatly</w:t>
      </w:r>
      <w:r>
        <w:t xml:space="preserve"> influenced by these factors.</w:t>
      </w:r>
      <w:r w:rsidR="00BD7B29">
        <w:t xml:space="preserve"> Let’s take a closer look at them.</w:t>
      </w:r>
    </w:p>
    <w:p w14:paraId="1F2B760C" w14:textId="2911ACB8" w:rsidR="00C6062E" w:rsidRPr="0001759F" w:rsidRDefault="00C6062E" w:rsidP="00622843">
      <w:pPr>
        <w:pStyle w:val="Heading6"/>
      </w:pPr>
      <w:bookmarkStart w:id="201" w:name="_Toc225518451"/>
      <w:bookmarkStart w:id="202" w:name="_Toc54705302"/>
      <w:bookmarkStart w:id="203" w:name="_Toc68692613"/>
      <w:r w:rsidRPr="0001759F">
        <w:lastRenderedPageBreak/>
        <w:t>Age</w:t>
      </w:r>
      <w:bookmarkEnd w:id="201"/>
      <w:bookmarkEnd w:id="202"/>
      <w:bookmarkEnd w:id="203"/>
    </w:p>
    <w:p w14:paraId="615C7955" w14:textId="01D785E3" w:rsidR="00C6062E" w:rsidRDefault="00DE72BA" w:rsidP="00622843">
      <w:r>
        <w:rPr>
          <w:noProof/>
        </w:rPr>
        <w:drawing>
          <wp:anchor distT="0" distB="0" distL="114300" distR="114300" simplePos="0" relativeHeight="252170752" behindDoc="1" locked="0" layoutInCell="1" allowOverlap="1" wp14:anchorId="35C71DA2" wp14:editId="6EFE1A2A">
            <wp:simplePos x="0" y="0"/>
            <wp:positionH relativeFrom="column">
              <wp:posOffset>4827397</wp:posOffset>
            </wp:positionH>
            <wp:positionV relativeFrom="paragraph">
              <wp:posOffset>559</wp:posOffset>
            </wp:positionV>
            <wp:extent cx="1828800" cy="1854835"/>
            <wp:effectExtent l="0" t="0" r="0" b="0"/>
            <wp:wrapTight wrapText="bothSides">
              <wp:wrapPolygon edited="0">
                <wp:start x="0" y="0"/>
                <wp:lineTo x="0" y="21297"/>
                <wp:lineTo x="21375" y="21297"/>
                <wp:lineTo x="21375" y="0"/>
                <wp:lineTo x="0" y="0"/>
              </wp:wrapPolygon>
            </wp:wrapTight>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28800" cy="1854835"/>
                    </a:xfrm>
                    <a:prstGeom prst="rect">
                      <a:avLst/>
                    </a:prstGeom>
                    <a:noFill/>
                  </pic:spPr>
                </pic:pic>
              </a:graphicData>
            </a:graphic>
            <wp14:sizeRelH relativeFrom="page">
              <wp14:pctWidth>0</wp14:pctWidth>
            </wp14:sizeRelH>
            <wp14:sizeRelV relativeFrom="page">
              <wp14:pctHeight>0</wp14:pctHeight>
            </wp14:sizeRelV>
          </wp:anchor>
        </w:drawing>
      </w:r>
      <w:r w:rsidR="00C6062E">
        <w:t>Physiological changes occur as a matter of aging:</w:t>
      </w:r>
    </w:p>
    <w:p w14:paraId="33A79CF4" w14:textId="40B6E890" w:rsidR="00C6062E" w:rsidRPr="00BD7B29" w:rsidRDefault="00C6062E" w:rsidP="006A7BA9">
      <w:pPr>
        <w:pStyle w:val="ListParagraph"/>
      </w:pPr>
      <w:r w:rsidRPr="00BD7B29">
        <w:t xml:space="preserve">Strength and flexibility may significantly decrease. </w:t>
      </w:r>
    </w:p>
    <w:p w14:paraId="403D05C5" w14:textId="0F9395FD" w:rsidR="00C6062E" w:rsidRPr="00BD7B29" w:rsidRDefault="00C6062E" w:rsidP="006A7BA9">
      <w:pPr>
        <w:pStyle w:val="ListParagraph"/>
      </w:pPr>
      <w:r w:rsidRPr="00BD7B29">
        <w:t>Aerobic capacity and endurance decrease</w:t>
      </w:r>
      <w:r w:rsidR="00BD7B29">
        <w:t>s</w:t>
      </w:r>
      <w:r w:rsidRPr="00BD7B29">
        <w:t>.</w:t>
      </w:r>
    </w:p>
    <w:p w14:paraId="00133B33" w14:textId="77777777" w:rsidR="00C6062E" w:rsidRPr="00BD7B29" w:rsidRDefault="00C6062E" w:rsidP="006A7BA9">
      <w:pPr>
        <w:pStyle w:val="ListParagraph"/>
      </w:pPr>
      <w:r w:rsidRPr="00BD7B29">
        <w:t xml:space="preserve">Visual acuity may deteriorate. </w:t>
      </w:r>
    </w:p>
    <w:p w14:paraId="7CD2C4D4" w14:textId="77777777" w:rsidR="00C6062E" w:rsidRPr="00BD7B29" w:rsidRDefault="00C6062E" w:rsidP="006A7BA9">
      <w:pPr>
        <w:pStyle w:val="ListParagraph"/>
      </w:pPr>
      <w:r w:rsidRPr="00BD7B29">
        <w:t>Reflexes and hand-eye coordination may deteriorate.</w:t>
      </w:r>
    </w:p>
    <w:p w14:paraId="441BAA68" w14:textId="77777777" w:rsidR="000A0DC1" w:rsidRDefault="00C6062E" w:rsidP="00622843">
      <w:r>
        <w:t xml:space="preserve">Changes also take place in psychosocial aspects. With age, work experience associated with work expertise is enhanced.  </w:t>
      </w:r>
    </w:p>
    <w:p w14:paraId="3CD5E6CA" w14:textId="29EEAAD0" w:rsidR="00C6062E" w:rsidRDefault="00C6062E" w:rsidP="00622843">
      <w:r>
        <w:t>Experienced workers bring a valuable factor to the workplace.</w:t>
      </w:r>
      <w:r w:rsidR="00BD7B29">
        <w:t xml:space="preserve"> They have what is sometimes called, ‘Institutional Memory’.</w:t>
      </w:r>
    </w:p>
    <w:p w14:paraId="7503988A" w14:textId="27C504F8" w:rsidR="00C6062E" w:rsidRPr="0001759F" w:rsidRDefault="00C6062E" w:rsidP="00622843">
      <w:pPr>
        <w:pStyle w:val="Heading6"/>
      </w:pPr>
      <w:bookmarkStart w:id="204" w:name="_Toc225518452"/>
      <w:bookmarkStart w:id="205" w:name="_Toc54705303"/>
      <w:bookmarkStart w:id="206" w:name="_Toc68692614"/>
      <w:r w:rsidRPr="0001759F">
        <w:t>Gender</w:t>
      </w:r>
      <w:bookmarkEnd w:id="204"/>
      <w:bookmarkEnd w:id="205"/>
      <w:bookmarkEnd w:id="206"/>
    </w:p>
    <w:p w14:paraId="25FFD913" w14:textId="77777777" w:rsidR="00C6062E" w:rsidRDefault="00C6062E" w:rsidP="00622843">
      <w:r>
        <w:t>Knowledge of the gender breakdown is often required to implement successful ergonomics interventions.  This is important to know in terms of proper:</w:t>
      </w:r>
    </w:p>
    <w:p w14:paraId="633779F4" w14:textId="6BCDB0C9" w:rsidR="00C6062E" w:rsidRDefault="00C6062E" w:rsidP="006A7BA9">
      <w:pPr>
        <w:pStyle w:val="ListParagraph"/>
      </w:pPr>
      <w:r>
        <w:t xml:space="preserve">Fit and use of work stations, tools, equipment and clothing. For </w:t>
      </w:r>
      <w:r w:rsidR="00883288">
        <w:t>example,</w:t>
      </w:r>
      <w:r>
        <w:t xml:space="preserve"> small hand size vs. large hand size in relation to tool handle size.</w:t>
      </w:r>
    </w:p>
    <w:p w14:paraId="624E6D7D" w14:textId="3EB711DE" w:rsidR="00C6062E" w:rsidRDefault="00BD7B29" w:rsidP="006A7BA9">
      <w:pPr>
        <w:pStyle w:val="ListParagraph"/>
      </w:pPr>
      <w:r>
        <w:rPr>
          <w:noProof/>
        </w:rPr>
        <w:drawing>
          <wp:anchor distT="0" distB="0" distL="114300" distR="114300" simplePos="0" relativeHeight="252171776" behindDoc="1" locked="0" layoutInCell="1" allowOverlap="1" wp14:anchorId="3AF5AB68" wp14:editId="253EA316">
            <wp:simplePos x="0" y="0"/>
            <wp:positionH relativeFrom="column">
              <wp:posOffset>5141824</wp:posOffset>
            </wp:positionH>
            <wp:positionV relativeFrom="paragraph">
              <wp:posOffset>349402</wp:posOffset>
            </wp:positionV>
            <wp:extent cx="1463040" cy="1887220"/>
            <wp:effectExtent l="0" t="0" r="3810" b="0"/>
            <wp:wrapTight wrapText="bothSides">
              <wp:wrapPolygon edited="0">
                <wp:start x="0" y="0"/>
                <wp:lineTo x="0" y="21367"/>
                <wp:lineTo x="21375" y="21367"/>
                <wp:lineTo x="21375" y="0"/>
                <wp:lineTo x="0" y="0"/>
              </wp:wrapPolygon>
            </wp:wrapTight>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63040" cy="1887220"/>
                    </a:xfrm>
                    <a:prstGeom prst="rect">
                      <a:avLst/>
                    </a:prstGeom>
                    <a:noFill/>
                  </pic:spPr>
                </pic:pic>
              </a:graphicData>
            </a:graphic>
            <wp14:sizeRelH relativeFrom="page">
              <wp14:pctWidth>0</wp14:pctWidth>
            </wp14:sizeRelH>
            <wp14:sizeRelV relativeFrom="page">
              <wp14:pctHeight>0</wp14:pctHeight>
            </wp14:sizeRelV>
          </wp:anchor>
        </w:drawing>
      </w:r>
      <w:r w:rsidR="007B1227">
        <w:t>Appropriate m</w:t>
      </w:r>
      <w:r w:rsidR="00C6062E">
        <w:t xml:space="preserve">atch between physical demands of the job and </w:t>
      </w:r>
      <w:r w:rsidR="007B1227">
        <w:t xml:space="preserve">the </w:t>
      </w:r>
      <w:r w:rsidR="00C6062E">
        <w:t>functional capacity levels of the worker.</w:t>
      </w:r>
    </w:p>
    <w:p w14:paraId="75CB4B2B" w14:textId="621EFACC" w:rsidR="00C6062E" w:rsidRPr="0001759F" w:rsidRDefault="00C6062E" w:rsidP="00622843">
      <w:pPr>
        <w:pStyle w:val="Heading6"/>
      </w:pPr>
      <w:bookmarkStart w:id="207" w:name="_Toc225518453"/>
      <w:bookmarkStart w:id="208" w:name="_Toc54705304"/>
      <w:bookmarkStart w:id="209" w:name="_Toc68692615"/>
      <w:r w:rsidRPr="0001759F">
        <w:t>Stature and Morphology</w:t>
      </w:r>
      <w:bookmarkEnd w:id="207"/>
      <w:bookmarkEnd w:id="208"/>
      <w:bookmarkEnd w:id="209"/>
    </w:p>
    <w:p w14:paraId="225138FD" w14:textId="3BC2E424" w:rsidR="00DE72BA" w:rsidRDefault="00C6062E" w:rsidP="00622843">
      <w:r>
        <w:t xml:space="preserve">Anthropometry - the study of the size and shape of the body plays an important role.  </w:t>
      </w:r>
    </w:p>
    <w:p w14:paraId="130FAD01" w14:textId="5F0D7513" w:rsidR="00C6062E" w:rsidRDefault="00C6062E" w:rsidP="00622843">
      <w:r>
        <w:t xml:space="preserve">Assessing the stature and morphology numerical ranges of the workforce is necessary to provide for adequate design and use of the workplace. </w:t>
      </w:r>
    </w:p>
    <w:p w14:paraId="5B6CC6EB" w14:textId="560C0F11" w:rsidR="00C6062E" w:rsidRDefault="00C6062E" w:rsidP="00622843">
      <w:pPr>
        <w:pStyle w:val="ListBullet"/>
      </w:pPr>
      <w:r>
        <w:t xml:space="preserve">In other </w:t>
      </w:r>
      <w:r w:rsidR="00883288">
        <w:t>words,</w:t>
      </w:r>
      <w:r>
        <w:t xml:space="preserve"> . . . How tall? How short? How big? How small?</w:t>
      </w:r>
    </w:p>
    <w:p w14:paraId="7718111D" w14:textId="49CF975A" w:rsidR="00DE2E02" w:rsidRDefault="00DE2E02" w:rsidP="00622843">
      <w:pPr>
        <w:pStyle w:val="ListBullet"/>
      </w:pPr>
      <w:r>
        <w:t>We will discuss anthropometry</w:t>
      </w:r>
      <w:r w:rsidR="00473868">
        <w:t xml:space="preserve"> in greater detail later</w:t>
      </w:r>
      <w:r w:rsidR="00DE72BA">
        <w:t xml:space="preserve"> as we take a look at using anthropometry in the ergonomics analysis and design </w:t>
      </w:r>
      <w:r w:rsidR="000A0DC1">
        <w:t>tracks</w:t>
      </w:r>
      <w:r w:rsidR="00473868">
        <w:t>.</w:t>
      </w:r>
    </w:p>
    <w:p w14:paraId="71558D61" w14:textId="2DA186F8" w:rsidR="00C6062E" w:rsidRPr="0001759F" w:rsidRDefault="00C6062E" w:rsidP="00622843">
      <w:pPr>
        <w:pStyle w:val="Heading6"/>
      </w:pPr>
      <w:bookmarkStart w:id="210" w:name="_Toc225518454"/>
      <w:bookmarkStart w:id="211" w:name="_Toc54705305"/>
      <w:bookmarkStart w:id="212" w:name="_Toc68692616"/>
      <w:r w:rsidRPr="0001759F">
        <w:t>Hand Dominance</w:t>
      </w:r>
      <w:bookmarkEnd w:id="210"/>
      <w:bookmarkEnd w:id="211"/>
      <w:bookmarkEnd w:id="212"/>
    </w:p>
    <w:p w14:paraId="4A69DEA2" w14:textId="1D6A51E1" w:rsidR="001D5F50" w:rsidRDefault="00BD7B29" w:rsidP="00622843">
      <w:r>
        <w:rPr>
          <w:noProof/>
        </w:rPr>
        <w:drawing>
          <wp:anchor distT="0" distB="0" distL="114300" distR="114300" simplePos="0" relativeHeight="251949568" behindDoc="0" locked="0" layoutInCell="1" allowOverlap="1" wp14:anchorId="06839375" wp14:editId="6F035722">
            <wp:simplePos x="0" y="0"/>
            <wp:positionH relativeFrom="column">
              <wp:posOffset>5135880</wp:posOffset>
            </wp:positionH>
            <wp:positionV relativeFrom="paragraph">
              <wp:posOffset>161925</wp:posOffset>
            </wp:positionV>
            <wp:extent cx="1463040" cy="1007745"/>
            <wp:effectExtent l="0" t="0" r="3810" b="1905"/>
            <wp:wrapSquare wrapText="bothSides"/>
            <wp:docPr id="1501" name="Picture 11" descr="left h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left hand.png"/>
                    <pic:cNvPicPr>
                      <a:picLocks noChangeAspect="1"/>
                    </pic:cNvPicPr>
                  </pic:nvPicPr>
                  <pic:blipFill>
                    <a:blip r:embed="rId63" cstate="print"/>
                    <a:srcRect l="20002" t="6978" r="4694" b="16269"/>
                    <a:stretch>
                      <a:fillRect/>
                    </a:stretch>
                  </pic:blipFill>
                  <pic:spPr>
                    <a:xfrm>
                      <a:off x="0" y="0"/>
                      <a:ext cx="1463040" cy="100774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6062E">
        <w:t xml:space="preserve">Approximately 90% of the general population is right-hand dominant. As a result, most </w:t>
      </w:r>
      <w:r w:rsidR="00883288">
        <w:t>work</w:t>
      </w:r>
      <w:r w:rsidR="00883288" w:rsidRPr="004415B9">
        <w:rPr>
          <w:noProof/>
        </w:rPr>
        <w:t xml:space="preserve"> </w:t>
      </w:r>
      <w:r w:rsidR="00883288">
        <w:t>stations</w:t>
      </w:r>
      <w:r w:rsidR="00C6062E">
        <w:t xml:space="preserve">, tools and equipment are designed and set up to accommodate right hand dominance use. </w:t>
      </w:r>
    </w:p>
    <w:p w14:paraId="5ECB280F" w14:textId="16D8FCE3" w:rsidR="00C6062E" w:rsidRDefault="00C6062E" w:rsidP="00622843">
      <w:r>
        <w:t xml:space="preserve">This often presents complications for the remaining 10% of the workforce.  Of </w:t>
      </w:r>
      <w:r w:rsidR="00745EFA">
        <w:t>course,</w:t>
      </w:r>
      <w:r>
        <w:t xml:space="preserve"> there are those lucky few who are ambidextrous!</w:t>
      </w:r>
    </w:p>
    <w:p w14:paraId="32CCBED0" w14:textId="5262E4CA" w:rsidR="00C6062E" w:rsidRPr="003F15F4" w:rsidRDefault="00C6062E" w:rsidP="00622843">
      <w:pPr>
        <w:pStyle w:val="Heading6"/>
      </w:pPr>
      <w:bookmarkStart w:id="213" w:name="_Toc108512933"/>
      <w:bookmarkStart w:id="214" w:name="_Toc225518455"/>
      <w:bookmarkStart w:id="215" w:name="_Toc54705306"/>
      <w:bookmarkStart w:id="216" w:name="_Toc68692617"/>
      <w:r w:rsidRPr="003F15F4">
        <w:t xml:space="preserve">Fitness </w:t>
      </w:r>
      <w:r w:rsidRPr="0076408F">
        <w:t>level</w:t>
      </w:r>
      <w:bookmarkEnd w:id="213"/>
      <w:bookmarkEnd w:id="214"/>
      <w:bookmarkEnd w:id="215"/>
      <w:bookmarkEnd w:id="216"/>
    </w:p>
    <w:p w14:paraId="73C0F299" w14:textId="77777777" w:rsidR="00C6062E" w:rsidRPr="0001759F" w:rsidRDefault="00C6062E" w:rsidP="00622843">
      <w:pPr>
        <w:pStyle w:val="Heading7"/>
      </w:pPr>
      <w:bookmarkStart w:id="217" w:name="_Toc225518456"/>
      <w:bookmarkStart w:id="218" w:name="_Toc54705307"/>
      <w:r w:rsidRPr="0001759F">
        <w:t>Job Match</w:t>
      </w:r>
      <w:bookmarkEnd w:id="217"/>
      <w:bookmarkEnd w:id="218"/>
    </w:p>
    <w:p w14:paraId="2D9FA203" w14:textId="3BEE3641" w:rsidR="00C6062E" w:rsidRDefault="00C6062E" w:rsidP="000A0DC1">
      <w:r>
        <w:t xml:space="preserve">Every athlete recognizes the extreme importance of suitable physical fitness levels to perform at competitive levels. Fitness levels also have significant influence in the business and industrial environment.  Does the worker or workforce in general demonstrate the physical fitness and functional reserve needed to </w:t>
      </w:r>
      <w:proofErr w:type="gramStart"/>
      <w:r>
        <w:t>safely and effectively perform the job demands</w:t>
      </w:r>
      <w:proofErr w:type="gramEnd"/>
      <w:r>
        <w:t>?</w:t>
      </w:r>
    </w:p>
    <w:p w14:paraId="6017195D" w14:textId="77777777" w:rsidR="00C6062E" w:rsidRPr="0001759F" w:rsidRDefault="00C6062E" w:rsidP="00622843">
      <w:pPr>
        <w:pStyle w:val="Heading7"/>
      </w:pPr>
      <w:bookmarkStart w:id="219" w:name="_Toc225518457"/>
      <w:bookmarkStart w:id="220" w:name="_Toc54705308"/>
      <w:r w:rsidRPr="0001759F">
        <w:t>Health and Wellness</w:t>
      </w:r>
      <w:bookmarkEnd w:id="219"/>
      <w:bookmarkEnd w:id="220"/>
    </w:p>
    <w:p w14:paraId="1988F589" w14:textId="3CA43E4B" w:rsidR="00567AC8" w:rsidRDefault="00C6062E" w:rsidP="00622843">
      <w:r>
        <w:t>While more difficult to measure, general health and wellness of the worker has influence on ergonomics issues. Good health is the essential requisite if the body’s systems are able to repair themselves in response to the everyday stresses of life including work and home activities.</w:t>
      </w:r>
    </w:p>
    <w:p w14:paraId="58EC9337" w14:textId="61C70F71" w:rsidR="00C6062E" w:rsidRPr="00FC2B38" w:rsidRDefault="00963607" w:rsidP="00622843">
      <w:pPr>
        <w:pStyle w:val="Heading6"/>
      </w:pPr>
      <w:bookmarkStart w:id="221" w:name="_Toc108512934"/>
      <w:bookmarkStart w:id="222" w:name="_Toc225518458"/>
      <w:bookmarkStart w:id="223" w:name="_Toc54705309"/>
      <w:bookmarkStart w:id="224" w:name="_Toc68692618"/>
      <w:r w:rsidRPr="00FC2B38">
        <w:lastRenderedPageBreak/>
        <w:t>T</w:t>
      </w:r>
      <w:r w:rsidR="00C6062E" w:rsidRPr="00FC2B38">
        <w:t>raining</w:t>
      </w:r>
      <w:bookmarkEnd w:id="221"/>
      <w:bookmarkEnd w:id="222"/>
      <w:bookmarkEnd w:id="223"/>
      <w:bookmarkEnd w:id="224"/>
    </w:p>
    <w:p w14:paraId="06D87947" w14:textId="70AFB330" w:rsidR="00C6062E" w:rsidRDefault="00C6062E" w:rsidP="00622843">
      <w:r>
        <w:t xml:space="preserve">Appropriate </w:t>
      </w:r>
      <w:r w:rsidR="00363F91">
        <w:t>workstation</w:t>
      </w:r>
      <w:r>
        <w:t xml:space="preserve"> design is only part of the issue. The very best ergonomics design can be rendered worthless if the worker is poorly trained in its use. Training may be considered to have two primary parts.</w:t>
      </w:r>
    </w:p>
    <w:p w14:paraId="39B15988" w14:textId="77777777" w:rsidR="00C6062E" w:rsidRPr="0001759F" w:rsidRDefault="00C6062E" w:rsidP="00622843">
      <w:pPr>
        <w:pStyle w:val="Heading7"/>
      </w:pPr>
      <w:bookmarkStart w:id="225" w:name="_Toc225518459"/>
      <w:bookmarkStart w:id="226" w:name="_Toc54705310"/>
      <w:r w:rsidRPr="0001759F">
        <w:t>Technical</w:t>
      </w:r>
      <w:bookmarkEnd w:id="225"/>
      <w:bookmarkEnd w:id="226"/>
    </w:p>
    <w:p w14:paraId="068296B3" w14:textId="334B9783" w:rsidR="00C6062E" w:rsidRPr="001B2623" w:rsidRDefault="00C6062E" w:rsidP="006A7BA9">
      <w:pPr>
        <w:pStyle w:val="ListParagraph"/>
      </w:pPr>
      <w:r w:rsidRPr="001B2623">
        <w:t xml:space="preserve">Has the worker been adequately trained in </w:t>
      </w:r>
      <w:r w:rsidR="00A82954" w:rsidRPr="001B2623">
        <w:t xml:space="preserve">and can demonstrate </w:t>
      </w:r>
      <w:r w:rsidRPr="001B2623">
        <w:t xml:space="preserve">the </w:t>
      </w:r>
      <w:r w:rsidR="00A82954" w:rsidRPr="001B2623">
        <w:t xml:space="preserve">technical aspects of the </w:t>
      </w:r>
      <w:r w:rsidRPr="001B2623">
        <w:t xml:space="preserve">work process? </w:t>
      </w:r>
    </w:p>
    <w:p w14:paraId="5ADC14D6" w14:textId="77777777" w:rsidR="00C6062E" w:rsidRPr="0001759F" w:rsidRDefault="00C6062E" w:rsidP="00622843">
      <w:pPr>
        <w:pStyle w:val="Heading7"/>
      </w:pPr>
      <w:bookmarkStart w:id="227" w:name="_Toc225518460"/>
      <w:bookmarkStart w:id="228" w:name="_Toc54705311"/>
      <w:r w:rsidRPr="0001759F">
        <w:t>Safety</w:t>
      </w:r>
      <w:bookmarkEnd w:id="227"/>
      <w:bookmarkEnd w:id="228"/>
    </w:p>
    <w:p w14:paraId="651C7F52" w14:textId="2E0EBEE8" w:rsidR="00C6062E" w:rsidRDefault="00C6062E" w:rsidP="006A7BA9">
      <w:pPr>
        <w:pStyle w:val="ListParagraph"/>
      </w:pPr>
      <w:r>
        <w:t xml:space="preserve">Has the workforce been adequately trained in methods (work station setup, tool use, breaks, stretching, and warm-up activities, etc.) to </w:t>
      </w:r>
      <w:r w:rsidR="000A0DC1">
        <w:t xml:space="preserve">work safely and </w:t>
      </w:r>
      <w:r>
        <w:t>control job fatigue?</w:t>
      </w:r>
    </w:p>
    <w:p w14:paraId="615B4974" w14:textId="240406BA" w:rsidR="00C6062E" w:rsidRPr="003F15F4" w:rsidRDefault="00C6062E" w:rsidP="00622843">
      <w:pPr>
        <w:pStyle w:val="Heading6"/>
      </w:pPr>
      <w:bookmarkStart w:id="229" w:name="_Toc108512935"/>
      <w:bookmarkStart w:id="230" w:name="_Toc225518461"/>
      <w:bookmarkStart w:id="231" w:name="_Toc54705312"/>
      <w:bookmarkStart w:id="232" w:name="_Toc68692619"/>
      <w:r w:rsidRPr="003F15F4">
        <w:t xml:space="preserve">Work </w:t>
      </w:r>
      <w:r w:rsidRPr="0076408F">
        <w:t>Experience</w:t>
      </w:r>
      <w:bookmarkEnd w:id="229"/>
      <w:bookmarkEnd w:id="230"/>
      <w:bookmarkEnd w:id="231"/>
      <w:bookmarkEnd w:id="232"/>
    </w:p>
    <w:p w14:paraId="061DD60A" w14:textId="19AA76D5" w:rsidR="00C6062E" w:rsidRDefault="00EB4C2D" w:rsidP="00622843">
      <w:r>
        <w:rPr>
          <w:noProof/>
        </w:rPr>
        <w:drawing>
          <wp:anchor distT="0" distB="0" distL="114300" distR="114300" simplePos="0" relativeHeight="251716096" behindDoc="0" locked="0" layoutInCell="1" allowOverlap="1" wp14:anchorId="10D03AC7" wp14:editId="5CBBD556">
            <wp:simplePos x="0" y="0"/>
            <wp:positionH relativeFrom="column">
              <wp:posOffset>4611000</wp:posOffset>
            </wp:positionH>
            <wp:positionV relativeFrom="paragraph">
              <wp:posOffset>66040</wp:posOffset>
            </wp:positionV>
            <wp:extent cx="2024380" cy="1344295"/>
            <wp:effectExtent l="0" t="0" r="0" b="8255"/>
            <wp:wrapSquare wrapText="bothSides"/>
            <wp:docPr id="3" name="Picture 1264"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tool two handed cookies"/>
                    <pic:cNvPicPr>
                      <a:picLocks noChangeAspect="1" noChangeArrowheads="1"/>
                    </pic:cNvPicPr>
                  </pic:nvPicPr>
                  <pic:blipFill>
                    <a:blip r:embed="rId64" cstate="print"/>
                    <a:srcRect l="4266" b="4800"/>
                    <a:stretch>
                      <a:fillRect/>
                    </a:stretch>
                  </pic:blipFill>
                  <pic:spPr bwMode="auto">
                    <a:xfrm>
                      <a:off x="0" y="0"/>
                      <a:ext cx="2024380" cy="13442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6062E">
        <w:t>An experienced, well-seasoned workforce is a valuable resource. We need to examine the workforce in terms of level and scope of experience.</w:t>
      </w:r>
    </w:p>
    <w:p w14:paraId="41A8EA84" w14:textId="6965FC64" w:rsidR="00C6062E" w:rsidRPr="0001759F" w:rsidRDefault="00C6062E" w:rsidP="00622843">
      <w:pPr>
        <w:pStyle w:val="Heading7"/>
      </w:pPr>
      <w:bookmarkStart w:id="233" w:name="_Toc225518462"/>
      <w:bookmarkStart w:id="234" w:name="_Toc54705313"/>
      <w:r w:rsidRPr="0001759F">
        <w:t>Level</w:t>
      </w:r>
      <w:bookmarkEnd w:id="233"/>
      <w:bookmarkEnd w:id="234"/>
    </w:p>
    <w:p w14:paraId="08399C3A" w14:textId="77777777" w:rsidR="00C6062E" w:rsidRDefault="00C6062E" w:rsidP="006A7BA9">
      <w:pPr>
        <w:pStyle w:val="ListParagraph"/>
      </w:pPr>
      <w:r>
        <w:t xml:space="preserve">What is the general work experience level of the workforce or worker? </w:t>
      </w:r>
    </w:p>
    <w:p w14:paraId="252B217B" w14:textId="7BFFCECA" w:rsidR="00C6062E" w:rsidRDefault="00C6062E" w:rsidP="006A7BA9">
      <w:pPr>
        <w:pStyle w:val="ListParagraph"/>
      </w:pPr>
      <w:r>
        <w:t xml:space="preserve">Is the level of </w:t>
      </w:r>
      <w:r w:rsidR="00A34F3A">
        <w:t xml:space="preserve">work </w:t>
      </w:r>
      <w:r>
        <w:t xml:space="preserve">experience </w:t>
      </w:r>
      <w:proofErr w:type="gramStart"/>
      <w:r>
        <w:t>considered</w:t>
      </w:r>
      <w:proofErr w:type="gramEnd"/>
      <w:r>
        <w:t xml:space="preserve"> </w:t>
      </w:r>
      <w:r w:rsidR="00745EFA">
        <w:t>a</w:t>
      </w:r>
      <w:r>
        <w:t xml:space="preserve"> significant factor in performing the job task?</w:t>
      </w:r>
    </w:p>
    <w:p w14:paraId="02B03F4F" w14:textId="0742C030" w:rsidR="00C6062E" w:rsidRPr="0001759F" w:rsidRDefault="00C6062E" w:rsidP="00622843">
      <w:pPr>
        <w:pStyle w:val="Heading7"/>
      </w:pPr>
      <w:bookmarkStart w:id="235" w:name="_Toc225518463"/>
      <w:bookmarkStart w:id="236" w:name="_Toc54705314"/>
      <w:r w:rsidRPr="0001759F">
        <w:t>Scope</w:t>
      </w:r>
      <w:bookmarkEnd w:id="235"/>
      <w:bookmarkEnd w:id="236"/>
    </w:p>
    <w:p w14:paraId="3E796216" w14:textId="77777777" w:rsidR="00C6062E" w:rsidRDefault="00C6062E" w:rsidP="006A7BA9">
      <w:pPr>
        <w:pStyle w:val="ListParagraph"/>
      </w:pPr>
      <w:r>
        <w:t>What is the scope of experience of the workforce or worker?</w:t>
      </w:r>
    </w:p>
    <w:p w14:paraId="51B4BC29" w14:textId="77777777" w:rsidR="00C6062E" w:rsidRDefault="00C6062E" w:rsidP="006A7BA9">
      <w:pPr>
        <w:pStyle w:val="ListParagraph"/>
      </w:pPr>
      <w:r>
        <w:t xml:space="preserve">Are they cross-trained in other job demands; are they able to deal with emergency situations, etc.? </w:t>
      </w:r>
    </w:p>
    <w:p w14:paraId="1DA35D65" w14:textId="4953961E" w:rsidR="00C6062E" w:rsidRDefault="00C6062E" w:rsidP="006A7BA9">
      <w:pPr>
        <w:pStyle w:val="ListParagraph"/>
      </w:pPr>
      <w:r>
        <w:t xml:space="preserve">Is the scope of experience of the workforce or worker </w:t>
      </w:r>
      <w:proofErr w:type="gramStart"/>
      <w:r>
        <w:t>considered</w:t>
      </w:r>
      <w:proofErr w:type="gramEnd"/>
      <w:r>
        <w:t xml:space="preserve"> </w:t>
      </w:r>
      <w:r w:rsidR="00745EFA">
        <w:t>a</w:t>
      </w:r>
      <w:r>
        <w:t xml:space="preserve"> significant issue?</w:t>
      </w:r>
    </w:p>
    <w:p w14:paraId="1F429FC5" w14:textId="6CC4F624" w:rsidR="00F77EFD" w:rsidRPr="00F77EFD" w:rsidRDefault="00F77EFD" w:rsidP="00622843">
      <w:pPr>
        <w:pStyle w:val="Heading4"/>
      </w:pPr>
      <w:bookmarkStart w:id="237" w:name="_Toc225518351"/>
      <w:bookmarkStart w:id="238" w:name="_Toc54705315"/>
      <w:bookmarkStart w:id="239" w:name="_Toc68692620"/>
      <w:bookmarkStart w:id="240" w:name="_Toc157837058"/>
      <w:r>
        <w:t>Effective Work Process Metrics</w:t>
      </w:r>
      <w:bookmarkEnd w:id="237"/>
      <w:bookmarkEnd w:id="238"/>
      <w:bookmarkEnd w:id="239"/>
      <w:r>
        <w:t xml:space="preserve"> </w:t>
      </w:r>
      <w:bookmarkEnd w:id="240"/>
    </w:p>
    <w:p w14:paraId="59F80542" w14:textId="57C4CBBD" w:rsidR="00D571AD" w:rsidRDefault="00F77EFD" w:rsidP="00622843">
      <w:r>
        <w:t xml:space="preserve">One of the important components of the ergonomics process is to establish a picture of the present state of affairs. </w:t>
      </w:r>
      <w:r w:rsidR="00DA7CDC">
        <w:t>The field of Epidemiology can help us accomplish this.</w:t>
      </w:r>
    </w:p>
    <w:p w14:paraId="67203AD5" w14:textId="32B9F088" w:rsidR="00EC204A" w:rsidRPr="00A82954" w:rsidRDefault="00A82954" w:rsidP="00622843">
      <w:pPr>
        <w:ind w:left="1170" w:right="900"/>
        <w:rPr>
          <w:b/>
          <w:bCs/>
          <w:i/>
          <w:iCs/>
        </w:rPr>
      </w:pPr>
      <w:r w:rsidRPr="00A82954">
        <w:rPr>
          <w:b/>
          <w:bCs/>
          <w:i/>
          <w:iCs/>
        </w:rPr>
        <w:t>“</w:t>
      </w:r>
      <w:r w:rsidR="00EC204A" w:rsidRPr="00A82954">
        <w:rPr>
          <w:b/>
          <w:bCs/>
          <w:i/>
          <w:iCs/>
        </w:rPr>
        <w:t>Epidemiology is the study (scientific, systematic and data-driven) of the distribution (frequency and pattern) and determinants (causes and risk factors) of health-related states and events (not just diseases) in specified populations and the application of this study to the control of health problems.</w:t>
      </w:r>
      <w:r w:rsidRPr="00A82954">
        <w:rPr>
          <w:b/>
          <w:bCs/>
          <w:i/>
          <w:iCs/>
        </w:rPr>
        <w:t>”</w:t>
      </w:r>
    </w:p>
    <w:p w14:paraId="47FE9D91" w14:textId="1378653B" w:rsidR="00EC204A" w:rsidRPr="00A82954" w:rsidRDefault="00EC204A" w:rsidP="00622843">
      <w:pPr>
        <w:contextualSpacing/>
        <w:jc w:val="right"/>
        <w:rPr>
          <w:i/>
          <w:iCs/>
        </w:rPr>
      </w:pPr>
      <w:r w:rsidRPr="00A82954">
        <w:rPr>
          <w:i/>
          <w:iCs/>
        </w:rPr>
        <w:t>Centers for Disease Control and Prevention</w:t>
      </w:r>
    </w:p>
    <w:p w14:paraId="2DD3285D" w14:textId="77777777" w:rsidR="00EC204A" w:rsidRPr="00A82954" w:rsidRDefault="00EC204A" w:rsidP="00622843">
      <w:pPr>
        <w:contextualSpacing/>
        <w:jc w:val="right"/>
        <w:rPr>
          <w:i/>
          <w:iCs/>
        </w:rPr>
      </w:pPr>
      <w:r w:rsidRPr="00A82954">
        <w:rPr>
          <w:i/>
          <w:iCs/>
        </w:rPr>
        <w:t>Principles of Epidemiology in Public Health Practice, Third Edition</w:t>
      </w:r>
    </w:p>
    <w:p w14:paraId="34395C01" w14:textId="7EFADF1E" w:rsidR="00EC204A" w:rsidRDefault="00EC204A" w:rsidP="00622843">
      <w:pPr>
        <w:contextualSpacing/>
        <w:jc w:val="right"/>
      </w:pPr>
      <w:r w:rsidRPr="00A82954">
        <w:rPr>
          <w:i/>
          <w:iCs/>
        </w:rPr>
        <w:t>An Introduction to Applied Epidemiology and Biostatistic</w:t>
      </w:r>
      <w:r w:rsidRPr="00DA7CDC">
        <w:t>s</w:t>
      </w:r>
    </w:p>
    <w:p w14:paraId="794E7702" w14:textId="16D004BF" w:rsidR="00A82954" w:rsidRPr="00DA7CDC" w:rsidRDefault="00A82954" w:rsidP="00622843">
      <w:pPr>
        <w:contextualSpacing/>
        <w:jc w:val="right"/>
      </w:pPr>
    </w:p>
    <w:p w14:paraId="4DA77110" w14:textId="4552C810" w:rsidR="00F77EFD" w:rsidRDefault="001B2623" w:rsidP="00622843">
      <w:r>
        <w:rPr>
          <w:noProof/>
        </w:rPr>
        <w:drawing>
          <wp:anchor distT="0" distB="0" distL="114300" distR="114300" simplePos="0" relativeHeight="252172800" behindDoc="1" locked="0" layoutInCell="1" allowOverlap="1" wp14:anchorId="32CC274A" wp14:editId="4EC60720">
            <wp:simplePos x="0" y="0"/>
            <wp:positionH relativeFrom="column">
              <wp:posOffset>5826087</wp:posOffset>
            </wp:positionH>
            <wp:positionV relativeFrom="paragraph">
              <wp:posOffset>303417</wp:posOffset>
            </wp:positionV>
            <wp:extent cx="914400" cy="943385"/>
            <wp:effectExtent l="0" t="0" r="0" b="9525"/>
            <wp:wrapTight wrapText="bothSides">
              <wp:wrapPolygon edited="0">
                <wp:start x="15750" y="0"/>
                <wp:lineTo x="8550" y="2618"/>
                <wp:lineTo x="1350" y="6109"/>
                <wp:lineTo x="0" y="14836"/>
                <wp:lineTo x="0" y="16582"/>
                <wp:lineTo x="1350" y="21382"/>
                <wp:lineTo x="9450" y="21382"/>
                <wp:lineTo x="18450" y="21382"/>
                <wp:lineTo x="18450" y="20945"/>
                <wp:lineTo x="20700" y="17891"/>
                <wp:lineTo x="21150" y="7855"/>
                <wp:lineTo x="21150" y="2618"/>
                <wp:lineTo x="18450" y="0"/>
                <wp:lineTo x="15750" y="0"/>
              </wp:wrapPolygon>
            </wp:wrapTight>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782" t="7392" r="13036" b="7822"/>
                    <a:stretch/>
                  </pic:blipFill>
                  <pic:spPr bwMode="auto">
                    <a:xfrm>
                      <a:off x="0" y="0"/>
                      <a:ext cx="914400" cy="943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7EFD">
        <w:t>Part of this is an examination of the company's record of injury/illness reports, productivity reports, quality reports, etc.  This information can:</w:t>
      </w:r>
      <w:r w:rsidR="000E4F2E" w:rsidRPr="000E4F2E">
        <w:t xml:space="preserve"> </w:t>
      </w:r>
    </w:p>
    <w:p w14:paraId="2BA948C2" w14:textId="3E2FD67C" w:rsidR="00F77EFD" w:rsidRDefault="00F77EFD" w:rsidP="006A7BA9">
      <w:pPr>
        <w:pStyle w:val="ListParagraph"/>
      </w:pPr>
      <w:r>
        <w:t>Establish an injury and illness baseline against which future interventions can be measured</w:t>
      </w:r>
    </w:p>
    <w:p w14:paraId="1858FB11" w14:textId="64D22FEF" w:rsidR="00F77EFD" w:rsidRDefault="00F77EFD" w:rsidP="006A7BA9">
      <w:pPr>
        <w:pStyle w:val="ListParagraph"/>
      </w:pPr>
      <w:r>
        <w:t>Provide guidance for allocation of resources</w:t>
      </w:r>
    </w:p>
    <w:p w14:paraId="28A484AF" w14:textId="2E2824BA" w:rsidR="00F77EFD" w:rsidRDefault="00F77EFD" w:rsidP="006A7BA9">
      <w:pPr>
        <w:pStyle w:val="ListParagraph"/>
      </w:pPr>
      <w:r>
        <w:t>Compare a particular company to industry wide statistics</w:t>
      </w:r>
    </w:p>
    <w:p w14:paraId="4A82E851" w14:textId="2AF9243B" w:rsidR="00F77EFD" w:rsidRDefault="00F77EFD" w:rsidP="006A7BA9">
      <w:pPr>
        <w:pStyle w:val="ListParagraph"/>
      </w:pPr>
      <w:r>
        <w:t>Provide for work force input to enhance communication</w:t>
      </w:r>
    </w:p>
    <w:p w14:paraId="1B1754DA" w14:textId="27808001" w:rsidR="00F77EFD" w:rsidRDefault="00745EFA" w:rsidP="00622843">
      <w:pPr>
        <w:pStyle w:val="ListBullet"/>
      </w:pPr>
      <w:r>
        <w:t>Typically,</w:t>
      </w:r>
      <w:r w:rsidR="00F77EFD">
        <w:t xml:space="preserve"> this </w:t>
      </w:r>
      <w:r w:rsidR="00502506">
        <w:t>includes</w:t>
      </w:r>
      <w:r w:rsidR="00F77EFD">
        <w:t xml:space="preserve"> a reactive records review and proactive data collection.</w:t>
      </w:r>
    </w:p>
    <w:p w14:paraId="691EF879" w14:textId="32EFC220" w:rsidR="00F77EFD" w:rsidRPr="0001759F" w:rsidRDefault="001B2623" w:rsidP="00622843">
      <w:pPr>
        <w:pStyle w:val="Heading5"/>
      </w:pPr>
      <w:bookmarkStart w:id="241" w:name="_Toc157837059"/>
      <w:bookmarkStart w:id="242" w:name="_Toc225518352"/>
      <w:bookmarkStart w:id="243" w:name="_Toc54705316"/>
      <w:bookmarkStart w:id="244" w:name="_Toc68692621"/>
      <w:r>
        <w:rPr>
          <w:noProof/>
        </w:rPr>
        <w:lastRenderedPageBreak/>
        <w:drawing>
          <wp:anchor distT="0" distB="0" distL="114300" distR="114300" simplePos="0" relativeHeight="252173824" behindDoc="1" locked="0" layoutInCell="1" allowOverlap="1" wp14:anchorId="7B819321" wp14:editId="52EFEF3C">
            <wp:simplePos x="0" y="0"/>
            <wp:positionH relativeFrom="column">
              <wp:posOffset>5426710</wp:posOffset>
            </wp:positionH>
            <wp:positionV relativeFrom="paragraph">
              <wp:posOffset>191410</wp:posOffset>
            </wp:positionV>
            <wp:extent cx="1198880" cy="1407160"/>
            <wp:effectExtent l="0" t="0" r="1270" b="2540"/>
            <wp:wrapTight wrapText="bothSides">
              <wp:wrapPolygon edited="0">
                <wp:start x="12013" y="0"/>
                <wp:lineTo x="2403" y="5264"/>
                <wp:lineTo x="1373" y="7310"/>
                <wp:lineTo x="1373" y="9357"/>
                <wp:lineTo x="0" y="13159"/>
                <wp:lineTo x="0" y="17545"/>
                <wp:lineTo x="686" y="19300"/>
                <wp:lineTo x="2403" y="21347"/>
                <wp:lineTo x="21280" y="21347"/>
                <wp:lineTo x="21280" y="4679"/>
                <wp:lineTo x="16475" y="0"/>
                <wp:lineTo x="12013" y="0"/>
              </wp:wrapPolygon>
            </wp:wrapTight>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1254" t="4788" r="23150" b="18171"/>
                    <a:stretch/>
                  </pic:blipFill>
                  <pic:spPr bwMode="auto">
                    <a:xfrm>
                      <a:off x="0" y="0"/>
                      <a:ext cx="1198880" cy="1407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7EFD" w:rsidRPr="0001759F">
        <w:t xml:space="preserve">Reactive </w:t>
      </w:r>
      <w:r w:rsidR="00F77EFD" w:rsidRPr="00955B74">
        <w:t>Records</w:t>
      </w:r>
      <w:r w:rsidR="00F77EFD" w:rsidRPr="0001759F">
        <w:t xml:space="preserve"> Review</w:t>
      </w:r>
      <w:bookmarkEnd w:id="241"/>
      <w:bookmarkEnd w:id="242"/>
      <w:bookmarkEnd w:id="243"/>
      <w:bookmarkEnd w:id="244"/>
    </w:p>
    <w:p w14:paraId="113F62E4" w14:textId="77777777" w:rsidR="005315A3" w:rsidRDefault="00F77EFD" w:rsidP="00622843">
      <w:r>
        <w:t xml:space="preserve">One way to think of a reactive records review is the ‘iceberg’ analogy. Ten percent of the iceberg floats above the surface and is visible. </w:t>
      </w:r>
    </w:p>
    <w:p w14:paraId="475C5B3D" w14:textId="77777777" w:rsidR="00502506" w:rsidRDefault="00F77EFD" w:rsidP="00622843">
      <w:r>
        <w:t xml:space="preserve">This equates to the reactive records review that includes OSHA logs, medical records, productivity records, insurance records and payroll records. </w:t>
      </w:r>
      <w:r w:rsidR="00502506">
        <w:t xml:space="preserve">This is historical data that is used to calculate incidence and severity rates and other pertinent information. </w:t>
      </w:r>
    </w:p>
    <w:p w14:paraId="642F2C85" w14:textId="3AF796AE" w:rsidR="00F77EFD" w:rsidRDefault="00502506" w:rsidP="00622843">
      <w:r>
        <w:t>Please refer to other resources for a more extensive discussion. In the United States, OSHA (Occupational Safety and Health Administration) and in Canada, the Canadian Centre for Occupational Health and Safety are good resources. Other countries will have similar agencies or administrations.</w:t>
      </w:r>
    </w:p>
    <w:p w14:paraId="286133F7" w14:textId="77777777" w:rsidR="00F77EFD" w:rsidRPr="0001759F" w:rsidRDefault="00F77EFD" w:rsidP="00622843">
      <w:pPr>
        <w:pStyle w:val="Heading5"/>
      </w:pPr>
      <w:bookmarkStart w:id="245" w:name="_Toc157837060"/>
      <w:bookmarkStart w:id="246" w:name="_Toc225518353"/>
      <w:bookmarkStart w:id="247" w:name="_Toc54705317"/>
      <w:bookmarkStart w:id="248" w:name="_Toc68692622"/>
      <w:r w:rsidRPr="0001759F">
        <w:t xml:space="preserve">Proactive Data </w:t>
      </w:r>
      <w:r w:rsidRPr="00955B74">
        <w:t>Collection</w:t>
      </w:r>
      <w:bookmarkEnd w:id="245"/>
      <w:bookmarkEnd w:id="246"/>
      <w:bookmarkEnd w:id="247"/>
      <w:bookmarkEnd w:id="248"/>
    </w:p>
    <w:p w14:paraId="34136180" w14:textId="427AABED" w:rsidR="00DE2E02" w:rsidRDefault="00F77EFD" w:rsidP="00622843">
      <w:r>
        <w:t xml:space="preserve">Proactive data collection provides a means of evaluating the ninety percent of the </w:t>
      </w:r>
      <w:r w:rsidR="00502506">
        <w:t>‘</w:t>
      </w:r>
      <w:r>
        <w:t>iceberg</w:t>
      </w:r>
      <w:r w:rsidR="00502506">
        <w:t>’</w:t>
      </w:r>
      <w:r>
        <w:t xml:space="preserve"> still below the surface. </w:t>
      </w:r>
    </w:p>
    <w:p w14:paraId="66903783" w14:textId="3A172A7B" w:rsidR="00F77EFD" w:rsidRDefault="00F77EFD" w:rsidP="00622843">
      <w:r>
        <w:t>Rather than evaluating what has happened in the past, we attempt to glean information from what workers are currently feeling and experiencing. The advantages of doing a proactive data collection and analysis include:</w:t>
      </w:r>
    </w:p>
    <w:p w14:paraId="45AE9423" w14:textId="701FF02D" w:rsidR="00F77EFD" w:rsidRDefault="00F77EFD" w:rsidP="006A7BA9">
      <w:pPr>
        <w:pStyle w:val="ListParagraph"/>
      </w:pPr>
      <w:r>
        <w:t>Identification of hazards prior to an incident</w:t>
      </w:r>
    </w:p>
    <w:p w14:paraId="5575E851" w14:textId="1D0A2AE8" w:rsidR="00F77EFD" w:rsidRDefault="00F77EFD" w:rsidP="006A7BA9">
      <w:pPr>
        <w:pStyle w:val="ListParagraph"/>
      </w:pPr>
      <w:r>
        <w:t>Revelation of gaps in the record keeping process</w:t>
      </w:r>
    </w:p>
    <w:p w14:paraId="275E50F5" w14:textId="1CBFD3F0" w:rsidR="00F77EFD" w:rsidRDefault="00F77EFD" w:rsidP="006A7BA9">
      <w:pPr>
        <w:pStyle w:val="ListParagraph"/>
      </w:pPr>
      <w:r>
        <w:t>Identification of pre-clinical cases</w:t>
      </w:r>
    </w:p>
    <w:p w14:paraId="68547F33" w14:textId="001BFF1F" w:rsidR="00F77EFD" w:rsidRDefault="00F77EFD" w:rsidP="006A7BA9">
      <w:pPr>
        <w:pStyle w:val="ListParagraph"/>
      </w:pPr>
      <w:r>
        <w:t>Indication of the number of workers affected within a particular department to aid in prioritization of resources</w:t>
      </w:r>
    </w:p>
    <w:p w14:paraId="76AB978A" w14:textId="6EAF54F2" w:rsidR="00414D8A" w:rsidRDefault="00414D8A" w:rsidP="00622843">
      <w:pPr>
        <w:pStyle w:val="Heading6"/>
      </w:pPr>
      <w:bookmarkStart w:id="249" w:name="_Toc54705318"/>
      <w:bookmarkStart w:id="250" w:name="_Toc68692623"/>
      <w:r>
        <w:t>Discomfort Survey</w:t>
      </w:r>
      <w:bookmarkEnd w:id="249"/>
      <w:bookmarkEnd w:id="250"/>
    </w:p>
    <w:p w14:paraId="05945BE7" w14:textId="5A731B08" w:rsidR="009D2116" w:rsidRDefault="00502506" w:rsidP="00622843">
      <w:r>
        <w:rPr>
          <w:noProof/>
        </w:rPr>
        <w:drawing>
          <wp:anchor distT="0" distB="0" distL="114300" distR="114300" simplePos="0" relativeHeight="251905536" behindDoc="1" locked="0" layoutInCell="1" allowOverlap="1" wp14:anchorId="179E6A18" wp14:editId="7E5C8F32">
            <wp:simplePos x="0" y="0"/>
            <wp:positionH relativeFrom="column">
              <wp:posOffset>4843678</wp:posOffset>
            </wp:positionH>
            <wp:positionV relativeFrom="paragraph">
              <wp:posOffset>26035</wp:posOffset>
            </wp:positionV>
            <wp:extent cx="1828800" cy="2366010"/>
            <wp:effectExtent l="0" t="0" r="0" b="0"/>
            <wp:wrapTight wrapText="bothSides">
              <wp:wrapPolygon edited="0">
                <wp:start x="0" y="0"/>
                <wp:lineTo x="0" y="21391"/>
                <wp:lineTo x="21375" y="21391"/>
                <wp:lineTo x="21375" y="0"/>
                <wp:lineTo x="0" y="0"/>
              </wp:wrapPolygon>
            </wp:wrapTight>
            <wp:docPr id="15" name="Picture 14" descr="Discomfort Surv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omfort Survey.JPG"/>
                    <pic:cNvPicPr/>
                  </pic:nvPicPr>
                  <pic:blipFill>
                    <a:blip r:embed="rId67" cstate="print"/>
                    <a:stretch>
                      <a:fillRect/>
                    </a:stretch>
                  </pic:blipFill>
                  <pic:spPr>
                    <a:xfrm>
                      <a:off x="0" y="0"/>
                      <a:ext cx="1828800" cy="236601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9D2116">
        <w:t>Use of a</w:t>
      </w:r>
      <w:r w:rsidR="00DE2E02" w:rsidRPr="00D571AD">
        <w:rPr>
          <w:b/>
          <w:i/>
        </w:rPr>
        <w:t xml:space="preserve"> </w:t>
      </w:r>
      <w:r w:rsidR="00DE2E02" w:rsidRPr="00502506">
        <w:rPr>
          <w:b/>
          <w:i/>
        </w:rPr>
        <w:t>Discomfort Survey</w:t>
      </w:r>
      <w:r w:rsidR="00DE2E02">
        <w:t xml:space="preserve"> </w:t>
      </w:r>
      <w:r w:rsidR="009D2116">
        <w:t>is one method to</w:t>
      </w:r>
      <w:r w:rsidR="00DE2E02">
        <w:t xml:space="preserve"> directly obtain input from the workforce. </w:t>
      </w:r>
      <w:r w:rsidR="009D2116">
        <w:t>We have included one for you to use.</w:t>
      </w:r>
    </w:p>
    <w:p w14:paraId="1E1FA542" w14:textId="77B32DD8" w:rsidR="009D2116" w:rsidRDefault="009D2116" w:rsidP="00622843">
      <w:r>
        <w:t xml:space="preserve">The </w:t>
      </w:r>
      <w:r w:rsidRPr="00502506">
        <w:rPr>
          <w:b/>
          <w:bCs/>
          <w:i/>
          <w:iCs/>
        </w:rPr>
        <w:t>Discomfort Survey</w:t>
      </w:r>
      <w:r>
        <w:t xml:space="preserve"> may </w:t>
      </w:r>
      <w:r w:rsidR="007D791F">
        <w:t xml:space="preserve">be </w:t>
      </w:r>
      <w:r>
        <w:t xml:space="preserve">administered to an individual for whom you are doing a specific ergonomics </w:t>
      </w:r>
      <w:r w:rsidR="00DE0772">
        <w:t>assessment,</w:t>
      </w:r>
      <w:r>
        <w:t xml:space="preserve"> or it may be administered to an entire group to gain their overall perspective. </w:t>
      </w:r>
    </w:p>
    <w:p w14:paraId="16C686B3" w14:textId="49ED6A0D" w:rsidR="009D2116" w:rsidRDefault="009D2116" w:rsidP="00622843">
      <w:r>
        <w:t>A few caveats for using surveys like this include:</w:t>
      </w:r>
    </w:p>
    <w:p w14:paraId="048E2192" w14:textId="060B2D00" w:rsidR="007D791F" w:rsidRDefault="007D791F" w:rsidP="006A7BA9">
      <w:pPr>
        <w:pStyle w:val="ListParagraph"/>
      </w:pPr>
      <w:r>
        <w:t xml:space="preserve">DO NOT administer </w:t>
      </w:r>
      <w:r w:rsidR="00DE0772">
        <w:t>a</w:t>
      </w:r>
      <w:r>
        <w:t xml:space="preserve"> survey</w:t>
      </w:r>
      <w:r w:rsidR="00DE0772">
        <w:t xml:space="preserve"> to an individual or group</w:t>
      </w:r>
      <w:r>
        <w:t xml:space="preserve"> without the express authorization of the appropriate company representatives.</w:t>
      </w:r>
    </w:p>
    <w:p w14:paraId="2D9809B7" w14:textId="4809C9C1" w:rsidR="007D791F" w:rsidRDefault="00DE0772" w:rsidP="006A7BA9">
      <w:pPr>
        <w:pStyle w:val="ListParagraph"/>
      </w:pPr>
      <w:r>
        <w:t>If the survey is administered to a group, determine up-front how the information will be collected, disseminated and acted upon.</w:t>
      </w:r>
    </w:p>
    <w:p w14:paraId="4DAD358E" w14:textId="10166BC3" w:rsidR="00DE0772" w:rsidRDefault="00DE0772" w:rsidP="006A7BA9">
      <w:pPr>
        <w:pStyle w:val="ListParagraph"/>
      </w:pPr>
      <w:r>
        <w:t>Group surveys will reveal and publicize issues; if the data is collected and little if any positive actions are taken as a result, the outcome may not be favorable.</w:t>
      </w:r>
    </w:p>
    <w:p w14:paraId="0D58D411" w14:textId="35688CB0" w:rsidR="009D2116" w:rsidRDefault="009D2116" w:rsidP="006A7BA9">
      <w:pPr>
        <w:pStyle w:val="ListParagraph"/>
      </w:pPr>
      <w:r>
        <w:t>The information obtained is subjective in nature.</w:t>
      </w:r>
      <w:r w:rsidR="00FA64D9">
        <w:t xml:space="preserve"> </w:t>
      </w:r>
      <w:r>
        <w:t>Comments will</w:t>
      </w:r>
      <w:r w:rsidR="007D791F">
        <w:t>,</w:t>
      </w:r>
      <w:r>
        <w:t xml:space="preserve"> of course</w:t>
      </w:r>
      <w:r w:rsidR="007D791F">
        <w:t>,</w:t>
      </w:r>
      <w:r>
        <w:t xml:space="preserve"> be influenced by the </w:t>
      </w:r>
      <w:r w:rsidR="007D791F">
        <w:t>respondent’s</w:t>
      </w:r>
      <w:r>
        <w:t xml:space="preserve"> </w:t>
      </w:r>
      <w:r w:rsidR="007D791F">
        <w:t>perception of the job demands.</w:t>
      </w:r>
    </w:p>
    <w:p w14:paraId="66F4B8AA" w14:textId="77A3E1BA" w:rsidR="007D791F" w:rsidRDefault="007D791F" w:rsidP="006A7BA9">
      <w:pPr>
        <w:pStyle w:val="ListParagraph"/>
      </w:pPr>
      <w:r>
        <w:t xml:space="preserve">Survey responses need to be correlated with the more objective findings of the ergonomics analysis. </w:t>
      </w:r>
    </w:p>
    <w:p w14:paraId="651785D8" w14:textId="66393F09" w:rsidR="007D791F" w:rsidRDefault="007D791F" w:rsidP="006A7BA9">
      <w:pPr>
        <w:pStyle w:val="ListParagraph"/>
      </w:pPr>
      <w:r>
        <w:t xml:space="preserve">Discrepancies between the survey and the analysis </w:t>
      </w:r>
      <w:r w:rsidR="00FA64D9">
        <w:t>results will</w:t>
      </w:r>
      <w:r>
        <w:t xml:space="preserve"> certainly occur and typically will be minor; if major discrepancies emerge, you will want to work with appropriate company </w:t>
      </w:r>
      <w:r w:rsidR="00DE0772">
        <w:t>representatives</w:t>
      </w:r>
      <w:r>
        <w:t xml:space="preserve"> to </w:t>
      </w:r>
      <w:r w:rsidR="00FA64D9">
        <w:t xml:space="preserve">understand and </w:t>
      </w:r>
      <w:r>
        <w:t>resolve them.</w:t>
      </w:r>
    </w:p>
    <w:p w14:paraId="223715DA" w14:textId="7CD92A7F" w:rsidR="007D791F" w:rsidRDefault="00FA64D9" w:rsidP="00622843">
      <w:r>
        <w:t>Surveys can be valuable tools if used appropriately.</w:t>
      </w:r>
    </w:p>
    <w:p w14:paraId="6F9937FD" w14:textId="1CEDD6A9" w:rsidR="00D550B6" w:rsidRPr="00CE57C6" w:rsidRDefault="00D550B6" w:rsidP="00622843">
      <w:pPr>
        <w:pStyle w:val="Heading4"/>
      </w:pPr>
      <w:bookmarkStart w:id="251" w:name="_Toc225518354"/>
      <w:bookmarkStart w:id="252" w:name="_Toc54705319"/>
      <w:bookmarkStart w:id="253" w:name="_Toc68692624"/>
      <w:r w:rsidRPr="00CE57C6">
        <w:lastRenderedPageBreak/>
        <w:t>Designing Effective Work Processes</w:t>
      </w:r>
      <w:bookmarkEnd w:id="251"/>
      <w:bookmarkEnd w:id="252"/>
      <w:bookmarkEnd w:id="253"/>
    </w:p>
    <w:p w14:paraId="6405C81D" w14:textId="54E622A1" w:rsidR="00D550B6" w:rsidRPr="0001759F" w:rsidRDefault="00D550B6" w:rsidP="00622843">
      <w:pPr>
        <w:pStyle w:val="Heading5"/>
      </w:pPr>
      <w:bookmarkStart w:id="254" w:name="_Toc101588092"/>
      <w:bookmarkStart w:id="255" w:name="_Toc225518355"/>
      <w:bookmarkStart w:id="256" w:name="_Toc54705320"/>
      <w:bookmarkStart w:id="257" w:name="_Toc68692625"/>
      <w:r w:rsidRPr="0001759F">
        <w:t>Population Stereotypes</w:t>
      </w:r>
      <w:bookmarkEnd w:id="254"/>
      <w:bookmarkEnd w:id="255"/>
      <w:bookmarkEnd w:id="256"/>
      <w:bookmarkEnd w:id="257"/>
    </w:p>
    <w:p w14:paraId="4CDAED41" w14:textId="0F7258D6" w:rsidR="00D550B6" w:rsidRDefault="00D550B6" w:rsidP="00622843">
      <w:r>
        <w:t xml:space="preserve">The practice of ergonomics has sometimes been described as the application of common sense to the situation. </w:t>
      </w:r>
      <w:r>
        <w:rPr>
          <w:b/>
          <w:i/>
        </w:rPr>
        <w:t>"</w:t>
      </w:r>
      <w:r>
        <w:t>Common sense</w:t>
      </w:r>
      <w:r>
        <w:rPr>
          <w:b/>
          <w:i/>
        </w:rPr>
        <w:t>"</w:t>
      </w:r>
      <w:r>
        <w:t xml:space="preserve"> is an interesting concept. </w:t>
      </w:r>
    </w:p>
    <w:p w14:paraId="408C1193" w14:textId="14DDABD6" w:rsidR="005315A3" w:rsidRDefault="00D550B6" w:rsidP="00622843">
      <w:r>
        <w:t xml:space="preserve">This implies that we all have the same </w:t>
      </w:r>
      <w:r w:rsidR="00DE2E02">
        <w:t>“</w:t>
      </w:r>
      <w:r>
        <w:t>sense in common</w:t>
      </w:r>
      <w:r w:rsidR="00DE2E02">
        <w:t>”</w:t>
      </w:r>
      <w:r>
        <w:t>.</w:t>
      </w:r>
      <w:r w:rsidR="005315A3">
        <w:t xml:space="preserve"> </w:t>
      </w:r>
      <w:r w:rsidR="00502506">
        <w:t>To test this, w</w:t>
      </w:r>
      <w:r w:rsidR="005315A3">
        <w:t xml:space="preserve">e can </w:t>
      </w:r>
      <w:r w:rsidR="0037416E">
        <w:t>apply the</w:t>
      </w:r>
      <w:r w:rsidR="005315A3">
        <w:t xml:space="preserve"> concepts </w:t>
      </w:r>
      <w:r w:rsidR="000318B8">
        <w:t>o</w:t>
      </w:r>
      <w:r w:rsidR="005315A3">
        <w:t>f Engineering Psy</w:t>
      </w:r>
      <w:r w:rsidR="000318B8">
        <w:t xml:space="preserve">chology. </w:t>
      </w:r>
      <w:r>
        <w:t>Here is an exercise that may shed some light on the validity of the ‘in-common’ common sense hypothesis.</w:t>
      </w:r>
    </w:p>
    <w:p w14:paraId="136CBAD4" w14:textId="1651812C" w:rsidR="000318B8" w:rsidRDefault="00502506" w:rsidP="00622843">
      <w:pPr>
        <w:pStyle w:val="Heading6"/>
      </w:pPr>
      <w:bookmarkStart w:id="258" w:name="_Toc68692626"/>
      <w:r>
        <w:rPr>
          <w:noProof/>
        </w:rPr>
        <w:drawing>
          <wp:anchor distT="0" distB="0" distL="114300" distR="114300" simplePos="0" relativeHeight="252212736" behindDoc="1" locked="0" layoutInCell="1" allowOverlap="1" wp14:anchorId="30760C76" wp14:editId="3FEE7F9A">
            <wp:simplePos x="0" y="0"/>
            <wp:positionH relativeFrom="column">
              <wp:posOffset>4682033</wp:posOffset>
            </wp:positionH>
            <wp:positionV relativeFrom="paragraph">
              <wp:posOffset>67056</wp:posOffset>
            </wp:positionV>
            <wp:extent cx="2152015" cy="1432560"/>
            <wp:effectExtent l="0" t="0" r="0" b="0"/>
            <wp:wrapTight wrapText="bothSides">
              <wp:wrapPolygon edited="0">
                <wp:start x="13384" y="287"/>
                <wp:lineTo x="1147" y="5170"/>
                <wp:lineTo x="382" y="6606"/>
                <wp:lineTo x="382" y="7755"/>
                <wp:lineTo x="1147" y="10053"/>
                <wp:lineTo x="956" y="10915"/>
                <wp:lineTo x="1530" y="16660"/>
                <wp:lineTo x="8222" y="19245"/>
                <wp:lineTo x="14149" y="20106"/>
                <wp:lineTo x="15105" y="20106"/>
                <wp:lineTo x="17209" y="19245"/>
                <wp:lineTo x="20459" y="15511"/>
                <wp:lineTo x="20459" y="14649"/>
                <wp:lineTo x="21224" y="10053"/>
                <wp:lineTo x="20650" y="4596"/>
                <wp:lineTo x="17400" y="1436"/>
                <wp:lineTo x="15870" y="287"/>
                <wp:lineTo x="13384" y="287"/>
              </wp:wrapPolygon>
            </wp:wrapTight>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52015" cy="1432560"/>
                    </a:xfrm>
                    <a:prstGeom prst="rect">
                      <a:avLst/>
                    </a:prstGeom>
                    <a:noFill/>
                  </pic:spPr>
                </pic:pic>
              </a:graphicData>
            </a:graphic>
            <wp14:sizeRelH relativeFrom="page">
              <wp14:pctWidth>0</wp14:pctWidth>
            </wp14:sizeRelH>
            <wp14:sizeRelV relativeFrom="page">
              <wp14:pctHeight>0</wp14:pctHeight>
            </wp14:sizeRelV>
          </wp:anchor>
        </w:drawing>
      </w:r>
      <w:r w:rsidR="000318B8">
        <w:t xml:space="preserve">Turn </w:t>
      </w:r>
      <w:r w:rsidR="00006864">
        <w:t>Knob</w:t>
      </w:r>
      <w:bookmarkEnd w:id="258"/>
    </w:p>
    <w:p w14:paraId="58B0F5D8" w14:textId="316A5CCC" w:rsidR="000318B8" w:rsidRDefault="000318B8" w:rsidP="00622843">
      <w:r>
        <w:t>To move the arrow indicator to the center of the display how would YOU turn the knob?</w:t>
      </w:r>
      <w:r w:rsidR="00E56A7B" w:rsidRPr="00E56A7B">
        <w:t xml:space="preserve"> </w:t>
      </w:r>
    </w:p>
    <w:p w14:paraId="2C8D3857" w14:textId="0B7483D1" w:rsidR="000318B8" w:rsidRPr="00DC595A" w:rsidRDefault="000318B8" w:rsidP="00622843">
      <w:pPr>
        <w:rPr>
          <w:snapToGrid w:val="0"/>
          <w:kern w:val="30"/>
        </w:rPr>
      </w:pPr>
      <w:r w:rsidRPr="00832AB9">
        <w:rPr>
          <w:b/>
          <w:snapToGrid w:val="0"/>
          <w:kern w:val="30"/>
        </w:rPr>
        <w:sym w:font="Wingdings" w:char="F071"/>
      </w:r>
      <w:r w:rsidRPr="00DC595A">
        <w:rPr>
          <w:b/>
          <w:snapToGrid w:val="0"/>
          <w:kern w:val="30"/>
        </w:rPr>
        <w:t xml:space="preserve">  </w:t>
      </w:r>
      <w:r>
        <w:t>Clockwise</w:t>
      </w:r>
    </w:p>
    <w:p w14:paraId="4DAA5607" w14:textId="31D4ACBB" w:rsidR="000318B8" w:rsidRDefault="000318B8" w:rsidP="00622843">
      <w:pPr>
        <w:rPr>
          <w:snapToGrid w:val="0"/>
          <w:kern w:val="30"/>
        </w:rPr>
      </w:pPr>
      <w:r w:rsidRPr="00832AB9">
        <w:rPr>
          <w:b/>
          <w:snapToGrid w:val="0"/>
          <w:kern w:val="30"/>
        </w:rPr>
        <w:sym w:font="Wingdings" w:char="F071"/>
      </w:r>
      <w:r w:rsidRPr="00DC595A">
        <w:rPr>
          <w:b/>
          <w:snapToGrid w:val="0"/>
          <w:kern w:val="30"/>
        </w:rPr>
        <w:t xml:space="preserve"> </w:t>
      </w:r>
      <w:r>
        <w:rPr>
          <w:b/>
          <w:snapToGrid w:val="0"/>
          <w:kern w:val="30"/>
        </w:rPr>
        <w:t xml:space="preserve"> </w:t>
      </w:r>
      <w:r w:rsidRPr="0021012F">
        <w:t>C</w:t>
      </w:r>
      <w:r w:rsidR="0021012F" w:rsidRPr="0021012F">
        <w:t>ounter-clockwise</w:t>
      </w:r>
    </w:p>
    <w:p w14:paraId="2CAEA380" w14:textId="4FC0C663" w:rsidR="000318B8" w:rsidRDefault="0021012F" w:rsidP="00622843">
      <w:r>
        <w:t xml:space="preserve">About 95% of respondents will answer </w:t>
      </w:r>
      <w:r w:rsidR="00E56A7B">
        <w:t>“</w:t>
      </w:r>
      <w:r>
        <w:t>Counter-clockwise</w:t>
      </w:r>
      <w:r w:rsidR="00E56A7B">
        <w:t>”</w:t>
      </w:r>
      <w:r>
        <w:t>. This makes sense to them. You turn the knob counter-</w:t>
      </w:r>
      <w:proofErr w:type="gramStart"/>
      <w:r>
        <w:t>clockwise</w:t>
      </w:r>
      <w:proofErr w:type="gramEnd"/>
      <w:r>
        <w:t xml:space="preserve"> and the arrow will move to the left.</w:t>
      </w:r>
    </w:p>
    <w:p w14:paraId="287801BF" w14:textId="247DC5C1" w:rsidR="0021012F" w:rsidRPr="00502506" w:rsidRDefault="00502506" w:rsidP="00622843">
      <w:pPr>
        <w:rPr>
          <w:b/>
          <w:bCs/>
          <w:i/>
          <w:iCs/>
        </w:rPr>
      </w:pPr>
      <w:r w:rsidRPr="00502506">
        <w:rPr>
          <w:b/>
          <w:bCs/>
          <w:i/>
          <w:iCs/>
        </w:rPr>
        <w:t>Unless</w:t>
      </w:r>
      <w:r w:rsidR="0021012F" w:rsidRPr="00502506">
        <w:rPr>
          <w:b/>
          <w:bCs/>
          <w:i/>
          <w:iCs/>
        </w:rPr>
        <w:t xml:space="preserve"> you understand the knob is actually controlling a pressure valve</w:t>
      </w:r>
      <w:r w:rsidRPr="00502506">
        <w:rPr>
          <w:b/>
          <w:bCs/>
          <w:i/>
          <w:iCs/>
        </w:rPr>
        <w:t>. T</w:t>
      </w:r>
      <w:r w:rsidR="0021012F" w:rsidRPr="00502506">
        <w:rPr>
          <w:b/>
          <w:bCs/>
          <w:i/>
          <w:iCs/>
        </w:rPr>
        <w:t>he display represents the pressure in the system (less pressure to the left on the display) and you need to turn the kno</w:t>
      </w:r>
      <w:r w:rsidR="003B2601" w:rsidRPr="00502506">
        <w:rPr>
          <w:b/>
          <w:bCs/>
          <w:i/>
          <w:iCs/>
        </w:rPr>
        <w:t>b</w:t>
      </w:r>
      <w:r w:rsidR="0021012F" w:rsidRPr="00502506">
        <w:rPr>
          <w:b/>
          <w:bCs/>
          <w:i/>
          <w:iCs/>
        </w:rPr>
        <w:t xml:space="preserve"> clockwise to close the valve and thereby </w:t>
      </w:r>
      <w:r w:rsidR="003B2601" w:rsidRPr="00502506">
        <w:rPr>
          <w:b/>
          <w:bCs/>
          <w:i/>
          <w:iCs/>
        </w:rPr>
        <w:t>reduce the pressure.</w:t>
      </w:r>
    </w:p>
    <w:p w14:paraId="11FB6667" w14:textId="543CA8ED" w:rsidR="003B2601" w:rsidRDefault="003B2601" w:rsidP="00622843">
      <w:r>
        <w:t>All right</w:t>
      </w:r>
      <w:r w:rsidR="00186C8D">
        <w:t>,</w:t>
      </w:r>
      <w:r>
        <w:t xml:space="preserve"> so about 95% common sense!</w:t>
      </w:r>
    </w:p>
    <w:p w14:paraId="34B9A43D" w14:textId="32C63303" w:rsidR="00D06055" w:rsidRDefault="00D06055" w:rsidP="00622843">
      <w:r>
        <w:t xml:space="preserve">But what about that </w:t>
      </w:r>
      <w:r w:rsidR="00DF44D0">
        <w:t xml:space="preserve">last </w:t>
      </w:r>
      <w:r>
        <w:t>5%. Could bad things happen with even 5% ambiguity?</w:t>
      </w:r>
    </w:p>
    <w:p w14:paraId="01BC61A8" w14:textId="57BF131C" w:rsidR="003B2601" w:rsidRDefault="00502506" w:rsidP="00622843">
      <w:pPr>
        <w:pStyle w:val="Heading6"/>
      </w:pPr>
      <w:bookmarkStart w:id="259" w:name="_Toc68692627"/>
      <w:r>
        <w:rPr>
          <w:noProof/>
        </w:rPr>
        <w:drawing>
          <wp:anchor distT="0" distB="0" distL="114300" distR="114300" simplePos="0" relativeHeight="252175872" behindDoc="1" locked="0" layoutInCell="1" allowOverlap="1" wp14:anchorId="51BF8EE2" wp14:editId="3BA21C53">
            <wp:simplePos x="0" y="0"/>
            <wp:positionH relativeFrom="column">
              <wp:posOffset>4856073</wp:posOffset>
            </wp:positionH>
            <wp:positionV relativeFrom="paragraph">
              <wp:posOffset>186055</wp:posOffset>
            </wp:positionV>
            <wp:extent cx="1828800" cy="934295"/>
            <wp:effectExtent l="0" t="0" r="0" b="0"/>
            <wp:wrapTight wrapText="bothSides">
              <wp:wrapPolygon edited="0">
                <wp:start x="0" y="441"/>
                <wp:lineTo x="0" y="20704"/>
                <wp:lineTo x="21375" y="20704"/>
                <wp:lineTo x="21375" y="441"/>
                <wp:lineTo x="0" y="441"/>
              </wp:wrapPolygon>
            </wp:wrapTight>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28800" cy="934295"/>
                    </a:xfrm>
                    <a:prstGeom prst="rect">
                      <a:avLst/>
                    </a:prstGeom>
                    <a:noFill/>
                  </pic:spPr>
                </pic:pic>
              </a:graphicData>
            </a:graphic>
            <wp14:sizeRelH relativeFrom="page">
              <wp14:pctWidth>0</wp14:pctWidth>
            </wp14:sizeRelH>
            <wp14:sizeRelV relativeFrom="page">
              <wp14:pctHeight>0</wp14:pctHeight>
            </wp14:sizeRelV>
          </wp:anchor>
        </w:drawing>
      </w:r>
      <w:r w:rsidR="003B2601">
        <w:t>Passing Lane</w:t>
      </w:r>
      <w:bookmarkEnd w:id="259"/>
    </w:p>
    <w:p w14:paraId="4576288D" w14:textId="359CFD94" w:rsidR="000318B8" w:rsidRDefault="003B2601" w:rsidP="00622843">
      <w:r w:rsidRPr="003B2601">
        <w:t>On the four lane divided highway</w:t>
      </w:r>
      <w:r>
        <w:t xml:space="preserve"> </w:t>
      </w:r>
      <w:r w:rsidRPr="003B2601">
        <w:t>pictured here, which is the outside lane, A or B?</w:t>
      </w:r>
    </w:p>
    <w:p w14:paraId="197F4329" w14:textId="6C4920E4" w:rsidR="003B2601" w:rsidRPr="00DC595A" w:rsidRDefault="003B2601" w:rsidP="00622843">
      <w:pPr>
        <w:rPr>
          <w:snapToGrid w:val="0"/>
          <w:kern w:val="30"/>
        </w:rPr>
      </w:pPr>
      <w:r w:rsidRPr="00832AB9">
        <w:rPr>
          <w:b/>
          <w:snapToGrid w:val="0"/>
          <w:kern w:val="30"/>
        </w:rPr>
        <w:sym w:font="Wingdings" w:char="F071"/>
      </w:r>
      <w:r w:rsidRPr="00DC595A">
        <w:rPr>
          <w:b/>
          <w:snapToGrid w:val="0"/>
          <w:kern w:val="30"/>
        </w:rPr>
        <w:t xml:space="preserve">  </w:t>
      </w:r>
      <w:r>
        <w:t>Lane A</w:t>
      </w:r>
    </w:p>
    <w:p w14:paraId="7AC95999" w14:textId="320A7FE7" w:rsidR="003B2601" w:rsidRDefault="003B2601" w:rsidP="00622843">
      <w:r w:rsidRPr="00832AB9">
        <w:rPr>
          <w:b/>
          <w:snapToGrid w:val="0"/>
          <w:kern w:val="30"/>
        </w:rPr>
        <w:sym w:font="Wingdings" w:char="F071"/>
      </w:r>
      <w:r w:rsidRPr="00DC595A">
        <w:rPr>
          <w:b/>
          <w:snapToGrid w:val="0"/>
          <w:kern w:val="30"/>
        </w:rPr>
        <w:t xml:space="preserve"> </w:t>
      </w:r>
      <w:r>
        <w:rPr>
          <w:b/>
          <w:snapToGrid w:val="0"/>
          <w:kern w:val="30"/>
        </w:rPr>
        <w:t xml:space="preserve"> </w:t>
      </w:r>
      <w:r>
        <w:t>Lane B</w:t>
      </w:r>
    </w:p>
    <w:p w14:paraId="1F531DFF" w14:textId="072A9C3E" w:rsidR="003B2601" w:rsidRDefault="003B2601" w:rsidP="00622843">
      <w:r>
        <w:t xml:space="preserve">Some people will say </w:t>
      </w:r>
      <w:r>
        <w:rPr>
          <w:rFonts w:ascii="Arial" w:hAnsi="Arial" w:cs="Arial"/>
        </w:rPr>
        <w:t xml:space="preserve">“B” </w:t>
      </w:r>
      <w:r w:rsidR="00FC3224" w:rsidRPr="00FC3224">
        <w:t xml:space="preserve">because that </w:t>
      </w:r>
      <w:r w:rsidR="00FC3224">
        <w:t xml:space="preserve">lane </w:t>
      </w:r>
      <w:r w:rsidR="00FC3224" w:rsidRPr="00FC3224">
        <w:t>is physically to the outside.</w:t>
      </w:r>
    </w:p>
    <w:p w14:paraId="276066C0" w14:textId="20F2EB6C" w:rsidR="00FC3224" w:rsidRDefault="00FC3224" w:rsidP="00622843">
      <w:r>
        <w:t xml:space="preserve">However, some people will say </w:t>
      </w:r>
      <w:r w:rsidRPr="00FC3224">
        <w:rPr>
          <w:rFonts w:ascii="Arial" w:hAnsi="Arial" w:cs="Arial"/>
        </w:rPr>
        <w:t>“A”</w:t>
      </w:r>
      <w:r>
        <w:t xml:space="preserve"> because what they learned in Driver’s Training is the “outside lane” is the passing lane and </w:t>
      </w:r>
      <w:r w:rsidRPr="00FC3224">
        <w:rPr>
          <w:rFonts w:ascii="Arial" w:hAnsi="Arial" w:cs="Arial"/>
        </w:rPr>
        <w:t>“A”</w:t>
      </w:r>
      <w:r>
        <w:t xml:space="preserve"> is the passing lane.</w:t>
      </w:r>
    </w:p>
    <w:p w14:paraId="6656697D" w14:textId="31753F3F" w:rsidR="00D06055" w:rsidRDefault="00D06055" w:rsidP="00622843">
      <w:r>
        <w:t xml:space="preserve">Now, if you are </w:t>
      </w:r>
      <w:r w:rsidR="00186C8D">
        <w:t>a</w:t>
      </w:r>
      <w:r>
        <w:t xml:space="preserve"> Department of Transportation supervisor and tell your crew to,</w:t>
      </w:r>
      <w:r w:rsidRPr="00A34F3A">
        <w:rPr>
          <w:b/>
          <w:bCs/>
          <w:i/>
          <w:iCs/>
        </w:rPr>
        <w:t xml:space="preserve"> “Go to </w:t>
      </w:r>
      <w:r w:rsidR="00DF44D0">
        <w:rPr>
          <w:b/>
          <w:bCs/>
          <w:i/>
          <w:iCs/>
        </w:rPr>
        <w:t>I-94</w:t>
      </w:r>
      <w:r w:rsidRPr="00A34F3A">
        <w:rPr>
          <w:b/>
          <w:bCs/>
          <w:i/>
          <w:iCs/>
        </w:rPr>
        <w:t xml:space="preserve"> and cone off the outside lane between </w:t>
      </w:r>
      <w:r w:rsidR="00DF44D0">
        <w:rPr>
          <w:b/>
          <w:bCs/>
          <w:i/>
          <w:iCs/>
        </w:rPr>
        <w:t xml:space="preserve">mile </w:t>
      </w:r>
      <w:r w:rsidRPr="00A34F3A">
        <w:rPr>
          <w:b/>
          <w:bCs/>
          <w:i/>
          <w:iCs/>
        </w:rPr>
        <w:t>marker</w:t>
      </w:r>
      <w:r w:rsidR="00DF44D0">
        <w:rPr>
          <w:b/>
          <w:bCs/>
          <w:i/>
          <w:iCs/>
        </w:rPr>
        <w:t>s</w:t>
      </w:r>
      <w:r w:rsidRPr="00A34F3A">
        <w:rPr>
          <w:b/>
          <w:bCs/>
          <w:i/>
          <w:iCs/>
        </w:rPr>
        <w:t xml:space="preserve"> 23 and 24.”</w:t>
      </w:r>
      <w:r w:rsidR="00186C8D">
        <w:t>; y</w:t>
      </w:r>
      <w:r>
        <w:t>ou better make sure you all agree on what is the outside lane.</w:t>
      </w:r>
    </w:p>
    <w:p w14:paraId="560598EC" w14:textId="1E8E9A14" w:rsidR="00FC3224" w:rsidRDefault="00FC3224" w:rsidP="00622843">
      <w:pPr>
        <w:pStyle w:val="Heading6"/>
      </w:pPr>
      <w:bookmarkStart w:id="260" w:name="_Toc68692628"/>
      <w:r>
        <w:t>“Pressure High”</w:t>
      </w:r>
      <w:bookmarkEnd w:id="260"/>
    </w:p>
    <w:p w14:paraId="7F4082C6" w14:textId="2BF9AEF0" w:rsidR="00FC3224" w:rsidRDefault="00502506" w:rsidP="00622843">
      <w:pPr>
        <w:rPr>
          <w:b/>
          <w:bCs/>
        </w:rPr>
      </w:pPr>
      <w:r>
        <w:rPr>
          <w:noProof/>
        </w:rPr>
        <w:drawing>
          <wp:anchor distT="0" distB="0" distL="114300" distR="114300" simplePos="0" relativeHeight="252176896" behindDoc="1" locked="0" layoutInCell="1" allowOverlap="1" wp14:anchorId="5DBDFB38" wp14:editId="55256CC6">
            <wp:simplePos x="0" y="0"/>
            <wp:positionH relativeFrom="column">
              <wp:posOffset>5369027</wp:posOffset>
            </wp:positionH>
            <wp:positionV relativeFrom="paragraph">
              <wp:posOffset>-139090</wp:posOffset>
            </wp:positionV>
            <wp:extent cx="1371600" cy="1297781"/>
            <wp:effectExtent l="0" t="0" r="0" b="0"/>
            <wp:wrapTight wrapText="bothSides">
              <wp:wrapPolygon edited="0">
                <wp:start x="5100" y="0"/>
                <wp:lineTo x="3300" y="2220"/>
                <wp:lineTo x="2100" y="4123"/>
                <wp:lineTo x="2400" y="5709"/>
                <wp:lineTo x="3900" y="10784"/>
                <wp:lineTo x="0" y="14590"/>
                <wp:lineTo x="0" y="17762"/>
                <wp:lineTo x="3600" y="21251"/>
                <wp:lineTo x="10500" y="21251"/>
                <wp:lineTo x="15000" y="20934"/>
                <wp:lineTo x="14700" y="19665"/>
                <wp:lineTo x="11100" y="15859"/>
                <wp:lineTo x="10500" y="10784"/>
                <wp:lineTo x="14400" y="10784"/>
                <wp:lineTo x="21300" y="7612"/>
                <wp:lineTo x="21300" y="4123"/>
                <wp:lineTo x="6600" y="0"/>
                <wp:lineTo x="5100" y="0"/>
              </wp:wrapPolygon>
            </wp:wrapTight>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0000"/>
                    <a:stretch/>
                  </pic:blipFill>
                  <pic:spPr bwMode="auto">
                    <a:xfrm>
                      <a:off x="0" y="0"/>
                      <a:ext cx="1371600" cy="12977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3224">
        <w:t xml:space="preserve">Working with a fire crew, the “hoseman” (person controlling the business end of the hose) yells </w:t>
      </w:r>
      <w:r w:rsidR="00D06055">
        <w:t>back to the person controlling the water pressure (at the hydrant or the pumper),</w:t>
      </w:r>
      <w:r w:rsidR="00D06055" w:rsidRPr="00186C8D">
        <w:rPr>
          <w:b/>
          <w:bCs/>
        </w:rPr>
        <w:t xml:space="preserve"> “PRESSURE HIGH</w:t>
      </w:r>
      <w:r>
        <w:rPr>
          <w:b/>
          <w:bCs/>
        </w:rPr>
        <w:t>!</w:t>
      </w:r>
      <w:r w:rsidR="00D06055" w:rsidRPr="00186C8D">
        <w:rPr>
          <w:b/>
          <w:bCs/>
        </w:rPr>
        <w:t>”</w:t>
      </w:r>
    </w:p>
    <w:p w14:paraId="44CC68F7" w14:textId="0C20A58A" w:rsidR="00D06055" w:rsidRDefault="00D06055" w:rsidP="00622843">
      <w:r>
        <w:t>What should be done to the water pressure?</w:t>
      </w:r>
    </w:p>
    <w:p w14:paraId="7BB2F9F6" w14:textId="5A6F980A" w:rsidR="00D06055" w:rsidRPr="00DC595A" w:rsidRDefault="00D06055" w:rsidP="00622843">
      <w:pPr>
        <w:rPr>
          <w:snapToGrid w:val="0"/>
          <w:kern w:val="30"/>
        </w:rPr>
      </w:pPr>
      <w:r w:rsidRPr="00832AB9">
        <w:rPr>
          <w:b/>
          <w:snapToGrid w:val="0"/>
          <w:kern w:val="30"/>
        </w:rPr>
        <w:sym w:font="Wingdings" w:char="F071"/>
      </w:r>
      <w:r w:rsidRPr="00DC595A">
        <w:rPr>
          <w:b/>
          <w:snapToGrid w:val="0"/>
          <w:kern w:val="30"/>
        </w:rPr>
        <w:t xml:space="preserve">  </w:t>
      </w:r>
      <w:r w:rsidR="005504E1">
        <w:t>Lower the Pressure</w:t>
      </w:r>
    </w:p>
    <w:p w14:paraId="1C2C44C9" w14:textId="23503B99" w:rsidR="00D06055" w:rsidRDefault="00D06055" w:rsidP="00622843">
      <w:r w:rsidRPr="00832AB9">
        <w:rPr>
          <w:b/>
          <w:snapToGrid w:val="0"/>
          <w:kern w:val="30"/>
        </w:rPr>
        <w:sym w:font="Wingdings" w:char="F071"/>
      </w:r>
      <w:r w:rsidRPr="00DC595A">
        <w:rPr>
          <w:b/>
          <w:snapToGrid w:val="0"/>
          <w:kern w:val="30"/>
        </w:rPr>
        <w:t xml:space="preserve"> </w:t>
      </w:r>
      <w:r>
        <w:rPr>
          <w:b/>
          <w:snapToGrid w:val="0"/>
          <w:kern w:val="30"/>
        </w:rPr>
        <w:t xml:space="preserve"> </w:t>
      </w:r>
      <w:r w:rsidR="005504E1">
        <w:t>Raise the Pressure</w:t>
      </w:r>
    </w:p>
    <w:p w14:paraId="379202BD" w14:textId="7BAAEA61" w:rsidR="005504E1" w:rsidRDefault="005504E1" w:rsidP="00622843">
      <w:r>
        <w:t xml:space="preserve">Working with </w:t>
      </w:r>
      <w:r w:rsidR="00502506">
        <w:t xml:space="preserve">different </w:t>
      </w:r>
      <w:r>
        <w:t xml:space="preserve">fire crews we have observed both answers to be true. </w:t>
      </w:r>
    </w:p>
    <w:p w14:paraId="0CA65616" w14:textId="051B5858" w:rsidR="005504E1" w:rsidRDefault="005504E1" w:rsidP="006A7BA9">
      <w:pPr>
        <w:pStyle w:val="ListParagraph"/>
      </w:pPr>
      <w:r>
        <w:t xml:space="preserve">Some people look at this as a “Present State”. Pressure High means the pressure is too high and they want it lowered. </w:t>
      </w:r>
    </w:p>
    <w:p w14:paraId="5B7B4891" w14:textId="3C2C50E0" w:rsidR="00D06055" w:rsidRDefault="005504E1" w:rsidP="006A7BA9">
      <w:pPr>
        <w:pStyle w:val="ListParagraph"/>
      </w:pPr>
      <w:r>
        <w:lastRenderedPageBreak/>
        <w:t>Some people look at this as an “Action Command”. Pressure High means the pressure is too low and they want more pressure.</w:t>
      </w:r>
    </w:p>
    <w:p w14:paraId="2B2E2803" w14:textId="0023ED9B" w:rsidR="00D06055" w:rsidRPr="00FC3224" w:rsidRDefault="00445406" w:rsidP="00622843">
      <w:r>
        <w:t>Obviously,</w:t>
      </w:r>
      <w:r w:rsidR="005504E1">
        <w:t xml:space="preserve"> you can see where this could be a big problem if there is lack of uniformity and consistency in the </w:t>
      </w:r>
      <w:r w:rsidR="0037416E">
        <w:t>command.</w:t>
      </w:r>
    </w:p>
    <w:p w14:paraId="33F9164F" w14:textId="4C4D9727" w:rsidR="00502506" w:rsidRDefault="00DE2E02" w:rsidP="00622843">
      <w:r>
        <w:t xml:space="preserve">Population </w:t>
      </w:r>
      <w:r w:rsidR="001F6156">
        <w:t>stereotypes,</w:t>
      </w:r>
      <w:r>
        <w:t xml:space="preserve"> a</w:t>
      </w:r>
      <w:r w:rsidR="00D550B6">
        <w:t xml:space="preserve">s you have just discovered, </w:t>
      </w:r>
      <w:r w:rsidR="00DF44D0">
        <w:t xml:space="preserve">indicate that while we do share some common perceptions, </w:t>
      </w:r>
      <w:r w:rsidR="00D550B6">
        <w:t xml:space="preserve">we do not </w:t>
      </w:r>
      <w:r w:rsidR="00502506">
        <w:t xml:space="preserve">all </w:t>
      </w:r>
      <w:r w:rsidR="00D550B6">
        <w:t>have the same</w:t>
      </w:r>
      <w:r w:rsidR="00502506">
        <w:t xml:space="preserve"> exact</w:t>
      </w:r>
      <w:r w:rsidR="0092094F">
        <w:t xml:space="preserve"> same</w:t>
      </w:r>
      <w:r w:rsidR="00D550B6">
        <w:t xml:space="preserve"> "common sense." Our view of the world is shaped by our experiences. </w:t>
      </w:r>
    </w:p>
    <w:p w14:paraId="1BD31EB3" w14:textId="3EC01A1C" w:rsidR="00D550B6" w:rsidRDefault="00D550B6" w:rsidP="00622843">
      <w:r>
        <w:t xml:space="preserve">Falling back on </w:t>
      </w:r>
      <w:proofErr w:type="gramStart"/>
      <w:r>
        <w:t>the,</w:t>
      </w:r>
      <w:proofErr w:type="gramEnd"/>
      <w:r>
        <w:t xml:space="preserve"> </w:t>
      </w:r>
      <w:r w:rsidRPr="005E081A">
        <w:rPr>
          <w:b/>
        </w:rPr>
        <w:t>"Well, it is just common sense!"</w:t>
      </w:r>
      <w:r>
        <w:t xml:space="preserve"> will not provide the desired consistent and reliable result we are striving to achieve.</w:t>
      </w:r>
      <w:r w:rsidR="005504E1">
        <w:t xml:space="preserve"> We need to go beyond </w:t>
      </w:r>
      <w:r w:rsidR="0092094F">
        <w:t>‘</w:t>
      </w:r>
      <w:r w:rsidR="005504E1">
        <w:t>common sense</w:t>
      </w:r>
      <w:r w:rsidR="0092094F">
        <w:t>’</w:t>
      </w:r>
      <w:r w:rsidR="005504E1">
        <w:t>.</w:t>
      </w:r>
    </w:p>
    <w:p w14:paraId="0D4D7293" w14:textId="0E342122" w:rsidR="00D550B6" w:rsidRPr="0001759F" w:rsidRDefault="00D550B6" w:rsidP="00622843">
      <w:pPr>
        <w:pStyle w:val="Heading5"/>
        <w:rPr>
          <w:i w:val="0"/>
        </w:rPr>
      </w:pPr>
      <w:bookmarkStart w:id="261" w:name="_Toc101588093"/>
      <w:bookmarkStart w:id="262" w:name="_Toc225518356"/>
      <w:bookmarkStart w:id="263" w:name="_Toc54705321"/>
      <w:bookmarkStart w:id="264" w:name="_Toc68692629"/>
      <w:r w:rsidRPr="0001759F">
        <w:t>Design Conventions and Human Behavior</w:t>
      </w:r>
      <w:bookmarkEnd w:id="261"/>
      <w:bookmarkEnd w:id="262"/>
      <w:bookmarkEnd w:id="263"/>
      <w:bookmarkEnd w:id="264"/>
    </w:p>
    <w:p w14:paraId="6F31380F" w14:textId="64307A7A" w:rsidR="00D550B6" w:rsidRDefault="00D550B6" w:rsidP="00622843">
      <w:pPr>
        <w:pStyle w:val="ListBullet"/>
      </w:pPr>
      <w:r>
        <w:t xml:space="preserve">Engineering </w:t>
      </w:r>
      <w:r w:rsidR="004D5A8F">
        <w:t>P</w:t>
      </w:r>
      <w:r>
        <w:t>sychology involves designing systems with information processing capabilities and limitations in mind. Once again, optimizing performance is the objective.</w:t>
      </w:r>
      <w:r w:rsidRPr="000870B0">
        <w:t xml:space="preserve"> </w:t>
      </w:r>
      <w:r>
        <w:t>A crucial aspect of a good systems design involves understanding and applying design conventions and human behavior.</w:t>
      </w:r>
    </w:p>
    <w:p w14:paraId="4E407C4D" w14:textId="77777777" w:rsidR="00D550B6" w:rsidRPr="007F2C09" w:rsidRDefault="00D550B6" w:rsidP="00622843">
      <w:pPr>
        <w:pStyle w:val="Heading6"/>
      </w:pPr>
      <w:bookmarkStart w:id="265" w:name="_Toc225518357"/>
      <w:bookmarkStart w:id="266" w:name="_Toc54705322"/>
      <w:bookmarkStart w:id="267" w:name="_Toc68692630"/>
      <w:r w:rsidRPr="007F2C09">
        <w:t>Overload/Underload</w:t>
      </w:r>
      <w:bookmarkEnd w:id="265"/>
      <w:bookmarkEnd w:id="266"/>
      <w:bookmarkEnd w:id="267"/>
    </w:p>
    <w:p w14:paraId="1AED82B2" w14:textId="77777777" w:rsidR="00D550B6" w:rsidRDefault="00D550B6" w:rsidP="00622843">
      <w:r>
        <w:t xml:space="preserve">As technologies become more complex, systems may overload human information processing capabilities. </w:t>
      </w:r>
    </w:p>
    <w:p w14:paraId="24BBAFA5" w14:textId="54C710EE" w:rsidR="00D550B6" w:rsidRDefault="00D550B6" w:rsidP="006A7BA9">
      <w:pPr>
        <w:pStyle w:val="ListParagraph"/>
      </w:pPr>
      <w:r>
        <w:t xml:space="preserve">For example, a typical telephone number with the area code is 10 digits long; too long for most people to remember it long enough to dial it. </w:t>
      </w:r>
    </w:p>
    <w:p w14:paraId="4F4E23A2" w14:textId="77777777" w:rsidR="00D550B6" w:rsidRDefault="00D550B6" w:rsidP="006A7BA9">
      <w:pPr>
        <w:pStyle w:val="ListParagraph"/>
      </w:pPr>
      <w:r>
        <w:t>Fighter jet pilots have been known to actually shut down some of their displays to control the amount of information they receive.</w:t>
      </w:r>
    </w:p>
    <w:p w14:paraId="21EA4419" w14:textId="77777777" w:rsidR="00B607D8" w:rsidRDefault="00D550B6" w:rsidP="00622843">
      <w:r>
        <w:t xml:space="preserve">Can a job be too boring? </w:t>
      </w:r>
      <w:r w:rsidR="00D571AD">
        <w:t xml:space="preserve"> </w:t>
      </w:r>
    </w:p>
    <w:p w14:paraId="2A5AC0B1" w14:textId="77777777" w:rsidR="00B607D8" w:rsidRDefault="00D550B6" w:rsidP="006A7BA9">
      <w:pPr>
        <w:pStyle w:val="ListParagraph"/>
      </w:pPr>
      <w:r>
        <w:t xml:space="preserve">A job that lacks reasonable challenge results in problems. </w:t>
      </w:r>
    </w:p>
    <w:p w14:paraId="03B9DDC4" w14:textId="5A9F3FAD" w:rsidR="00D550B6" w:rsidRDefault="00D550B6" w:rsidP="006A7BA9">
      <w:pPr>
        <w:pStyle w:val="ListParagraph"/>
      </w:pPr>
      <w:r>
        <w:t>Workers are not challenged to stay on task and minds tend to drift with potentially very serious consequences.</w:t>
      </w:r>
    </w:p>
    <w:p w14:paraId="3DE7BCB9" w14:textId="3AC2860E" w:rsidR="00A626C3" w:rsidRDefault="00B607D8" w:rsidP="00622843">
      <w:r>
        <w:t xml:space="preserve">People who make up the workforce will have different levels of </w:t>
      </w:r>
      <w:r w:rsidRPr="00B607D8">
        <w:t>information processing capabilities.</w:t>
      </w:r>
      <w:r>
        <w:t xml:space="preserve"> </w:t>
      </w:r>
      <w:r w:rsidR="00502506">
        <w:t>We need to w</w:t>
      </w:r>
      <w:r>
        <w:t>ork to u</w:t>
      </w:r>
      <w:r w:rsidR="002E79D3">
        <w:t xml:space="preserve">nderstand the </w:t>
      </w:r>
      <w:r w:rsidR="0092094F">
        <w:t>worker’s</w:t>
      </w:r>
      <w:r w:rsidR="002E79D3">
        <w:t xml:space="preserve"> perspective in terms of information overload and underload. Design systems </w:t>
      </w:r>
      <w:r w:rsidR="00A34F3A">
        <w:t>need to</w:t>
      </w:r>
      <w:r w:rsidR="002E79D3">
        <w:t xml:space="preserve"> take into account information </w:t>
      </w:r>
      <w:r w:rsidR="00A34F3A">
        <w:t xml:space="preserve">human </w:t>
      </w:r>
      <w:r w:rsidR="002E79D3">
        <w:t>processing capabilities and limitations.</w:t>
      </w:r>
      <w:r>
        <w:t xml:space="preserve"> </w:t>
      </w:r>
    </w:p>
    <w:p w14:paraId="0C7D4880" w14:textId="7F31725A" w:rsidR="00D550B6" w:rsidRPr="007F2C09" w:rsidRDefault="00502506" w:rsidP="00622843">
      <w:pPr>
        <w:pStyle w:val="Heading6"/>
      </w:pPr>
      <w:bookmarkStart w:id="268" w:name="_Toc225518358"/>
      <w:bookmarkStart w:id="269" w:name="_Toc54705325"/>
      <w:bookmarkStart w:id="270" w:name="_Toc68692631"/>
      <w:r>
        <w:rPr>
          <w:noProof/>
        </w:rPr>
        <w:drawing>
          <wp:anchor distT="0" distB="0" distL="114300" distR="114300" simplePos="0" relativeHeight="251909632" behindDoc="1" locked="0" layoutInCell="1" allowOverlap="1" wp14:anchorId="2A860C81" wp14:editId="17CAD2DB">
            <wp:simplePos x="0" y="0"/>
            <wp:positionH relativeFrom="column">
              <wp:posOffset>5240807</wp:posOffset>
            </wp:positionH>
            <wp:positionV relativeFrom="paragraph">
              <wp:posOffset>163652</wp:posOffset>
            </wp:positionV>
            <wp:extent cx="1380490" cy="1465580"/>
            <wp:effectExtent l="0" t="0" r="0" b="1270"/>
            <wp:wrapTight wrapText="bothSides">
              <wp:wrapPolygon edited="0">
                <wp:start x="0" y="0"/>
                <wp:lineTo x="0" y="21338"/>
                <wp:lineTo x="21163" y="21338"/>
                <wp:lineTo x="21163" y="0"/>
                <wp:lineTo x="0" y="0"/>
              </wp:wrapPolygon>
            </wp:wrapTight>
            <wp:docPr id="14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srcRect l="5469" t="6915" r="49512" b="12620"/>
                    <a:stretch>
                      <a:fillRect/>
                    </a:stretch>
                  </pic:blipFill>
                  <pic:spPr bwMode="auto">
                    <a:xfrm>
                      <a:off x="0" y="0"/>
                      <a:ext cx="1380490" cy="1465580"/>
                    </a:xfrm>
                    <a:prstGeom prst="rect">
                      <a:avLst/>
                    </a:prstGeom>
                    <a:ln>
                      <a:noFill/>
                    </a:ln>
                    <a:effectLst/>
                  </pic:spPr>
                </pic:pic>
              </a:graphicData>
            </a:graphic>
          </wp:anchor>
        </w:drawing>
      </w:r>
      <w:r w:rsidR="00D550B6" w:rsidRPr="007F2C09">
        <w:t>Previous Experience</w:t>
      </w:r>
      <w:bookmarkEnd w:id="268"/>
      <w:bookmarkEnd w:id="269"/>
      <w:bookmarkEnd w:id="270"/>
    </w:p>
    <w:p w14:paraId="3D5314FE" w14:textId="1414DB65" w:rsidR="00D550B6" w:rsidRDefault="00D550B6" w:rsidP="00622843">
      <w:r>
        <w:t>Accurate information processing is also predicated on future expectations based on previous experiences.</w:t>
      </w:r>
    </w:p>
    <w:p w14:paraId="37591A7B" w14:textId="008C1999" w:rsidR="00D550B6" w:rsidRDefault="00D550B6" w:rsidP="00622843">
      <w:pPr>
        <w:pStyle w:val="ListBullet"/>
      </w:pPr>
      <w:r>
        <w:t>For instance, it does absolutely no good to pound on the center of the steering wheel of a 1983 Ford LTD station wagon to warn the driver of the car that is about to back into you. Depressing the turn signal stalk activates the horn</w:t>
      </w:r>
      <w:r w:rsidR="00A34F3A">
        <w:t>,</w:t>
      </w:r>
      <w:r>
        <w:t xml:space="preserve"> </w:t>
      </w:r>
      <w:r w:rsidRPr="000870B0">
        <w:rPr>
          <w:b/>
        </w:rPr>
        <w:t>NOT</w:t>
      </w:r>
      <w:r>
        <w:t xml:space="preserve"> pushing on the </w:t>
      </w:r>
      <w:r w:rsidR="00A34F3A">
        <w:t xml:space="preserve">center of the </w:t>
      </w:r>
      <w:r>
        <w:t>steering wheel.</w:t>
      </w:r>
      <w:r w:rsidR="00502506">
        <w:t xml:space="preserve"> I know this from personal experience!</w:t>
      </w:r>
    </w:p>
    <w:p w14:paraId="3E77CB4A" w14:textId="1B0855E8" w:rsidR="00D550B6" w:rsidRPr="0001759F" w:rsidRDefault="00EC6FF0" w:rsidP="00622843">
      <w:pPr>
        <w:pStyle w:val="Heading5"/>
      </w:pPr>
      <w:bookmarkStart w:id="271" w:name="_Toc101588094"/>
      <w:bookmarkStart w:id="272" w:name="_Toc225518359"/>
      <w:bookmarkStart w:id="273" w:name="_Toc54705326"/>
      <w:bookmarkStart w:id="274" w:name="_Toc68692632"/>
      <w:r>
        <w:t>Effective Work Process D</w:t>
      </w:r>
      <w:r w:rsidR="00D550B6" w:rsidRPr="0001759F">
        <w:t xml:space="preserve">esign </w:t>
      </w:r>
      <w:r>
        <w:t>P</w:t>
      </w:r>
      <w:r w:rsidR="00D550B6" w:rsidRPr="0001759F">
        <w:t>rinciples</w:t>
      </w:r>
      <w:bookmarkEnd w:id="271"/>
      <w:bookmarkEnd w:id="272"/>
      <w:bookmarkEnd w:id="273"/>
      <w:bookmarkEnd w:id="274"/>
    </w:p>
    <w:p w14:paraId="3305CCBC" w14:textId="77777777" w:rsidR="00502506" w:rsidRDefault="00502506" w:rsidP="00622843">
      <w:r>
        <w:t xml:space="preserve">Based on an understanding of behavior it is possible to design a tool, work station, work process, and work environment in a manner that enhances performance. </w:t>
      </w:r>
    </w:p>
    <w:p w14:paraId="14BEB51F" w14:textId="0BCF5D77" w:rsidR="00D550B6" w:rsidRDefault="00D550B6" w:rsidP="00622843">
      <w:r>
        <w:t xml:space="preserve">Donald Norman, in </w:t>
      </w:r>
      <w:r>
        <w:rPr>
          <w:b/>
          <w:i/>
        </w:rPr>
        <w:t xml:space="preserve">The </w:t>
      </w:r>
      <w:r w:rsidR="000E7B15">
        <w:rPr>
          <w:b/>
          <w:i/>
        </w:rPr>
        <w:t xml:space="preserve">Design </w:t>
      </w:r>
      <w:r>
        <w:rPr>
          <w:b/>
          <w:i/>
        </w:rPr>
        <w:t>of Everyday Things</w:t>
      </w:r>
      <w:r>
        <w:t>,</w:t>
      </w:r>
      <w:r w:rsidR="00D6320B" w:rsidRPr="00D6320B">
        <w:rPr>
          <w:sz w:val="20"/>
        </w:rPr>
        <w:t xml:space="preserve"> </w:t>
      </w:r>
      <w:r w:rsidR="00D6320B">
        <w:rPr>
          <w:sz w:val="20"/>
        </w:rPr>
        <w:t>(</w:t>
      </w:r>
      <w:r w:rsidR="00D6320B" w:rsidRPr="00D6320B">
        <w:t xml:space="preserve">Basic Books, Inc. New York, </w:t>
      </w:r>
      <w:r w:rsidR="000E7B15">
        <w:t>2013</w:t>
      </w:r>
      <w:r w:rsidR="00D6320B">
        <w:t>)</w:t>
      </w:r>
      <w:r>
        <w:t xml:space="preserve"> outlines </w:t>
      </w:r>
      <w:r w:rsidR="00EE409A">
        <w:t>relevant basic</w:t>
      </w:r>
      <w:r>
        <w:t xml:space="preserve"> principles of design in a practical manner: </w:t>
      </w:r>
      <w:r w:rsidR="002E79D3">
        <w:t>design for good visibility of the operation, ensure the mapping relationship is clear and provide appropriate feedback to the user regarding the outcome of the action.</w:t>
      </w:r>
    </w:p>
    <w:p w14:paraId="73371491" w14:textId="3F4D1177" w:rsidR="00D550B6" w:rsidRPr="007F2C09" w:rsidRDefault="00B607D8" w:rsidP="00622843">
      <w:pPr>
        <w:pStyle w:val="Heading6"/>
      </w:pPr>
      <w:bookmarkStart w:id="275" w:name="_Toc225518360"/>
      <w:bookmarkStart w:id="276" w:name="_Toc54705327"/>
      <w:bookmarkStart w:id="277" w:name="_Toc68692633"/>
      <w:r>
        <w:rPr>
          <w:noProof/>
        </w:rPr>
        <w:lastRenderedPageBreak/>
        <w:drawing>
          <wp:anchor distT="0" distB="0" distL="114300" distR="114300" simplePos="0" relativeHeight="252130816" behindDoc="1" locked="0" layoutInCell="1" allowOverlap="1" wp14:anchorId="32A645A6" wp14:editId="5B07D6C0">
            <wp:simplePos x="0" y="0"/>
            <wp:positionH relativeFrom="column">
              <wp:posOffset>5527269</wp:posOffset>
            </wp:positionH>
            <wp:positionV relativeFrom="paragraph">
              <wp:posOffset>42926</wp:posOffset>
            </wp:positionV>
            <wp:extent cx="1194435" cy="1275080"/>
            <wp:effectExtent l="0" t="0" r="0" b="1270"/>
            <wp:wrapTight wrapText="bothSides">
              <wp:wrapPolygon edited="0">
                <wp:start x="11024" y="0"/>
                <wp:lineTo x="5512" y="2259"/>
                <wp:lineTo x="3100" y="3873"/>
                <wp:lineTo x="2411" y="10327"/>
                <wp:lineTo x="3100" y="21299"/>
                <wp:lineTo x="20670" y="21299"/>
                <wp:lineTo x="21014" y="968"/>
                <wp:lineTo x="20325" y="0"/>
                <wp:lineTo x="11024"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94435" cy="1275080"/>
                    </a:xfrm>
                    <a:prstGeom prst="rect">
                      <a:avLst/>
                    </a:prstGeom>
                    <a:noFill/>
                    <a:ln>
                      <a:noFill/>
                    </a:ln>
                  </pic:spPr>
                </pic:pic>
              </a:graphicData>
            </a:graphic>
            <wp14:sizeRelH relativeFrom="page">
              <wp14:pctWidth>0</wp14:pctWidth>
            </wp14:sizeRelH>
            <wp14:sizeRelV relativeFrom="page">
              <wp14:pctHeight>0</wp14:pctHeight>
            </wp14:sizeRelV>
          </wp:anchor>
        </w:drawing>
      </w:r>
      <w:r w:rsidR="00D550B6" w:rsidRPr="007F2C09">
        <w:t>Design for good visibility</w:t>
      </w:r>
      <w:bookmarkEnd w:id="275"/>
      <w:bookmarkEnd w:id="276"/>
      <w:bookmarkEnd w:id="277"/>
      <w:r w:rsidR="00D550B6" w:rsidRPr="007F2C09">
        <w:t xml:space="preserve"> </w:t>
      </w:r>
    </w:p>
    <w:p w14:paraId="231CE242" w14:textId="7FA73181" w:rsidR="00D550B6" w:rsidRDefault="0092094F" w:rsidP="00622843">
      <w:r>
        <w:t xml:space="preserve">Design for good visibility. </w:t>
      </w:r>
      <w:r w:rsidR="00D550B6">
        <w:t>Make it visually apparent what the control on a piece of equipment does.</w:t>
      </w:r>
      <w:r w:rsidR="00F350AD">
        <w:t xml:space="preserve"> The input should be reflected in a tangible output. The control may be buried deep in a menu selection.</w:t>
      </w:r>
      <w:r w:rsidR="00D550B6">
        <w:t xml:space="preserve"> </w:t>
      </w:r>
    </w:p>
    <w:p w14:paraId="2620C0E4" w14:textId="0148025F" w:rsidR="00D550B6" w:rsidRPr="00502506" w:rsidRDefault="00D550B6" w:rsidP="00622843">
      <w:pPr>
        <w:rPr>
          <w:b/>
          <w:bCs/>
        </w:rPr>
      </w:pPr>
      <w:r w:rsidRPr="00502506">
        <w:rPr>
          <w:b/>
          <w:bCs/>
        </w:rPr>
        <w:t>Application example:</w:t>
      </w:r>
    </w:p>
    <w:p w14:paraId="5194A62C" w14:textId="471D4FC2" w:rsidR="00D550B6" w:rsidRDefault="0092094F" w:rsidP="00622843">
      <w:pPr>
        <w:pStyle w:val="ListBullet"/>
      </w:pPr>
      <w:r>
        <w:t>For example, m</w:t>
      </w:r>
      <w:r w:rsidR="00D550B6" w:rsidRPr="00D571AD">
        <w:t xml:space="preserve">any people never fully use the </w:t>
      </w:r>
      <w:r w:rsidR="00B320EB">
        <w:t xml:space="preserve">full </w:t>
      </w:r>
      <w:r w:rsidR="00D550B6" w:rsidRPr="00D571AD">
        <w:t xml:space="preserve">features of their </w:t>
      </w:r>
      <w:r w:rsidR="00B320EB">
        <w:t>cell phones or computer software</w:t>
      </w:r>
      <w:r w:rsidR="00D550B6" w:rsidRPr="00D571AD">
        <w:t xml:space="preserve">. The controls, by themselves, </w:t>
      </w:r>
      <w:r w:rsidR="003E4575">
        <w:t>may not be</w:t>
      </w:r>
      <w:r w:rsidR="00D550B6" w:rsidRPr="00D571AD">
        <w:t xml:space="preserve"> visually apparent.</w:t>
      </w:r>
    </w:p>
    <w:p w14:paraId="4EB7BA6E" w14:textId="73213B76" w:rsidR="00D550B6" w:rsidRPr="007F2C09" w:rsidRDefault="00D550B6" w:rsidP="00622843">
      <w:pPr>
        <w:pStyle w:val="Heading6"/>
      </w:pPr>
      <w:bookmarkStart w:id="278" w:name="_Toc225518361"/>
      <w:bookmarkStart w:id="279" w:name="_Toc54705328"/>
      <w:bookmarkStart w:id="280" w:name="_Toc68692634"/>
      <w:r w:rsidRPr="007F2C09">
        <w:t>Apply the principles of mapping</w:t>
      </w:r>
      <w:bookmarkEnd w:id="278"/>
      <w:bookmarkEnd w:id="279"/>
      <w:bookmarkEnd w:id="280"/>
    </w:p>
    <w:p w14:paraId="7977DCA2" w14:textId="5673DEA5" w:rsidR="00D550B6" w:rsidRDefault="00502506" w:rsidP="0092094F">
      <w:r>
        <w:rPr>
          <w:noProof/>
        </w:rPr>
        <w:drawing>
          <wp:anchor distT="0" distB="0" distL="114300" distR="114300" simplePos="0" relativeHeight="252131840" behindDoc="1" locked="0" layoutInCell="1" allowOverlap="1" wp14:anchorId="7B4ED8C8" wp14:editId="56C6709F">
            <wp:simplePos x="0" y="0"/>
            <wp:positionH relativeFrom="column">
              <wp:posOffset>5919927</wp:posOffset>
            </wp:positionH>
            <wp:positionV relativeFrom="paragraph">
              <wp:posOffset>22708</wp:posOffset>
            </wp:positionV>
            <wp:extent cx="752475" cy="1094105"/>
            <wp:effectExtent l="0" t="0" r="0" b="0"/>
            <wp:wrapTight wrapText="bothSides">
              <wp:wrapPolygon edited="0">
                <wp:start x="9296" y="376"/>
                <wp:lineTo x="0" y="6017"/>
                <wp:lineTo x="0" y="7522"/>
                <wp:lineTo x="3281" y="13163"/>
                <wp:lineTo x="3281" y="15420"/>
                <wp:lineTo x="3828" y="18804"/>
                <wp:lineTo x="4922" y="19557"/>
                <wp:lineTo x="10937" y="19557"/>
                <wp:lineTo x="16952" y="18804"/>
                <wp:lineTo x="20780" y="16548"/>
                <wp:lineTo x="20780" y="9026"/>
                <wp:lineTo x="18592" y="1880"/>
                <wp:lineTo x="17499" y="376"/>
                <wp:lineTo x="9296" y="376"/>
              </wp:wrapPolygon>
            </wp:wrapTight>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52475" cy="1094105"/>
                    </a:xfrm>
                    <a:prstGeom prst="rect">
                      <a:avLst/>
                    </a:prstGeom>
                    <a:noFill/>
                    <a:ln>
                      <a:noFill/>
                    </a:ln>
                  </pic:spPr>
                </pic:pic>
              </a:graphicData>
            </a:graphic>
            <wp14:sizeRelH relativeFrom="page">
              <wp14:pctWidth>0</wp14:pctWidth>
            </wp14:sizeRelH>
            <wp14:sizeRelV relativeFrom="page">
              <wp14:pctHeight>0</wp14:pctHeight>
            </wp14:sizeRelV>
          </wp:anchor>
        </w:drawing>
      </w:r>
      <w:r w:rsidR="00D550B6">
        <w:t xml:space="preserve">Make clear the relationship between things </w:t>
      </w:r>
      <w:r w:rsidR="0092094F">
        <w:t>–</w:t>
      </w:r>
      <w:r w:rsidR="00D550B6">
        <w:t xml:space="preserve"> between controls, their movements, and the results in the real world. Make use of physical analogies and cultural standards.</w:t>
      </w:r>
    </w:p>
    <w:p w14:paraId="0658286B" w14:textId="3F93D58E" w:rsidR="00D550B6" w:rsidRDefault="00D550B6" w:rsidP="006A7BA9">
      <w:pPr>
        <w:pStyle w:val="ListParagraph"/>
      </w:pPr>
      <w:r>
        <w:t>To steer a car to the right, turn the wheel to the right.</w:t>
      </w:r>
      <w:r w:rsidR="00B320EB" w:rsidRPr="00B320EB">
        <w:t xml:space="preserve"> </w:t>
      </w:r>
    </w:p>
    <w:p w14:paraId="7F134432" w14:textId="64EC09DE" w:rsidR="00D550B6" w:rsidRDefault="00D550B6" w:rsidP="006A7BA9">
      <w:pPr>
        <w:pStyle w:val="ListParagraph"/>
      </w:pPr>
      <w:r>
        <w:t xml:space="preserve">An indicator moving up </w:t>
      </w:r>
      <w:r w:rsidR="0092094F">
        <w:t xml:space="preserve">typically </w:t>
      </w:r>
      <w:r>
        <w:t xml:space="preserve">means an increase in </w:t>
      </w:r>
      <w:r w:rsidR="0092094F">
        <w:t>whatever</w:t>
      </w:r>
      <w:r>
        <w:t>.</w:t>
      </w:r>
    </w:p>
    <w:p w14:paraId="212C1C44" w14:textId="5B9FC8AA" w:rsidR="00D550B6" w:rsidRDefault="00D550B6" w:rsidP="006A7BA9">
      <w:pPr>
        <w:pStyle w:val="ListParagraph"/>
      </w:pPr>
      <w:r>
        <w:t xml:space="preserve">An indicator moving from left to right means an increase in </w:t>
      </w:r>
      <w:r w:rsidR="0092094F">
        <w:t>whatever</w:t>
      </w:r>
      <w:r>
        <w:t>.</w:t>
      </w:r>
    </w:p>
    <w:p w14:paraId="324948E4" w14:textId="57C0582C" w:rsidR="009860C4" w:rsidRDefault="00D550B6" w:rsidP="006A7BA9">
      <w:pPr>
        <w:pStyle w:val="ListParagraph"/>
      </w:pPr>
      <w:r>
        <w:t>Push</w:t>
      </w:r>
      <w:r w:rsidR="0092094F">
        <w:t>ing</w:t>
      </w:r>
      <w:r>
        <w:t xml:space="preserve"> a light switch up to turn on the light. (Is this always true?)</w:t>
      </w:r>
      <w:r w:rsidR="0092094F">
        <w:t xml:space="preserve"> How about three way light switches?</w:t>
      </w:r>
    </w:p>
    <w:p w14:paraId="59B578EF" w14:textId="0B3CBD7A" w:rsidR="00D550B6" w:rsidRPr="00502506" w:rsidRDefault="003E4575" w:rsidP="00622843">
      <w:pPr>
        <w:rPr>
          <w:b/>
          <w:bCs/>
        </w:rPr>
      </w:pPr>
      <w:r w:rsidRPr="00502506">
        <w:rPr>
          <w:b/>
          <w:bCs/>
          <w:noProof/>
        </w:rPr>
        <w:drawing>
          <wp:anchor distT="0" distB="0" distL="114300" distR="114300" simplePos="0" relativeHeight="252132864" behindDoc="1" locked="0" layoutInCell="1" allowOverlap="1" wp14:anchorId="2DAE4EC6" wp14:editId="15DB5AAE">
            <wp:simplePos x="0" y="0"/>
            <wp:positionH relativeFrom="column">
              <wp:posOffset>5594553</wp:posOffset>
            </wp:positionH>
            <wp:positionV relativeFrom="paragraph">
              <wp:posOffset>63246</wp:posOffset>
            </wp:positionV>
            <wp:extent cx="1082675" cy="953135"/>
            <wp:effectExtent l="0" t="0" r="3175" b="0"/>
            <wp:wrapTight wrapText="bothSides">
              <wp:wrapPolygon edited="0">
                <wp:start x="0" y="0"/>
                <wp:lineTo x="0" y="21154"/>
                <wp:lineTo x="21283" y="21154"/>
                <wp:lineTo x="21283" y="0"/>
                <wp:lineTo x="0" y="0"/>
              </wp:wrapPolygon>
            </wp:wrapTight>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13716" t="14823" r="13143" b="20753"/>
                    <a:stretch/>
                  </pic:blipFill>
                  <pic:spPr bwMode="auto">
                    <a:xfrm>
                      <a:off x="0" y="0"/>
                      <a:ext cx="1082675" cy="953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50B6" w:rsidRPr="00502506">
        <w:rPr>
          <w:b/>
          <w:bCs/>
        </w:rPr>
        <w:t>Application example:</w:t>
      </w:r>
    </w:p>
    <w:p w14:paraId="282F3AEB" w14:textId="3A2E56D2" w:rsidR="003E4575" w:rsidRDefault="00D6320B" w:rsidP="00622843">
      <w:pPr>
        <w:pStyle w:val="ListBullet"/>
      </w:pPr>
      <w:r w:rsidRPr="00D571AD">
        <w:t xml:space="preserve">Ever been in someone’s kitchen and turned on the wrong stove burner? The relationship between the actual burner location and the control knobs wasn’t properly mapped. </w:t>
      </w:r>
    </w:p>
    <w:p w14:paraId="21ED3B9F" w14:textId="5C9D7EBD" w:rsidR="00D550B6" w:rsidRDefault="00D6320B" w:rsidP="00622843">
      <w:pPr>
        <w:pStyle w:val="ListBullet"/>
        <w:rPr>
          <w:noProof/>
        </w:rPr>
      </w:pPr>
      <w:r w:rsidRPr="00D571AD">
        <w:t xml:space="preserve">Be honest now, ever happen </w:t>
      </w:r>
      <w:r w:rsidR="00745EFA" w:rsidRPr="00D571AD">
        <w:t>with your</w:t>
      </w:r>
      <w:r w:rsidRPr="00D571AD">
        <w:t xml:space="preserve"> own stove!</w:t>
      </w:r>
      <w:r w:rsidR="003E4575" w:rsidRPr="003E4575">
        <w:rPr>
          <w:noProof/>
        </w:rPr>
        <w:t xml:space="preserve"> </w:t>
      </w:r>
    </w:p>
    <w:p w14:paraId="25151197" w14:textId="64282B79" w:rsidR="00D550B6" w:rsidRPr="007F2C09" w:rsidRDefault="00D550B6" w:rsidP="00622843">
      <w:pPr>
        <w:pStyle w:val="Heading6"/>
      </w:pPr>
      <w:bookmarkStart w:id="281" w:name="_Toc225518362"/>
      <w:bookmarkStart w:id="282" w:name="_Toc54705329"/>
      <w:bookmarkStart w:id="283" w:name="_Toc68692635"/>
      <w:r w:rsidRPr="007F2C09">
        <w:t>Provide feedback</w:t>
      </w:r>
      <w:bookmarkEnd w:id="281"/>
      <w:bookmarkEnd w:id="282"/>
      <w:bookmarkEnd w:id="283"/>
    </w:p>
    <w:p w14:paraId="345084A1" w14:textId="1B2995B9" w:rsidR="00D550B6" w:rsidRDefault="0092094F" w:rsidP="00622843">
      <w:r>
        <w:t>Provide feedback by r</w:t>
      </w:r>
      <w:r w:rsidR="00D550B6">
        <w:t>eturn</w:t>
      </w:r>
      <w:r>
        <w:t>ing</w:t>
      </w:r>
      <w:r w:rsidR="00D550B6">
        <w:rPr>
          <w:b/>
        </w:rPr>
        <w:t xml:space="preserve"> </w:t>
      </w:r>
      <w:r w:rsidR="00D550B6">
        <w:t xml:space="preserve">information to the user regarding the outcome of </w:t>
      </w:r>
      <w:r>
        <w:t xml:space="preserve">the </w:t>
      </w:r>
      <w:r w:rsidR="00D550B6">
        <w:t>user</w:t>
      </w:r>
      <w:r>
        <w:t>’s</w:t>
      </w:r>
      <w:r w:rsidR="00D550B6">
        <w:t xml:space="preserve"> actions. The problem becomes even more significant when more features are </w:t>
      </w:r>
      <w:r w:rsidR="001F6156">
        <w:t>avail</w:t>
      </w:r>
      <w:r w:rsidR="001F6156" w:rsidRPr="00D6320B">
        <w:t>a</w:t>
      </w:r>
      <w:r w:rsidR="001F6156">
        <w:t>ble,</w:t>
      </w:r>
      <w:r w:rsidR="00D550B6">
        <w:t xml:space="preserve"> but less feedback is provided. </w:t>
      </w:r>
    </w:p>
    <w:p w14:paraId="0FFCE5DD" w14:textId="230D0E12" w:rsidR="00D550B6" w:rsidRPr="00502506" w:rsidRDefault="00502506" w:rsidP="00622843">
      <w:pPr>
        <w:rPr>
          <w:b/>
          <w:bCs/>
        </w:rPr>
      </w:pPr>
      <w:r>
        <w:rPr>
          <w:b/>
          <w:noProof/>
        </w:rPr>
        <w:drawing>
          <wp:anchor distT="0" distB="0" distL="114300" distR="114300" simplePos="0" relativeHeight="252178944" behindDoc="1" locked="0" layoutInCell="1" allowOverlap="1" wp14:anchorId="46C25ADF" wp14:editId="1B3293AA">
            <wp:simplePos x="0" y="0"/>
            <wp:positionH relativeFrom="column">
              <wp:posOffset>5739130</wp:posOffset>
            </wp:positionH>
            <wp:positionV relativeFrom="paragraph">
              <wp:posOffset>35560</wp:posOffset>
            </wp:positionV>
            <wp:extent cx="934720" cy="1060450"/>
            <wp:effectExtent l="0" t="0" r="0" b="6350"/>
            <wp:wrapTight wrapText="bothSides">
              <wp:wrapPolygon edited="0">
                <wp:start x="2201" y="0"/>
                <wp:lineTo x="880" y="3104"/>
                <wp:lineTo x="0" y="14745"/>
                <wp:lineTo x="2641" y="21341"/>
                <wp:lineTo x="18489" y="21341"/>
                <wp:lineTo x="18929" y="19013"/>
                <wp:lineTo x="21130" y="14357"/>
                <wp:lineTo x="21130" y="4268"/>
                <wp:lineTo x="20250" y="388"/>
                <wp:lineTo x="7924" y="0"/>
                <wp:lineTo x="2201" y="0"/>
              </wp:wrapPolygon>
            </wp:wrapTight>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10048"/>
                    <a:stretch/>
                  </pic:blipFill>
                  <pic:spPr bwMode="auto">
                    <a:xfrm>
                      <a:off x="0" y="0"/>
                      <a:ext cx="934720" cy="1060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50B6" w:rsidRPr="00502506">
        <w:rPr>
          <w:b/>
          <w:bCs/>
        </w:rPr>
        <w:t>Application example:</w:t>
      </w:r>
    </w:p>
    <w:p w14:paraId="740B0CCC" w14:textId="2561A8BC" w:rsidR="00D550B6" w:rsidRDefault="00D550B6" w:rsidP="00622843">
      <w:pPr>
        <w:pStyle w:val="ListBullet"/>
      </w:pPr>
      <w:r w:rsidRPr="00D571AD">
        <w:t xml:space="preserve">Without adequate feedback, how do you really know you have correctly programmed your alarm clock? Or entered </w:t>
      </w:r>
      <w:r w:rsidR="00502506">
        <w:t xml:space="preserve">the </w:t>
      </w:r>
      <w:r w:rsidRPr="00D571AD">
        <w:t xml:space="preserve">correct number in your cell phone? </w:t>
      </w:r>
    </w:p>
    <w:p w14:paraId="66F6F32E" w14:textId="455F15D2" w:rsidR="00EC6FF0" w:rsidRDefault="00EC6FF0" w:rsidP="00622843">
      <w:pPr>
        <w:pStyle w:val="Heading5"/>
      </w:pPr>
      <w:bookmarkStart w:id="284" w:name="_Toc225518363"/>
      <w:bookmarkStart w:id="285" w:name="_Toc54705330"/>
      <w:bookmarkStart w:id="286" w:name="_Toc68692636"/>
      <w:r>
        <w:t>Effective Work Process D</w:t>
      </w:r>
      <w:r w:rsidRPr="0001759F">
        <w:t xml:space="preserve">esign </w:t>
      </w:r>
      <w:r>
        <w:t>P</w:t>
      </w:r>
      <w:r w:rsidRPr="0001759F">
        <w:t>rinciples</w:t>
      </w:r>
      <w:r>
        <w:t xml:space="preserve"> – Synopsis</w:t>
      </w:r>
      <w:bookmarkEnd w:id="284"/>
      <w:bookmarkEnd w:id="285"/>
      <w:bookmarkEnd w:id="286"/>
    </w:p>
    <w:p w14:paraId="6BD4EB55" w14:textId="5C6D4B75" w:rsidR="00502506" w:rsidRPr="00502506" w:rsidRDefault="00502506" w:rsidP="00622843">
      <w:r>
        <w:t>Here is a synopsis of the effective works process design conventions and principles.</w:t>
      </w:r>
    </w:p>
    <w:p w14:paraId="2ADC1C54" w14:textId="77777777" w:rsidR="00D550B6" w:rsidRPr="00D550B6" w:rsidRDefault="00D550B6" w:rsidP="00622843">
      <w:pPr>
        <w:pStyle w:val="Heading6"/>
      </w:pPr>
      <w:bookmarkStart w:id="287" w:name="_Toc225518364"/>
      <w:bookmarkStart w:id="288" w:name="_Toc54705331"/>
      <w:bookmarkStart w:id="289" w:name="_Toc68692637"/>
      <w:r w:rsidRPr="00D550B6">
        <w:t xml:space="preserve">Design </w:t>
      </w:r>
      <w:r w:rsidR="00EC6FF0" w:rsidRPr="00C95441">
        <w:t>C</w:t>
      </w:r>
      <w:r w:rsidRPr="00C95441">
        <w:t>onventions</w:t>
      </w:r>
      <w:bookmarkEnd w:id="287"/>
      <w:bookmarkEnd w:id="288"/>
      <w:bookmarkEnd w:id="289"/>
    </w:p>
    <w:p w14:paraId="59379C94" w14:textId="77777777" w:rsidR="00D550B6" w:rsidRPr="00D550B6" w:rsidRDefault="00D550B6" w:rsidP="006A7BA9">
      <w:pPr>
        <w:pStyle w:val="ListParagraph"/>
      </w:pPr>
      <w:r w:rsidRPr="00D550B6">
        <w:t>Avoid operator overload (as well as underload)</w:t>
      </w:r>
    </w:p>
    <w:p w14:paraId="457EC058" w14:textId="77777777" w:rsidR="00D550B6" w:rsidRPr="00D550B6" w:rsidRDefault="00D550B6" w:rsidP="006A7BA9">
      <w:pPr>
        <w:pStyle w:val="ListParagraph"/>
      </w:pPr>
      <w:r w:rsidRPr="00D550B6">
        <w:t>Previous experience influences future performance</w:t>
      </w:r>
    </w:p>
    <w:p w14:paraId="2AA5BCFF" w14:textId="77777777" w:rsidR="00D550B6" w:rsidRPr="00D550B6" w:rsidRDefault="00D550B6" w:rsidP="00622843">
      <w:pPr>
        <w:pStyle w:val="Heading6"/>
      </w:pPr>
      <w:bookmarkStart w:id="290" w:name="_Toc225518365"/>
      <w:bookmarkStart w:id="291" w:name="_Toc54705332"/>
      <w:bookmarkStart w:id="292" w:name="_Toc68692638"/>
      <w:r w:rsidRPr="00D550B6">
        <w:t>Design Principles</w:t>
      </w:r>
      <w:bookmarkEnd w:id="290"/>
      <w:bookmarkEnd w:id="291"/>
      <w:bookmarkEnd w:id="292"/>
    </w:p>
    <w:p w14:paraId="335051FD" w14:textId="77777777" w:rsidR="00D550B6" w:rsidRPr="00D550B6" w:rsidRDefault="00D550B6" w:rsidP="006A7BA9">
      <w:pPr>
        <w:pStyle w:val="ListParagraph"/>
      </w:pPr>
      <w:r w:rsidRPr="00D550B6">
        <w:t>Visibility – design for good visibility for operation</w:t>
      </w:r>
    </w:p>
    <w:p w14:paraId="2B661819" w14:textId="61A2D71C" w:rsidR="00D550B6" w:rsidRPr="00D550B6" w:rsidRDefault="00D550B6" w:rsidP="006A7BA9">
      <w:pPr>
        <w:pStyle w:val="ListParagraph"/>
      </w:pPr>
      <w:r w:rsidRPr="00D550B6">
        <w:t>Mapping – make sure the relationship is clear</w:t>
      </w:r>
    </w:p>
    <w:p w14:paraId="06B751F9" w14:textId="19F18FF4" w:rsidR="00D550B6" w:rsidRDefault="00D550B6" w:rsidP="006A7BA9">
      <w:pPr>
        <w:pStyle w:val="ListParagraph"/>
      </w:pPr>
      <w:r w:rsidRPr="00D550B6">
        <w:t>Feedback – provide to</w:t>
      </w:r>
      <w:r w:rsidR="00D218A5">
        <w:t xml:space="preserve"> the</w:t>
      </w:r>
      <w:r w:rsidRPr="00D550B6">
        <w:t xml:space="preserve"> user regarding outcome</w:t>
      </w:r>
    </w:p>
    <w:p w14:paraId="41D07D99" w14:textId="5CAB6570" w:rsidR="00A3584E" w:rsidRDefault="00A3584E" w:rsidP="00622843">
      <w:pPr>
        <w:pStyle w:val="Heading4"/>
      </w:pPr>
      <w:bookmarkStart w:id="293" w:name="_Toc225518366"/>
      <w:bookmarkStart w:id="294" w:name="_Toc54705333"/>
      <w:bookmarkStart w:id="295" w:name="_Toc68692639"/>
      <w:r>
        <w:t>Work Process Design Checklist</w:t>
      </w:r>
      <w:bookmarkEnd w:id="293"/>
      <w:bookmarkEnd w:id="294"/>
      <w:bookmarkEnd w:id="295"/>
    </w:p>
    <w:p w14:paraId="766F1CA3" w14:textId="1E7DFAA4" w:rsidR="001D5F50" w:rsidRDefault="00502506" w:rsidP="00622843">
      <w:r>
        <w:t xml:space="preserve">Check out the </w:t>
      </w:r>
      <w:r w:rsidRPr="00432947">
        <w:rPr>
          <w:b/>
          <w:bCs/>
          <w:i/>
          <w:iCs/>
        </w:rPr>
        <w:t>Ergonomics Design Track</w:t>
      </w:r>
      <w:r>
        <w:t xml:space="preserve"> for the </w:t>
      </w:r>
      <w:r w:rsidRPr="00432947">
        <w:rPr>
          <w:b/>
          <w:bCs/>
          <w:i/>
          <w:iCs/>
        </w:rPr>
        <w:t>Work Process Design Checklist</w:t>
      </w:r>
      <w:r>
        <w:t>.</w:t>
      </w:r>
    </w:p>
    <w:p w14:paraId="62053526" w14:textId="7DCA70E1" w:rsidR="00EE4317" w:rsidRDefault="00EE4317" w:rsidP="00622843">
      <w:pPr>
        <w:spacing w:before="0" w:after="0"/>
        <w:ind w:left="0" w:right="0"/>
        <w:jc w:val="left"/>
      </w:pPr>
      <w:r>
        <w:br w:type="page"/>
      </w:r>
    </w:p>
    <w:p w14:paraId="47E27AD5" w14:textId="2B2D9AC9" w:rsidR="00567AC8" w:rsidRPr="003F15F4" w:rsidRDefault="00567AC8" w:rsidP="00622843">
      <w:pPr>
        <w:pStyle w:val="Heading3"/>
        <w:rPr>
          <w:szCs w:val="28"/>
        </w:rPr>
      </w:pPr>
      <w:bookmarkStart w:id="296" w:name="_Toc54705334"/>
      <w:bookmarkStart w:id="297" w:name="_Toc225518367"/>
      <w:bookmarkStart w:id="298" w:name="_Toc68692640"/>
      <w:bookmarkStart w:id="299" w:name="_Toc70414263"/>
      <w:bookmarkEnd w:id="171"/>
      <w:bookmarkEnd w:id="172"/>
      <w:r w:rsidRPr="00915077">
        <w:lastRenderedPageBreak/>
        <w:t>Promote</w:t>
      </w:r>
      <w:r w:rsidRPr="003F15F4">
        <w:rPr>
          <w:szCs w:val="28"/>
        </w:rPr>
        <w:t xml:space="preserve"> </w:t>
      </w:r>
      <w:r w:rsidRPr="00915077">
        <w:t>Neutral Position</w:t>
      </w:r>
      <w:r>
        <w:t xml:space="preserve"> and Support</w:t>
      </w:r>
      <w:bookmarkEnd w:id="296"/>
      <w:bookmarkEnd w:id="297"/>
      <w:bookmarkEnd w:id="298"/>
      <w:bookmarkEnd w:id="299"/>
    </w:p>
    <w:p w14:paraId="568F0FCD" w14:textId="416DE840" w:rsidR="00A52A97" w:rsidRDefault="00A52A97" w:rsidP="00622843">
      <w:pPr>
        <w:rPr>
          <w:snapToGrid w:val="0"/>
          <w:color w:val="000000"/>
          <w:w w:val="0"/>
          <w:sz w:val="0"/>
          <w:szCs w:val="0"/>
          <w:u w:color="000000"/>
          <w:bdr w:val="none" w:sz="0" w:space="0" w:color="000000"/>
          <w:shd w:val="clear" w:color="000000" w:fill="000000"/>
        </w:rPr>
      </w:pPr>
      <w:r>
        <w:t xml:space="preserve">The </w:t>
      </w:r>
      <w:r w:rsidR="00B9730E">
        <w:t>next</w:t>
      </w:r>
      <w:r>
        <w:t xml:space="preserve"> </w:t>
      </w:r>
      <w:r w:rsidR="00FF36AE">
        <w:t xml:space="preserve">ergonomics </w:t>
      </w:r>
      <w:r>
        <w:t>principle is to position</w:t>
      </w:r>
      <w:r w:rsidR="0027696A">
        <w:t xml:space="preserve"> and support</w:t>
      </w:r>
      <w:r>
        <w:t xml:space="preserve"> the body</w:t>
      </w:r>
      <w:r w:rsidR="0027696A">
        <w:t xml:space="preserve"> and limbs</w:t>
      </w:r>
      <w:r>
        <w:t xml:space="preserve"> in </w:t>
      </w:r>
      <w:r w:rsidR="001335B9">
        <w:t xml:space="preserve">the </w:t>
      </w:r>
      <w:r>
        <w:t>neutral</w:t>
      </w:r>
      <w:r w:rsidR="001335B9">
        <w:t xml:space="preserve"> position</w:t>
      </w:r>
      <w:r>
        <w:t>.</w:t>
      </w:r>
    </w:p>
    <w:p w14:paraId="495DFDD2" w14:textId="3280AE78" w:rsidR="00D24FAB" w:rsidRDefault="00D24FAB" w:rsidP="00622843">
      <w:pPr>
        <w:pStyle w:val="Heading4"/>
      </w:pPr>
      <w:bookmarkStart w:id="300" w:name="_Toc225518368"/>
      <w:bookmarkStart w:id="301" w:name="_Toc54705335"/>
      <w:bookmarkStart w:id="302" w:name="_Toc68692641"/>
      <w:r w:rsidRPr="000A1B5D">
        <w:t>Neutral</w:t>
      </w:r>
      <w:r>
        <w:t xml:space="preserve"> </w:t>
      </w:r>
      <w:r w:rsidRPr="000A1B5D">
        <w:t>Position</w:t>
      </w:r>
      <w:bookmarkEnd w:id="300"/>
      <w:bookmarkEnd w:id="301"/>
      <w:bookmarkEnd w:id="302"/>
    </w:p>
    <w:p w14:paraId="35DF2CAB" w14:textId="4A04DA1D" w:rsidR="00C86E13" w:rsidRDefault="00C86E13" w:rsidP="00622843">
      <w:r>
        <w:t>One way to think about the neutral position is to consider what really</w:t>
      </w:r>
      <w:r w:rsidR="004A0F86">
        <w:t xml:space="preserve"> is the foundation of the body?</w:t>
      </w:r>
    </w:p>
    <w:p w14:paraId="4DC16B9F" w14:textId="50E44E28" w:rsidR="00C86E13" w:rsidRDefault="00C86E13" w:rsidP="00622843">
      <w:r>
        <w:t xml:space="preserve">Is it the feet? Consider if </w:t>
      </w:r>
      <w:r w:rsidR="00C17012">
        <w:t xml:space="preserve">a person </w:t>
      </w:r>
      <w:r>
        <w:t>sprain</w:t>
      </w:r>
      <w:r w:rsidR="00C17012">
        <w:t>s</w:t>
      </w:r>
      <w:r>
        <w:t xml:space="preserve"> an ankle . . . by using a pair of crutches </w:t>
      </w:r>
      <w:r w:rsidR="00C17012">
        <w:t>they</w:t>
      </w:r>
      <w:r>
        <w:t xml:space="preserve"> can still get around. </w:t>
      </w:r>
    </w:p>
    <w:p w14:paraId="104A81E4" w14:textId="15A8A5F0" w:rsidR="00C86E13" w:rsidRDefault="00F51C00" w:rsidP="00622843">
      <w:r>
        <w:rPr>
          <w:noProof/>
        </w:rPr>
        <w:drawing>
          <wp:anchor distT="0" distB="0" distL="114300" distR="114300" simplePos="0" relativeHeight="251910656" behindDoc="1" locked="0" layoutInCell="1" allowOverlap="1" wp14:anchorId="6043A673" wp14:editId="7E579B0C">
            <wp:simplePos x="0" y="0"/>
            <wp:positionH relativeFrom="column">
              <wp:posOffset>5527772</wp:posOffset>
            </wp:positionH>
            <wp:positionV relativeFrom="paragraph">
              <wp:posOffset>14833</wp:posOffset>
            </wp:positionV>
            <wp:extent cx="1097280" cy="1067055"/>
            <wp:effectExtent l="0" t="0" r="7620" b="0"/>
            <wp:wrapTight wrapText="bothSides">
              <wp:wrapPolygon edited="0">
                <wp:start x="0" y="0"/>
                <wp:lineTo x="0" y="21214"/>
                <wp:lineTo x="21375" y="21214"/>
                <wp:lineTo x="21375" y="0"/>
                <wp:lineTo x="0" y="0"/>
              </wp:wrapPolygon>
            </wp:wrapTight>
            <wp:docPr id="1494" name="Picture 1493" descr="sore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e back.jpg"/>
                    <pic:cNvPicPr/>
                  </pic:nvPicPr>
                  <pic:blipFill>
                    <a:blip r:embed="rId76" cstate="print"/>
                    <a:srcRect l="22959" t="16307" r="8292" b="10072"/>
                    <a:stretch>
                      <a:fillRect/>
                    </a:stretch>
                  </pic:blipFill>
                  <pic:spPr>
                    <a:xfrm>
                      <a:off x="0" y="0"/>
                      <a:ext cx="1097280" cy="106705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86E13">
        <w:t xml:space="preserve">On the other </w:t>
      </w:r>
      <w:r w:rsidR="00563591">
        <w:t>hand,</w:t>
      </w:r>
      <w:r w:rsidR="00C86E13">
        <w:t xml:space="preserve"> what if </w:t>
      </w:r>
      <w:r w:rsidR="00C17012">
        <w:t>a person</w:t>
      </w:r>
      <w:r w:rsidR="00C86E13">
        <w:t xml:space="preserve"> “sprain</w:t>
      </w:r>
      <w:r w:rsidR="00AE2C1A">
        <w:t>s</w:t>
      </w:r>
      <w:r w:rsidR="00C86E13">
        <w:t xml:space="preserve">” </w:t>
      </w:r>
      <w:r w:rsidR="00C17012">
        <w:t>their</w:t>
      </w:r>
      <w:r w:rsidR="00C86E13">
        <w:t xml:space="preserve"> back? You know someone who's been in this condition</w:t>
      </w:r>
      <w:r w:rsidR="002C7301">
        <w:t xml:space="preserve"> – </w:t>
      </w:r>
      <w:r w:rsidR="00C86E13">
        <w:t xml:space="preserve">they have a significant problem even getting out of bed </w:t>
      </w:r>
      <w:r w:rsidR="002C7301">
        <w:t xml:space="preserve">to </w:t>
      </w:r>
      <w:r w:rsidR="00C86E13">
        <w:t>get to the bathroom.</w:t>
      </w:r>
    </w:p>
    <w:p w14:paraId="1565B41D" w14:textId="1D2886AD" w:rsidR="00C86E13" w:rsidRDefault="0076524D" w:rsidP="00622843">
      <w:r>
        <w:rPr>
          <w:noProof/>
        </w:rPr>
        <mc:AlternateContent>
          <mc:Choice Requires="wpg">
            <w:drawing>
              <wp:anchor distT="0" distB="0" distL="114300" distR="114300" simplePos="0" relativeHeight="251607552" behindDoc="0" locked="0" layoutInCell="1" allowOverlap="1" wp14:anchorId="37D82DF2" wp14:editId="01E427B4">
                <wp:simplePos x="0" y="0"/>
                <wp:positionH relativeFrom="column">
                  <wp:posOffset>4543425</wp:posOffset>
                </wp:positionH>
                <wp:positionV relativeFrom="paragraph">
                  <wp:posOffset>655497</wp:posOffset>
                </wp:positionV>
                <wp:extent cx="2100580" cy="1574165"/>
                <wp:effectExtent l="19050" t="19050" r="13970" b="26035"/>
                <wp:wrapSquare wrapText="bothSides"/>
                <wp:docPr id="604"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0580" cy="1574165"/>
                          <a:chOff x="8135" y="8836"/>
                          <a:chExt cx="2805" cy="1769"/>
                        </a:xfrm>
                      </wpg:grpSpPr>
                      <pic:pic xmlns:pic="http://schemas.openxmlformats.org/drawingml/2006/picture">
                        <pic:nvPicPr>
                          <pic:cNvPr id="605" name="Picture 1236" descr="spring 1"/>
                          <pic:cNvPicPr>
                            <a:picLocks noChangeAspect="1" noChangeArrowheads="1"/>
                          </pic:cNvPicPr>
                        </pic:nvPicPr>
                        <pic:blipFill>
                          <a:blip r:embed="rId77" cstate="print">
                            <a:extLst>
                              <a:ext uri="{28A0092B-C50C-407E-A947-70E740481C1C}">
                                <a14:useLocalDpi xmlns:a14="http://schemas.microsoft.com/office/drawing/2010/main" val="0"/>
                              </a:ext>
                            </a:extLst>
                          </a:blip>
                          <a:srcRect l="44058" t="7777" r="17319" b="15004"/>
                          <a:stretch>
                            <a:fillRect/>
                          </a:stretch>
                        </pic:blipFill>
                        <pic:spPr bwMode="auto">
                          <a:xfrm>
                            <a:off x="9561" y="8839"/>
                            <a:ext cx="1379" cy="175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6" name="Picture 1237" descr="spring 2"/>
                          <pic:cNvPicPr>
                            <a:picLocks noChangeAspect="1" noChangeArrowheads="1"/>
                          </pic:cNvPicPr>
                        </pic:nvPicPr>
                        <pic:blipFill>
                          <a:blip r:embed="rId78" cstate="print">
                            <a:extLst>
                              <a:ext uri="{28A0092B-C50C-407E-A947-70E740481C1C}">
                                <a14:useLocalDpi xmlns:a14="http://schemas.microsoft.com/office/drawing/2010/main" val="0"/>
                              </a:ext>
                            </a:extLst>
                          </a:blip>
                          <a:srcRect l="44568" t="8611" r="17902" b="11945"/>
                          <a:stretch>
                            <a:fillRect/>
                          </a:stretch>
                        </pic:blipFill>
                        <pic:spPr bwMode="auto">
                          <a:xfrm>
                            <a:off x="8135" y="8836"/>
                            <a:ext cx="1310" cy="176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2580EA5" id="Group 1235" o:spid="_x0000_s1026" style="position:absolute;margin-left:357.75pt;margin-top:51.6pt;width:165.4pt;height:123.95pt;z-index:251607552" coordorigin="8135,8836" coordsize="2805,1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6" o:spid="_x0000_s1027" type="#_x0000_t75" alt="spring 1" style="position:absolute;left:9561;top:8839;width:1379;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" stroked="t" strokeweight=".25pt">
                  <v:imagedata r:id="rId79" o:title="spring 1" croptop="5097f" cropbottom="9833f" cropleft="28874f" cropright="11350f"/>
                </v:shape>
                <v:shape id="Picture 1237" o:spid="_x0000_s1028" type="#_x0000_t75" alt="spring 2" style="position:absolute;left:8135;top:8836;width:1310;height:1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" stroked="t" strokeweight=".25pt">
                  <v:imagedata r:id="rId80" o:title="spring 2" croptop="5643f" cropbottom="7828f" cropleft="29208f" cropright="11732f"/>
                </v:shape>
                <w10:wrap type="square"/>
              </v:group>
            </w:pict>
          </mc:Fallback>
        </mc:AlternateContent>
      </w:r>
      <w:r>
        <w:rPr>
          <w:noProof/>
        </w:rPr>
        <w:drawing>
          <wp:anchor distT="0" distB="0" distL="114300" distR="114300" simplePos="0" relativeHeight="251608576" behindDoc="0" locked="0" layoutInCell="1" allowOverlap="1" wp14:anchorId="4F87974A" wp14:editId="28D3E01C">
            <wp:simplePos x="0" y="0"/>
            <wp:positionH relativeFrom="column">
              <wp:posOffset>3813810</wp:posOffset>
            </wp:positionH>
            <wp:positionV relativeFrom="paragraph">
              <wp:posOffset>522834</wp:posOffset>
            </wp:positionV>
            <wp:extent cx="550545" cy="1760220"/>
            <wp:effectExtent l="0" t="0" r="1905" b="0"/>
            <wp:wrapSquare wrapText="bothSides"/>
            <wp:docPr id="1238" name="Picture 1238" descr="Spinal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Spinal_column"/>
                    <pic:cNvPicPr>
                      <a:picLocks noChangeAspect="1" noChangeArrowheads="1"/>
                    </pic:cNvPicPr>
                  </pic:nvPicPr>
                  <pic:blipFill>
                    <a:blip r:embed="rId81" cstate="print"/>
                    <a:srcRect r="41550"/>
                    <a:stretch>
                      <a:fillRect/>
                    </a:stretch>
                  </pic:blipFill>
                  <pic:spPr bwMode="auto">
                    <a:xfrm>
                      <a:off x="0" y="0"/>
                      <a:ext cx="550545" cy="1760220"/>
                    </a:xfrm>
                    <a:prstGeom prst="rect">
                      <a:avLst/>
                    </a:prstGeom>
                    <a:noFill/>
                  </pic:spPr>
                </pic:pic>
              </a:graphicData>
            </a:graphic>
            <wp14:sizeRelH relativeFrom="margin">
              <wp14:pctWidth>0</wp14:pctWidth>
            </wp14:sizeRelH>
            <wp14:sizeRelV relativeFrom="margin">
              <wp14:pctHeight>0</wp14:pctHeight>
            </wp14:sizeRelV>
          </wp:anchor>
        </w:drawing>
      </w:r>
      <w:r w:rsidR="00C86E13">
        <w:t>The foundation or core of the body truly is the spine and pelvis. This directly relates to the position of the body in general and to posture in specific.</w:t>
      </w:r>
      <w:r w:rsidR="004A0F86">
        <w:t xml:space="preserve"> </w:t>
      </w:r>
      <w:r w:rsidR="00C86E13">
        <w:t xml:space="preserve">With the spine and pelvis in a good </w:t>
      </w:r>
      <w:r w:rsidR="00745EFA">
        <w:t>position,</w:t>
      </w:r>
      <w:r w:rsidR="00C86E13">
        <w:t xml:space="preserve"> this allows us to make good use of our legs and arms. </w:t>
      </w:r>
    </w:p>
    <w:p w14:paraId="79BB7D6B" w14:textId="0E53B830" w:rsidR="00A52A97" w:rsidRPr="003F15F4" w:rsidRDefault="00A52A97" w:rsidP="00622843">
      <w:pPr>
        <w:pStyle w:val="Heading5"/>
      </w:pPr>
      <w:bookmarkStart w:id="303" w:name="_Toc157837078"/>
      <w:bookmarkStart w:id="304" w:name="_Toc225518369"/>
      <w:bookmarkStart w:id="305" w:name="_Toc54705336"/>
      <w:bookmarkStart w:id="306" w:name="_Toc68692642"/>
      <w:r w:rsidRPr="003F15F4">
        <w:t>Spine neutral position</w:t>
      </w:r>
      <w:bookmarkEnd w:id="303"/>
      <w:bookmarkEnd w:id="304"/>
      <w:bookmarkEnd w:id="305"/>
      <w:bookmarkEnd w:id="306"/>
    </w:p>
    <w:p w14:paraId="28C77D9D" w14:textId="56B31954" w:rsidR="00C86E13" w:rsidRDefault="00C86E13" w:rsidP="00622843">
      <w:r>
        <w:t>What is the neutral spine position?</w:t>
      </w:r>
    </w:p>
    <w:p w14:paraId="082AC0BD" w14:textId="13DA1F52" w:rsidR="00A52A97" w:rsidRPr="00533701" w:rsidRDefault="00600D2E" w:rsidP="00622843">
      <w:r>
        <w:t>Viewed from the side, a</w:t>
      </w:r>
      <w:r w:rsidR="00A52A97">
        <w:t xml:space="preserve"> neutral spine is in an S-shape:  inward curves in the low back and neck</w:t>
      </w:r>
      <w:r>
        <w:t>,</w:t>
      </w:r>
      <w:r w:rsidR="00A52A97">
        <w:t xml:space="preserve"> outward curve in the midback.</w:t>
      </w:r>
    </w:p>
    <w:p w14:paraId="43DAA1E2" w14:textId="0B87E240" w:rsidR="00EC377D" w:rsidRDefault="00A52A97" w:rsidP="00622843">
      <w:r>
        <w:t>The advantage is that the spring</w:t>
      </w:r>
      <w:r w:rsidR="00563591">
        <w:t>-</w:t>
      </w:r>
      <w:r>
        <w:t>like shape is able to better deal with compression and s</w:t>
      </w:r>
      <w:r w:rsidRPr="00420955">
        <w:t>hear stresses in the spine.</w:t>
      </w:r>
      <w:r w:rsidRPr="000F70FF">
        <w:rPr>
          <w:rFonts w:ascii="Arial" w:hAnsi="Arial" w:cs="Arial"/>
          <w:b/>
          <w:color w:val="003366"/>
          <w:sz w:val="36"/>
          <w:szCs w:val="36"/>
        </w:rPr>
        <w:t xml:space="preserve"> </w:t>
      </w:r>
    </w:p>
    <w:p w14:paraId="3FE209F4" w14:textId="50B240D8" w:rsidR="00EC377D" w:rsidRPr="009144A7" w:rsidRDefault="00EC377D" w:rsidP="0076524D">
      <w:pPr>
        <w:pStyle w:val="Heading4"/>
        <w:jc w:val="left"/>
      </w:pPr>
      <w:r>
        <w:t xml:space="preserve">Neutral Spine Posture/Function </w:t>
      </w:r>
      <w:r w:rsidR="0076524D">
        <w:t>D</w:t>
      </w:r>
      <w:r>
        <w:t>emonstration</w:t>
      </w:r>
    </w:p>
    <w:p w14:paraId="5FB2C75B" w14:textId="1A9BDB79" w:rsidR="009144A7" w:rsidRDefault="009144A7" w:rsidP="00622843">
      <w:r w:rsidRPr="009144A7">
        <w:t>Yo</w:t>
      </w:r>
      <w:r>
        <w:t>u can try out a demonstration for yourself to get a sense of the functionality of the neutral position.</w:t>
      </w:r>
    </w:p>
    <w:p w14:paraId="105311C4" w14:textId="58DECDD7" w:rsidR="00490332" w:rsidRDefault="00490332" w:rsidP="00622843">
      <w:pPr>
        <w:pStyle w:val="Heading5"/>
      </w:pPr>
      <w:r>
        <w:t>Slumped Position</w:t>
      </w:r>
    </w:p>
    <w:p w14:paraId="7331DA0C" w14:textId="0BAF8BE9" w:rsidR="009144A7" w:rsidRDefault="009144A7" w:rsidP="00622843">
      <w:r>
        <w:t>First, stand up with your arms at your sides. From this standing position let your body slump. Your head will come forward, your shoulders will round, your spine will go from the S-Shape curve to a C-Shape. You will be slumped.</w:t>
      </w:r>
      <w:r w:rsidR="0076524D">
        <w:t xml:space="preserve"> </w:t>
      </w:r>
      <w:r>
        <w:t>So, this is the opposite of the neutral position. And what is the big deal? What is the relationship between function and posture?</w:t>
      </w:r>
    </w:p>
    <w:p w14:paraId="617E01AC" w14:textId="2FF92D65" w:rsidR="00490332" w:rsidRDefault="00490332" w:rsidP="00622843">
      <w:pPr>
        <w:pStyle w:val="Heading5"/>
      </w:pPr>
      <w:r>
        <w:t>Forward Reach</w:t>
      </w:r>
    </w:p>
    <w:p w14:paraId="01D8ACF1" w14:textId="054F3B76" w:rsidR="009144A7" w:rsidRDefault="009144A7" w:rsidP="00622843">
      <w:r>
        <w:t xml:space="preserve">From this slumped posture reach your hands out in front of you as if you were working at a workbench at some reach from your body. You just got a signal from your body. Was </w:t>
      </w:r>
      <w:proofErr w:type="gramStart"/>
      <w:r>
        <w:t>is</w:t>
      </w:r>
      <w:proofErr w:type="gramEnd"/>
      <w:r>
        <w:t xml:space="preserve"> a good signal or a bad one. You felt more stress into your arms, shoulders and particularly in your back!</w:t>
      </w:r>
    </w:p>
    <w:p w14:paraId="4BA8C115" w14:textId="50B4EF39" w:rsidR="00490332" w:rsidRDefault="00490332" w:rsidP="00622843">
      <w:pPr>
        <w:pStyle w:val="Heading5"/>
      </w:pPr>
      <w:r>
        <w:t>Deep Breath</w:t>
      </w:r>
    </w:p>
    <w:p w14:paraId="4FF4CE53" w14:textId="77777777" w:rsidR="0076524D" w:rsidRDefault="009144A7" w:rsidP="00622843">
      <w:r>
        <w:t>Still slumped return your hands to your sides. From this slumped position take a</w:t>
      </w:r>
      <w:r w:rsidR="0076524D">
        <w:t>s</w:t>
      </w:r>
      <w:r>
        <w:t xml:space="preserve"> deep a breath as you can. What did you find out? It was tough wasn’t it. You couldn’t get your rib cage to expand to create the negative pressure in your thorax to get a real deep breath. </w:t>
      </w:r>
    </w:p>
    <w:p w14:paraId="2D25ACAD" w14:textId="195E411E" w:rsidR="0076524D" w:rsidRDefault="009144A7" w:rsidP="00622843">
      <w:r>
        <w:t xml:space="preserve">Let me ask you an obvious question and feel free to give me the obvious answer. </w:t>
      </w:r>
      <w:r w:rsidRPr="0076524D">
        <w:rPr>
          <w:b/>
          <w:bCs/>
          <w:i/>
          <w:iCs/>
        </w:rPr>
        <w:t>“How important is breathing?”</w:t>
      </w:r>
      <w:r>
        <w:t xml:space="preserve"> </w:t>
      </w:r>
    </w:p>
    <w:p w14:paraId="6AEB74C7" w14:textId="77777777" w:rsidR="0076524D" w:rsidRDefault="009144A7" w:rsidP="00622843">
      <w:r>
        <w:t xml:space="preserve">Pretty important is the obvious answer. </w:t>
      </w:r>
    </w:p>
    <w:p w14:paraId="3951BB12" w14:textId="65EBE5B6" w:rsidR="009144A7" w:rsidRDefault="009144A7" w:rsidP="00622843">
      <w:r>
        <w:t>Now, it is true working from a slumped position won’t stop you from breathing, but pulmonary studies have shown a 20 to 25% decrease in pulmonary function when comparing slumped to neutral posture.</w:t>
      </w:r>
    </w:p>
    <w:p w14:paraId="25D854DB" w14:textId="77777777" w:rsidR="0076524D" w:rsidRDefault="0076524D" w:rsidP="00622843"/>
    <w:p w14:paraId="61926F6B" w14:textId="233F79CA" w:rsidR="00490332" w:rsidRDefault="00490332" w:rsidP="00622843">
      <w:pPr>
        <w:pStyle w:val="Heading5"/>
      </w:pPr>
      <w:r>
        <w:lastRenderedPageBreak/>
        <w:t>Arms Overhead</w:t>
      </w:r>
    </w:p>
    <w:p w14:paraId="78550D86" w14:textId="70338D77" w:rsidR="009144A7" w:rsidRDefault="009144A7" w:rsidP="00622843">
      <w:r>
        <w:t>Ok, one more example. Still in your slumped position, reach your hands as far as you can overhead. You definitely feel the decrease in range of motion</w:t>
      </w:r>
      <w:r w:rsidR="0076524D">
        <w:t xml:space="preserve"> of your shoulders</w:t>
      </w:r>
      <w:r>
        <w:t>.</w:t>
      </w:r>
    </w:p>
    <w:p w14:paraId="3C6E07E6" w14:textId="04C6F496" w:rsidR="009144A7" w:rsidRDefault="009144A7" w:rsidP="00622843">
      <w:r>
        <w:t>Next</w:t>
      </w:r>
      <w:r w:rsidR="0076524D">
        <w:t>,</w:t>
      </w:r>
      <w:r>
        <w:t xml:space="preserve"> relax your arms to your sides.</w:t>
      </w:r>
    </w:p>
    <w:p w14:paraId="2E56F978" w14:textId="1D75D9C5" w:rsidR="00490332" w:rsidRDefault="00490332" w:rsidP="00622843">
      <w:pPr>
        <w:pStyle w:val="Heading5"/>
      </w:pPr>
      <w:r>
        <w:t>Puppet on a String!</w:t>
      </w:r>
    </w:p>
    <w:p w14:paraId="6A19C20E" w14:textId="722159C8" w:rsidR="009144A7" w:rsidRDefault="009144A7" w:rsidP="00622843">
      <w:r>
        <w:t xml:space="preserve">What is the neutral position? Well, from your slumped position reach your hand to the top of your head and image you are a puppet on a string and the puppeteer is pulling straight-up from the top of your head. Assume the position as if you were hanging from the very top of your </w:t>
      </w:r>
      <w:r w:rsidR="0076524D">
        <w:t>head</w:t>
      </w:r>
      <w:r>
        <w:t xml:space="preserve">. This is the </w:t>
      </w:r>
      <w:r w:rsidRPr="0076524D">
        <w:rPr>
          <w:b/>
          <w:bCs/>
          <w:i/>
          <w:iCs/>
        </w:rPr>
        <w:t>upright neutral position.</w:t>
      </w:r>
      <w:r>
        <w:t xml:space="preserve"> Your head is balanced over your shoulders, over your low back, over your hips, knees and ankles. </w:t>
      </w:r>
    </w:p>
    <w:p w14:paraId="27BEECCA" w14:textId="07E7BC50" w:rsidR="009144A7" w:rsidRDefault="009144A7" w:rsidP="00622843">
      <w:r>
        <w:t>From this neutral position repeat the three demonstrations.</w:t>
      </w:r>
    </w:p>
    <w:p w14:paraId="602FF8DD" w14:textId="705FB426" w:rsidR="009144A7" w:rsidRDefault="00490332" w:rsidP="006A7BA9">
      <w:pPr>
        <w:pStyle w:val="ListParagraph"/>
      </w:pPr>
      <w:r>
        <w:t>Reach your hands forward</w:t>
      </w:r>
      <w:r w:rsidR="009144A7">
        <w:t xml:space="preserve">. You feel less stress, don’t </w:t>
      </w:r>
      <w:proofErr w:type="gramStart"/>
      <w:r w:rsidR="009144A7">
        <w:t>you@</w:t>
      </w:r>
      <w:proofErr w:type="gramEnd"/>
    </w:p>
    <w:p w14:paraId="43BE2B4E" w14:textId="3FB9D55A" w:rsidR="009144A7" w:rsidRPr="00563591" w:rsidRDefault="009144A7" w:rsidP="006A7BA9">
      <w:pPr>
        <w:pStyle w:val="ListParagraph"/>
      </w:pPr>
      <w:r>
        <w:t>Take a deep breath. You can actually get one now!</w:t>
      </w:r>
    </w:p>
    <w:p w14:paraId="6050EB41" w14:textId="228F10FD" w:rsidR="009144A7" w:rsidRDefault="009144A7" w:rsidP="006A7BA9">
      <w:pPr>
        <w:pStyle w:val="ListParagraph"/>
      </w:pPr>
      <w:r>
        <w:t>Reach as far as you can overhead. Quite impressive!</w:t>
      </w:r>
    </w:p>
    <w:p w14:paraId="1154EFCC" w14:textId="6C7531FE" w:rsidR="00490332" w:rsidRDefault="00490332" w:rsidP="00622843">
      <w:pPr>
        <w:pStyle w:val="Heading5"/>
      </w:pPr>
      <w:r>
        <w:t>Significant Benefit</w:t>
      </w:r>
    </w:p>
    <w:p w14:paraId="4708F716" w14:textId="561AFB63" w:rsidR="00A52A97" w:rsidRDefault="009144A7" w:rsidP="00622843">
      <w:r>
        <w:t>You have just shown yourself the significant, functional b</w:t>
      </w:r>
      <w:r w:rsidR="00A52A97" w:rsidRPr="00533701">
        <w:t>enefits</w:t>
      </w:r>
      <w:r w:rsidR="00600D2E">
        <w:t xml:space="preserve"> of promoting the neutral spine </w:t>
      </w:r>
      <w:r w:rsidR="00490332">
        <w:t>position.</w:t>
      </w:r>
    </w:p>
    <w:p w14:paraId="1AFC00AF" w14:textId="77EE2797" w:rsidR="00600D2E" w:rsidRDefault="00A52A97" w:rsidP="006A7BA9">
      <w:pPr>
        <w:pStyle w:val="ListParagraph"/>
      </w:pPr>
      <w:r>
        <w:t xml:space="preserve">Decreased biomechanical </w:t>
      </w:r>
      <w:r w:rsidR="00600D2E">
        <w:t xml:space="preserve">stress </w:t>
      </w:r>
    </w:p>
    <w:p w14:paraId="05D87B6E" w14:textId="0277F3F0" w:rsidR="00A52A97" w:rsidRDefault="00A52A97" w:rsidP="006A7BA9">
      <w:pPr>
        <w:pStyle w:val="ListParagraph"/>
      </w:pPr>
      <w:r>
        <w:t>Increased respiratory function</w:t>
      </w:r>
    </w:p>
    <w:p w14:paraId="5D03E0AF" w14:textId="71DF628D" w:rsidR="00A52A97" w:rsidRDefault="00432947" w:rsidP="006A7BA9">
      <w:pPr>
        <w:pStyle w:val="ListParagraph"/>
      </w:pPr>
      <w:r>
        <w:rPr>
          <w:noProof/>
        </w:rPr>
        <mc:AlternateContent>
          <mc:Choice Requires="wpg">
            <w:drawing>
              <wp:anchor distT="0" distB="0" distL="114300" distR="114300" simplePos="0" relativeHeight="251606528" behindDoc="0" locked="0" layoutInCell="1" allowOverlap="1" wp14:anchorId="7B676E82" wp14:editId="63496318">
                <wp:simplePos x="0" y="0"/>
                <wp:positionH relativeFrom="column">
                  <wp:posOffset>5485842</wp:posOffset>
                </wp:positionH>
                <wp:positionV relativeFrom="paragraph">
                  <wp:posOffset>92532</wp:posOffset>
                </wp:positionV>
                <wp:extent cx="1268730" cy="1645920"/>
                <wp:effectExtent l="19050" t="0" r="0" b="11430"/>
                <wp:wrapSquare wrapText="bothSides"/>
                <wp:docPr id="600"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8730" cy="1645920"/>
                          <a:chOff x="9109" y="10814"/>
                          <a:chExt cx="1912" cy="2719"/>
                        </a:xfrm>
                      </wpg:grpSpPr>
                      <pic:pic xmlns:pic="http://schemas.openxmlformats.org/drawingml/2006/picture">
                        <pic:nvPicPr>
                          <pic:cNvPr id="602" name="Picture 1233" descr="Female side view neutral"/>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00004" r="-38421" b="9694"/>
                          <a:stretch/>
                        </pic:blipFill>
                        <pic:spPr bwMode="auto">
                          <a:xfrm>
                            <a:off x="9755" y="10814"/>
                            <a:ext cx="1266" cy="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603" name="Picture 1234" descr="Female diag hand neutral"/>
                          <pic:cNvPicPr>
                            <a:picLocks noChangeAspect="1" noChangeArrowheads="1"/>
                          </pic:cNvPicPr>
                        </pic:nvPicPr>
                        <pic:blipFill rotWithShape="1">
                          <a:blip r:embed="rId83">
                            <a:extLst>
                              <a:ext uri="{28A0092B-C50C-407E-A947-70E740481C1C}">
                                <a14:useLocalDpi xmlns:a14="http://schemas.microsoft.com/office/drawing/2010/main" val="0"/>
                              </a:ext>
                            </a:extLst>
                          </a:blip>
                          <a:srcRect l="32677" t="7966" r="32874" b="50179"/>
                          <a:stretch/>
                        </pic:blipFill>
                        <pic:spPr bwMode="auto">
                          <a:xfrm>
                            <a:off x="9109" y="11278"/>
                            <a:ext cx="1791" cy="225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D64B9D5" id="Group 1231" o:spid="_x0000_s1026" style="position:absolute;margin-left:431.95pt;margin-top:7.3pt;width:99.9pt;height:129.6pt;z-index:251606528" coordorigin="9109,10814" coordsize="1912,2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7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">
                <v:shape id="Picture 1233" o:spid="_x0000_s1027" type="#_x0000_t75" alt="Female side view neutral" style="position:absolute;left:9755;top:10814;width:1266;height: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" strokeweight=".5pt">
                  <v:imagedata r:id="rId84" o:title="Female side view neutral" cropbottom="6353f" cropleft="65539f" cropright="-25180f"/>
                </v:shape>
                <v:shape id="Picture 1234" o:spid="_x0000_s1028" type="#_x0000_t75" alt="Female diag hand neutral" style="position:absolute;left:9109;top:11278;width:1791;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" stroked="t" strokeweight=".5pt">
                  <v:imagedata r:id="rId85" o:title="Female diag hand neutral" croptop="5221f" cropbottom="32885f" cropleft="21415f" cropright="21544f"/>
                </v:shape>
                <w10:wrap type="square"/>
              </v:group>
            </w:pict>
          </mc:Fallback>
        </mc:AlternateContent>
      </w:r>
      <w:r w:rsidR="00A52A97">
        <w:t>Improved range of motion</w:t>
      </w:r>
    </w:p>
    <w:p w14:paraId="21D4A09A" w14:textId="35DA5DF0" w:rsidR="009144A7" w:rsidRDefault="009144A7" w:rsidP="00622843">
      <w:r>
        <w:t>Neutral position is a big deal in ergonomics!</w:t>
      </w:r>
    </w:p>
    <w:p w14:paraId="78CF7C7A" w14:textId="75C87CC0" w:rsidR="00A52A97" w:rsidRPr="003F15F4" w:rsidRDefault="009652CE" w:rsidP="00622843">
      <w:pPr>
        <w:pStyle w:val="Heading5"/>
      </w:pPr>
      <w:bookmarkStart w:id="307" w:name="_Toc157837079"/>
      <w:bookmarkStart w:id="308" w:name="_Toc225518370"/>
      <w:bookmarkStart w:id="309" w:name="_Toc54705337"/>
      <w:bookmarkStart w:id="310" w:name="_Toc68692643"/>
      <w:r>
        <w:t>Limb</w:t>
      </w:r>
      <w:r w:rsidR="00895CF4">
        <w:t xml:space="preserve"> </w:t>
      </w:r>
      <w:r w:rsidR="00DB66B0">
        <w:t>j</w:t>
      </w:r>
      <w:r w:rsidR="00895CF4">
        <w:t>oint</w:t>
      </w:r>
      <w:r w:rsidR="00A52A97" w:rsidRPr="003F15F4">
        <w:t xml:space="preserve"> neutral position</w:t>
      </w:r>
      <w:bookmarkEnd w:id="307"/>
      <w:bookmarkEnd w:id="308"/>
      <w:bookmarkEnd w:id="309"/>
      <w:bookmarkEnd w:id="310"/>
    </w:p>
    <w:p w14:paraId="5B203834" w14:textId="46922B78" w:rsidR="00563591" w:rsidRDefault="00A52A97" w:rsidP="00622843">
      <w:bookmarkStart w:id="311" w:name="_Hlk57120305"/>
      <w:r>
        <w:t xml:space="preserve">What is neutral for the </w:t>
      </w:r>
      <w:r w:rsidR="009144A7">
        <w:t xml:space="preserve">joints of the </w:t>
      </w:r>
      <w:r>
        <w:t>arms and hands</w:t>
      </w:r>
      <w:r w:rsidR="00DB66B0">
        <w:t>, the hips, knees and ankles</w:t>
      </w:r>
      <w:r w:rsidR="0076524D">
        <w:t>?</w:t>
      </w:r>
    </w:p>
    <w:p w14:paraId="4AE74B88" w14:textId="711861EA" w:rsidR="00A52A97" w:rsidRDefault="00A52A97" w:rsidP="00622843">
      <w:r>
        <w:t>Neutral is the midrange of joint position</w:t>
      </w:r>
      <w:bookmarkEnd w:id="311"/>
      <w:r>
        <w:t>. For the arms/hands t</w:t>
      </w:r>
      <w:r w:rsidRPr="00982480">
        <w:t>his is with the shoulders relaxed, elbows at the sides flexed to about 90 degrees and the hands positioned with the thumbs pointing up.</w:t>
      </w:r>
    </w:p>
    <w:p w14:paraId="4F713170" w14:textId="0BD8DFFD" w:rsidR="009144A7" w:rsidRDefault="009144A7" w:rsidP="00622843">
      <w:r>
        <w:t>Let’s establish a more in-depth look at neutral and mid-range of joint position.</w:t>
      </w:r>
    </w:p>
    <w:p w14:paraId="0D027D25" w14:textId="4CF3D5B6" w:rsidR="00DB66B0" w:rsidRDefault="004356E2" w:rsidP="00622843">
      <w:pPr>
        <w:pStyle w:val="Heading5"/>
      </w:pPr>
      <w:bookmarkStart w:id="312" w:name="_Toc68692644"/>
      <w:r>
        <w:t xml:space="preserve">Occupational </w:t>
      </w:r>
      <w:r w:rsidR="00DB66B0">
        <w:t>Biomechanic</w:t>
      </w:r>
      <w:r w:rsidR="00EE4317">
        <w:t>s</w:t>
      </w:r>
      <w:r w:rsidR="00AF7269">
        <w:t xml:space="preserve"> basis for neutral position</w:t>
      </w:r>
      <w:bookmarkEnd w:id="312"/>
    </w:p>
    <w:p w14:paraId="7DC9966E" w14:textId="0B0CD4D4" w:rsidR="00854710" w:rsidRPr="00854710" w:rsidRDefault="009144A7" w:rsidP="00622843">
      <w:bookmarkStart w:id="313" w:name="_Hlk69195666"/>
      <w:r w:rsidRPr="009144A7">
        <w:rPr>
          <w:b/>
          <w:bCs/>
          <w:i/>
          <w:iCs/>
          <w:noProof/>
        </w:rPr>
        <w:drawing>
          <wp:anchor distT="0" distB="0" distL="114300" distR="114300" simplePos="0" relativeHeight="252180992" behindDoc="1" locked="0" layoutInCell="1" allowOverlap="1" wp14:anchorId="24C9E9C2" wp14:editId="116B8728">
            <wp:simplePos x="0" y="0"/>
            <wp:positionH relativeFrom="column">
              <wp:posOffset>5398625</wp:posOffset>
            </wp:positionH>
            <wp:positionV relativeFrom="paragraph">
              <wp:posOffset>81838</wp:posOffset>
            </wp:positionV>
            <wp:extent cx="1280160" cy="2306066"/>
            <wp:effectExtent l="0" t="0" r="0" b="0"/>
            <wp:wrapTight wrapText="bothSides">
              <wp:wrapPolygon edited="0">
                <wp:start x="0" y="0"/>
                <wp:lineTo x="0" y="21416"/>
                <wp:lineTo x="21214" y="21416"/>
                <wp:lineTo x="21214" y="0"/>
                <wp:lineTo x="0" y="0"/>
              </wp:wrapPolygon>
            </wp:wrapTight>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80160" cy="2306066"/>
                    </a:xfrm>
                    <a:prstGeom prst="rect">
                      <a:avLst/>
                    </a:prstGeom>
                    <a:noFill/>
                    <a:ln>
                      <a:noFill/>
                    </a:ln>
                  </pic:spPr>
                </pic:pic>
              </a:graphicData>
            </a:graphic>
            <wp14:sizeRelH relativeFrom="page">
              <wp14:pctWidth>0</wp14:pctWidth>
            </wp14:sizeRelH>
            <wp14:sizeRelV relativeFrom="page">
              <wp14:pctHeight>0</wp14:pctHeight>
            </wp14:sizeRelV>
          </wp:anchor>
        </w:drawing>
      </w:r>
      <w:r w:rsidR="00854710">
        <w:t>One of the building blocks of Ergonomics is Occupational Biomechanics.</w:t>
      </w:r>
    </w:p>
    <w:p w14:paraId="79700C4E" w14:textId="5DD337B4" w:rsidR="00AF7269" w:rsidRPr="009144A7" w:rsidRDefault="00854710" w:rsidP="00B46273">
      <w:pPr>
        <w:ind w:left="1260" w:right="2970"/>
        <w:rPr>
          <w:b/>
          <w:bCs/>
          <w:i/>
          <w:iCs/>
        </w:rPr>
      </w:pPr>
      <w:r w:rsidRPr="009144A7">
        <w:rPr>
          <w:b/>
          <w:bCs/>
          <w:i/>
          <w:iCs/>
        </w:rPr>
        <w:t>“</w:t>
      </w:r>
      <w:r w:rsidR="00AF7269" w:rsidRPr="009144A7">
        <w:rPr>
          <w:b/>
          <w:bCs/>
          <w:i/>
          <w:iCs/>
        </w:rPr>
        <w:t>Biomechanics is the study of the physical structure of living organisms. As related to workplace ergonomics, the human body is viewed as a system of levers. At the simplest level, by knowing the weight of a held object and the distance from a joint, the load on that joint can easily be calculated</w:t>
      </w:r>
      <w:r w:rsidRPr="009144A7">
        <w:rPr>
          <w:b/>
          <w:bCs/>
          <w:i/>
          <w:iCs/>
        </w:rPr>
        <w:t>.”</w:t>
      </w:r>
    </w:p>
    <w:p w14:paraId="306EF57A" w14:textId="14DF644D" w:rsidR="00854710" w:rsidRPr="009144A7" w:rsidRDefault="00854710" w:rsidP="00B46273">
      <w:pPr>
        <w:ind w:right="2970"/>
        <w:contextualSpacing/>
        <w:jc w:val="right"/>
        <w:rPr>
          <w:i/>
          <w:iCs/>
        </w:rPr>
      </w:pPr>
      <w:r w:rsidRPr="009144A7">
        <w:rPr>
          <w:i/>
          <w:iCs/>
        </w:rPr>
        <w:t>Dan MacLeod</w:t>
      </w:r>
    </w:p>
    <w:p w14:paraId="591791F9" w14:textId="60C17B71" w:rsidR="00854710" w:rsidRPr="009144A7" w:rsidRDefault="00854710" w:rsidP="00B46273">
      <w:pPr>
        <w:ind w:right="2970"/>
        <w:contextualSpacing/>
        <w:jc w:val="right"/>
        <w:rPr>
          <w:i/>
          <w:iCs/>
        </w:rPr>
      </w:pPr>
      <w:r w:rsidRPr="009144A7">
        <w:rPr>
          <w:i/>
          <w:iCs/>
        </w:rPr>
        <w:t>Ergoweb Learning Center</w:t>
      </w:r>
    </w:p>
    <w:p w14:paraId="79A9769D" w14:textId="4E6818A1" w:rsidR="00854710" w:rsidRPr="009144A7" w:rsidRDefault="003D0A76" w:rsidP="00B46273">
      <w:pPr>
        <w:ind w:right="2970"/>
        <w:contextualSpacing/>
        <w:jc w:val="right"/>
        <w:rPr>
          <w:i/>
          <w:iCs/>
          <w:sz w:val="20"/>
          <w:szCs w:val="18"/>
        </w:rPr>
      </w:pPr>
      <w:hyperlink r:id="rId87" w:history="1">
        <w:r w:rsidR="00854710" w:rsidRPr="009144A7">
          <w:rPr>
            <w:rStyle w:val="Hyperlink"/>
            <w:i/>
            <w:iCs/>
            <w:sz w:val="20"/>
            <w:szCs w:val="18"/>
          </w:rPr>
          <w:t>https://ergoweb.com/biomechanics/</w:t>
        </w:r>
      </w:hyperlink>
    </w:p>
    <w:p w14:paraId="616940C9" w14:textId="77777777" w:rsidR="009144A7" w:rsidRDefault="009144A7" w:rsidP="00622843"/>
    <w:bookmarkEnd w:id="313"/>
    <w:p w14:paraId="6078B3A1" w14:textId="5D0BFFBF" w:rsidR="002800FD" w:rsidRDefault="00225F44" w:rsidP="00622843">
      <w:r>
        <w:t xml:space="preserve">A significant amount of research has been accomplished over the past 30 </w:t>
      </w:r>
      <w:r w:rsidR="00B46273">
        <w:t xml:space="preserve">to 40 </w:t>
      </w:r>
      <w:r>
        <w:t xml:space="preserve">years that addresses the loads on the body’s joints. </w:t>
      </w:r>
    </w:p>
    <w:p w14:paraId="15AD1934" w14:textId="1A822680" w:rsidR="009652CE" w:rsidRDefault="009652CE" w:rsidP="00622843">
      <w:pPr>
        <w:pStyle w:val="Heading6"/>
      </w:pPr>
      <w:bookmarkStart w:id="314" w:name="_Toc68692645"/>
      <w:bookmarkStart w:id="315" w:name="_Hlk69196928"/>
      <w:r>
        <w:lastRenderedPageBreak/>
        <w:t>Spine</w:t>
      </w:r>
      <w:bookmarkEnd w:id="314"/>
    </w:p>
    <w:p w14:paraId="0FB2ED6E" w14:textId="0E0BABEF" w:rsidR="002800FD" w:rsidRDefault="00B46273" w:rsidP="00622843">
      <w:r>
        <w:rPr>
          <w:noProof/>
        </w:rPr>
        <w:drawing>
          <wp:anchor distT="0" distB="0" distL="114300" distR="114300" simplePos="0" relativeHeight="252182016" behindDoc="1" locked="0" layoutInCell="1" allowOverlap="1" wp14:anchorId="3C6FF2F2" wp14:editId="652CD189">
            <wp:simplePos x="0" y="0"/>
            <wp:positionH relativeFrom="column">
              <wp:posOffset>4852035</wp:posOffset>
            </wp:positionH>
            <wp:positionV relativeFrom="paragraph">
              <wp:posOffset>123139</wp:posOffset>
            </wp:positionV>
            <wp:extent cx="1828800" cy="1023620"/>
            <wp:effectExtent l="0" t="0" r="0" b="5080"/>
            <wp:wrapTight wrapText="bothSides">
              <wp:wrapPolygon edited="0">
                <wp:start x="0" y="0"/>
                <wp:lineTo x="0" y="21305"/>
                <wp:lineTo x="21375" y="21305"/>
                <wp:lineTo x="21375" y="0"/>
                <wp:lineTo x="0" y="0"/>
              </wp:wrapPolygon>
            </wp:wrapTight>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28800" cy="1023620"/>
                    </a:xfrm>
                    <a:prstGeom prst="rect">
                      <a:avLst/>
                    </a:prstGeom>
                    <a:noFill/>
                  </pic:spPr>
                </pic:pic>
              </a:graphicData>
            </a:graphic>
            <wp14:sizeRelH relativeFrom="page">
              <wp14:pctWidth>0</wp14:pctWidth>
            </wp14:sizeRelH>
            <wp14:sizeRelV relativeFrom="page">
              <wp14:pctHeight>0</wp14:pctHeight>
            </wp14:sizeRelV>
          </wp:anchor>
        </w:drawing>
      </w:r>
      <w:r w:rsidR="00225F44">
        <w:t xml:space="preserve">Specific to the spine, the </w:t>
      </w:r>
      <w:r w:rsidR="002800FD" w:rsidRPr="002800FD">
        <w:t xml:space="preserve">combination of two adjacent vertebra, </w:t>
      </w:r>
      <w:r w:rsidR="002800FD">
        <w:t xml:space="preserve">the </w:t>
      </w:r>
      <w:r w:rsidR="002800FD" w:rsidRPr="002800FD">
        <w:t xml:space="preserve">intervertebral </w:t>
      </w:r>
      <w:r w:rsidR="007A568F" w:rsidRPr="002800FD">
        <w:t>disc, facet</w:t>
      </w:r>
      <w:r w:rsidR="002800FD" w:rsidRPr="002800FD">
        <w:t xml:space="preserve"> joints</w:t>
      </w:r>
      <w:r w:rsidR="002800FD">
        <w:t xml:space="preserve"> </w:t>
      </w:r>
      <w:r w:rsidR="002800FD" w:rsidRPr="002800FD">
        <w:t xml:space="preserve">and the associated ligaments </w:t>
      </w:r>
      <w:r w:rsidR="002800FD">
        <w:t xml:space="preserve">make up the </w:t>
      </w:r>
      <w:r w:rsidR="002800FD" w:rsidRPr="002800FD">
        <w:t>functional spine unit</w:t>
      </w:r>
      <w:r w:rsidR="002800FD">
        <w:t xml:space="preserve">. </w:t>
      </w:r>
    </w:p>
    <w:p w14:paraId="6257DD90" w14:textId="60E2C6D3" w:rsidR="007A568F" w:rsidRDefault="009144A7" w:rsidP="00622843">
      <w:r>
        <w:rPr>
          <w:noProof/>
        </w:rPr>
        <w:drawing>
          <wp:anchor distT="0" distB="0" distL="114300" distR="114300" simplePos="0" relativeHeight="252183040" behindDoc="0" locked="0" layoutInCell="1" allowOverlap="1" wp14:anchorId="06BE92F6" wp14:editId="036F63F8">
            <wp:simplePos x="0" y="0"/>
            <wp:positionH relativeFrom="column">
              <wp:posOffset>919678</wp:posOffset>
            </wp:positionH>
            <wp:positionV relativeFrom="paragraph">
              <wp:posOffset>923925</wp:posOffset>
            </wp:positionV>
            <wp:extent cx="5760720" cy="3791816"/>
            <wp:effectExtent l="0" t="0" r="0" b="0"/>
            <wp:wrapTopAndBottom/>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rotWithShape="1">
                    <a:blip r:embed="rId89">
                      <a:extLst>
                        <a:ext uri="{28A0092B-C50C-407E-A947-70E740481C1C}">
                          <a14:useLocalDpi xmlns:a14="http://schemas.microsoft.com/office/drawing/2010/main" val="0"/>
                        </a:ext>
                      </a:extLst>
                    </a:blip>
                    <a:srcRect b="5412"/>
                    <a:stretch/>
                  </pic:blipFill>
                  <pic:spPr bwMode="auto">
                    <a:xfrm>
                      <a:off x="0" y="0"/>
                      <a:ext cx="5760720" cy="37918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568F">
        <w:t xml:space="preserve">In the 1970’s what have become classic research studies in the investigation of </w:t>
      </w:r>
      <w:r w:rsidR="007F2521">
        <w:t xml:space="preserve">postural influences on </w:t>
      </w:r>
      <w:bookmarkStart w:id="316" w:name="_Hlk69129654"/>
      <w:r w:rsidR="0050670A">
        <w:t xml:space="preserve">in vitro lumbar </w:t>
      </w:r>
      <w:r w:rsidR="007A568F">
        <w:t>interve</w:t>
      </w:r>
      <w:r w:rsidR="007F2521">
        <w:t>rtebral disc pressure</w:t>
      </w:r>
      <w:bookmarkEnd w:id="316"/>
      <w:r w:rsidR="007F2521">
        <w:t xml:space="preserve">s were conducted </w:t>
      </w:r>
      <w:r w:rsidR="0050670A">
        <w:t xml:space="preserve">by </w:t>
      </w:r>
      <w:r w:rsidR="007F2521">
        <w:t>A</w:t>
      </w:r>
      <w:r w:rsidR="0050670A">
        <w:t>lf</w:t>
      </w:r>
      <w:r w:rsidR="007F2521">
        <w:t xml:space="preserve"> Nachemson</w:t>
      </w:r>
      <w:r w:rsidR="0050670A">
        <w:t>, MD, PhD</w:t>
      </w:r>
      <w:r w:rsidR="00F02EC4">
        <w:t xml:space="preserve"> and colleagues</w:t>
      </w:r>
      <w:r w:rsidR="0050670A">
        <w:t>. Results revealed increased discal pressures in out-of-neutral spine configurations.</w:t>
      </w:r>
    </w:p>
    <w:p w14:paraId="614F71B3" w14:textId="77777777" w:rsidR="00B46273" w:rsidRDefault="00B46273" w:rsidP="00622843"/>
    <w:p w14:paraId="12247ED1" w14:textId="2700B5E9" w:rsidR="009144A7" w:rsidRDefault="009144A7" w:rsidP="00622843">
      <w:r>
        <w:t xml:space="preserve">With </w:t>
      </w:r>
      <w:r w:rsidRPr="009144A7">
        <w:t>in</w:t>
      </w:r>
      <w:r>
        <w:t>-</w:t>
      </w:r>
      <w:r w:rsidRPr="009144A7">
        <w:t>vitro lumbar intervertebral disc pressure</w:t>
      </w:r>
      <w:r>
        <w:t xml:space="preserve">s normalized to 100% when in a neutral upright standing position, pressures in various postures were measured. </w:t>
      </w:r>
    </w:p>
    <w:p w14:paraId="76F2825D" w14:textId="136409B6" w:rsidR="009144A7" w:rsidRDefault="009144A7" w:rsidP="00622843">
      <w:r>
        <w:t>For example, a straight-leg/back-bent posture of 30</w:t>
      </w:r>
      <w:r w:rsidRPr="009144A7">
        <w:rPr>
          <w:vertAlign w:val="superscript"/>
        </w:rPr>
        <w:t>0</w:t>
      </w:r>
      <w:r>
        <w:t xml:space="preserve"> forward bend resulted in about 225%</w:t>
      </w:r>
      <w:r w:rsidR="00B46273">
        <w:t xml:space="preserve"> increase</w:t>
      </w:r>
      <w:r>
        <w:t xml:space="preserve">, seated slumped posture to about </w:t>
      </w:r>
      <w:r w:rsidR="00B46273">
        <w:t xml:space="preserve">a </w:t>
      </w:r>
      <w:r>
        <w:t xml:space="preserve">200% </w:t>
      </w:r>
      <w:r w:rsidR="00B46273">
        <w:t xml:space="preserve">increase </w:t>
      </w:r>
      <w:r>
        <w:t>and lifting about a 30 lbs box from a 30</w:t>
      </w:r>
      <w:r w:rsidRPr="009144A7">
        <w:rPr>
          <w:vertAlign w:val="superscript"/>
        </w:rPr>
        <w:t>0</w:t>
      </w:r>
      <w:r>
        <w:t xml:space="preserve"> flexed forward posture of the low back position of almost </w:t>
      </w:r>
      <w:r w:rsidR="00B46273">
        <w:t xml:space="preserve">a </w:t>
      </w:r>
      <w:r>
        <w:t>500%</w:t>
      </w:r>
      <w:r w:rsidR="00B46273">
        <w:t xml:space="preserve"> increase</w:t>
      </w:r>
      <w:r>
        <w:t>!</w:t>
      </w:r>
    </w:p>
    <w:p w14:paraId="304C47BA" w14:textId="77777777" w:rsidR="00B46273" w:rsidRPr="009144A7" w:rsidRDefault="00B46273" w:rsidP="00B46273">
      <w:pPr>
        <w:spacing w:after="120"/>
        <w:ind w:left="4950" w:right="-115"/>
        <w:contextualSpacing/>
        <w:jc w:val="left"/>
        <w:rPr>
          <w:i/>
          <w:iCs/>
          <w:sz w:val="22"/>
          <w:szCs w:val="20"/>
        </w:rPr>
      </w:pPr>
      <w:r w:rsidRPr="009144A7">
        <w:rPr>
          <w:i/>
          <w:iCs/>
          <w:sz w:val="22"/>
          <w:szCs w:val="20"/>
        </w:rPr>
        <w:t>Disc Pressure Measurements</w:t>
      </w:r>
    </w:p>
    <w:p w14:paraId="79686C6E" w14:textId="77777777" w:rsidR="00B46273" w:rsidRPr="009144A7" w:rsidRDefault="00B46273" w:rsidP="00B46273">
      <w:pPr>
        <w:spacing w:after="120"/>
        <w:ind w:left="4950" w:right="-115"/>
        <w:contextualSpacing/>
        <w:jc w:val="left"/>
        <w:rPr>
          <w:i/>
          <w:iCs/>
          <w:sz w:val="22"/>
          <w:szCs w:val="20"/>
        </w:rPr>
      </w:pPr>
      <w:r w:rsidRPr="009144A7">
        <w:rPr>
          <w:i/>
          <w:iCs/>
          <w:sz w:val="22"/>
          <w:szCs w:val="20"/>
        </w:rPr>
        <w:t>Nachemson, AL</w:t>
      </w:r>
    </w:p>
    <w:p w14:paraId="3614AB34" w14:textId="77777777" w:rsidR="00B46273" w:rsidRPr="009144A7" w:rsidRDefault="00B46273" w:rsidP="00B46273">
      <w:pPr>
        <w:spacing w:after="120"/>
        <w:ind w:left="4950" w:right="-115"/>
        <w:contextualSpacing/>
        <w:jc w:val="left"/>
        <w:rPr>
          <w:i/>
          <w:iCs/>
          <w:sz w:val="22"/>
          <w:szCs w:val="20"/>
        </w:rPr>
      </w:pPr>
      <w:r w:rsidRPr="009144A7">
        <w:rPr>
          <w:i/>
          <w:iCs/>
          <w:sz w:val="22"/>
          <w:szCs w:val="20"/>
        </w:rPr>
        <w:t>Spine, 31 Dec 1980, 6(1):93-97</w:t>
      </w:r>
    </w:p>
    <w:p w14:paraId="4BD65882" w14:textId="77777777" w:rsidR="00B46273" w:rsidRDefault="00B46273" w:rsidP="00B46273">
      <w:pPr>
        <w:ind w:left="4950"/>
        <w:contextualSpacing/>
        <w:jc w:val="left"/>
        <w:rPr>
          <w:i/>
          <w:iCs/>
          <w:sz w:val="22"/>
          <w:szCs w:val="20"/>
        </w:rPr>
      </w:pPr>
    </w:p>
    <w:p w14:paraId="790E451F" w14:textId="77777777" w:rsidR="00B46273" w:rsidRPr="009144A7" w:rsidRDefault="00B46273" w:rsidP="00B46273">
      <w:pPr>
        <w:ind w:left="4950"/>
        <w:contextualSpacing/>
        <w:jc w:val="left"/>
        <w:rPr>
          <w:i/>
          <w:iCs/>
          <w:sz w:val="22"/>
          <w:szCs w:val="20"/>
        </w:rPr>
      </w:pPr>
      <w:r w:rsidRPr="009144A7">
        <w:rPr>
          <w:i/>
          <w:iCs/>
          <w:sz w:val="22"/>
          <w:szCs w:val="20"/>
        </w:rPr>
        <w:t>New In Vivo Measurements of Pressures in the Intervertebral Disc in Daily Life</w:t>
      </w:r>
    </w:p>
    <w:p w14:paraId="337EA48F" w14:textId="77777777" w:rsidR="00B46273" w:rsidRPr="009144A7" w:rsidRDefault="00B46273" w:rsidP="00B46273">
      <w:pPr>
        <w:ind w:left="4950"/>
        <w:contextualSpacing/>
        <w:jc w:val="left"/>
        <w:rPr>
          <w:i/>
          <w:iCs/>
          <w:sz w:val="22"/>
          <w:szCs w:val="20"/>
        </w:rPr>
      </w:pPr>
      <w:r w:rsidRPr="009144A7">
        <w:rPr>
          <w:i/>
          <w:iCs/>
          <w:sz w:val="22"/>
          <w:szCs w:val="20"/>
        </w:rPr>
        <w:t xml:space="preserve">Hans–Joachim Wilke, PhD,* Peter </w:t>
      </w:r>
      <w:proofErr w:type="spellStart"/>
      <w:r w:rsidRPr="009144A7">
        <w:rPr>
          <w:i/>
          <w:iCs/>
          <w:sz w:val="22"/>
          <w:szCs w:val="20"/>
        </w:rPr>
        <w:t>Neef</w:t>
      </w:r>
      <w:proofErr w:type="spellEnd"/>
      <w:r w:rsidRPr="009144A7">
        <w:rPr>
          <w:i/>
          <w:iCs/>
          <w:sz w:val="22"/>
          <w:szCs w:val="20"/>
        </w:rPr>
        <w:t xml:space="preserve">, MD,† Marco </w:t>
      </w:r>
      <w:proofErr w:type="spellStart"/>
      <w:r w:rsidRPr="009144A7">
        <w:rPr>
          <w:i/>
          <w:iCs/>
          <w:sz w:val="22"/>
          <w:szCs w:val="20"/>
        </w:rPr>
        <w:t>Caimi</w:t>
      </w:r>
      <w:proofErr w:type="spellEnd"/>
      <w:r w:rsidRPr="009144A7">
        <w:rPr>
          <w:i/>
          <w:iCs/>
          <w:sz w:val="22"/>
          <w:szCs w:val="20"/>
        </w:rPr>
        <w:t>, MD,‡ Thomas Hoogland, MD,§ and Lutz E. Claes, PhD*</w:t>
      </w:r>
    </w:p>
    <w:p w14:paraId="1C7BC3D0" w14:textId="77777777" w:rsidR="00B46273" w:rsidRPr="009144A7" w:rsidRDefault="00B46273" w:rsidP="00B46273">
      <w:pPr>
        <w:ind w:left="4950"/>
        <w:contextualSpacing/>
        <w:jc w:val="left"/>
        <w:rPr>
          <w:i/>
          <w:iCs/>
          <w:sz w:val="22"/>
          <w:szCs w:val="20"/>
        </w:rPr>
      </w:pPr>
      <w:r w:rsidRPr="009144A7">
        <w:rPr>
          <w:i/>
          <w:iCs/>
          <w:sz w:val="22"/>
          <w:szCs w:val="20"/>
        </w:rPr>
        <w:t>Spine, Volume 24, Number 8, pp 755–762</w:t>
      </w:r>
    </w:p>
    <w:p w14:paraId="5313CF70" w14:textId="77777777" w:rsidR="00B46273" w:rsidRPr="009144A7" w:rsidRDefault="00B46273" w:rsidP="00B46273">
      <w:pPr>
        <w:ind w:left="4950"/>
        <w:contextualSpacing/>
        <w:jc w:val="left"/>
        <w:rPr>
          <w:i/>
          <w:iCs/>
          <w:sz w:val="22"/>
          <w:szCs w:val="20"/>
        </w:rPr>
      </w:pPr>
      <w:r w:rsidRPr="009144A7">
        <w:rPr>
          <w:i/>
          <w:iCs/>
          <w:sz w:val="22"/>
          <w:szCs w:val="20"/>
        </w:rPr>
        <w:t>©1999, Lippincott Williams &amp; Wilkins, Inc.</w:t>
      </w:r>
    </w:p>
    <w:p w14:paraId="2ADAF274" w14:textId="6FF3C433" w:rsidR="009652CE" w:rsidRDefault="003C470C" w:rsidP="00622843">
      <w:pPr>
        <w:pStyle w:val="Heading5"/>
      </w:pPr>
      <w:bookmarkStart w:id="317" w:name="_Toc68692646"/>
      <w:bookmarkEnd w:id="315"/>
      <w:r>
        <w:rPr>
          <w:noProof/>
        </w:rPr>
        <w:lastRenderedPageBreak/>
        <w:drawing>
          <wp:anchor distT="0" distB="0" distL="114300" distR="114300" simplePos="0" relativeHeight="252184064" behindDoc="1" locked="0" layoutInCell="1" allowOverlap="1" wp14:anchorId="5A55CE83" wp14:editId="635AC37C">
            <wp:simplePos x="0" y="0"/>
            <wp:positionH relativeFrom="column">
              <wp:posOffset>5565775</wp:posOffset>
            </wp:positionH>
            <wp:positionV relativeFrom="paragraph">
              <wp:posOffset>99924</wp:posOffset>
            </wp:positionV>
            <wp:extent cx="1052830" cy="1551305"/>
            <wp:effectExtent l="0" t="0" r="0" b="0"/>
            <wp:wrapTight wrapText="bothSides">
              <wp:wrapPolygon edited="0">
                <wp:start x="0" y="0"/>
                <wp:lineTo x="0" y="21220"/>
                <wp:lineTo x="21105" y="21220"/>
                <wp:lineTo x="21105" y="0"/>
                <wp:lineTo x="0" y="0"/>
              </wp:wrapPolygon>
            </wp:wrapTight>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5721" t="5073" r="35541" b="5593"/>
                    <a:stretch/>
                  </pic:blipFill>
                  <pic:spPr bwMode="auto">
                    <a:xfrm>
                      <a:off x="0" y="0"/>
                      <a:ext cx="1052830" cy="1551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52CE">
        <w:t>Limbs</w:t>
      </w:r>
      <w:bookmarkEnd w:id="317"/>
    </w:p>
    <w:p w14:paraId="2AAB67CE" w14:textId="214BB1E1" w:rsidR="000D1D60" w:rsidRDefault="001F5048" w:rsidP="00622843">
      <w:r>
        <w:t xml:space="preserve">We have defined </w:t>
      </w:r>
      <w:r w:rsidRPr="001F5048">
        <w:t xml:space="preserve">neutral </w:t>
      </w:r>
      <w:r>
        <w:t xml:space="preserve">position </w:t>
      </w:r>
      <w:r w:rsidRPr="001F5048">
        <w:t xml:space="preserve">for the </w:t>
      </w:r>
      <w:r>
        <w:t xml:space="preserve">shoulders, </w:t>
      </w:r>
      <w:r w:rsidR="002C35FB" w:rsidRPr="001F5048">
        <w:t>arms</w:t>
      </w:r>
      <w:r w:rsidR="002C35FB">
        <w:t>,</w:t>
      </w:r>
      <w:r w:rsidR="002C35FB" w:rsidRPr="002C35FB">
        <w:rPr>
          <w:noProof/>
        </w:rPr>
        <w:t xml:space="preserve"> </w:t>
      </w:r>
      <w:r w:rsidR="002C35FB">
        <w:t>wrists</w:t>
      </w:r>
      <w:r w:rsidRPr="001F5048">
        <w:t xml:space="preserve"> and hands</w:t>
      </w:r>
      <w:r>
        <w:t xml:space="preserve"> and </w:t>
      </w:r>
      <w:r w:rsidRPr="001F5048">
        <w:t>the hips, knees and ankles</w:t>
      </w:r>
      <w:r>
        <w:t xml:space="preserve"> as</w:t>
      </w:r>
      <w:r w:rsidRPr="001F5048">
        <w:t xml:space="preserve"> the midrange of joint position</w:t>
      </w:r>
      <w:r>
        <w:t xml:space="preserve">. From a functional perspective consider the elbow joint in terms of flexion and extension. </w:t>
      </w:r>
    </w:p>
    <w:p w14:paraId="7B18D45B" w14:textId="4B625747" w:rsidR="000D1D60" w:rsidRDefault="000D1D60" w:rsidP="00622843">
      <w:r w:rsidRPr="00977338">
        <w:rPr>
          <w:b/>
          <w:i/>
          <w:iCs/>
        </w:rPr>
        <w:t>Question</w:t>
      </w:r>
      <w:r>
        <w:t xml:space="preserve"> </w:t>
      </w:r>
      <w:r w:rsidR="00977338">
        <w:t>–</w:t>
      </w:r>
      <w:r>
        <w:t xml:space="preserve"> </w:t>
      </w:r>
      <w:r w:rsidR="001F5048">
        <w:t xml:space="preserve">At what angle of flexion is the elbow most functional? </w:t>
      </w:r>
      <w:r>
        <w:t>In other words, a</w:t>
      </w:r>
      <w:r w:rsidR="001F5048">
        <w:t xml:space="preserve">ble to generate the greatest muscular force? </w:t>
      </w:r>
    </w:p>
    <w:p w14:paraId="1B3BF9B7" w14:textId="6C5BC6A8" w:rsidR="003C470C" w:rsidRDefault="000D1D60" w:rsidP="00622843">
      <w:r w:rsidRPr="00977338">
        <w:rPr>
          <w:b/>
          <w:bCs/>
          <w:i/>
          <w:iCs/>
        </w:rPr>
        <w:t>Answer</w:t>
      </w:r>
      <w:r>
        <w:t xml:space="preserve"> </w:t>
      </w:r>
      <w:r w:rsidR="00977338">
        <w:t>–</w:t>
      </w:r>
      <w:r>
        <w:t xml:space="preserve"> </w:t>
      </w:r>
      <w:r w:rsidR="001F5048">
        <w:t>Fully flexed</w:t>
      </w:r>
      <w:r w:rsidR="00FF6830">
        <w:t xml:space="preserve"> or</w:t>
      </w:r>
      <w:r>
        <w:t xml:space="preserve"> fully extended? </w:t>
      </w:r>
    </w:p>
    <w:p w14:paraId="782900B0" w14:textId="75BAD2F5" w:rsidR="001F5048" w:rsidRDefault="000D1D60" w:rsidP="00622843">
      <w:r w:rsidRPr="002C35FB">
        <w:t>Based on strength testing, the answer</w:t>
      </w:r>
      <w:r w:rsidR="002C2F20">
        <w:t xml:space="preserve"> </w:t>
      </w:r>
      <w:r w:rsidRPr="002C35FB">
        <w:t>is about at about 90 degrees of flexion.</w:t>
      </w:r>
      <w:r>
        <w:t xml:space="preserve"> </w:t>
      </w:r>
    </w:p>
    <w:p w14:paraId="23F778A0" w14:textId="77777777" w:rsidR="0075597D" w:rsidRDefault="006D36D2" w:rsidP="00622843">
      <w:r>
        <w:t xml:space="preserve">A fundamental functional property of skeletal muscle is the </w:t>
      </w:r>
      <w:r w:rsidRPr="006D36D2">
        <w:rPr>
          <w:b/>
          <w:bCs/>
          <w:i/>
          <w:iCs/>
        </w:rPr>
        <w:t xml:space="preserve">length tension relationship </w:t>
      </w:r>
      <w:r>
        <w:t xml:space="preserve">defined as the </w:t>
      </w:r>
      <w:r w:rsidRPr="006D36D2">
        <w:t>relationship between muscle length and the force the muscle can produce at that length.</w:t>
      </w:r>
      <w:r w:rsidR="0075597D">
        <w:t xml:space="preserve"> </w:t>
      </w:r>
    </w:p>
    <w:p w14:paraId="17970A76" w14:textId="77777777" w:rsidR="00FF6830" w:rsidRDefault="0075597D" w:rsidP="00622843">
      <w:r>
        <w:t xml:space="preserve">A bit into the weeds here. From a physiological </w:t>
      </w:r>
      <w:r w:rsidR="003C470C">
        <w:t>perspective</w:t>
      </w:r>
      <w:r>
        <w:t xml:space="preserve"> it has to do with the overlap of the contractile proteins (actin and myosin). As a joint is flexed or extended through its range, the overlap of the actin and myosin contractile proteins change</w:t>
      </w:r>
      <w:r w:rsidR="003C470C">
        <w:t>s</w:t>
      </w:r>
      <w:r>
        <w:t xml:space="preserve">. </w:t>
      </w:r>
    </w:p>
    <w:p w14:paraId="273F381A" w14:textId="44CAA461" w:rsidR="001F5048" w:rsidRDefault="0075597D" w:rsidP="00622843">
      <w:r>
        <w:t xml:space="preserve">This affects the potential for the development of cross-bridges and muscle force production. </w:t>
      </w:r>
      <w:r w:rsidR="002C35FB">
        <w:t>At about resting length (mid-range of joint position) the highest muscle force production is observed.</w:t>
      </w:r>
    </w:p>
    <w:p w14:paraId="0A428BE8" w14:textId="11030C8A" w:rsidR="002C35FB" w:rsidRPr="001F5048" w:rsidRDefault="00FF6830" w:rsidP="00622843">
      <w:r>
        <w:rPr>
          <w:noProof/>
        </w:rPr>
        <w:drawing>
          <wp:anchor distT="0" distB="0" distL="114300" distR="114300" simplePos="0" relativeHeight="252316160" behindDoc="0" locked="0" layoutInCell="1" allowOverlap="1" wp14:anchorId="407429C2" wp14:editId="2C0A5433">
            <wp:simplePos x="0" y="0"/>
            <wp:positionH relativeFrom="column">
              <wp:posOffset>476250</wp:posOffset>
            </wp:positionH>
            <wp:positionV relativeFrom="paragraph">
              <wp:posOffset>66675</wp:posOffset>
            </wp:positionV>
            <wp:extent cx="6126480" cy="4732656"/>
            <wp:effectExtent l="19050" t="19050" r="26670" b="10795"/>
            <wp:wrapSquare wrapText="bothSides"/>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rotWithShape="1">
                    <a:blip r:embed="rId91">
                      <a:extLst>
                        <a:ext uri="{28A0092B-C50C-407E-A947-70E740481C1C}">
                          <a14:useLocalDpi xmlns:a14="http://schemas.microsoft.com/office/drawing/2010/main" val="0"/>
                        </a:ext>
                      </a:extLst>
                    </a:blip>
                    <a:srcRect l="1164" t="3304" r="2158" b="2552"/>
                    <a:stretch/>
                  </pic:blipFill>
                  <pic:spPr bwMode="auto">
                    <a:xfrm>
                      <a:off x="0" y="0"/>
                      <a:ext cx="6126480" cy="4732656"/>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B8D68D" w14:textId="5ABE5D8B" w:rsidR="002C2F20" w:rsidRDefault="003D0A76" w:rsidP="00622843">
      <w:hyperlink r:id="rId92" w:history="1">
        <w:r w:rsidR="002C2F20" w:rsidRPr="00C62E0D">
          <w:rPr>
            <w:rStyle w:val="Hyperlink"/>
          </w:rPr>
          <w:t>https://getbacktosport.com/latest-news/strength-and-conditioning-for-rehabillitation/</w:t>
        </w:r>
      </w:hyperlink>
    </w:p>
    <w:p w14:paraId="35EB10F2" w14:textId="269E448F" w:rsidR="00C17012" w:rsidRPr="0027696A" w:rsidRDefault="00C17012" w:rsidP="00622843">
      <w:pPr>
        <w:pStyle w:val="Heading5"/>
      </w:pPr>
      <w:bookmarkStart w:id="318" w:name="_Toc68692647"/>
      <w:r>
        <w:lastRenderedPageBreak/>
        <w:t>15 % Neutral Position Club</w:t>
      </w:r>
      <w:bookmarkEnd w:id="318"/>
    </w:p>
    <w:p w14:paraId="264979F3" w14:textId="09AFB62C" w:rsidR="0027696A" w:rsidRDefault="00EE3B9E" w:rsidP="00622843">
      <w:r>
        <w:t>Realistically speaking c</w:t>
      </w:r>
      <w:r w:rsidR="0027696A">
        <w:t xml:space="preserve">an </w:t>
      </w:r>
      <w:r w:rsidR="00C17012">
        <w:t>a person</w:t>
      </w:r>
      <w:r w:rsidR="00D24FAB">
        <w:t xml:space="preserve"> </w:t>
      </w:r>
      <w:r w:rsidR="003C470C">
        <w:t xml:space="preserve">really </w:t>
      </w:r>
      <w:r w:rsidR="00D24FAB">
        <w:t xml:space="preserve">position </w:t>
      </w:r>
      <w:r w:rsidR="00C17012">
        <w:t>themselves</w:t>
      </w:r>
      <w:r w:rsidR="00D24FAB">
        <w:t xml:space="preserve"> </w:t>
      </w:r>
      <w:r w:rsidR="0027696A">
        <w:t xml:space="preserve">100% of </w:t>
      </w:r>
      <w:r w:rsidR="00C17012">
        <w:t>the</w:t>
      </w:r>
      <w:r w:rsidR="0027696A">
        <w:t xml:space="preserve"> time in neutral</w:t>
      </w:r>
      <w:r>
        <w:t xml:space="preserve"> </w:t>
      </w:r>
      <w:proofErr w:type="gramStart"/>
      <w:r>
        <w:t>positions</w:t>
      </w:r>
      <w:r w:rsidR="0027696A">
        <w:t>?</w:t>
      </w:r>
      <w:proofErr w:type="gramEnd"/>
    </w:p>
    <w:p w14:paraId="6BD81513" w14:textId="50B9F0F2" w:rsidR="0027696A" w:rsidRDefault="00D24FAB" w:rsidP="00622843">
      <w:r>
        <w:t xml:space="preserve">Of </w:t>
      </w:r>
      <w:r w:rsidR="00745EFA">
        <w:t>course,</w:t>
      </w:r>
      <w:r>
        <w:t xml:space="preserve"> the answer is </w:t>
      </w:r>
      <w:r w:rsidRPr="00B004A8">
        <w:rPr>
          <w:b/>
        </w:rPr>
        <w:t>NO</w:t>
      </w:r>
      <w:r>
        <w:t>!</w:t>
      </w:r>
    </w:p>
    <w:p w14:paraId="32A0BCCC" w14:textId="77777777" w:rsidR="00B46273" w:rsidRDefault="0027696A" w:rsidP="00622843">
      <w:r>
        <w:t>But how about 15%</w:t>
      </w:r>
      <w:r w:rsidR="00EE3B9E">
        <w:t xml:space="preserve"> more time</w:t>
      </w:r>
      <w:r w:rsidR="00745EFA">
        <w:t>? In</w:t>
      </w:r>
      <w:r>
        <w:t xml:space="preserve"> many </w:t>
      </w:r>
      <w:r w:rsidR="00745EFA">
        <w:t>situations,</w:t>
      </w:r>
      <w:r>
        <w:t xml:space="preserve"> it is very feasible to significantly improve the situation to increase neutral position and support by about 15%. </w:t>
      </w:r>
    </w:p>
    <w:p w14:paraId="275FF787" w14:textId="0E48E194" w:rsidR="0027696A" w:rsidRDefault="0027696A" w:rsidP="00622843">
      <w:r>
        <w:t>15% more time in neutral with good support can significantly decrease the level o</w:t>
      </w:r>
      <w:r w:rsidR="00D24FAB">
        <w:t>f stress into the body's tissue, enhance performance and increase comfort levels</w:t>
      </w:r>
      <w:r>
        <w:t xml:space="preserve">. We encourage </w:t>
      </w:r>
      <w:r w:rsidR="00EE3B9E">
        <w:t>membership in</w:t>
      </w:r>
      <w:r>
        <w:t xml:space="preserve"> the 15% Club!</w:t>
      </w:r>
    </w:p>
    <w:p w14:paraId="27A7C398" w14:textId="54179442" w:rsidR="00D24FAB" w:rsidRDefault="00FF6830" w:rsidP="00622843">
      <w:pPr>
        <w:pStyle w:val="Heading4"/>
      </w:pPr>
      <w:bookmarkStart w:id="319" w:name="_Toc225518371"/>
      <w:bookmarkStart w:id="320" w:name="_Toc54705338"/>
      <w:bookmarkStart w:id="321" w:name="_Toc68692648"/>
      <w:bookmarkStart w:id="322" w:name="_Toc157837086"/>
      <w:r>
        <w:rPr>
          <w:noProof/>
          <w:snapToGrid/>
        </w:rPr>
        <w:drawing>
          <wp:anchor distT="0" distB="0" distL="114300" distR="114300" simplePos="0" relativeHeight="251671040" behindDoc="0" locked="0" layoutInCell="1" allowOverlap="1" wp14:anchorId="4A076A03" wp14:editId="234CEE70">
            <wp:simplePos x="0" y="0"/>
            <wp:positionH relativeFrom="column">
              <wp:posOffset>5799252</wp:posOffset>
            </wp:positionH>
            <wp:positionV relativeFrom="paragraph">
              <wp:posOffset>-5207</wp:posOffset>
            </wp:positionV>
            <wp:extent cx="918174" cy="1645920"/>
            <wp:effectExtent l="0" t="0" r="0" b="0"/>
            <wp:wrapSquare wrapText="bothSides"/>
            <wp:docPr id="1318" name="Picture 1318"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index"/>
                    <pic:cNvPicPr>
                      <a:picLocks noChangeAspect="1" noChangeArrowheads="1"/>
                    </pic:cNvPicPr>
                  </pic:nvPicPr>
                  <pic:blipFill>
                    <a:blip r:embed="rId93" cstate="print"/>
                    <a:srcRect l="20680" t="10300" r="41885" b="4984"/>
                    <a:stretch>
                      <a:fillRect/>
                    </a:stretch>
                  </pic:blipFill>
                  <pic:spPr bwMode="auto">
                    <a:xfrm>
                      <a:off x="0" y="0"/>
                      <a:ext cx="918174" cy="1645920"/>
                    </a:xfrm>
                    <a:prstGeom prst="rect">
                      <a:avLst/>
                    </a:prstGeom>
                    <a:noFill/>
                  </pic:spPr>
                </pic:pic>
              </a:graphicData>
            </a:graphic>
            <wp14:sizeRelH relativeFrom="margin">
              <wp14:pctWidth>0</wp14:pctWidth>
            </wp14:sizeRelH>
            <wp14:sizeRelV relativeFrom="margin">
              <wp14:pctHeight>0</wp14:pctHeight>
            </wp14:sizeRelV>
          </wp:anchor>
        </w:drawing>
      </w:r>
      <w:r w:rsidR="00D24FAB">
        <w:t xml:space="preserve">Support </w:t>
      </w:r>
      <w:r w:rsidR="00C86E13">
        <w:t>for</w:t>
      </w:r>
      <w:r w:rsidR="000A1B5D">
        <w:t xml:space="preserve"> Body Weight </w:t>
      </w:r>
      <w:r w:rsidR="002C7301">
        <w:t>and</w:t>
      </w:r>
      <w:r w:rsidR="000A1B5D">
        <w:t xml:space="preserve"> Limbs</w:t>
      </w:r>
      <w:r w:rsidR="00C86E13">
        <w:t xml:space="preserve"> in the Neutral Position</w:t>
      </w:r>
      <w:bookmarkEnd w:id="319"/>
      <w:bookmarkEnd w:id="320"/>
      <w:bookmarkEnd w:id="321"/>
    </w:p>
    <w:p w14:paraId="6A0777FB" w14:textId="71F6578A" w:rsidR="00D24FAB" w:rsidRPr="003F15F4" w:rsidRDefault="00D24FAB" w:rsidP="00622843">
      <w:pPr>
        <w:pStyle w:val="Heading5"/>
      </w:pPr>
      <w:bookmarkStart w:id="323" w:name="_Toc225518372"/>
      <w:bookmarkStart w:id="324" w:name="_Toc54705339"/>
      <w:bookmarkStart w:id="325" w:name="_Toc68692649"/>
      <w:r w:rsidRPr="003F15F4">
        <w:t>Seated</w:t>
      </w:r>
      <w:bookmarkEnd w:id="322"/>
      <w:bookmarkEnd w:id="323"/>
      <w:bookmarkEnd w:id="324"/>
      <w:bookmarkEnd w:id="325"/>
      <w:r>
        <w:t xml:space="preserve"> </w:t>
      </w:r>
    </w:p>
    <w:p w14:paraId="3B92C940" w14:textId="4A22DA32" w:rsidR="0027696A" w:rsidRDefault="0027696A" w:rsidP="00622843">
      <w:r>
        <w:t xml:space="preserve">With the body and limbs positioned in </w:t>
      </w:r>
      <w:r w:rsidR="00745EFA">
        <w:t>neutral,</w:t>
      </w:r>
      <w:r>
        <w:t xml:space="preserve"> the second part</w:t>
      </w:r>
      <w:r w:rsidR="00D24FAB">
        <w:t xml:space="preserve"> of the</w:t>
      </w:r>
      <w:r>
        <w:t xml:space="preserve"> principle is to provide suitable support for the weight of the body and limbs. </w:t>
      </w:r>
    </w:p>
    <w:p w14:paraId="1C7A8494" w14:textId="34A2F413" w:rsidR="0027696A" w:rsidRDefault="0027696A" w:rsidP="00622843">
      <w:r>
        <w:t>Inadequate and improper seated support creates problems. People sit on their legs on the chair. They cross their legs fo</w:t>
      </w:r>
      <w:r w:rsidRPr="00982480">
        <w:t>r extended times. Compression of the soft tissues occurs with a decrease in</w:t>
      </w:r>
      <w:r w:rsidRPr="000F70FF">
        <w:rPr>
          <w:rFonts w:ascii="Arial" w:hAnsi="Arial" w:cs="Arial"/>
          <w:b/>
          <w:color w:val="003366"/>
          <w:sz w:val="36"/>
          <w:szCs w:val="36"/>
        </w:rPr>
        <w:t xml:space="preserve"> </w:t>
      </w:r>
      <w:r w:rsidRPr="00982480">
        <w:t>blood flow and circulation. Proper seated support is critical.</w:t>
      </w:r>
      <w:r w:rsidRPr="000F70FF">
        <w:rPr>
          <w:rFonts w:ascii="Arial" w:hAnsi="Arial" w:cs="Arial"/>
          <w:b/>
          <w:color w:val="003366"/>
          <w:sz w:val="36"/>
          <w:szCs w:val="36"/>
        </w:rPr>
        <w:t xml:space="preserve"> </w:t>
      </w:r>
      <w:r>
        <w:t xml:space="preserve">In </w:t>
      </w:r>
      <w:r w:rsidR="00745EFA">
        <w:t>fact,</w:t>
      </w:r>
      <w:r>
        <w:t xml:space="preserve"> even well supported seated posture becomes uncomfortable quite quickly. How long do you sit in one position before your b</w:t>
      </w:r>
      <w:r w:rsidR="00D24FAB">
        <w:t>ody gives you a signal to move?</w:t>
      </w:r>
      <w:r w:rsidR="00F75B5B">
        <w:t xml:space="preserve"> Answer. Studies have shown about 20 to 30 minutes!</w:t>
      </w:r>
    </w:p>
    <w:p w14:paraId="233CDBFD" w14:textId="3CC21007" w:rsidR="0027696A" w:rsidRPr="003F15F4" w:rsidRDefault="007C781C" w:rsidP="00622843">
      <w:pPr>
        <w:pStyle w:val="Heading5"/>
      </w:pPr>
      <w:bookmarkStart w:id="326" w:name="_Toc157837087"/>
      <w:bookmarkStart w:id="327" w:name="_Toc225518373"/>
      <w:bookmarkStart w:id="328" w:name="_Toc54705340"/>
      <w:bookmarkStart w:id="329" w:name="_Toc68692650"/>
      <w:r>
        <w:rPr>
          <w:noProof/>
        </w:rPr>
        <mc:AlternateContent>
          <mc:Choice Requires="wps">
            <w:drawing>
              <wp:anchor distT="0" distB="0" distL="114300" distR="114300" simplePos="0" relativeHeight="252000768" behindDoc="0" locked="0" layoutInCell="1" allowOverlap="1" wp14:anchorId="78175EAC" wp14:editId="59640438">
                <wp:simplePos x="0" y="0"/>
                <wp:positionH relativeFrom="column">
                  <wp:posOffset>-3220720</wp:posOffset>
                </wp:positionH>
                <wp:positionV relativeFrom="paragraph">
                  <wp:posOffset>205740</wp:posOffset>
                </wp:positionV>
                <wp:extent cx="751205" cy="288925"/>
                <wp:effectExtent l="8255" t="5715" r="12065" b="10160"/>
                <wp:wrapNone/>
                <wp:docPr id="597"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C72E922" w14:textId="77777777" w:rsidR="009108B9" w:rsidRPr="00AD5917" w:rsidRDefault="009108B9" w:rsidP="00724C2C">
                            <w:pPr>
                              <w:spacing w:before="33" w:after="33"/>
                              <w:ind w:left="403" w:right="201"/>
                            </w:pPr>
                            <w:r>
                              <w:t>Slide 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175EAC" id="Text Box 93" o:spid="_x0000_s1027" type="#_x0000_t202" style="position:absolute;left:0;text-align:left;margin-left:-253.6pt;margin-top:16.2pt;width:59.15pt;height:22.7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">
                <v:stroke dashstyle="1 1" endcap="round"/>
                <v:textbox>
                  <w:txbxContent>
                    <w:p w14:paraId="2C72E922" w14:textId="77777777" w:rsidR="009108B9" w:rsidRPr="00AD5917" w:rsidRDefault="009108B9" w:rsidP="00724C2C">
                      <w:pPr>
                        <w:spacing w:before="33" w:after="33"/>
                        <w:ind w:left="403" w:right="201"/>
                      </w:pPr>
                      <w:r>
                        <w:t>Slide 50</w:t>
                      </w:r>
                    </w:p>
                  </w:txbxContent>
                </v:textbox>
              </v:shape>
            </w:pict>
          </mc:Fallback>
        </mc:AlternateContent>
      </w:r>
      <w:r w:rsidR="0027696A" w:rsidRPr="003F15F4">
        <w:t>Limbs</w:t>
      </w:r>
      <w:bookmarkEnd w:id="326"/>
      <w:bookmarkEnd w:id="327"/>
      <w:bookmarkEnd w:id="328"/>
      <w:bookmarkEnd w:id="329"/>
    </w:p>
    <w:p w14:paraId="70D0318E" w14:textId="7BEDB195" w:rsidR="0027696A" w:rsidRDefault="00FF6830" w:rsidP="00622843">
      <w:r>
        <w:rPr>
          <w:noProof/>
        </w:rPr>
        <w:drawing>
          <wp:anchor distT="0" distB="0" distL="114300" distR="114300" simplePos="0" relativeHeight="251668992" behindDoc="0" locked="0" layoutInCell="1" allowOverlap="1" wp14:anchorId="3397E1F9" wp14:editId="6D02C7C2">
            <wp:simplePos x="0" y="0"/>
            <wp:positionH relativeFrom="column">
              <wp:posOffset>5271008</wp:posOffset>
            </wp:positionH>
            <wp:positionV relativeFrom="paragraph">
              <wp:posOffset>15163</wp:posOffset>
            </wp:positionV>
            <wp:extent cx="1324610" cy="1285875"/>
            <wp:effectExtent l="0" t="0" r="8890" b="9525"/>
            <wp:wrapSquare wrapText="bothSides"/>
            <wp:docPr id="1316" name="Picture 1316" descr="WS 5-11 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WS 5-11 arm rest"/>
                    <pic:cNvPicPr>
                      <a:picLocks noChangeAspect="1" noChangeArrowheads="1"/>
                    </pic:cNvPicPr>
                  </pic:nvPicPr>
                  <pic:blipFill>
                    <a:blip r:embed="rId94" cstate="print"/>
                    <a:srcRect l="10085" t="23569" r="36610" b="4558"/>
                    <a:stretch>
                      <a:fillRect/>
                    </a:stretch>
                  </pic:blipFill>
                  <pic:spPr bwMode="auto">
                    <a:xfrm>
                      <a:off x="0" y="0"/>
                      <a:ext cx="1324610" cy="1285875"/>
                    </a:xfrm>
                    <a:prstGeom prst="rect">
                      <a:avLst/>
                    </a:prstGeom>
                    <a:ln>
                      <a:noFill/>
                    </a:ln>
                    <a:effectLst/>
                  </pic:spPr>
                </pic:pic>
              </a:graphicData>
            </a:graphic>
          </wp:anchor>
        </w:drawing>
      </w:r>
      <w:r w:rsidR="0027696A">
        <w:t xml:space="preserve">Proper support for the limbs </w:t>
      </w:r>
      <w:r w:rsidR="00D550B6">
        <w:t xml:space="preserve">(for example, chair armrests) </w:t>
      </w:r>
      <w:r w:rsidR="0027696A">
        <w:t xml:space="preserve">removes the strain of weight bearing and also unloads the neck, shoulders and back. </w:t>
      </w:r>
    </w:p>
    <w:p w14:paraId="7E09FAB6" w14:textId="2A32AE19" w:rsidR="0027696A" w:rsidRPr="00DF76C5" w:rsidRDefault="0027696A" w:rsidP="00622843">
      <w:r>
        <w:t>Hold your arms half way out in front of you. How long can you do it before you experience discomfort and fatigue?</w:t>
      </w:r>
    </w:p>
    <w:p w14:paraId="39A7B6BF" w14:textId="7B25BFB7" w:rsidR="0027696A" w:rsidRPr="003F15F4" w:rsidRDefault="0027696A" w:rsidP="00622843">
      <w:pPr>
        <w:pStyle w:val="Heading5"/>
      </w:pPr>
      <w:bookmarkStart w:id="330" w:name="_Toc157837088"/>
      <w:bookmarkStart w:id="331" w:name="_Toc225518374"/>
      <w:bookmarkStart w:id="332" w:name="_Toc54705341"/>
      <w:bookmarkStart w:id="333" w:name="_Toc68692651"/>
      <w:r w:rsidRPr="003F15F4">
        <w:t>Standing</w:t>
      </w:r>
      <w:bookmarkEnd w:id="330"/>
      <w:bookmarkEnd w:id="331"/>
      <w:bookmarkEnd w:id="332"/>
      <w:bookmarkEnd w:id="333"/>
    </w:p>
    <w:p w14:paraId="721A834B" w14:textId="3A591FAF" w:rsidR="007142B4" w:rsidRDefault="0027696A" w:rsidP="00622843">
      <w:r>
        <w:t xml:space="preserve">Unsupported standing for extended periods is not desired. </w:t>
      </w:r>
    </w:p>
    <w:p w14:paraId="7E2BC024" w14:textId="4B22BA50" w:rsidR="0027696A" w:rsidRPr="00982480" w:rsidRDefault="0027696A" w:rsidP="00622843">
      <w:r>
        <w:t>Joint compression occurs, actually decreasing the amount of joint space and not allowing adequate joint lubrication. Fluid tends to pool in the lower extremit</w:t>
      </w:r>
      <w:r w:rsidRPr="00982480">
        <w:t xml:space="preserve">ies. </w:t>
      </w:r>
    </w:p>
    <w:p w14:paraId="6F77147E" w14:textId="7C83815A" w:rsidR="0027696A" w:rsidRDefault="0027696A" w:rsidP="00622843">
      <w:r>
        <w:t xml:space="preserve">The bottom </w:t>
      </w:r>
      <w:r w:rsidR="001F6156">
        <w:t>line . . .</w:t>
      </w:r>
      <w:r>
        <w:t xml:space="preserve"> it is tiring! </w:t>
      </w:r>
    </w:p>
    <w:p w14:paraId="0C0532D8" w14:textId="4C27DD2E" w:rsidR="0027696A" w:rsidRDefault="0027696A" w:rsidP="00622843">
      <w:r>
        <w:t xml:space="preserve">In </w:t>
      </w:r>
      <w:r w:rsidR="001F6156">
        <w:t>fact,</w:t>
      </w:r>
      <w:r>
        <w:t xml:space="preserve"> as </w:t>
      </w:r>
      <w:r w:rsidR="00745EFA">
        <w:t>individuals,</w:t>
      </w:r>
      <w:r>
        <w:t xml:space="preserve"> we try very hard to eliminate sustained unsupported standing. Look at people standing in a line. What do you see them do to obtain re</w:t>
      </w:r>
      <w:r w:rsidR="00D24FAB">
        <w:t>lief?</w:t>
      </w:r>
      <w:r w:rsidR="002F6D5E">
        <w:t xml:space="preserve"> They look for something to lean against.</w:t>
      </w:r>
    </w:p>
    <w:p w14:paraId="305CFC76" w14:textId="703D9485" w:rsidR="002F6D5E" w:rsidRDefault="002F6D5E" w:rsidP="00622843">
      <w:pPr>
        <w:pStyle w:val="Heading4"/>
      </w:pPr>
      <w:r>
        <w:t>Bottom Line</w:t>
      </w:r>
    </w:p>
    <w:p w14:paraId="0577A350" w14:textId="6A7A4A4D" w:rsidR="00EE4317" w:rsidRDefault="002F6D5E" w:rsidP="00622843">
      <w:r>
        <w:t>The</w:t>
      </w:r>
      <w:r w:rsidRPr="00F75B5B">
        <w:rPr>
          <w:b/>
          <w:bCs/>
          <w:i/>
          <w:iCs/>
        </w:rPr>
        <w:t xml:space="preserve"> Neutral Position and Support Ergonomics Principle</w:t>
      </w:r>
      <w:r>
        <w:t xml:space="preserve"> is a very large part of the ergonomics analysis and intervention process. We build on this paramount principle in the other </w:t>
      </w:r>
      <w:r w:rsidRPr="00F75B5B">
        <w:rPr>
          <w:b/>
          <w:bCs/>
          <w:i/>
          <w:iCs/>
        </w:rPr>
        <w:t>ERGONOMICS ON-DEMAND!</w:t>
      </w:r>
      <w:r>
        <w:t xml:space="preserve"> Tracks.</w:t>
      </w:r>
    </w:p>
    <w:p w14:paraId="777FA3A9" w14:textId="1A91E2E1" w:rsidR="002F6D5E" w:rsidRPr="002F6D5E" w:rsidRDefault="00EE4317" w:rsidP="00622843">
      <w:pPr>
        <w:spacing w:before="0" w:after="0"/>
        <w:ind w:left="0" w:right="0"/>
        <w:jc w:val="left"/>
      </w:pPr>
      <w:r>
        <w:br w:type="page"/>
      </w:r>
    </w:p>
    <w:p w14:paraId="32515112" w14:textId="7A7665D5" w:rsidR="00A52A97" w:rsidRPr="001D7A56" w:rsidRDefault="00A52A97" w:rsidP="00622843">
      <w:pPr>
        <w:pStyle w:val="Heading3"/>
        <w:rPr>
          <w:szCs w:val="28"/>
        </w:rPr>
      </w:pPr>
      <w:bookmarkStart w:id="334" w:name="_Toc157837080"/>
      <w:bookmarkStart w:id="335" w:name="_Toc225518375"/>
      <w:bookmarkStart w:id="336" w:name="_Toc54705342"/>
      <w:bookmarkStart w:id="337" w:name="_Toc68692652"/>
      <w:bookmarkStart w:id="338" w:name="_Toc508899946"/>
      <w:bookmarkStart w:id="339" w:name="_Toc70414264"/>
      <w:r w:rsidRPr="00B9730E">
        <w:rPr>
          <w:bCs/>
        </w:rPr>
        <w:lastRenderedPageBreak/>
        <w:t>Promote</w:t>
      </w:r>
      <w:r w:rsidRPr="00915077">
        <w:rPr>
          <w:bCs/>
        </w:rPr>
        <w:t xml:space="preserve"> </w:t>
      </w:r>
      <w:r w:rsidRPr="00915077">
        <w:t>Dynamic</w:t>
      </w:r>
      <w:r w:rsidRPr="001D7A56">
        <w:rPr>
          <w:szCs w:val="28"/>
        </w:rPr>
        <w:t xml:space="preserve"> </w:t>
      </w:r>
      <w:r w:rsidRPr="00915077">
        <w:t>Physical</w:t>
      </w:r>
      <w:r w:rsidRPr="001D7A56">
        <w:rPr>
          <w:szCs w:val="28"/>
        </w:rPr>
        <w:t xml:space="preserve"> </w:t>
      </w:r>
      <w:r w:rsidRPr="00915077">
        <w:t>Movement</w:t>
      </w:r>
      <w:bookmarkEnd w:id="334"/>
      <w:bookmarkEnd w:id="335"/>
      <w:bookmarkEnd w:id="336"/>
      <w:bookmarkEnd w:id="337"/>
      <w:bookmarkEnd w:id="339"/>
    </w:p>
    <w:p w14:paraId="749FF10F" w14:textId="6BBC5F38" w:rsidR="00A52A97" w:rsidRDefault="002F6D5E" w:rsidP="00622843">
      <w:r>
        <w:t xml:space="preserve">Promotion of </w:t>
      </w:r>
      <w:r w:rsidR="00701512" w:rsidRPr="00701512">
        <w:rPr>
          <w:b/>
          <w:bCs/>
          <w:i/>
          <w:iCs/>
        </w:rPr>
        <w:t>Dynamic Physical Movement</w:t>
      </w:r>
      <w:r w:rsidR="00A52A97" w:rsidRPr="005C29D9">
        <w:t xml:space="preserve"> in the workplace on an on-going basis</w:t>
      </w:r>
      <w:r>
        <w:t xml:space="preserve"> is the next ergonomics principle.</w:t>
      </w:r>
    </w:p>
    <w:p w14:paraId="26630D3F" w14:textId="17538855" w:rsidR="00A52A97" w:rsidRPr="001D7A56" w:rsidRDefault="00567AC8" w:rsidP="00622843">
      <w:pPr>
        <w:pStyle w:val="Heading4"/>
      </w:pPr>
      <w:bookmarkStart w:id="340" w:name="_Toc157837081"/>
      <w:bookmarkStart w:id="341" w:name="_Toc225518376"/>
      <w:bookmarkStart w:id="342" w:name="_Toc54705343"/>
      <w:bookmarkStart w:id="343" w:name="_Toc68692653"/>
      <w:r>
        <w:t>S</w:t>
      </w:r>
      <w:r w:rsidR="00A52A97" w:rsidRPr="001D7A56">
        <w:t>tand or Walk?</w:t>
      </w:r>
      <w:bookmarkEnd w:id="340"/>
      <w:bookmarkEnd w:id="341"/>
      <w:bookmarkEnd w:id="342"/>
      <w:bookmarkEnd w:id="343"/>
    </w:p>
    <w:p w14:paraId="40FFFBDC" w14:textId="4DBCB946" w:rsidR="004A0F86" w:rsidRPr="00755965" w:rsidRDefault="00F75B5B" w:rsidP="00622843">
      <w:r w:rsidRPr="00755965">
        <w:rPr>
          <w:noProof/>
        </w:rPr>
        <w:drawing>
          <wp:anchor distT="182880" distB="182880" distL="182880" distR="182880" simplePos="0" relativeHeight="251614720" behindDoc="0" locked="0" layoutInCell="1" allowOverlap="0" wp14:anchorId="14FBA00C" wp14:editId="1EB66181">
            <wp:simplePos x="0" y="0"/>
            <wp:positionH relativeFrom="column">
              <wp:posOffset>4791837</wp:posOffset>
            </wp:positionH>
            <wp:positionV relativeFrom="line">
              <wp:posOffset>65812</wp:posOffset>
            </wp:positionV>
            <wp:extent cx="1828800" cy="1672062"/>
            <wp:effectExtent l="0" t="0" r="0" b="4445"/>
            <wp:wrapSquare wrapText="bothSides"/>
            <wp:docPr id="1249" name="Picture 1249" descr="hi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hikers"/>
                    <pic:cNvPicPr>
                      <a:picLocks noChangeAspect="1" noChangeArrowheads="1"/>
                    </pic:cNvPicPr>
                  </pic:nvPicPr>
                  <pic:blipFill>
                    <a:blip r:embed="rId95" cstate="print"/>
                    <a:srcRect/>
                    <a:stretch>
                      <a:fillRect/>
                    </a:stretch>
                  </pic:blipFill>
                  <pic:spPr bwMode="auto">
                    <a:xfrm>
                      <a:off x="0" y="0"/>
                      <a:ext cx="1828800" cy="1672062"/>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A52A97" w:rsidRPr="00755965">
        <w:t xml:space="preserve">Most people have carried a backpack at some point. Picture this scenario - you are with a group of friends going for an extended hike; your backpack weighs </w:t>
      </w:r>
      <w:r w:rsidR="00563591" w:rsidRPr="00755965">
        <w:t>3</w:t>
      </w:r>
      <w:r w:rsidR="00A52A97" w:rsidRPr="00755965">
        <w:t>0</w:t>
      </w:r>
      <w:r>
        <w:t xml:space="preserve"> lbs.</w:t>
      </w:r>
      <w:r w:rsidR="00A52A97" w:rsidRPr="00755965">
        <w:t xml:space="preserve"> and you have put it on your shoulders. </w:t>
      </w:r>
    </w:p>
    <w:p w14:paraId="376DF5D2" w14:textId="530AFBA1" w:rsidR="00A52A97" w:rsidRDefault="00A52A97" w:rsidP="00622843">
      <w:r w:rsidRPr="001D7A56">
        <w:t xml:space="preserve">What would </w:t>
      </w:r>
      <w:r w:rsidR="00C86E13">
        <w:t xml:space="preserve">you </w:t>
      </w:r>
      <w:r w:rsidRPr="001D7A56">
        <w:t xml:space="preserve">rather do: stand in one place for the next </w:t>
      </w:r>
      <w:r w:rsidR="005D30B0">
        <w:t>20</w:t>
      </w:r>
      <w:r w:rsidRPr="001D7A56">
        <w:t xml:space="preserve"> minutes OR take that same backpack and start to walk for a few miles?</w:t>
      </w:r>
    </w:p>
    <w:p w14:paraId="15452FEE" w14:textId="1C0C275D" w:rsidR="003C470C" w:rsidRDefault="00A52A97" w:rsidP="00622843">
      <w:r w:rsidRPr="001D7A56">
        <w:t>To a person, everyone agrees that it is much better to walk</w:t>
      </w:r>
      <w:r w:rsidR="005D30B0">
        <w:t xml:space="preserve"> – </w:t>
      </w:r>
      <w:r w:rsidRPr="001D7A56">
        <w:t xml:space="preserve">not to stand. </w:t>
      </w:r>
      <w:r w:rsidR="00F75B5B">
        <w:t xml:space="preserve"> I have never had a single person say, </w:t>
      </w:r>
      <w:r w:rsidR="00F75B5B" w:rsidRPr="00F75B5B">
        <w:rPr>
          <w:b/>
          <w:bCs/>
          <w:i/>
          <w:iCs/>
        </w:rPr>
        <w:t>“I would love to just stand around for 20 minutes with a 30 lb. pack!”</w:t>
      </w:r>
    </w:p>
    <w:p w14:paraId="107C5D66" w14:textId="2F22335A" w:rsidR="00A52A97" w:rsidRDefault="00A52A97" w:rsidP="00622843">
      <w:r w:rsidRPr="001D7A56">
        <w:t>We intuitively know that movement is superior to maintaining one position. In other words, we need to move to be comfortable.</w:t>
      </w:r>
    </w:p>
    <w:p w14:paraId="05C5CE48" w14:textId="3B58EC7B" w:rsidR="008B251C" w:rsidRDefault="00A52A97" w:rsidP="00622843">
      <w:r w:rsidRPr="001D7A56">
        <w:t>That is what this ergonomics principle is all about and there are sound physiological reasons why this is the case.</w:t>
      </w:r>
    </w:p>
    <w:p w14:paraId="3F1ED9CE" w14:textId="571ACFDB" w:rsidR="00A52A97" w:rsidRDefault="00A52A97" w:rsidP="00622843">
      <w:pPr>
        <w:pStyle w:val="Heading4"/>
      </w:pPr>
      <w:bookmarkStart w:id="344" w:name="_Toc157837082"/>
      <w:bookmarkStart w:id="345" w:name="_Toc225518377"/>
      <w:bookmarkStart w:id="346" w:name="_Toc54705344"/>
      <w:bookmarkStart w:id="347" w:name="_Toc68692654"/>
      <w:r w:rsidRPr="001D7A56">
        <w:t>Metabolism</w:t>
      </w:r>
      <w:bookmarkEnd w:id="344"/>
      <w:r w:rsidR="003D5E8B">
        <w:t xml:space="preserve"> (Work Physiology)</w:t>
      </w:r>
      <w:bookmarkEnd w:id="345"/>
      <w:bookmarkEnd w:id="346"/>
      <w:bookmarkEnd w:id="347"/>
    </w:p>
    <w:p w14:paraId="1D968F07" w14:textId="6DE0D248" w:rsidR="005D30B0" w:rsidRDefault="00701512" w:rsidP="00622843">
      <w:r>
        <w:rPr>
          <w:noProof/>
        </w:rPr>
        <w:drawing>
          <wp:anchor distT="0" distB="0" distL="114300" distR="114300" simplePos="0" relativeHeight="252185088" behindDoc="1" locked="0" layoutInCell="1" allowOverlap="1" wp14:anchorId="7F3D59F3" wp14:editId="55C74770">
            <wp:simplePos x="0" y="0"/>
            <wp:positionH relativeFrom="column">
              <wp:posOffset>4846320</wp:posOffset>
            </wp:positionH>
            <wp:positionV relativeFrom="paragraph">
              <wp:posOffset>25324</wp:posOffset>
            </wp:positionV>
            <wp:extent cx="1828800" cy="1280160"/>
            <wp:effectExtent l="0" t="0" r="0" b="0"/>
            <wp:wrapTight wrapText="bothSides">
              <wp:wrapPolygon edited="0">
                <wp:start x="0" y="0"/>
                <wp:lineTo x="0" y="21214"/>
                <wp:lineTo x="21375" y="21214"/>
                <wp:lineTo x="21375" y="0"/>
                <wp:lineTo x="0" y="0"/>
              </wp:wrapPolygon>
            </wp:wrapTight>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23752"/>
                    <a:stretch/>
                  </pic:blipFill>
                  <pic:spPr bwMode="auto">
                    <a:xfrm>
                      <a:off x="0" y="0"/>
                      <a:ext cx="1828800"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2A97" w:rsidRPr="001D7A56">
        <w:t xml:space="preserve">To accomplish work, the body is able to take in nutrients, convert them into chemical energy and then ultimately into mechanical energy (e.g., muscular contraction) and heat. This is </w:t>
      </w:r>
      <w:r w:rsidR="00C86E13">
        <w:t xml:space="preserve">called </w:t>
      </w:r>
      <w:r w:rsidR="00A52A97" w:rsidRPr="001D7A56">
        <w:t>metabolism</w:t>
      </w:r>
      <w:r w:rsidR="00612817">
        <w:t xml:space="preserve"> and is an important </w:t>
      </w:r>
      <w:r w:rsidR="00F75B5B">
        <w:t xml:space="preserve">component </w:t>
      </w:r>
      <w:r w:rsidR="00612817">
        <w:t>of Work Physiology</w:t>
      </w:r>
      <w:r w:rsidR="00A52A97" w:rsidRPr="001D7A56">
        <w:t xml:space="preserve">. </w:t>
      </w:r>
    </w:p>
    <w:p w14:paraId="33F9B531" w14:textId="1512854E" w:rsidR="00A52A97" w:rsidRDefault="00A52A97" w:rsidP="00622843">
      <w:pPr>
        <w:rPr>
          <w:rFonts w:ascii="Arial" w:hAnsi="Arial" w:cs="Arial"/>
          <w:sz w:val="20"/>
        </w:rPr>
      </w:pPr>
      <w:r w:rsidRPr="001D7A56">
        <w:t>Glucose and oxygen are stored in relatively small amounts within the muscle tissue. Consequently, to sustain performance</w:t>
      </w:r>
      <w:r w:rsidR="00612817">
        <w:t>,</w:t>
      </w:r>
      <w:r w:rsidRPr="001D7A56">
        <w:t xml:space="preserve"> continuous flow of oxygen and energy-rich blood into the tissue in addition to removal of metabolic waste products is required.</w:t>
      </w:r>
      <w:r>
        <w:rPr>
          <w:rFonts w:ascii="Arial" w:hAnsi="Arial" w:cs="Arial"/>
          <w:sz w:val="20"/>
        </w:rPr>
        <w:t xml:space="preserve"> </w:t>
      </w:r>
    </w:p>
    <w:p w14:paraId="0DA8F4BE" w14:textId="3F273144" w:rsidR="00A52A97" w:rsidRPr="001D7A56" w:rsidRDefault="00F75B5B" w:rsidP="00622843">
      <w:pPr>
        <w:pStyle w:val="Heading5"/>
      </w:pPr>
      <w:bookmarkStart w:id="348" w:name="_Toc157837083"/>
      <w:bookmarkStart w:id="349" w:name="_Toc225518378"/>
      <w:bookmarkStart w:id="350" w:name="_Toc54705345"/>
      <w:bookmarkStart w:id="351" w:name="_Toc68692655"/>
      <w:r>
        <w:rPr>
          <w:noProof/>
        </w:rPr>
        <w:drawing>
          <wp:anchor distT="0" distB="0" distL="0" distR="0" simplePos="0" relativeHeight="251615744" behindDoc="0" locked="0" layoutInCell="1" allowOverlap="0" wp14:anchorId="2984774D" wp14:editId="590C68A8">
            <wp:simplePos x="0" y="0"/>
            <wp:positionH relativeFrom="column">
              <wp:posOffset>4845685</wp:posOffset>
            </wp:positionH>
            <wp:positionV relativeFrom="line">
              <wp:posOffset>195580</wp:posOffset>
            </wp:positionV>
            <wp:extent cx="1828800" cy="781685"/>
            <wp:effectExtent l="76200" t="38100" r="190500" b="247015"/>
            <wp:wrapSquare wrapText="bothSides"/>
            <wp:docPr id="1250" name="Picture 1250" descr="musc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muscle1"/>
                    <pic:cNvPicPr>
                      <a:picLocks noChangeAspect="1" noChangeArrowheads="1"/>
                    </pic:cNvPicPr>
                  </pic:nvPicPr>
                  <pic:blipFill>
                    <a:blip r:embed="rId97" cstate="print"/>
                    <a:srcRect/>
                    <a:stretch>
                      <a:fillRect/>
                    </a:stretch>
                  </pic:blipFill>
                  <pic:spPr bwMode="auto">
                    <a:xfrm>
                      <a:off x="0" y="0"/>
                      <a:ext cx="1828800" cy="7816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52A97" w:rsidRPr="001D7A56">
        <w:t>Static Muscle Contraction</w:t>
      </w:r>
      <w:bookmarkEnd w:id="348"/>
      <w:bookmarkEnd w:id="349"/>
      <w:bookmarkEnd w:id="350"/>
      <w:bookmarkEnd w:id="351"/>
    </w:p>
    <w:p w14:paraId="25C1CBA1" w14:textId="1498A60E" w:rsidR="007142B4" w:rsidRDefault="00A52A97" w:rsidP="00622843">
      <w:r w:rsidRPr="001D7A56">
        <w:t xml:space="preserve">Type of muscular effort has been shown to have a profound impact on blood flow. </w:t>
      </w:r>
    </w:p>
    <w:p w14:paraId="00F9F0ED" w14:textId="33728DF8" w:rsidR="00F53643" w:rsidRDefault="00A52A97" w:rsidP="00622843">
      <w:pPr>
        <w:rPr>
          <w:rFonts w:ascii="Arial" w:hAnsi="Arial" w:cs="Arial"/>
          <w:sz w:val="20"/>
        </w:rPr>
      </w:pPr>
      <w:r w:rsidRPr="001D7A56">
        <w:t xml:space="preserve">Static muscle contractions (the muscle shortens but no joint movement occurs) results in blood vessel compression due to internal muscle pressure. </w:t>
      </w:r>
      <w:r w:rsidR="00F75B5B">
        <w:t xml:space="preserve"> </w:t>
      </w:r>
      <w:r w:rsidRPr="001D7A56">
        <w:t xml:space="preserve">At contraction levels of 60% and greater of the maximum </w:t>
      </w:r>
      <w:r w:rsidR="008B251C" w:rsidRPr="001D7A56">
        <w:t xml:space="preserve">voluntary </w:t>
      </w:r>
      <w:r w:rsidR="00755965">
        <w:t xml:space="preserve">isometric </w:t>
      </w:r>
      <w:r w:rsidRPr="001D7A56">
        <w:t xml:space="preserve">contraction </w:t>
      </w:r>
      <w:r w:rsidR="008B251C">
        <w:t xml:space="preserve">(MVIC) </w:t>
      </w:r>
      <w:r w:rsidRPr="001D7A56">
        <w:t xml:space="preserve">of the muscle, blood flow ceases. </w:t>
      </w:r>
      <w:r w:rsidR="00F75B5B">
        <w:t xml:space="preserve"> </w:t>
      </w:r>
      <w:r w:rsidRPr="001D7A56">
        <w:t>The muscle depends on the quite limited initial reserves stored internally. Waste products accumulate and only short duration contractions are possible</w:t>
      </w:r>
      <w:r>
        <w:rPr>
          <w:rFonts w:ascii="Arial" w:hAnsi="Arial" w:cs="Arial"/>
          <w:sz w:val="20"/>
        </w:rPr>
        <w:t>.</w:t>
      </w:r>
    </w:p>
    <w:p w14:paraId="74EC1C16" w14:textId="48FA1D86" w:rsidR="00A52A97" w:rsidRPr="001D7A56" w:rsidRDefault="00A52A97" w:rsidP="00622843">
      <w:pPr>
        <w:pStyle w:val="Heading5"/>
      </w:pPr>
      <w:bookmarkStart w:id="352" w:name="_Toc157837084"/>
      <w:bookmarkStart w:id="353" w:name="_Toc225518379"/>
      <w:bookmarkStart w:id="354" w:name="_Toc54705346"/>
      <w:bookmarkStart w:id="355" w:name="_Toc68692656"/>
      <w:r w:rsidRPr="001D7A56">
        <w:t>Dynamic</w:t>
      </w:r>
      <w:bookmarkEnd w:id="352"/>
      <w:r w:rsidR="003872F2">
        <w:t xml:space="preserve"> Muscle Contraction</w:t>
      </w:r>
      <w:bookmarkEnd w:id="353"/>
      <w:bookmarkEnd w:id="354"/>
      <w:bookmarkEnd w:id="355"/>
    </w:p>
    <w:p w14:paraId="20FE7A38" w14:textId="3E4B7F16" w:rsidR="00A52A97" w:rsidRDefault="00F75B5B" w:rsidP="00622843">
      <w:r>
        <w:rPr>
          <w:noProof/>
        </w:rPr>
        <w:lastRenderedPageBreak/>
        <w:drawing>
          <wp:anchor distT="0" distB="0" distL="0" distR="0" simplePos="0" relativeHeight="251616768" behindDoc="1" locked="0" layoutInCell="1" allowOverlap="0" wp14:anchorId="3EC48CAD" wp14:editId="4C17CE1F">
            <wp:simplePos x="0" y="0"/>
            <wp:positionH relativeFrom="column">
              <wp:posOffset>5032375</wp:posOffset>
            </wp:positionH>
            <wp:positionV relativeFrom="line">
              <wp:posOffset>-273482</wp:posOffset>
            </wp:positionV>
            <wp:extent cx="1645920" cy="1586230"/>
            <wp:effectExtent l="57150" t="95250" r="240030" b="299720"/>
            <wp:wrapSquare wrapText="bothSides"/>
            <wp:docPr id="1251" name="Picture 1251" descr="musc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muscle2"/>
                    <pic:cNvPicPr>
                      <a:picLocks noChangeAspect="1" noChangeArrowheads="1"/>
                    </pic:cNvPicPr>
                  </pic:nvPicPr>
                  <pic:blipFill>
                    <a:blip r:embed="rId98" cstate="print"/>
                    <a:srcRect/>
                    <a:stretch>
                      <a:fillRect/>
                    </a:stretch>
                  </pic:blipFill>
                  <pic:spPr bwMode="auto">
                    <a:xfrm>
                      <a:off x="0" y="0"/>
                      <a:ext cx="1645920" cy="15862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52A97" w:rsidRPr="001D7A56">
        <w:t xml:space="preserve">On the other </w:t>
      </w:r>
      <w:r w:rsidR="00745EFA" w:rsidRPr="001D7A56">
        <w:t>hand,</w:t>
      </w:r>
      <w:r w:rsidR="00A52A97" w:rsidRPr="001D7A56">
        <w:t xml:space="preserve"> dynamic muscle contractions are the alternating contracting and relaxing of m</w:t>
      </w:r>
      <w:r w:rsidR="00A52A97">
        <w:t xml:space="preserve">uscle groups to perform tasks. </w:t>
      </w:r>
    </w:p>
    <w:p w14:paraId="5DA3847E" w14:textId="2130921F" w:rsidR="00A52A97" w:rsidRDefault="00A52A97" w:rsidP="00622843">
      <w:r>
        <w:t>I</w:t>
      </w:r>
      <w:r w:rsidRPr="001D7A56">
        <w:t xml:space="preserve">n terms of enhancing performance and controlling fatigue, dynamic muscle contractions are a significant improvement over static muscle </w:t>
      </w:r>
      <w:proofErr w:type="gramStart"/>
      <w:r w:rsidRPr="001D7A56">
        <w:t>contractions</w:t>
      </w:r>
      <w:proofErr w:type="gramEnd"/>
      <w:r w:rsidRPr="001D7A56">
        <w:t xml:space="preserve">. </w:t>
      </w:r>
    </w:p>
    <w:p w14:paraId="651EC0EB" w14:textId="24EF8009" w:rsidR="00A52A97" w:rsidRDefault="00A52A97" w:rsidP="00622843">
      <w:pPr>
        <w:rPr>
          <w:rFonts w:ascii="Arial" w:hAnsi="Arial" w:cs="Arial"/>
          <w:sz w:val="20"/>
        </w:rPr>
      </w:pPr>
      <w:r w:rsidRPr="001D7A56">
        <w:t>Dynamic muscle activity promotes blood and fluid flow by acting as a pump to increase oxygen and nutrition to the working muscles and helps to remove the waste products of metabolism</w:t>
      </w:r>
      <w:r>
        <w:rPr>
          <w:rFonts w:ascii="Arial" w:hAnsi="Arial" w:cs="Arial"/>
          <w:sz w:val="20"/>
        </w:rPr>
        <w:t>.</w:t>
      </w:r>
      <w:bookmarkEnd w:id="338"/>
    </w:p>
    <w:p w14:paraId="67DBEDD5" w14:textId="4B178DD8" w:rsidR="003D5E8B" w:rsidRPr="003D5E8B" w:rsidRDefault="003D5E8B" w:rsidP="00622843">
      <w:pPr>
        <w:pStyle w:val="Heading5"/>
      </w:pPr>
      <w:bookmarkStart w:id="356" w:name="_Toc225518380"/>
      <w:bookmarkStart w:id="357" w:name="_Toc54705347"/>
      <w:bookmarkStart w:id="358" w:name="_Toc68692657"/>
      <w:r w:rsidRPr="003D5E8B">
        <w:t>Position—Sustained/Awkward</w:t>
      </w:r>
      <w:bookmarkEnd w:id="356"/>
      <w:bookmarkEnd w:id="357"/>
      <w:bookmarkEnd w:id="358"/>
    </w:p>
    <w:p w14:paraId="7B3FE4E2" w14:textId="363A41EE" w:rsidR="003D5E8B" w:rsidRDefault="003D5E8B" w:rsidP="00622843">
      <w:r>
        <w:t xml:space="preserve">Metabolic fatigue </w:t>
      </w:r>
      <w:r w:rsidR="00C86E13">
        <w:t xml:space="preserve">also </w:t>
      </w:r>
      <w:r>
        <w:t>occurs as the result of sustained position. Blood flow</w:t>
      </w:r>
      <w:r w:rsidR="00612817">
        <w:t xml:space="preserve"> – </w:t>
      </w:r>
      <w:r>
        <w:t>both volume and rate of flow</w:t>
      </w:r>
      <w:r w:rsidR="00612817">
        <w:t xml:space="preserve"> – </w:t>
      </w:r>
      <w:r>
        <w:t>decreases</w:t>
      </w:r>
      <w:r w:rsidR="003872F2">
        <w:t>.</w:t>
      </w:r>
      <w:r w:rsidR="005C681F">
        <w:t xml:space="preserve"> </w:t>
      </w:r>
      <w:r>
        <w:t xml:space="preserve">Pooling of fluid in the extremities occurs. </w:t>
      </w:r>
    </w:p>
    <w:p w14:paraId="5D3CB081" w14:textId="77777777" w:rsidR="003D5E8B" w:rsidRDefault="003D5E8B" w:rsidP="00622843">
      <w:r>
        <w:t>The body’s tissues require ongoing nutrition even at low or minimal activity levels. The position of the body when sedentary has impact. Sustained awkward positions result in:</w:t>
      </w:r>
    </w:p>
    <w:p w14:paraId="7C4C2F2F" w14:textId="77777777" w:rsidR="003D5E8B" w:rsidRDefault="003D5E8B" w:rsidP="006A7BA9">
      <w:pPr>
        <w:pStyle w:val="ListParagraph"/>
      </w:pPr>
      <w:r>
        <w:t>Muscular contractions to maintain the position.</w:t>
      </w:r>
    </w:p>
    <w:p w14:paraId="11BB149D" w14:textId="77777777" w:rsidR="003D5E8B" w:rsidRDefault="003D5E8B" w:rsidP="006A7BA9">
      <w:pPr>
        <w:pStyle w:val="ListParagraph"/>
      </w:pPr>
      <w:r>
        <w:t>Potential decrease in blood flow due to internal impingement or external contact stress.</w:t>
      </w:r>
    </w:p>
    <w:p w14:paraId="51128C4C" w14:textId="3A17F7B7" w:rsidR="003D5E8B" w:rsidRDefault="003D5E8B" w:rsidP="00622843">
      <w:pPr>
        <w:pStyle w:val="Heading4"/>
      </w:pPr>
      <w:bookmarkStart w:id="359" w:name="_Toc225518381"/>
      <w:bookmarkStart w:id="360" w:name="_Toc54705348"/>
      <w:bookmarkStart w:id="361" w:name="_Toc68692658"/>
      <w:r w:rsidRPr="00B1147C">
        <w:t>Metabolic/Work Physiology Synopsis</w:t>
      </w:r>
      <w:bookmarkEnd w:id="359"/>
      <w:bookmarkEnd w:id="360"/>
      <w:bookmarkEnd w:id="361"/>
    </w:p>
    <w:p w14:paraId="4486FE06" w14:textId="379353B2" w:rsidR="00612817" w:rsidRPr="00612817" w:rsidRDefault="00612817" w:rsidP="00622843">
      <w:r>
        <w:t>A summary of metabolic and work physiology principles includes.</w:t>
      </w:r>
    </w:p>
    <w:p w14:paraId="4F9D2177" w14:textId="66C6A0A5" w:rsidR="003D5E8B" w:rsidRPr="00B1147C" w:rsidRDefault="003D5E8B" w:rsidP="00622843">
      <w:pPr>
        <w:pStyle w:val="Heading5"/>
      </w:pPr>
      <w:bookmarkStart w:id="362" w:name="_Toc225518382"/>
      <w:bookmarkStart w:id="363" w:name="_Toc54705349"/>
      <w:bookmarkStart w:id="364" w:name="_Toc68692659"/>
      <w:r w:rsidRPr="00B1147C">
        <w:t>Movement/activity</w:t>
      </w:r>
      <w:bookmarkEnd w:id="362"/>
      <w:bookmarkEnd w:id="363"/>
      <w:bookmarkEnd w:id="364"/>
    </w:p>
    <w:p w14:paraId="5A19B49C" w14:textId="77777777" w:rsidR="003D5E8B" w:rsidRPr="00B1147C" w:rsidRDefault="003D5E8B" w:rsidP="006A7BA9">
      <w:pPr>
        <w:pStyle w:val="ListParagraph"/>
      </w:pPr>
      <w:r w:rsidRPr="00B1147C">
        <w:t>Promote dynamic not static muscle contractions</w:t>
      </w:r>
    </w:p>
    <w:p w14:paraId="2732B178" w14:textId="77777777" w:rsidR="003D5E8B" w:rsidRPr="00B1147C" w:rsidRDefault="003D5E8B" w:rsidP="006A7BA9">
      <w:pPr>
        <w:pStyle w:val="ListParagraph"/>
      </w:pPr>
      <w:r w:rsidRPr="00B1147C">
        <w:t>Build-in adequate physical recovery times</w:t>
      </w:r>
    </w:p>
    <w:p w14:paraId="5ECF188A" w14:textId="77777777" w:rsidR="003D5E8B" w:rsidRPr="00B1147C" w:rsidRDefault="003D5E8B" w:rsidP="006A7BA9">
      <w:pPr>
        <w:pStyle w:val="ListParagraph"/>
      </w:pPr>
      <w:r w:rsidRPr="00B1147C">
        <w:t>Incorporate movement into the work process</w:t>
      </w:r>
    </w:p>
    <w:p w14:paraId="49ED5F11" w14:textId="77777777" w:rsidR="003D5E8B" w:rsidRPr="00B1147C" w:rsidRDefault="003D5E8B" w:rsidP="00622843">
      <w:pPr>
        <w:pStyle w:val="Heading5"/>
      </w:pPr>
      <w:bookmarkStart w:id="365" w:name="_Toc225518383"/>
      <w:bookmarkStart w:id="366" w:name="_Toc54705350"/>
      <w:bookmarkStart w:id="367" w:name="_Toc68692660"/>
      <w:r w:rsidRPr="00B1147C">
        <w:t>Position and support</w:t>
      </w:r>
      <w:bookmarkEnd w:id="365"/>
      <w:bookmarkEnd w:id="366"/>
      <w:bookmarkEnd w:id="367"/>
    </w:p>
    <w:p w14:paraId="3264EF76" w14:textId="4793B673" w:rsidR="003D5E8B" w:rsidRPr="00B1147C" w:rsidRDefault="003D5E8B" w:rsidP="006A7BA9">
      <w:pPr>
        <w:pStyle w:val="ListParagraph"/>
      </w:pPr>
      <w:r w:rsidRPr="00B1147C">
        <w:t>Design for neutral positions</w:t>
      </w:r>
    </w:p>
    <w:p w14:paraId="65434500" w14:textId="7D761C21" w:rsidR="003D5E8B" w:rsidRDefault="003D5E8B" w:rsidP="006A7BA9">
      <w:pPr>
        <w:pStyle w:val="ListParagraph"/>
      </w:pPr>
      <w:r w:rsidRPr="00B1147C">
        <w:t>Design for body/limb support at work stations</w:t>
      </w:r>
    </w:p>
    <w:p w14:paraId="271FC465" w14:textId="5B52CCF2" w:rsidR="00612817" w:rsidRDefault="00612817" w:rsidP="00622843">
      <w:r>
        <w:t xml:space="preserve">In the other </w:t>
      </w:r>
      <w:r w:rsidRPr="00612817">
        <w:rPr>
          <w:b/>
          <w:bCs/>
          <w:i/>
          <w:iCs/>
        </w:rPr>
        <w:t xml:space="preserve">ERGONOMICS ON-DEMAND! </w:t>
      </w:r>
      <w:r>
        <w:t>Tracks we will get into the details of how the set-up and use of workstations, tools and equipment whether in the office or manufacturing work environments are influenced by work physiology.</w:t>
      </w:r>
    </w:p>
    <w:p w14:paraId="128D3D47" w14:textId="4923DDE6" w:rsidR="00EE4317" w:rsidRDefault="00EE4317" w:rsidP="00622843">
      <w:pPr>
        <w:spacing w:before="0" w:after="0"/>
        <w:ind w:left="0" w:right="0"/>
        <w:jc w:val="left"/>
      </w:pPr>
      <w:r>
        <w:br w:type="page"/>
      </w:r>
    </w:p>
    <w:p w14:paraId="60BB079C" w14:textId="3F4C9444" w:rsidR="002C0AD2" w:rsidRPr="00C5201A" w:rsidRDefault="002C0AD2" w:rsidP="00622843">
      <w:pPr>
        <w:pStyle w:val="Heading3"/>
        <w:rPr>
          <w:bCs/>
        </w:rPr>
      </w:pPr>
      <w:bookmarkStart w:id="368" w:name="_Toc225518396"/>
      <w:bookmarkStart w:id="369" w:name="_Toc54705351"/>
      <w:bookmarkStart w:id="370" w:name="_Toc68692661"/>
      <w:bookmarkStart w:id="371" w:name="_Toc508899948"/>
      <w:bookmarkStart w:id="372" w:name="_Toc157837089"/>
      <w:bookmarkStart w:id="373" w:name="_Toc225518384"/>
      <w:bookmarkStart w:id="374" w:name="_Toc70414265"/>
      <w:r w:rsidRPr="009C0493">
        <w:lastRenderedPageBreak/>
        <w:t>Control</w:t>
      </w:r>
      <w:r w:rsidRPr="00C5201A">
        <w:rPr>
          <w:bCs/>
        </w:rPr>
        <w:t xml:space="preserve"> </w:t>
      </w:r>
      <w:r w:rsidRPr="009C0493">
        <w:t>Manual</w:t>
      </w:r>
      <w:r w:rsidRPr="00C5201A">
        <w:rPr>
          <w:bCs/>
        </w:rPr>
        <w:t xml:space="preserve"> </w:t>
      </w:r>
      <w:r w:rsidRPr="009C0493">
        <w:t>Material</w:t>
      </w:r>
      <w:r w:rsidRPr="00C5201A">
        <w:rPr>
          <w:bCs/>
        </w:rPr>
        <w:t xml:space="preserve"> </w:t>
      </w:r>
      <w:r w:rsidRPr="009C0493">
        <w:t>Handling</w:t>
      </w:r>
      <w:bookmarkEnd w:id="368"/>
      <w:bookmarkEnd w:id="369"/>
      <w:bookmarkEnd w:id="370"/>
      <w:bookmarkEnd w:id="374"/>
    </w:p>
    <w:p w14:paraId="021FDA1F" w14:textId="20EAE8CA" w:rsidR="002C0AD2" w:rsidRDefault="002C0AD2" w:rsidP="00622843">
      <w:pPr>
        <w:pStyle w:val="Heading4"/>
      </w:pPr>
      <w:bookmarkStart w:id="375" w:name="_Toc225518397"/>
      <w:bookmarkStart w:id="376" w:name="_Toc54705352"/>
      <w:bookmarkStart w:id="377" w:name="_Toc68692662"/>
      <w:bookmarkStart w:id="378" w:name="_Toc157837073"/>
      <w:r>
        <w:t>How Much Can a Person Lift?</w:t>
      </w:r>
      <w:bookmarkEnd w:id="375"/>
      <w:bookmarkEnd w:id="376"/>
      <w:bookmarkEnd w:id="377"/>
      <w:r>
        <w:t xml:space="preserve"> </w:t>
      </w:r>
    </w:p>
    <w:p w14:paraId="1CDEC991" w14:textId="77777777" w:rsidR="00EE4317" w:rsidRDefault="002C0AD2" w:rsidP="00622843">
      <w:r>
        <w:t xml:space="preserve">The next ergonomics principle </w:t>
      </w:r>
      <w:r w:rsidR="00443040">
        <w:t>asks the question</w:t>
      </w:r>
      <w:r w:rsidR="00EE4317">
        <w:t>,</w:t>
      </w:r>
    </w:p>
    <w:p w14:paraId="0BB811F7" w14:textId="57A2D554" w:rsidR="00443040" w:rsidRPr="00EE4317" w:rsidRDefault="00EE4317" w:rsidP="00622843">
      <w:pPr>
        <w:rPr>
          <w:b/>
          <w:bCs/>
          <w:i/>
          <w:iCs/>
        </w:rPr>
      </w:pPr>
      <w:r w:rsidRPr="00EE4317">
        <w:rPr>
          <w:b/>
          <w:bCs/>
          <w:i/>
          <w:iCs/>
        </w:rPr>
        <w:t xml:space="preserve"> “H</w:t>
      </w:r>
      <w:r w:rsidR="00443040" w:rsidRPr="00EE4317">
        <w:rPr>
          <w:b/>
          <w:bCs/>
          <w:i/>
          <w:iCs/>
        </w:rPr>
        <w:t>ow much can a person safely and effectively lift?</w:t>
      </w:r>
      <w:r w:rsidRPr="00EE4317">
        <w:rPr>
          <w:b/>
          <w:bCs/>
          <w:i/>
          <w:iCs/>
        </w:rPr>
        <w:t>”</w:t>
      </w:r>
    </w:p>
    <w:p w14:paraId="7064C08B" w14:textId="07E79452" w:rsidR="00EE4317" w:rsidRDefault="00EE4317" w:rsidP="00622843">
      <w:r>
        <w:t xml:space="preserve">Why is this of concern? </w:t>
      </w:r>
      <w:r w:rsidRPr="00EE4317">
        <w:t xml:space="preserve">Lifting objects or manually handling materials </w:t>
      </w:r>
      <w:r>
        <w:t xml:space="preserve">has been shown to </w:t>
      </w:r>
      <w:r w:rsidRPr="00EE4317">
        <w:t>put workers at risk for back injuries. More than 111,000 such injuries requiring days away from work were recorded in 201</w:t>
      </w:r>
      <w:r>
        <w:t>9</w:t>
      </w:r>
      <w:r w:rsidRPr="00EE4317">
        <w:t>, according to Injury Facts, an online database created by the National Safety Council.</w:t>
      </w:r>
      <w:r>
        <w:t xml:space="preserve"> </w:t>
      </w:r>
    </w:p>
    <w:p w14:paraId="643B931F" w14:textId="77777777" w:rsidR="00EE4317" w:rsidRDefault="003D0A76" w:rsidP="00622843">
      <w:pPr>
        <w:jc w:val="right"/>
      </w:pPr>
      <w:hyperlink r:id="rId99" w:history="1">
        <w:r w:rsidR="00EE4317" w:rsidRPr="00D76C75">
          <w:rPr>
            <w:rStyle w:val="Hyperlink"/>
          </w:rPr>
          <w:t>https://injuryfacts.nsc.org/work/work-overview/top-work-related-injury-causes/</w:t>
        </w:r>
      </w:hyperlink>
    </w:p>
    <w:p w14:paraId="60837851" w14:textId="42123C67" w:rsidR="00EE4317" w:rsidRDefault="002C0AD2" w:rsidP="00622843">
      <w:r>
        <w:t xml:space="preserve">What are the factors involving manual handling that need to be considered? </w:t>
      </w:r>
      <w:r w:rsidR="00EE4317">
        <w:t>What can be done to control manual material handling?</w:t>
      </w:r>
    </w:p>
    <w:p w14:paraId="56F917AA" w14:textId="136E088E" w:rsidR="002C0AD2" w:rsidRDefault="002C0AD2" w:rsidP="00622843">
      <w:r>
        <w:t xml:space="preserve">These questions have been studied extensively over the past </w:t>
      </w:r>
      <w:r w:rsidR="00755965">
        <w:t>4</w:t>
      </w:r>
      <w:r>
        <w:t>0</w:t>
      </w:r>
      <w:r w:rsidR="00755965">
        <w:t xml:space="preserve"> to 50</w:t>
      </w:r>
      <w:r>
        <w:t xml:space="preserve"> years</w:t>
      </w:r>
      <w:r w:rsidR="00EE4317">
        <w:t xml:space="preserve"> in the scientific and ergonomics community</w:t>
      </w:r>
      <w:r>
        <w:t>.</w:t>
      </w:r>
      <w:r w:rsidR="00EE4317">
        <w:t xml:space="preserve"> </w:t>
      </w:r>
    </w:p>
    <w:p w14:paraId="6101C6CC" w14:textId="15FEE073" w:rsidR="004F4F5B" w:rsidRDefault="00EE4317" w:rsidP="00622843">
      <w:pPr>
        <w:pStyle w:val="Heading4"/>
      </w:pPr>
      <w:bookmarkStart w:id="379" w:name="_Toc98753885"/>
      <w:bookmarkStart w:id="380" w:name="_Toc54705353"/>
      <w:bookmarkStart w:id="381" w:name="_Toc68692663"/>
      <w:r w:rsidRPr="009144A7">
        <w:rPr>
          <w:b w:val="0"/>
          <w:bCs/>
          <w:i/>
          <w:iCs/>
          <w:noProof/>
        </w:rPr>
        <w:drawing>
          <wp:anchor distT="0" distB="0" distL="114300" distR="114300" simplePos="0" relativeHeight="252328448" behindDoc="1" locked="0" layoutInCell="1" allowOverlap="1" wp14:anchorId="5EFFCF2C" wp14:editId="484B53FA">
            <wp:simplePos x="0" y="0"/>
            <wp:positionH relativeFrom="column">
              <wp:posOffset>5485257</wp:posOffset>
            </wp:positionH>
            <wp:positionV relativeFrom="paragraph">
              <wp:posOffset>4089</wp:posOffset>
            </wp:positionV>
            <wp:extent cx="1188720" cy="2141347"/>
            <wp:effectExtent l="0" t="0" r="0" b="0"/>
            <wp:wrapTight wrapText="bothSides">
              <wp:wrapPolygon edited="0">
                <wp:start x="0" y="0"/>
                <wp:lineTo x="0" y="21331"/>
                <wp:lineTo x="21115" y="21331"/>
                <wp:lineTo x="21115"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88720" cy="2141347"/>
                    </a:xfrm>
                    <a:prstGeom prst="rect">
                      <a:avLst/>
                    </a:prstGeom>
                    <a:noFill/>
                    <a:ln>
                      <a:noFill/>
                    </a:ln>
                  </pic:spPr>
                </pic:pic>
              </a:graphicData>
            </a:graphic>
            <wp14:sizeRelH relativeFrom="page">
              <wp14:pctWidth>0</wp14:pctWidth>
            </wp14:sizeRelH>
            <wp14:sizeRelV relativeFrom="page">
              <wp14:pctHeight>0</wp14:pctHeight>
            </wp14:sizeRelV>
          </wp:anchor>
        </w:drawing>
      </w:r>
      <w:r w:rsidR="002C0AD2" w:rsidRPr="00D43909">
        <w:t>Occupational Biomechanics</w:t>
      </w:r>
      <w:bookmarkEnd w:id="379"/>
      <w:bookmarkEnd w:id="380"/>
      <w:bookmarkEnd w:id="381"/>
    </w:p>
    <w:p w14:paraId="1F19BCB3" w14:textId="6EFF6A6D" w:rsidR="00EE4317" w:rsidRPr="00854710" w:rsidRDefault="00EE4317" w:rsidP="00622843">
      <w:r>
        <w:t xml:space="preserve">As one of the foundations of ergonomics, Occupational Biomechanics can help us answer some of these questions about safe and effective lifting. </w:t>
      </w:r>
    </w:p>
    <w:p w14:paraId="3968DC52" w14:textId="77777777" w:rsidR="00EE4317" w:rsidRPr="009144A7" w:rsidRDefault="00EE4317" w:rsidP="00622843">
      <w:pPr>
        <w:ind w:left="1260" w:right="2250"/>
        <w:rPr>
          <w:b/>
          <w:bCs/>
          <w:i/>
          <w:iCs/>
        </w:rPr>
      </w:pPr>
      <w:r w:rsidRPr="009144A7">
        <w:rPr>
          <w:b/>
          <w:bCs/>
          <w:i/>
          <w:iCs/>
        </w:rPr>
        <w:t>“Biomechanics is the study of the physical structure of living organisms. As related to workplace ergonomics, the human body is viewed as a system of levers. At the simplest level, by knowing the weight of a held object and the distance from a joint, the load on that joint can easily be calculated.”</w:t>
      </w:r>
    </w:p>
    <w:p w14:paraId="06D8FF99" w14:textId="77777777" w:rsidR="00EE4317" w:rsidRPr="009144A7" w:rsidRDefault="00EE4317" w:rsidP="00622843">
      <w:pPr>
        <w:ind w:right="2250"/>
        <w:contextualSpacing/>
        <w:jc w:val="right"/>
        <w:rPr>
          <w:i/>
          <w:iCs/>
        </w:rPr>
      </w:pPr>
      <w:r w:rsidRPr="009144A7">
        <w:rPr>
          <w:i/>
          <w:iCs/>
        </w:rPr>
        <w:t>Dan MacLeod</w:t>
      </w:r>
    </w:p>
    <w:p w14:paraId="4DD240D6" w14:textId="77777777" w:rsidR="00EE4317" w:rsidRPr="009144A7" w:rsidRDefault="00EE4317" w:rsidP="00622843">
      <w:pPr>
        <w:ind w:right="2250"/>
        <w:contextualSpacing/>
        <w:jc w:val="right"/>
        <w:rPr>
          <w:i/>
          <w:iCs/>
        </w:rPr>
      </w:pPr>
      <w:r w:rsidRPr="009144A7">
        <w:rPr>
          <w:i/>
          <w:iCs/>
        </w:rPr>
        <w:t>Ergoweb Learning Center</w:t>
      </w:r>
    </w:p>
    <w:p w14:paraId="160E2AAF" w14:textId="77777777" w:rsidR="00EE4317" w:rsidRPr="009144A7" w:rsidRDefault="003D0A76" w:rsidP="00622843">
      <w:pPr>
        <w:ind w:right="2250"/>
        <w:contextualSpacing/>
        <w:jc w:val="right"/>
        <w:rPr>
          <w:i/>
          <w:iCs/>
          <w:sz w:val="20"/>
          <w:szCs w:val="18"/>
        </w:rPr>
      </w:pPr>
      <w:hyperlink r:id="rId100" w:history="1">
        <w:r w:rsidR="00EE4317" w:rsidRPr="009144A7">
          <w:rPr>
            <w:rStyle w:val="Hyperlink"/>
            <w:i/>
            <w:iCs/>
            <w:sz w:val="20"/>
            <w:szCs w:val="18"/>
          </w:rPr>
          <w:t>https://ergoweb.com/biomechanics/</w:t>
        </w:r>
      </w:hyperlink>
    </w:p>
    <w:p w14:paraId="1CD1D443" w14:textId="694BF7E9" w:rsidR="00EE4317" w:rsidRDefault="00EE4317" w:rsidP="00622843">
      <w:pPr>
        <w:pStyle w:val="Heading5"/>
      </w:pPr>
      <w:r>
        <w:t>All about lever arms</w:t>
      </w:r>
    </w:p>
    <w:p w14:paraId="3FAAC204" w14:textId="2C41FB7F" w:rsidR="00EE4317" w:rsidRDefault="00EE4317" w:rsidP="00622843">
      <w:r>
        <w:rPr>
          <w:noProof/>
        </w:rPr>
        <w:drawing>
          <wp:anchor distT="0" distB="0" distL="114300" distR="114300" simplePos="0" relativeHeight="252329472" behindDoc="0" locked="0" layoutInCell="1" allowOverlap="1" wp14:anchorId="0692A0EB" wp14:editId="0CE17A0F">
            <wp:simplePos x="0" y="0"/>
            <wp:positionH relativeFrom="column">
              <wp:posOffset>4860925</wp:posOffset>
            </wp:positionH>
            <wp:positionV relativeFrom="paragraph">
              <wp:posOffset>93992</wp:posOffset>
            </wp:positionV>
            <wp:extent cx="1769127" cy="1280160"/>
            <wp:effectExtent l="0" t="0" r="254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6385" b="4777"/>
                    <a:stretch/>
                  </pic:blipFill>
                  <pic:spPr bwMode="auto">
                    <a:xfrm>
                      <a:off x="0" y="0"/>
                      <a:ext cx="1769127"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30496" behindDoc="0" locked="0" layoutInCell="1" allowOverlap="1" wp14:anchorId="7483D1F9" wp14:editId="41145BEE">
            <wp:simplePos x="0" y="0"/>
            <wp:positionH relativeFrom="column">
              <wp:posOffset>2914015</wp:posOffset>
            </wp:positionH>
            <wp:positionV relativeFrom="paragraph">
              <wp:posOffset>93980</wp:posOffset>
            </wp:positionV>
            <wp:extent cx="1802334" cy="1280160"/>
            <wp:effectExtent l="0" t="0" r="762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02334" cy="1280160"/>
                    </a:xfrm>
                    <a:prstGeom prst="rect">
                      <a:avLst/>
                    </a:prstGeom>
                  </pic:spPr>
                </pic:pic>
              </a:graphicData>
            </a:graphic>
            <wp14:sizeRelH relativeFrom="page">
              <wp14:pctWidth>0</wp14:pctWidth>
            </wp14:sizeRelH>
            <wp14:sizeRelV relativeFrom="page">
              <wp14:pctHeight>0</wp14:pctHeight>
            </wp14:sizeRelV>
          </wp:anchor>
        </w:drawing>
      </w:r>
      <w:r>
        <w:t xml:space="preserve">A simple example of lever arms in action is to compare the load on the body when holding a 10 lb. load at arm’s length versus held as close as possible to the body. </w:t>
      </w:r>
    </w:p>
    <w:p w14:paraId="3888465A" w14:textId="4A625035" w:rsidR="00EE4317" w:rsidRDefault="00EE4317" w:rsidP="00622843">
      <w:r>
        <w:t>Everyone has done something like this and immediately recognizes you want to hold the load as close as possible to you to lessen the load!</w:t>
      </w:r>
    </w:p>
    <w:p w14:paraId="0197E383" w14:textId="32C8C0D6" w:rsidR="00EE4317" w:rsidRPr="00EE4317" w:rsidRDefault="00EE4317" w:rsidP="00622843">
      <w:r>
        <w:t>We intuitively know the goal is to reduce the lever arm length to reduce the stress into the body.</w:t>
      </w:r>
      <w:bookmarkStart w:id="382" w:name="_Toc225518398"/>
      <w:bookmarkStart w:id="383" w:name="_Toc54705359"/>
      <w:bookmarkStart w:id="384" w:name="_Toc68692665"/>
    </w:p>
    <w:p w14:paraId="5A74C9BC" w14:textId="3484E495" w:rsidR="00EE4317" w:rsidRDefault="00EE4317" w:rsidP="00622843">
      <w:pPr>
        <w:pStyle w:val="Heading5"/>
      </w:pPr>
      <w:r>
        <w:t>I</w:t>
      </w:r>
      <w:r w:rsidRPr="00EE4317">
        <w:t>ntervertebral disc</w:t>
      </w:r>
      <w:r>
        <w:t>al pressures</w:t>
      </w:r>
      <w:r w:rsidRPr="00EE4317">
        <w:t xml:space="preserve"> </w:t>
      </w:r>
    </w:p>
    <w:p w14:paraId="6BB2A962" w14:textId="041C0E74" w:rsidR="00EE4317" w:rsidRPr="00EE4317" w:rsidRDefault="00EE4317" w:rsidP="00622843">
      <w:r w:rsidRPr="00EE4317">
        <w:t>In the 1970’s</w:t>
      </w:r>
      <w:r>
        <w:t>,</w:t>
      </w:r>
      <w:r w:rsidRPr="00EE4317">
        <w:t xml:space="preserve"> what have become classic research studies in the investigation of postural influences on in vitro lumbar intervertebral disc pressures were conducted by Alf Nachemson, MD, PhD and colleagues. Results revealed increased discal pressures </w:t>
      </w:r>
      <w:r>
        <w:t>based on lever arm lengths in the spinal column</w:t>
      </w:r>
      <w:r w:rsidRPr="00EE4317">
        <w:t>.</w:t>
      </w:r>
    </w:p>
    <w:p w14:paraId="1B996785" w14:textId="688D00F5" w:rsidR="00EE4317" w:rsidRDefault="00EE4317" w:rsidP="00622843">
      <w:r w:rsidRPr="00EE4317">
        <w:t xml:space="preserve">With in-vitro lumbar intervertebral disc pressures normalized to 100% when in a neutral upright standing position, </w:t>
      </w:r>
      <w:r>
        <w:t xml:space="preserve">discal </w:t>
      </w:r>
      <w:r w:rsidRPr="00EE4317">
        <w:t xml:space="preserve">pressures </w:t>
      </w:r>
      <w:r>
        <w:t xml:space="preserve">with </w:t>
      </w:r>
      <w:r w:rsidRPr="00EE4317">
        <w:t>lifting about a 30 lb</w:t>
      </w:r>
      <w:r>
        <w:t>.</w:t>
      </w:r>
      <w:r w:rsidRPr="00EE4317">
        <w:t xml:space="preserve"> box from a 30</w:t>
      </w:r>
      <w:r w:rsidRPr="00EE4317">
        <w:rPr>
          <w:vertAlign w:val="superscript"/>
        </w:rPr>
        <w:t>0</w:t>
      </w:r>
      <w:r w:rsidRPr="00EE4317">
        <w:t xml:space="preserve"> flexed forward posture of the low back position </w:t>
      </w:r>
      <w:r>
        <w:t>were</w:t>
      </w:r>
      <w:r w:rsidRPr="00EE4317">
        <w:t xml:space="preserve"> almost 500%!</w:t>
      </w:r>
      <w:r>
        <w:t xml:space="preserve"> Holding the same box in an upright posture as close to the body as possible resulted in about half that of about 225%. Decreasing the lever arm distance makes a huge difference,</w:t>
      </w:r>
    </w:p>
    <w:p w14:paraId="136782C4" w14:textId="575626D4" w:rsidR="00FA546A" w:rsidRDefault="00FA546A" w:rsidP="00FA546A">
      <w:pPr>
        <w:spacing w:after="120"/>
        <w:ind w:left="0" w:right="-115"/>
        <w:contextualSpacing/>
        <w:jc w:val="left"/>
        <w:rPr>
          <w:i/>
          <w:iCs/>
          <w:sz w:val="22"/>
          <w:szCs w:val="20"/>
        </w:rPr>
      </w:pPr>
      <w:r w:rsidRPr="00EE4317">
        <w:rPr>
          <w:noProof/>
        </w:rPr>
        <w:lastRenderedPageBreak/>
        <w:drawing>
          <wp:anchor distT="0" distB="0" distL="114300" distR="114300" simplePos="0" relativeHeight="252334592" behindDoc="0" locked="0" layoutInCell="1" allowOverlap="1" wp14:anchorId="539C7C39" wp14:editId="45178211">
            <wp:simplePos x="0" y="0"/>
            <wp:positionH relativeFrom="column">
              <wp:posOffset>653999</wp:posOffset>
            </wp:positionH>
            <wp:positionV relativeFrom="paragraph">
              <wp:posOffset>0</wp:posOffset>
            </wp:positionV>
            <wp:extent cx="6035040" cy="3972137"/>
            <wp:effectExtent l="0" t="0" r="3810" b="9525"/>
            <wp:wrapTopAndBottom/>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rotWithShape="1">
                    <a:blip r:embed="rId89">
                      <a:extLst>
                        <a:ext uri="{28A0092B-C50C-407E-A947-70E740481C1C}">
                          <a14:useLocalDpi xmlns:a14="http://schemas.microsoft.com/office/drawing/2010/main" val="0"/>
                        </a:ext>
                      </a:extLst>
                    </a:blip>
                    <a:srcRect b="5412"/>
                    <a:stretch/>
                  </pic:blipFill>
                  <pic:spPr bwMode="auto">
                    <a:xfrm>
                      <a:off x="0" y="0"/>
                      <a:ext cx="6035040" cy="39721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9FAFF8" w14:textId="5C0F705A" w:rsidR="00FA546A" w:rsidRPr="00EE4317" w:rsidRDefault="00FA546A" w:rsidP="00FA546A">
      <w:pPr>
        <w:spacing w:after="120"/>
        <w:ind w:left="5220" w:right="-115"/>
        <w:contextualSpacing/>
        <w:jc w:val="left"/>
        <w:rPr>
          <w:i/>
          <w:iCs/>
          <w:sz w:val="22"/>
          <w:szCs w:val="20"/>
        </w:rPr>
      </w:pPr>
      <w:r w:rsidRPr="00EE4317">
        <w:rPr>
          <w:i/>
          <w:iCs/>
          <w:sz w:val="22"/>
          <w:szCs w:val="20"/>
        </w:rPr>
        <w:t>Disc Pressure Measurements</w:t>
      </w:r>
    </w:p>
    <w:p w14:paraId="3E2E9463" w14:textId="740B90BE" w:rsidR="00FA546A" w:rsidRPr="00EE4317" w:rsidRDefault="00FA546A" w:rsidP="00FA546A">
      <w:pPr>
        <w:spacing w:after="120"/>
        <w:ind w:left="5220" w:right="-115"/>
        <w:contextualSpacing/>
        <w:jc w:val="left"/>
        <w:rPr>
          <w:i/>
          <w:iCs/>
          <w:sz w:val="22"/>
          <w:szCs w:val="20"/>
        </w:rPr>
      </w:pPr>
      <w:r w:rsidRPr="00EE4317">
        <w:rPr>
          <w:i/>
          <w:iCs/>
          <w:sz w:val="22"/>
          <w:szCs w:val="20"/>
        </w:rPr>
        <w:t>Nachemson, AL</w:t>
      </w:r>
    </w:p>
    <w:p w14:paraId="1BFF64E5" w14:textId="02B8E65C" w:rsidR="00FA546A" w:rsidRPr="00EE4317" w:rsidRDefault="00FA546A" w:rsidP="00FA546A">
      <w:pPr>
        <w:spacing w:after="120"/>
        <w:ind w:left="5220" w:right="-115"/>
        <w:contextualSpacing/>
        <w:jc w:val="left"/>
        <w:rPr>
          <w:i/>
          <w:iCs/>
          <w:sz w:val="22"/>
          <w:szCs w:val="20"/>
        </w:rPr>
      </w:pPr>
      <w:r w:rsidRPr="00EE4317">
        <w:rPr>
          <w:i/>
          <w:iCs/>
          <w:sz w:val="22"/>
          <w:szCs w:val="20"/>
        </w:rPr>
        <w:t>Spine, 31 Dec 1980, 6(1):93-97</w:t>
      </w:r>
    </w:p>
    <w:p w14:paraId="1DDB3F60" w14:textId="7BEEC40F" w:rsidR="00FA546A" w:rsidRDefault="00FA546A" w:rsidP="00FA546A">
      <w:pPr>
        <w:ind w:left="5220"/>
        <w:contextualSpacing/>
        <w:jc w:val="left"/>
        <w:rPr>
          <w:i/>
          <w:iCs/>
          <w:sz w:val="22"/>
          <w:szCs w:val="20"/>
        </w:rPr>
      </w:pPr>
    </w:p>
    <w:p w14:paraId="7F1B1645" w14:textId="77777777" w:rsidR="00FA546A" w:rsidRPr="00EE4317" w:rsidRDefault="00FA546A" w:rsidP="00FA546A">
      <w:pPr>
        <w:ind w:left="5220"/>
        <w:contextualSpacing/>
        <w:jc w:val="left"/>
        <w:rPr>
          <w:i/>
          <w:iCs/>
          <w:sz w:val="22"/>
          <w:szCs w:val="20"/>
        </w:rPr>
      </w:pPr>
      <w:r w:rsidRPr="00EE4317">
        <w:rPr>
          <w:i/>
          <w:iCs/>
          <w:sz w:val="22"/>
          <w:szCs w:val="20"/>
        </w:rPr>
        <w:t>New In Vivo Measurements of Pressures in the Intervertebral Disc in Daily Life</w:t>
      </w:r>
    </w:p>
    <w:p w14:paraId="4D325172" w14:textId="77777777" w:rsidR="00FA546A" w:rsidRPr="00EE4317" w:rsidRDefault="00FA546A" w:rsidP="00FA546A">
      <w:pPr>
        <w:ind w:left="5220"/>
        <w:contextualSpacing/>
        <w:jc w:val="left"/>
        <w:rPr>
          <w:i/>
          <w:iCs/>
          <w:sz w:val="22"/>
          <w:szCs w:val="20"/>
        </w:rPr>
      </w:pPr>
      <w:r w:rsidRPr="00EE4317">
        <w:rPr>
          <w:i/>
          <w:iCs/>
          <w:sz w:val="22"/>
          <w:szCs w:val="20"/>
        </w:rPr>
        <w:t xml:space="preserve">Hans–Joachim Wilke, PhD,* Peter </w:t>
      </w:r>
      <w:proofErr w:type="spellStart"/>
      <w:r w:rsidRPr="00EE4317">
        <w:rPr>
          <w:i/>
          <w:iCs/>
          <w:sz w:val="22"/>
          <w:szCs w:val="20"/>
        </w:rPr>
        <w:t>Neef</w:t>
      </w:r>
      <w:proofErr w:type="spellEnd"/>
      <w:r w:rsidRPr="00EE4317">
        <w:rPr>
          <w:i/>
          <w:iCs/>
          <w:sz w:val="22"/>
          <w:szCs w:val="20"/>
        </w:rPr>
        <w:t xml:space="preserve">, MD,† Marco </w:t>
      </w:r>
      <w:proofErr w:type="spellStart"/>
      <w:r w:rsidRPr="00EE4317">
        <w:rPr>
          <w:i/>
          <w:iCs/>
          <w:sz w:val="22"/>
          <w:szCs w:val="20"/>
        </w:rPr>
        <w:t>Caimi</w:t>
      </w:r>
      <w:proofErr w:type="spellEnd"/>
      <w:r w:rsidRPr="00EE4317">
        <w:rPr>
          <w:i/>
          <w:iCs/>
          <w:sz w:val="22"/>
          <w:szCs w:val="20"/>
        </w:rPr>
        <w:t>, MD,‡ Thomas Hoogland, MD,§ and Lutz E. Claes, PhD*</w:t>
      </w:r>
    </w:p>
    <w:p w14:paraId="1E6B7056" w14:textId="77777777" w:rsidR="00FA546A" w:rsidRPr="00EE4317" w:rsidRDefault="00FA546A" w:rsidP="00FA546A">
      <w:pPr>
        <w:ind w:left="5220"/>
        <w:contextualSpacing/>
        <w:jc w:val="left"/>
        <w:rPr>
          <w:i/>
          <w:iCs/>
          <w:sz w:val="22"/>
          <w:szCs w:val="20"/>
        </w:rPr>
      </w:pPr>
      <w:r w:rsidRPr="00EE4317">
        <w:rPr>
          <w:i/>
          <w:iCs/>
          <w:sz w:val="22"/>
          <w:szCs w:val="20"/>
        </w:rPr>
        <w:t>Spine, Volume 24, Number 8, pp 755–762</w:t>
      </w:r>
    </w:p>
    <w:p w14:paraId="1AC158A1" w14:textId="77777777" w:rsidR="00FA546A" w:rsidRPr="00EE4317" w:rsidRDefault="00FA546A" w:rsidP="00FA546A">
      <w:pPr>
        <w:ind w:left="5220"/>
        <w:contextualSpacing/>
        <w:jc w:val="left"/>
        <w:rPr>
          <w:i/>
          <w:iCs/>
          <w:sz w:val="22"/>
          <w:szCs w:val="20"/>
        </w:rPr>
      </w:pPr>
      <w:r w:rsidRPr="00EE4317">
        <w:rPr>
          <w:i/>
          <w:iCs/>
          <w:sz w:val="22"/>
          <w:szCs w:val="20"/>
        </w:rPr>
        <w:t>©1999, Lippincott Williams &amp; Wilkins, Inc.</w:t>
      </w:r>
    </w:p>
    <w:p w14:paraId="27BA7BA6" w14:textId="5F4CF11E" w:rsidR="00EE4317" w:rsidRDefault="00EE4317" w:rsidP="00622843">
      <w:pPr>
        <w:pStyle w:val="Heading5"/>
      </w:pPr>
      <w:r>
        <w:rPr>
          <w:noProof/>
        </w:rPr>
        <w:drawing>
          <wp:anchor distT="0" distB="0" distL="114300" distR="114300" simplePos="0" relativeHeight="252337664" behindDoc="0" locked="0" layoutInCell="1" allowOverlap="1" wp14:anchorId="0E74AB4E" wp14:editId="31E5A064">
            <wp:simplePos x="0" y="0"/>
            <wp:positionH relativeFrom="column">
              <wp:posOffset>4792955</wp:posOffset>
            </wp:positionH>
            <wp:positionV relativeFrom="paragraph">
              <wp:posOffset>24130</wp:posOffset>
            </wp:positionV>
            <wp:extent cx="1828800" cy="912495"/>
            <wp:effectExtent l="0" t="0" r="0" b="1905"/>
            <wp:wrapSquare wrapText="bothSides"/>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28800" cy="912495"/>
                    </a:xfrm>
                    <a:prstGeom prst="rect">
                      <a:avLst/>
                    </a:prstGeom>
                    <a:noFill/>
                  </pic:spPr>
                </pic:pic>
              </a:graphicData>
            </a:graphic>
            <wp14:sizeRelH relativeFrom="page">
              <wp14:pctWidth>0</wp14:pctWidth>
            </wp14:sizeRelH>
            <wp14:sizeRelV relativeFrom="page">
              <wp14:pctHeight>0</wp14:pctHeight>
            </wp14:sizeRelV>
          </wp:anchor>
        </w:drawing>
      </w:r>
      <w:r>
        <w:t>Increase lever arm length</w:t>
      </w:r>
    </w:p>
    <w:p w14:paraId="3326C506" w14:textId="77777777" w:rsidR="00EE4317" w:rsidRDefault="00EE4317" w:rsidP="00622843">
      <w:r>
        <w:t>In ergonomics sometimes we want the opposite, we want to increase the lever arm length. We want to use leverage to our advantage.</w:t>
      </w:r>
    </w:p>
    <w:p w14:paraId="0C7DF2C6" w14:textId="6B853CDA" w:rsidR="00EE4317" w:rsidRDefault="00EE4317" w:rsidP="00622843">
      <w:r>
        <w:rPr>
          <w:noProof/>
        </w:rPr>
        <w:drawing>
          <wp:anchor distT="0" distB="0" distL="114300" distR="114300" simplePos="0" relativeHeight="252336640" behindDoc="0" locked="0" layoutInCell="1" allowOverlap="1" wp14:anchorId="2353CE92" wp14:editId="5146EA7A">
            <wp:simplePos x="0" y="0"/>
            <wp:positionH relativeFrom="column">
              <wp:posOffset>4794225</wp:posOffset>
            </wp:positionH>
            <wp:positionV relativeFrom="paragraph">
              <wp:posOffset>314960</wp:posOffset>
            </wp:positionV>
            <wp:extent cx="1828800" cy="951230"/>
            <wp:effectExtent l="0" t="0" r="0" b="127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28800" cy="951230"/>
                    </a:xfrm>
                    <a:prstGeom prst="rect">
                      <a:avLst/>
                    </a:prstGeom>
                    <a:noFill/>
                  </pic:spPr>
                </pic:pic>
              </a:graphicData>
            </a:graphic>
            <wp14:sizeRelH relativeFrom="page">
              <wp14:pctWidth>0</wp14:pctWidth>
            </wp14:sizeRelH>
            <wp14:sizeRelV relativeFrom="page">
              <wp14:pctHeight>0</wp14:pctHeight>
            </wp14:sizeRelV>
          </wp:anchor>
        </w:drawing>
      </w:r>
      <w:r>
        <w:t xml:space="preserve">This is how the small kid on the teeter totter can </w:t>
      </w:r>
      <w:r w:rsidR="00FA546A">
        <w:t>‘</w:t>
      </w:r>
      <w:r>
        <w:t>outweigh</w:t>
      </w:r>
      <w:r w:rsidR="00FA546A">
        <w:t>’</w:t>
      </w:r>
      <w:r>
        <w:t>, so to speak, the larger kid on the playground.</w:t>
      </w:r>
    </w:p>
    <w:p w14:paraId="56D73ADE" w14:textId="717C6C9B" w:rsidR="00EE4317" w:rsidRDefault="00EE4317" w:rsidP="00622843">
      <w:r>
        <w:t>Famously</w:t>
      </w:r>
      <w:r w:rsidR="00FA546A">
        <w:t>,</w:t>
      </w:r>
      <w:r>
        <w:t xml:space="preserve"> Archimedes said, </w:t>
      </w:r>
    </w:p>
    <w:p w14:paraId="19FA458C" w14:textId="2F72D7B9" w:rsidR="00EE4317" w:rsidRPr="00EE4317" w:rsidRDefault="00EE4317" w:rsidP="00622843">
      <w:pPr>
        <w:ind w:left="1080" w:right="3960"/>
        <w:rPr>
          <w:b/>
          <w:bCs/>
          <w:i/>
          <w:iCs/>
        </w:rPr>
      </w:pPr>
      <w:r w:rsidRPr="00EE4317">
        <w:rPr>
          <w:b/>
          <w:bCs/>
          <w:i/>
          <w:iCs/>
        </w:rPr>
        <w:t>“Give me a lever long enough and a fulcrum on which to place it</w:t>
      </w:r>
      <w:r>
        <w:rPr>
          <w:b/>
          <w:bCs/>
          <w:i/>
          <w:iCs/>
        </w:rPr>
        <w:t>,</w:t>
      </w:r>
      <w:r w:rsidRPr="00EE4317">
        <w:rPr>
          <w:b/>
          <w:bCs/>
          <w:i/>
          <w:iCs/>
        </w:rPr>
        <w:t xml:space="preserve"> and I shall move the world.”</w:t>
      </w:r>
    </w:p>
    <w:p w14:paraId="3FBCDF05" w14:textId="16A5377F" w:rsidR="00EE4317" w:rsidRDefault="00EE4317" w:rsidP="00622843">
      <w:r>
        <w:t xml:space="preserve">We’ll discuss application details in the </w:t>
      </w:r>
      <w:r w:rsidRPr="00EE4317">
        <w:rPr>
          <w:b/>
          <w:bCs/>
          <w:i/>
          <w:iCs/>
        </w:rPr>
        <w:t>Ergonomics Manufacturing Track</w:t>
      </w:r>
      <w:r>
        <w:t>. For now, let’s focus on manual material handling.</w:t>
      </w:r>
    </w:p>
    <w:p w14:paraId="5B4EC2E6" w14:textId="7797E17F" w:rsidR="0003462B" w:rsidRDefault="0003462B" w:rsidP="00622843"/>
    <w:p w14:paraId="18B2AD37" w14:textId="77777777" w:rsidR="0003462B" w:rsidRPr="00EE4317" w:rsidRDefault="0003462B" w:rsidP="00622843"/>
    <w:p w14:paraId="4BC49670" w14:textId="61207E74" w:rsidR="00EE4317" w:rsidRDefault="00EE4317" w:rsidP="00622843">
      <w:pPr>
        <w:pStyle w:val="Heading5"/>
      </w:pPr>
      <w:bookmarkStart w:id="385" w:name="_Toc68692664"/>
      <w:r>
        <w:lastRenderedPageBreak/>
        <w:t>Lifting Factors</w:t>
      </w:r>
      <w:bookmarkEnd w:id="385"/>
      <w:r>
        <w:t xml:space="preserve"> and Lifting Calculators</w:t>
      </w:r>
    </w:p>
    <w:p w14:paraId="4FCC1570" w14:textId="77777777" w:rsidR="00EE4317" w:rsidRDefault="00EE4317" w:rsidP="00622843">
      <w:r>
        <w:t xml:space="preserve">If we were going to come up with a mathematical formula to predict how much a person can safely lift what factors would need to go into our equation? </w:t>
      </w:r>
    </w:p>
    <w:p w14:paraId="630AD72F" w14:textId="77777777" w:rsidR="0003462B" w:rsidRDefault="00EE4317" w:rsidP="00622843">
      <w:r>
        <w:t>Well not surprisingly, lifting formulas have been in existence for several decades. NIOSH (</w:t>
      </w:r>
      <w:r w:rsidRPr="00E6315C">
        <w:t>National Institute for Occupational Safety and Health</w:t>
      </w:r>
      <w:r>
        <w:t xml:space="preserve">) first published the </w:t>
      </w:r>
      <w:r w:rsidRPr="00E6315C">
        <w:rPr>
          <w:b/>
          <w:bCs/>
          <w:i/>
          <w:iCs/>
        </w:rPr>
        <w:t>NIOSH Work Practices Guide for Manual Lifting</w:t>
      </w:r>
      <w:r w:rsidRPr="00D43909">
        <w:t xml:space="preserve"> in 1981</w:t>
      </w:r>
      <w:r>
        <w:t xml:space="preserve">. </w:t>
      </w:r>
    </w:p>
    <w:p w14:paraId="19B9F83B" w14:textId="24B0AC15" w:rsidR="00EE4317" w:rsidRDefault="00EE4317" w:rsidP="00622843">
      <w:r>
        <w:t xml:space="preserve">Check out the </w:t>
      </w:r>
      <w:bookmarkStart w:id="386" w:name="_Hlk57187789"/>
      <w:r w:rsidR="0003462B">
        <w:rPr>
          <w:b/>
          <w:bCs/>
          <w:i/>
          <w:iCs/>
        </w:rPr>
        <w:t>Guide</w:t>
      </w:r>
      <w:r>
        <w:t xml:space="preserve"> at: </w:t>
      </w:r>
      <w:hyperlink r:id="rId105" w:history="1">
        <w:r w:rsidRPr="00C62E0D">
          <w:rPr>
            <w:rStyle w:val="Hyperlink"/>
          </w:rPr>
          <w:t>https://www.cdc.gov/niosh/docs/2007-131/default.html</w:t>
        </w:r>
      </w:hyperlink>
      <w:r>
        <w:rPr>
          <w:rStyle w:val="Hyperlink"/>
        </w:rPr>
        <w:t>.</w:t>
      </w:r>
    </w:p>
    <w:bookmarkEnd w:id="382"/>
    <w:bookmarkEnd w:id="383"/>
    <w:bookmarkEnd w:id="384"/>
    <w:bookmarkEnd w:id="386"/>
    <w:p w14:paraId="263CFF86" w14:textId="77777777" w:rsidR="00EE4317" w:rsidRDefault="00E6315C" w:rsidP="00622843">
      <w:r>
        <w:t xml:space="preserve">The </w:t>
      </w:r>
      <w:r w:rsidRPr="008B251C">
        <w:t>State</w:t>
      </w:r>
      <w:r w:rsidR="001C6B56">
        <w:t>s</w:t>
      </w:r>
      <w:r w:rsidRPr="008B251C">
        <w:t xml:space="preserve"> of Washington</w:t>
      </w:r>
      <w:r w:rsidR="001C6B56">
        <w:t xml:space="preserve"> and Oregon </w:t>
      </w:r>
      <w:r w:rsidRPr="008B251C">
        <w:t xml:space="preserve"> Department</w:t>
      </w:r>
      <w:r w:rsidR="001C6B56">
        <w:t>s</w:t>
      </w:r>
      <w:r w:rsidRPr="008B251C">
        <w:t xml:space="preserve"> of Labor and Industries</w:t>
      </w:r>
      <w:r>
        <w:t xml:space="preserve"> developed a simplified version of the </w:t>
      </w:r>
      <w:r w:rsidRPr="008B251C">
        <w:t xml:space="preserve">NIOSH Work Practices Guide for Manual Lifting. </w:t>
      </w:r>
    </w:p>
    <w:p w14:paraId="5BB4413F" w14:textId="7FE5607D" w:rsidR="00EE4317" w:rsidRPr="00EE4317" w:rsidRDefault="00EE4317" w:rsidP="00622843">
      <w:pPr>
        <w:outlineLvl w:val="8"/>
        <w:rPr>
          <w:b/>
          <w:bCs/>
          <w:i/>
        </w:rPr>
      </w:pPr>
      <w:r>
        <w:t xml:space="preserve">We’ll get into the details of lifting calculators with application examples in the </w:t>
      </w:r>
      <w:r w:rsidRPr="00EE4317">
        <w:rPr>
          <w:b/>
          <w:bCs/>
          <w:i/>
          <w:iCs/>
        </w:rPr>
        <w:t>Ergonomics Manual Material Handling Track</w:t>
      </w:r>
      <w:bookmarkStart w:id="387" w:name="_Toc225518399"/>
      <w:bookmarkStart w:id="388" w:name="_Toc54705361"/>
      <w:bookmarkStart w:id="389" w:name="_Toc68692674"/>
      <w:r>
        <w:rPr>
          <w:b/>
          <w:bCs/>
          <w:i/>
          <w:iCs/>
        </w:rPr>
        <w:t xml:space="preserve">. </w:t>
      </w:r>
      <w:r w:rsidRPr="00EE4317">
        <w:t>Also</w:t>
      </w:r>
      <w:r>
        <w:rPr>
          <w:b/>
          <w:bCs/>
          <w:i/>
          <w:iCs/>
        </w:rPr>
        <w:t xml:space="preserve"> </w:t>
      </w:r>
      <w:r>
        <w:t>take a look at the</w:t>
      </w:r>
      <w:bookmarkEnd w:id="387"/>
      <w:bookmarkEnd w:id="388"/>
      <w:bookmarkEnd w:id="389"/>
      <w:r w:rsidR="00A82EC1">
        <w:rPr>
          <w:b/>
          <w:i/>
        </w:rPr>
        <w:t xml:space="preserve"> </w:t>
      </w:r>
      <w:r w:rsidR="00A82EC1" w:rsidRPr="0003462B">
        <w:rPr>
          <w:b/>
          <w:i/>
        </w:rPr>
        <w:t>Manual Material Handling Checklist</w:t>
      </w:r>
      <w:r w:rsidR="00A82EC1" w:rsidRPr="005E3E81">
        <w:rPr>
          <w:iCs/>
        </w:rPr>
        <w:t xml:space="preserve"> </w:t>
      </w:r>
      <w:r w:rsidR="00A82EC1">
        <w:t>as needed for the</w:t>
      </w:r>
      <w:r w:rsidR="005E3E81">
        <w:t xml:space="preserve"> general </w:t>
      </w:r>
      <w:r w:rsidR="00A82EC1">
        <w:t>ergonomics analysis process</w:t>
      </w:r>
      <w:r>
        <w:t xml:space="preserve"> in the </w:t>
      </w:r>
      <w:bookmarkStart w:id="390" w:name="_Toc98753886"/>
      <w:bookmarkStart w:id="391" w:name="_Toc54705354"/>
      <w:r w:rsidRPr="00EE4317">
        <w:rPr>
          <w:b/>
          <w:bCs/>
          <w:i/>
        </w:rPr>
        <w:t>Ergonomics Design Guidelines Track</w:t>
      </w:r>
      <w:r>
        <w:rPr>
          <w:b/>
          <w:bCs/>
          <w:i/>
        </w:rPr>
        <w:t>.</w:t>
      </w:r>
    </w:p>
    <w:bookmarkEnd w:id="390"/>
    <w:bookmarkEnd w:id="391"/>
    <w:p w14:paraId="2521F5B6" w14:textId="0B9087F6" w:rsidR="002C0AD2" w:rsidRPr="00D43909" w:rsidRDefault="005E3E81" w:rsidP="00622843">
      <w:r>
        <w:br w:type="page"/>
      </w:r>
    </w:p>
    <w:p w14:paraId="4DEE1E7A" w14:textId="58C0F4A4" w:rsidR="00A52A97" w:rsidRPr="003F15F4" w:rsidRDefault="00A52A97" w:rsidP="00622843">
      <w:pPr>
        <w:pStyle w:val="Heading3"/>
        <w:rPr>
          <w:szCs w:val="28"/>
        </w:rPr>
      </w:pPr>
      <w:bookmarkStart w:id="392" w:name="_Toc54705362"/>
      <w:bookmarkStart w:id="393" w:name="_Toc68692677"/>
      <w:bookmarkStart w:id="394" w:name="_Toc70414266"/>
      <w:bookmarkEnd w:id="378"/>
      <w:r w:rsidRPr="009C0493">
        <w:rPr>
          <w:bCs/>
        </w:rPr>
        <w:lastRenderedPageBreak/>
        <w:t>Pr</w:t>
      </w:r>
      <w:r w:rsidRPr="009C0493">
        <w:t>om</w:t>
      </w:r>
      <w:r w:rsidRPr="009C0493">
        <w:rPr>
          <w:bCs/>
        </w:rPr>
        <w:t>ote</w:t>
      </w:r>
      <w:r w:rsidRPr="00915077">
        <w:rPr>
          <w:bCs/>
        </w:rPr>
        <w:t xml:space="preserve"> </w:t>
      </w:r>
      <w:r w:rsidRPr="009C0493">
        <w:t>Work</w:t>
      </w:r>
      <w:r w:rsidRPr="00915077">
        <w:rPr>
          <w:bCs/>
        </w:rPr>
        <w:t xml:space="preserve"> </w:t>
      </w:r>
      <w:r w:rsidRPr="009C0493">
        <w:t>in</w:t>
      </w:r>
      <w:r w:rsidRPr="00915077">
        <w:rPr>
          <w:bCs/>
        </w:rPr>
        <w:t xml:space="preserve"> </w:t>
      </w:r>
      <w:r w:rsidRPr="009C0493">
        <w:t>Reach</w:t>
      </w:r>
      <w:r w:rsidRPr="003F15F4">
        <w:rPr>
          <w:szCs w:val="28"/>
        </w:rPr>
        <w:t xml:space="preserve"> </w:t>
      </w:r>
      <w:r w:rsidRPr="00915077">
        <w:t>Zone</w:t>
      </w:r>
      <w:bookmarkEnd w:id="371"/>
      <w:bookmarkEnd w:id="372"/>
      <w:bookmarkEnd w:id="373"/>
      <w:bookmarkEnd w:id="392"/>
      <w:bookmarkEnd w:id="393"/>
      <w:bookmarkEnd w:id="394"/>
      <w:r w:rsidRPr="003F15F4">
        <w:rPr>
          <w:szCs w:val="28"/>
        </w:rPr>
        <w:t xml:space="preserve"> </w:t>
      </w:r>
    </w:p>
    <w:p w14:paraId="43140B15" w14:textId="6AF4D21A" w:rsidR="003872F2" w:rsidRDefault="003872F2" w:rsidP="00622843">
      <w:pPr>
        <w:pStyle w:val="Heading4"/>
      </w:pPr>
      <w:bookmarkStart w:id="395" w:name="_Toc225518385"/>
      <w:bookmarkStart w:id="396" w:name="_Toc54705363"/>
      <w:bookmarkStart w:id="397" w:name="_Toc68692678"/>
      <w:r>
        <w:t>Hand Use</w:t>
      </w:r>
      <w:bookmarkEnd w:id="395"/>
      <w:bookmarkEnd w:id="396"/>
      <w:bookmarkEnd w:id="397"/>
    </w:p>
    <w:p w14:paraId="72F9F985" w14:textId="6FD14EAD" w:rsidR="00B1147C" w:rsidRPr="005D24A3" w:rsidRDefault="005D24A3" w:rsidP="00622843">
      <w:pPr>
        <w:rPr>
          <w:b/>
          <w:bCs/>
          <w:i/>
          <w:iCs/>
        </w:rPr>
      </w:pPr>
      <w:bookmarkStart w:id="398" w:name="_Toc225518386"/>
      <w:bookmarkStart w:id="399" w:name="_Toc54705364"/>
      <w:bookmarkStart w:id="400" w:name="_Toc68692679"/>
      <w:r>
        <w:t xml:space="preserve">Here is a question for you. </w:t>
      </w:r>
      <w:r w:rsidRPr="005D24A3">
        <w:rPr>
          <w:b/>
          <w:bCs/>
          <w:i/>
          <w:iCs/>
        </w:rPr>
        <w:t>“</w:t>
      </w:r>
      <w:r w:rsidR="00B1147C" w:rsidRPr="005D24A3">
        <w:rPr>
          <w:b/>
          <w:bCs/>
          <w:i/>
          <w:iCs/>
        </w:rPr>
        <w:t xml:space="preserve">How much do </w:t>
      </w:r>
      <w:r w:rsidR="00AC6FB8" w:rsidRPr="005D24A3">
        <w:rPr>
          <w:b/>
          <w:bCs/>
          <w:i/>
          <w:iCs/>
        </w:rPr>
        <w:t>we</w:t>
      </w:r>
      <w:r w:rsidR="00B1147C" w:rsidRPr="005D24A3">
        <w:rPr>
          <w:b/>
          <w:bCs/>
          <w:i/>
          <w:iCs/>
        </w:rPr>
        <w:t xml:space="preserve"> use our hands </w:t>
      </w:r>
      <w:r w:rsidR="00955B74" w:rsidRPr="005D24A3">
        <w:rPr>
          <w:b/>
          <w:bCs/>
          <w:i/>
          <w:iCs/>
        </w:rPr>
        <w:t>every day</w:t>
      </w:r>
      <w:r w:rsidR="00B1147C" w:rsidRPr="005D24A3">
        <w:rPr>
          <w:b/>
          <w:bCs/>
          <w:i/>
          <w:iCs/>
        </w:rPr>
        <w:t>?</w:t>
      </w:r>
      <w:bookmarkEnd w:id="398"/>
      <w:bookmarkEnd w:id="399"/>
      <w:bookmarkEnd w:id="400"/>
      <w:r w:rsidRPr="005D24A3">
        <w:rPr>
          <w:b/>
          <w:bCs/>
          <w:i/>
          <w:iCs/>
        </w:rPr>
        <w:t>”</w:t>
      </w:r>
    </w:p>
    <w:p w14:paraId="7AE65BCC" w14:textId="3ED5797E" w:rsidR="003872F2" w:rsidRDefault="003872F2" w:rsidP="00622843">
      <w:r>
        <w:t xml:space="preserve">More than half the day? How about more than 75% of the day? Well in fact, most people will say they use their hands </w:t>
      </w:r>
      <w:r w:rsidR="00A3290A">
        <w:t>99.9% of the day!</w:t>
      </w:r>
    </w:p>
    <w:p w14:paraId="3F424A07" w14:textId="60CFB1A7" w:rsidR="005D24A3" w:rsidRDefault="005D24A3" w:rsidP="00622843">
      <w:r>
        <w:t xml:space="preserve">All right then, </w:t>
      </w:r>
      <w:bookmarkStart w:id="401" w:name="_Toc225518387"/>
      <w:bookmarkStart w:id="402" w:name="_Toc54705365"/>
      <w:bookmarkStart w:id="403" w:name="_Toc68692680"/>
      <w:r>
        <w:t>w</w:t>
      </w:r>
      <w:r w:rsidR="003872F2">
        <w:t>here do we tend to use our hands?</w:t>
      </w:r>
      <w:bookmarkEnd w:id="401"/>
      <w:bookmarkEnd w:id="402"/>
      <w:bookmarkEnd w:id="403"/>
      <w:r w:rsidR="00622843">
        <w:t xml:space="preserve"> </w:t>
      </w:r>
      <w:r w:rsidR="003872F2">
        <w:t xml:space="preserve">For </w:t>
      </w:r>
      <w:r w:rsidR="001F6156">
        <w:t>example,</w:t>
      </w:r>
      <w:r w:rsidR="003872F2">
        <w:t xml:space="preserve"> does anybody work behind their back? Pretty hard to see what you're doing!</w:t>
      </w:r>
      <w:r w:rsidR="00622843">
        <w:t xml:space="preserve"> </w:t>
      </w:r>
      <w:r w:rsidR="003872F2">
        <w:t xml:space="preserve">Because in most cases we need to see what we are doing we tend to use our hands in front of and to the sides of our body. </w:t>
      </w:r>
    </w:p>
    <w:p w14:paraId="295AB043" w14:textId="790DD423" w:rsidR="003872F2" w:rsidRDefault="005D24A3" w:rsidP="00622843">
      <w:r>
        <w:t xml:space="preserve">Based on hand use, our next ergonomics principle is to </w:t>
      </w:r>
      <w:r w:rsidRPr="005D24A3">
        <w:rPr>
          <w:b/>
          <w:bCs/>
          <w:i/>
          <w:iCs/>
        </w:rPr>
        <w:t>Promote Work in the Reach Zone</w:t>
      </w:r>
      <w:r>
        <w:t>.</w:t>
      </w:r>
      <w:r w:rsidR="00622843">
        <w:t xml:space="preserve"> </w:t>
      </w:r>
      <w:r>
        <w:t>From an ergonomics perspective w</w:t>
      </w:r>
      <w:r w:rsidR="003872F2">
        <w:t>e can define two reach zones:</w:t>
      </w:r>
    </w:p>
    <w:p w14:paraId="1728B40A" w14:textId="77777777" w:rsidR="003872F2" w:rsidRPr="00974D9D" w:rsidRDefault="003872F2" w:rsidP="006A7BA9">
      <w:pPr>
        <w:pStyle w:val="ListParagraph"/>
      </w:pPr>
      <w:r w:rsidRPr="00974D9D">
        <w:t>Comfort Reach Zone</w:t>
      </w:r>
    </w:p>
    <w:p w14:paraId="0F8F91DE" w14:textId="35EE0C95" w:rsidR="003872F2" w:rsidRPr="00974D9D" w:rsidRDefault="003872F2" w:rsidP="006A7BA9">
      <w:pPr>
        <w:pStyle w:val="ListParagraph"/>
      </w:pPr>
      <w:r w:rsidRPr="00974D9D">
        <w:t>Functional Reach Zone</w:t>
      </w:r>
    </w:p>
    <w:p w14:paraId="11DBA7E6" w14:textId="2B9B679A" w:rsidR="003872F2" w:rsidRDefault="003872F2" w:rsidP="00622843">
      <w:pPr>
        <w:pStyle w:val="Heading5"/>
      </w:pPr>
      <w:bookmarkStart w:id="404" w:name="_Toc225518388"/>
      <w:bookmarkStart w:id="405" w:name="_Toc54705366"/>
      <w:bookmarkStart w:id="406" w:name="_Toc68692681"/>
      <w:r>
        <w:t>Comfort Reach Zone</w:t>
      </w:r>
      <w:bookmarkEnd w:id="404"/>
      <w:bookmarkEnd w:id="405"/>
      <w:bookmarkEnd w:id="406"/>
      <w:r>
        <w:t xml:space="preserve"> </w:t>
      </w:r>
    </w:p>
    <w:p w14:paraId="2568A6A6" w14:textId="0A323478" w:rsidR="00FD2A6B" w:rsidRDefault="005E3CA2" w:rsidP="00622843">
      <w:r>
        <w:rPr>
          <w:noProof/>
        </w:rPr>
        <w:drawing>
          <wp:anchor distT="0" distB="0" distL="114300" distR="114300" simplePos="0" relativeHeight="252338688" behindDoc="0" locked="0" layoutInCell="1" allowOverlap="1" wp14:anchorId="2E0A024B" wp14:editId="289E3578">
            <wp:simplePos x="0" y="0"/>
            <wp:positionH relativeFrom="column">
              <wp:posOffset>3627933</wp:posOffset>
            </wp:positionH>
            <wp:positionV relativeFrom="paragraph">
              <wp:posOffset>64770</wp:posOffset>
            </wp:positionV>
            <wp:extent cx="2978785" cy="2258060"/>
            <wp:effectExtent l="19050" t="19050" r="12065" b="27940"/>
            <wp:wrapSquare wrapText="bothSides"/>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78785" cy="2258060"/>
                    </a:xfrm>
                    <a:prstGeom prst="rect">
                      <a:avLst/>
                    </a:prstGeom>
                    <a:noFill/>
                    <a:ln w="952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3872F2">
        <w:t xml:space="preserve">Think of the comfort reach zone as that area in front </w:t>
      </w:r>
      <w:r w:rsidR="0023371A">
        <w:t>and to the side where</w:t>
      </w:r>
      <w:r w:rsidR="003872F2">
        <w:t xml:space="preserve"> </w:t>
      </w:r>
      <w:r w:rsidR="005D24A3">
        <w:t>we’d</w:t>
      </w:r>
      <w:r w:rsidR="003872F2">
        <w:t xml:space="preserve"> like to use </w:t>
      </w:r>
      <w:r w:rsidR="005D24A3">
        <w:t>o</w:t>
      </w:r>
      <w:r w:rsidR="003872F2">
        <w:t xml:space="preserve">ur hands when </w:t>
      </w:r>
      <w:r w:rsidR="007E0ADD">
        <w:t>we</w:t>
      </w:r>
      <w:r w:rsidR="00192E1D">
        <w:t>’</w:t>
      </w:r>
      <w:r w:rsidR="007E0ADD">
        <w:t xml:space="preserve">re </w:t>
      </w:r>
      <w:r w:rsidR="003872F2">
        <w:t xml:space="preserve">doing precise hand activity. </w:t>
      </w:r>
      <w:r w:rsidR="007E0ADD">
        <w:t>Fo</w:t>
      </w:r>
      <w:r w:rsidR="00745EFA">
        <w:t>rearm length will determine the dimensions of the Comfort Reach Zone</w:t>
      </w:r>
      <w:r w:rsidR="0023371A">
        <w:t>.</w:t>
      </w:r>
    </w:p>
    <w:p w14:paraId="5BE00CBA" w14:textId="49CE7F05" w:rsidR="0023371A" w:rsidRDefault="0023371A" w:rsidP="00622843">
      <w:r>
        <w:t xml:space="preserve">To get a feel for this, position your elbows at your sides with your elbows bent at about 90°, swing your hands from side to side. The height of this reach zone will be about three or 4 inches above and below </w:t>
      </w:r>
      <w:r w:rsidR="00974D9D">
        <w:t>your elbow</w:t>
      </w:r>
      <w:r>
        <w:t xml:space="preserve"> level.  This is </w:t>
      </w:r>
      <w:r w:rsidR="007E0ADD">
        <w:t>your</w:t>
      </w:r>
      <w:r>
        <w:t xml:space="preserve"> </w:t>
      </w:r>
      <w:r w:rsidRPr="00974D9D">
        <w:rPr>
          <w:b/>
          <w:i/>
        </w:rPr>
        <w:t>Comfort Reach Zone.</w:t>
      </w:r>
    </w:p>
    <w:p w14:paraId="3D551E7A" w14:textId="5C854195" w:rsidR="003872F2" w:rsidRDefault="0023371A" w:rsidP="00622843">
      <w:r>
        <w:t>Typical activities in the Comfort Reach Zone will include</w:t>
      </w:r>
      <w:r w:rsidR="003872F2">
        <w:t xml:space="preserve"> keyboard and mouse use along with handwriting. This also includes precision assembly in a</w:t>
      </w:r>
      <w:r>
        <w:t xml:space="preserve"> manufacturing environment where a minimal downward force</w:t>
      </w:r>
      <w:r w:rsidR="007E0ADD">
        <w:t xml:space="preserve"> is exerted</w:t>
      </w:r>
      <w:r>
        <w:t>.</w:t>
      </w:r>
    </w:p>
    <w:p w14:paraId="057EFF2C" w14:textId="482A5399" w:rsidR="0023371A" w:rsidRDefault="0023371A" w:rsidP="00622843">
      <w:pPr>
        <w:pStyle w:val="Heading5"/>
      </w:pPr>
      <w:bookmarkStart w:id="407" w:name="_Toc225518389"/>
      <w:bookmarkStart w:id="408" w:name="_Toc54705367"/>
      <w:bookmarkStart w:id="409" w:name="_Toc68692682"/>
      <w:r>
        <w:t>Functional Reach Zone</w:t>
      </w:r>
      <w:bookmarkEnd w:id="407"/>
      <w:bookmarkEnd w:id="408"/>
      <w:bookmarkEnd w:id="409"/>
    </w:p>
    <w:p w14:paraId="740FEE15" w14:textId="1AD5FFE2" w:rsidR="0023371A" w:rsidRDefault="005E3CA2" w:rsidP="00622843">
      <w:r>
        <w:rPr>
          <w:noProof/>
        </w:rPr>
        <w:drawing>
          <wp:anchor distT="0" distB="0" distL="114300" distR="114300" simplePos="0" relativeHeight="252535296" behindDoc="0" locked="0" layoutInCell="1" allowOverlap="1" wp14:anchorId="78236D58" wp14:editId="58760CB1">
            <wp:simplePos x="0" y="0"/>
            <wp:positionH relativeFrom="column">
              <wp:posOffset>3629533</wp:posOffset>
            </wp:positionH>
            <wp:positionV relativeFrom="paragraph">
              <wp:posOffset>41910</wp:posOffset>
            </wp:positionV>
            <wp:extent cx="2978785" cy="2258060"/>
            <wp:effectExtent l="19050" t="19050" r="12065" b="2794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78785" cy="2258060"/>
                    </a:xfrm>
                    <a:prstGeom prst="rect">
                      <a:avLst/>
                    </a:prstGeom>
                    <a:noFill/>
                    <a:ln w="952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23371A">
        <w:t xml:space="preserve">Think of the Functional Reach Zone as that area in front and to the side </w:t>
      </w:r>
      <w:r w:rsidR="001F6156">
        <w:t>where</w:t>
      </w:r>
      <w:r w:rsidR="0023371A">
        <w:t xml:space="preserve"> </w:t>
      </w:r>
      <w:r w:rsidR="007E0ADD">
        <w:t>we</w:t>
      </w:r>
      <w:r w:rsidR="005D24A3">
        <w:t>’ll</w:t>
      </w:r>
      <w:r w:rsidR="0023371A">
        <w:t xml:space="preserve"> be able to comfortably reach to obtain parts and materials.</w:t>
      </w:r>
    </w:p>
    <w:p w14:paraId="222D9730" w14:textId="1F646AB1" w:rsidR="0023371A" w:rsidRDefault="007E0ADD" w:rsidP="00622843">
      <w:r>
        <w:rPr>
          <w:bCs/>
          <w:noProof/>
          <w:szCs w:val="24"/>
        </w:rPr>
        <w:t>A</w:t>
      </w:r>
      <w:r w:rsidR="00745EFA">
        <w:t>rm length determines the dimensions of the Functional Reach Zone</w:t>
      </w:r>
      <w:r w:rsidR="0023371A">
        <w:t xml:space="preserve">. An easy way to get a feel for this is to reach your arms out in front of your body with your elbows straight. From your shoulder to the middle of your hand is your forward functional reach. </w:t>
      </w:r>
    </w:p>
    <w:p w14:paraId="4A0DD425" w14:textId="77777777" w:rsidR="0023371A" w:rsidRDefault="0023371A" w:rsidP="00622843">
      <w:r>
        <w:t xml:space="preserve">Now swing your arms out to the side about 45° from the midline of your body. This is the </w:t>
      </w:r>
      <w:r w:rsidR="00745EFA">
        <w:t>side-to-side</w:t>
      </w:r>
      <w:r>
        <w:t xml:space="preserve"> functional reach.</w:t>
      </w:r>
    </w:p>
    <w:p w14:paraId="3129AC15" w14:textId="5A933869" w:rsidR="0023371A" w:rsidRDefault="0023371A" w:rsidP="00622843">
      <w:r>
        <w:t>Drop your hands so they are relaxed at your sides. This is called knuckle height and is the bottom zone of the functional reach.</w:t>
      </w:r>
      <w:r w:rsidR="00FD2A6B">
        <w:t xml:space="preserve"> </w:t>
      </w:r>
      <w:r w:rsidR="00745EFA">
        <w:t>Finally,</w:t>
      </w:r>
      <w:r>
        <w:t xml:space="preserve"> with your arms extended raise them so they are about shoulder level. This is the upper zone of the functional reach.</w:t>
      </w:r>
    </w:p>
    <w:p w14:paraId="01E0A019" w14:textId="6BAABB35" w:rsidR="00A52A97" w:rsidRPr="00C5201A" w:rsidRDefault="00A52A97" w:rsidP="00622843">
      <w:pPr>
        <w:pStyle w:val="Heading3"/>
      </w:pPr>
      <w:bookmarkStart w:id="410" w:name="_Toc157837090"/>
      <w:bookmarkStart w:id="411" w:name="_Toc225518400"/>
      <w:bookmarkStart w:id="412" w:name="_Toc54705374"/>
      <w:bookmarkStart w:id="413" w:name="_Toc68692702"/>
      <w:bookmarkStart w:id="414" w:name="_Toc70414267"/>
      <w:r w:rsidRPr="009C0493">
        <w:lastRenderedPageBreak/>
        <w:t>Provide</w:t>
      </w:r>
      <w:r w:rsidRPr="00915077">
        <w:t xml:space="preserve"> </w:t>
      </w:r>
      <w:r w:rsidRPr="009C0493">
        <w:t>Correct</w:t>
      </w:r>
      <w:r w:rsidRPr="00915077">
        <w:t xml:space="preserve"> </w:t>
      </w:r>
      <w:r w:rsidR="003B65E4">
        <w:t xml:space="preserve">Workstations, </w:t>
      </w:r>
      <w:r w:rsidRPr="009C0493">
        <w:t>Tools</w:t>
      </w:r>
      <w:r w:rsidR="003B65E4">
        <w:t xml:space="preserve"> and </w:t>
      </w:r>
      <w:r w:rsidRPr="009C0493">
        <w:t>Equipment</w:t>
      </w:r>
      <w:bookmarkEnd w:id="410"/>
      <w:bookmarkEnd w:id="411"/>
      <w:bookmarkEnd w:id="412"/>
      <w:bookmarkEnd w:id="413"/>
      <w:bookmarkEnd w:id="414"/>
    </w:p>
    <w:p w14:paraId="216A8CF1" w14:textId="134D874D" w:rsidR="00A52A97" w:rsidRDefault="00C657BD" w:rsidP="00622843">
      <w:r>
        <w:rPr>
          <w:noProof/>
          <w:color w:val="003300"/>
        </w:rPr>
        <w:drawing>
          <wp:anchor distT="0" distB="0" distL="114300" distR="114300" simplePos="0" relativeHeight="251612672" behindDoc="0" locked="0" layoutInCell="1" allowOverlap="1" wp14:anchorId="4CA9249B" wp14:editId="427FDD7A">
            <wp:simplePos x="0" y="0"/>
            <wp:positionH relativeFrom="column">
              <wp:posOffset>5187518</wp:posOffset>
            </wp:positionH>
            <wp:positionV relativeFrom="paragraph">
              <wp:posOffset>81661</wp:posOffset>
            </wp:positionV>
            <wp:extent cx="1463040" cy="1174944"/>
            <wp:effectExtent l="0" t="0" r="3810" b="6350"/>
            <wp:wrapSquare wrapText="bothSides"/>
            <wp:docPr id="1247" name="Picture 1247" descr="Ergo Team 11-03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Ergo Team 11-03_077"/>
                    <pic:cNvPicPr>
                      <a:picLocks noChangeAspect="1" noChangeArrowheads="1"/>
                    </pic:cNvPicPr>
                  </pic:nvPicPr>
                  <pic:blipFill>
                    <a:blip r:embed="rId107" cstate="print"/>
                    <a:srcRect l="7071"/>
                    <a:stretch>
                      <a:fillRect/>
                    </a:stretch>
                  </pic:blipFill>
                  <pic:spPr bwMode="auto">
                    <a:xfrm>
                      <a:off x="0" y="0"/>
                      <a:ext cx="1463040" cy="1174944"/>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F25A42">
        <w:t xml:space="preserve">Providing the </w:t>
      </w:r>
      <w:r w:rsidR="00A52A97">
        <w:t xml:space="preserve">correct tools, equipment and facilities </w:t>
      </w:r>
      <w:r w:rsidR="00F25A42">
        <w:t>is</w:t>
      </w:r>
      <w:r w:rsidR="00A52A97">
        <w:t xml:space="preserve"> a critical ergonomics principle. Safer, faster </w:t>
      </w:r>
      <w:r w:rsidR="00A52A97" w:rsidRPr="00982480">
        <w:t xml:space="preserve">and more productive are the tangible results. </w:t>
      </w:r>
    </w:p>
    <w:p w14:paraId="0FADB353" w14:textId="05A9566D" w:rsidR="00A52A97" w:rsidRDefault="00A52A97" w:rsidP="00622843">
      <w:r w:rsidRPr="00982480">
        <w:t xml:space="preserve">The correct </w:t>
      </w:r>
      <w:r w:rsidR="003B65E4">
        <w:t>workstation, tools and equipment</w:t>
      </w:r>
      <w:r w:rsidRPr="00982480">
        <w:t xml:space="preserve"> can make the difference between getting the job done or not at all. And even worse</w:t>
      </w:r>
      <w:r w:rsidR="00F25A42">
        <w:t>,</w:t>
      </w:r>
      <w:r w:rsidRPr="00982480">
        <w:t xml:space="preserve"> the wrong tool can result an injury to the use.</w:t>
      </w:r>
    </w:p>
    <w:p w14:paraId="1946C2EF" w14:textId="08E63012" w:rsidR="00071113" w:rsidRPr="00071113" w:rsidRDefault="00071113" w:rsidP="00622843">
      <w:pPr>
        <w:pStyle w:val="Heading4"/>
      </w:pPr>
      <w:bookmarkStart w:id="415" w:name="_Toc781280"/>
      <w:bookmarkStart w:id="416" w:name="_Toc54013124"/>
      <w:bookmarkStart w:id="417" w:name="_Toc68692703"/>
      <w:r w:rsidRPr="00071113">
        <w:t>What does Correct Mean?</w:t>
      </w:r>
      <w:bookmarkEnd w:id="415"/>
      <w:bookmarkEnd w:id="416"/>
      <w:bookmarkEnd w:id="417"/>
    </w:p>
    <w:p w14:paraId="4AB103EB" w14:textId="5E12C8A9" w:rsidR="00071113" w:rsidRPr="00071113" w:rsidRDefault="00622843" w:rsidP="00622843">
      <w:r>
        <w:rPr>
          <w:noProof/>
        </w:rPr>
        <w:drawing>
          <wp:anchor distT="0" distB="0" distL="114300" distR="114300" simplePos="0" relativeHeight="251719168" behindDoc="0" locked="0" layoutInCell="1" allowOverlap="1" wp14:anchorId="243A04B9" wp14:editId="3E6064A4">
            <wp:simplePos x="0" y="0"/>
            <wp:positionH relativeFrom="column">
              <wp:posOffset>5192542</wp:posOffset>
            </wp:positionH>
            <wp:positionV relativeFrom="paragraph">
              <wp:posOffset>239268</wp:posOffset>
            </wp:positionV>
            <wp:extent cx="1463040" cy="1004559"/>
            <wp:effectExtent l="0" t="0" r="3810" b="5715"/>
            <wp:wrapSquare wrapText="bothSides"/>
            <wp:docPr id="4" name="Picture 1267" descr="old production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old production line"/>
                    <pic:cNvPicPr>
                      <a:picLocks noChangeAspect="1" noChangeArrowheads="1"/>
                    </pic:cNvPicPr>
                  </pic:nvPicPr>
                  <pic:blipFill>
                    <a:blip r:embed="rId108" cstate="print"/>
                    <a:srcRect l="3889" r="6111" b="7083"/>
                    <a:stretch>
                      <a:fillRect/>
                    </a:stretch>
                  </pic:blipFill>
                  <pic:spPr bwMode="auto">
                    <a:xfrm>
                      <a:off x="0" y="0"/>
                      <a:ext cx="1463040" cy="1004559"/>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071113">
        <w:t>In overview</w:t>
      </w:r>
      <w:r>
        <w:t>,</w:t>
      </w:r>
      <w:r w:rsidR="00071113">
        <w:t xml:space="preserve"> a</w:t>
      </w:r>
      <w:r w:rsidR="00071113" w:rsidRPr="00071113">
        <w:t xml:space="preserve"> good way to assess if you have the correct workbench, tools and equipment is to apply the ergonomics principles. Can the job be </w:t>
      </w:r>
      <w:proofErr w:type="gramStart"/>
      <w:r w:rsidR="00071113" w:rsidRPr="00071113">
        <w:t>performed:</w:t>
      </w:r>
      <w:proofErr w:type="gramEnd"/>
    </w:p>
    <w:p w14:paraId="03F037F3" w14:textId="40CB6B05" w:rsidR="00071113" w:rsidRPr="00071113" w:rsidRDefault="00071113" w:rsidP="006A7BA9">
      <w:pPr>
        <w:pStyle w:val="ListParagraph"/>
      </w:pPr>
      <w:r w:rsidRPr="00071113">
        <w:t>In neutral positions?</w:t>
      </w:r>
    </w:p>
    <w:p w14:paraId="319F1622" w14:textId="5A5B7CB7" w:rsidR="00071113" w:rsidRPr="00071113" w:rsidRDefault="00071113" w:rsidP="006A7BA9">
      <w:pPr>
        <w:pStyle w:val="ListParagraph"/>
      </w:pPr>
      <w:r w:rsidRPr="00071113">
        <w:t>With appropriate body and limb support?</w:t>
      </w:r>
    </w:p>
    <w:p w14:paraId="3F20DA50" w14:textId="39571BE3" w:rsidR="00071113" w:rsidRPr="00071113" w:rsidRDefault="00071113" w:rsidP="006A7BA9">
      <w:pPr>
        <w:pStyle w:val="ListParagraph"/>
      </w:pPr>
      <w:r w:rsidRPr="00071113">
        <w:t>Within acceptable reach zones?</w:t>
      </w:r>
    </w:p>
    <w:p w14:paraId="6A63FF3C" w14:textId="77777777" w:rsidR="00071113" w:rsidRPr="00071113" w:rsidRDefault="00071113" w:rsidP="006A7BA9">
      <w:pPr>
        <w:pStyle w:val="ListParagraph"/>
      </w:pPr>
      <w:r w:rsidRPr="00071113">
        <w:t>While controlling manual handling?</w:t>
      </w:r>
    </w:p>
    <w:p w14:paraId="19438847" w14:textId="6BFCCCAC" w:rsidR="00071113" w:rsidRPr="00071113" w:rsidRDefault="00071113" w:rsidP="006A7BA9">
      <w:pPr>
        <w:pStyle w:val="ListParagraph"/>
      </w:pPr>
      <w:r w:rsidRPr="00071113">
        <w:t>With adequate training?</w:t>
      </w:r>
    </w:p>
    <w:p w14:paraId="4ECFB959" w14:textId="77777777" w:rsidR="00071113" w:rsidRPr="00071113" w:rsidRDefault="00071113" w:rsidP="006A7BA9">
      <w:pPr>
        <w:pStyle w:val="ListParagraph"/>
      </w:pPr>
      <w:r w:rsidRPr="00071113">
        <w:t>In a controlled environment?</w:t>
      </w:r>
    </w:p>
    <w:p w14:paraId="120675F5" w14:textId="77777777" w:rsidR="00071113" w:rsidRPr="00071113" w:rsidRDefault="00071113" w:rsidP="00622843">
      <w:r w:rsidRPr="00071113">
        <w:t xml:space="preserve">If the answer to these questions is primarily </w:t>
      </w:r>
      <w:r w:rsidRPr="00071113">
        <w:rPr>
          <w:b/>
        </w:rPr>
        <w:t>YES,</w:t>
      </w:r>
      <w:r w:rsidRPr="00071113">
        <w:t xml:space="preserve"> then more than likely it is correct.</w:t>
      </w:r>
    </w:p>
    <w:p w14:paraId="1CE7FDB1" w14:textId="11A8D131" w:rsidR="00071113" w:rsidRDefault="00071113" w:rsidP="00622843">
      <w:r w:rsidRPr="00071113">
        <w:t xml:space="preserve">If the answer is </w:t>
      </w:r>
      <w:r w:rsidRPr="00071113">
        <w:rPr>
          <w:b/>
        </w:rPr>
        <w:t>NO,</w:t>
      </w:r>
      <w:r w:rsidRPr="00071113">
        <w:t xml:space="preserve"> then we need to understand why not and make appropriate changes.</w:t>
      </w:r>
    </w:p>
    <w:p w14:paraId="146DF775" w14:textId="208A4C3D" w:rsidR="00040D4C" w:rsidRDefault="00622843" w:rsidP="00622843">
      <w:r>
        <w:t xml:space="preserve">Specific information about </w:t>
      </w:r>
      <w:r w:rsidR="00040D4C">
        <w:t xml:space="preserve">assessing and </w:t>
      </w:r>
      <w:r>
        <w:t xml:space="preserve">providing the correct workstations, tools and equipment is detailed in the </w:t>
      </w:r>
      <w:r w:rsidRPr="00040D4C">
        <w:rPr>
          <w:b/>
          <w:bCs/>
          <w:i/>
          <w:iCs/>
        </w:rPr>
        <w:t xml:space="preserve">Ergonomics Manufacturing </w:t>
      </w:r>
      <w:r w:rsidR="00040D4C" w:rsidRPr="00040D4C">
        <w:rPr>
          <w:b/>
          <w:bCs/>
          <w:i/>
          <w:iCs/>
        </w:rPr>
        <w:t>and Ergonomics Offic</w:t>
      </w:r>
      <w:r w:rsidR="00040D4C">
        <w:rPr>
          <w:b/>
          <w:bCs/>
          <w:i/>
          <w:iCs/>
        </w:rPr>
        <w:t xml:space="preserve">e </w:t>
      </w:r>
      <w:r w:rsidRPr="00040D4C">
        <w:rPr>
          <w:b/>
          <w:bCs/>
          <w:i/>
          <w:iCs/>
        </w:rPr>
        <w:t>Track</w:t>
      </w:r>
      <w:r w:rsidR="00040D4C">
        <w:rPr>
          <w:b/>
          <w:bCs/>
          <w:i/>
          <w:iCs/>
        </w:rPr>
        <w:t>s</w:t>
      </w:r>
      <w:r>
        <w:t xml:space="preserve">. </w:t>
      </w:r>
    </w:p>
    <w:p w14:paraId="68AF8722" w14:textId="77777777" w:rsidR="00040D4C" w:rsidRDefault="00040D4C">
      <w:pPr>
        <w:spacing w:before="0" w:after="0"/>
        <w:ind w:left="0" w:right="0"/>
        <w:jc w:val="left"/>
      </w:pPr>
      <w:r>
        <w:br w:type="page"/>
      </w:r>
    </w:p>
    <w:p w14:paraId="0727EEF7" w14:textId="7B768364" w:rsidR="00A52A97" w:rsidRPr="008E4428" w:rsidRDefault="00A52A97" w:rsidP="00622843">
      <w:pPr>
        <w:pStyle w:val="Heading3"/>
        <w:rPr>
          <w:szCs w:val="28"/>
        </w:rPr>
      </w:pPr>
      <w:bookmarkStart w:id="418" w:name="_Toc157837092"/>
      <w:bookmarkStart w:id="419" w:name="_Toc225518404"/>
      <w:bookmarkStart w:id="420" w:name="_Toc54705470"/>
      <w:bookmarkStart w:id="421" w:name="_Toc68692776"/>
      <w:bookmarkStart w:id="422" w:name="_Toc508899950"/>
      <w:bookmarkStart w:id="423" w:name="_Toc70414268"/>
      <w:r w:rsidRPr="009C0493">
        <w:rPr>
          <w:bCs/>
        </w:rPr>
        <w:lastRenderedPageBreak/>
        <w:t>Provide</w:t>
      </w:r>
      <w:r w:rsidRPr="00915077">
        <w:rPr>
          <w:bCs/>
        </w:rPr>
        <w:t xml:space="preserve"> </w:t>
      </w:r>
      <w:r w:rsidRPr="009C0493">
        <w:t>Competency</w:t>
      </w:r>
      <w:r w:rsidRPr="00915077">
        <w:rPr>
          <w:bCs/>
        </w:rPr>
        <w:t xml:space="preserve"> </w:t>
      </w:r>
      <w:r w:rsidRPr="009C0493">
        <w:t>Based</w:t>
      </w:r>
      <w:r w:rsidRPr="008E4428">
        <w:rPr>
          <w:szCs w:val="28"/>
        </w:rPr>
        <w:t xml:space="preserve"> </w:t>
      </w:r>
      <w:r w:rsidRPr="00915077">
        <w:t>Training</w:t>
      </w:r>
      <w:bookmarkEnd w:id="418"/>
      <w:bookmarkEnd w:id="419"/>
      <w:bookmarkEnd w:id="420"/>
      <w:bookmarkEnd w:id="421"/>
      <w:bookmarkEnd w:id="423"/>
    </w:p>
    <w:p w14:paraId="220727BD" w14:textId="4D06083A" w:rsidR="00A52A97" w:rsidRPr="00FD09D5" w:rsidRDefault="00040D4C" w:rsidP="00622843">
      <w:pPr>
        <w:rPr>
          <w:szCs w:val="24"/>
        </w:rPr>
      </w:pPr>
      <w:r>
        <w:t xml:space="preserve">Providing competency based training </w:t>
      </w:r>
      <w:r w:rsidR="00A52A97" w:rsidRPr="00FD09D5">
        <w:t>is a critical part of the ergonomics process</w:t>
      </w:r>
      <w:r w:rsidR="003F6476">
        <w:t>.</w:t>
      </w:r>
    </w:p>
    <w:p w14:paraId="078C455F" w14:textId="1436E81E" w:rsidR="00A52A97" w:rsidRPr="008E4428" w:rsidRDefault="00A52A97" w:rsidP="00622843">
      <w:pPr>
        <w:pStyle w:val="Heading4"/>
      </w:pPr>
      <w:bookmarkStart w:id="424" w:name="_Toc157837093"/>
      <w:bookmarkStart w:id="425" w:name="_Toc225518405"/>
      <w:bookmarkStart w:id="426" w:name="_Toc54705471"/>
      <w:bookmarkStart w:id="427" w:name="_Toc68692777"/>
      <w:r w:rsidRPr="008E4428">
        <w:t xml:space="preserve">Results not </w:t>
      </w:r>
      <w:r w:rsidRPr="00B729BF">
        <w:rPr>
          <w:szCs w:val="24"/>
        </w:rPr>
        <w:t>Achieved</w:t>
      </w:r>
      <w:r w:rsidRPr="008E4428">
        <w:t>?</w:t>
      </w:r>
      <w:bookmarkEnd w:id="424"/>
      <w:bookmarkEnd w:id="425"/>
      <w:bookmarkEnd w:id="426"/>
      <w:bookmarkEnd w:id="427"/>
    </w:p>
    <w:p w14:paraId="2B4DFA78" w14:textId="3061AD56" w:rsidR="00A52A97" w:rsidRPr="008E4428" w:rsidRDefault="003F6476" w:rsidP="00622843">
      <w:r>
        <w:rPr>
          <w:noProof/>
        </w:rPr>
        <w:drawing>
          <wp:anchor distT="0" distB="0" distL="114300" distR="114300" simplePos="0" relativeHeight="252262912" behindDoc="1" locked="0" layoutInCell="1" allowOverlap="1" wp14:anchorId="40ED4E6D" wp14:editId="1301C0D2">
            <wp:simplePos x="0" y="0"/>
            <wp:positionH relativeFrom="column">
              <wp:posOffset>4758868</wp:posOffset>
            </wp:positionH>
            <wp:positionV relativeFrom="paragraph">
              <wp:posOffset>31064</wp:posOffset>
            </wp:positionV>
            <wp:extent cx="1828800" cy="1371048"/>
            <wp:effectExtent l="19050" t="19050" r="19050" b="19685"/>
            <wp:wrapTight wrapText="bothSides">
              <wp:wrapPolygon edited="0">
                <wp:start x="-225" y="-300"/>
                <wp:lineTo x="-225" y="21610"/>
                <wp:lineTo x="21600" y="21610"/>
                <wp:lineTo x="21600" y="-300"/>
                <wp:lineTo x="-225" y="-300"/>
              </wp:wrapPolygon>
            </wp:wrapTight>
            <wp:docPr id="1116172" name="Picture 111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28800" cy="1371048"/>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A52A97" w:rsidRPr="008E4428">
        <w:t>A company spends thousands of dollars on tools, equipment and facility that are ergonomically designed but they don't achieve the desired results. What happened?</w:t>
      </w:r>
    </w:p>
    <w:p w14:paraId="698EA6D5" w14:textId="4658F307" w:rsidR="00A52A97" w:rsidRPr="008E4428" w:rsidRDefault="00A52A97" w:rsidP="00622843">
      <w:r w:rsidRPr="008E4428">
        <w:t xml:space="preserve">In many situations the problem is that the workforce doesn't know how to make the most of the tool or equipment or furniture. Two sides of the coin emerge: you need to have the correct item </w:t>
      </w:r>
      <w:smartTag w:uri="urn:schemas-microsoft-com:office:smarttags" w:element="stockticker">
        <w:r w:rsidRPr="008E4428">
          <w:t>AND</w:t>
        </w:r>
      </w:smartTag>
      <w:r w:rsidRPr="008E4428">
        <w:t xml:space="preserve"> you need to know how to use it properly. For the workforce to really get the benefits of ergonomics they need to be able to demonstrate competency in the setup and use of the tool or equipment.</w:t>
      </w:r>
    </w:p>
    <w:p w14:paraId="11F844E1" w14:textId="292CA278" w:rsidR="001B3310" w:rsidRDefault="00A52A97" w:rsidP="00622843">
      <w:r w:rsidRPr="008E4428">
        <w:t xml:space="preserve">To give you an example. A company purchased new fully featured ergonomics office chairs. They were delivered and put into use. A short while later during an ergonomics audit it was determined that no one had adjusted the chairs for their specific needs. </w:t>
      </w:r>
    </w:p>
    <w:p w14:paraId="20A32008" w14:textId="2428DB72" w:rsidR="00A52A97" w:rsidRDefault="00A52A97" w:rsidP="00622843">
      <w:r w:rsidRPr="008E4428">
        <w:t xml:space="preserve">They hadn't received any instruction in how to use the chairs - they just sat down and went to work. In </w:t>
      </w:r>
      <w:r w:rsidR="001F6156" w:rsidRPr="008E4428">
        <w:t>fact,</w:t>
      </w:r>
      <w:r w:rsidRPr="008E4428">
        <w:t xml:space="preserve"> a number of individuals reported they actually felt intimidated by the chair and all of its "bells and whistles"!</w:t>
      </w:r>
    </w:p>
    <w:p w14:paraId="4E7761B4" w14:textId="69B32217" w:rsidR="003F6476" w:rsidRPr="008E4428" w:rsidRDefault="003F6476" w:rsidP="003F6476">
      <w:pPr>
        <w:pStyle w:val="Heading4"/>
      </w:pPr>
      <w:r>
        <w:t>Does practice make perfect?</w:t>
      </w:r>
    </w:p>
    <w:p w14:paraId="2D10A6E7" w14:textId="0CACDB34" w:rsidR="00A52A97" w:rsidRDefault="00A52A97" w:rsidP="00622843">
      <w:r w:rsidRPr="008E4428">
        <w:t xml:space="preserve">If you want to improve your golf game (or some other physical skill) what do you need to do? Right, you need to practice the new technique to acquire the skill level to advance. </w:t>
      </w:r>
      <w:r w:rsidR="003F6476">
        <w:t>How you practice is critical.</w:t>
      </w:r>
    </w:p>
    <w:p w14:paraId="5E621F7F" w14:textId="5B9224F7" w:rsidR="003F6476" w:rsidRDefault="003F6476" w:rsidP="00622843">
      <w:r>
        <w:t>Vince Lombardi, the famous Green Bay Packers football coach said it well.</w:t>
      </w:r>
    </w:p>
    <w:p w14:paraId="10A0F64B" w14:textId="2A426163" w:rsidR="003F6476" w:rsidRPr="00DA3302" w:rsidRDefault="003F6476" w:rsidP="00DA3302">
      <w:pPr>
        <w:ind w:left="1440"/>
        <w:rPr>
          <w:b/>
          <w:bCs/>
          <w:i/>
          <w:iCs/>
        </w:rPr>
      </w:pPr>
      <w:r w:rsidRPr="00DA3302">
        <w:rPr>
          <w:b/>
          <w:bCs/>
          <w:i/>
          <w:iCs/>
        </w:rPr>
        <w:t>Practice does not make perfect.</w:t>
      </w:r>
    </w:p>
    <w:p w14:paraId="25BFF8FD" w14:textId="42BA98B5" w:rsidR="00DA3302" w:rsidRPr="00DA3302" w:rsidRDefault="003F6476" w:rsidP="00DA3302">
      <w:pPr>
        <w:ind w:left="1440"/>
        <w:rPr>
          <w:b/>
          <w:bCs/>
          <w:i/>
          <w:iCs/>
        </w:rPr>
      </w:pPr>
      <w:r w:rsidRPr="00DA3302">
        <w:rPr>
          <w:b/>
          <w:bCs/>
          <w:i/>
          <w:iCs/>
        </w:rPr>
        <w:t>Only perfect practice makes perfect.</w:t>
      </w:r>
    </w:p>
    <w:p w14:paraId="77EDC940" w14:textId="5535D5B9" w:rsidR="00DA3302" w:rsidRDefault="00DA3302" w:rsidP="00DA3302">
      <w:r>
        <w:t xml:space="preserve">He understood the need to practice correctly. If you don’t, you will get really good at doing it incorrectly! That’s why we stress </w:t>
      </w:r>
      <w:r w:rsidRPr="00DA3302">
        <w:rPr>
          <w:b/>
          <w:bCs/>
          <w:i/>
          <w:iCs/>
        </w:rPr>
        <w:t>competency based training</w:t>
      </w:r>
      <w:r>
        <w:t xml:space="preserve"> approaches. </w:t>
      </w:r>
    </w:p>
    <w:p w14:paraId="72DFB725" w14:textId="35AE9B8E" w:rsidR="003F6476" w:rsidRDefault="0059759D" w:rsidP="00DA3302">
      <w:r>
        <w:t>E</w:t>
      </w:r>
      <w:r w:rsidR="00A52A97" w:rsidRPr="008E4428">
        <w:t xml:space="preserve">rgonomics is all about learning new skills; </w:t>
      </w:r>
      <w:r>
        <w:t xml:space="preserve">we encourage </w:t>
      </w:r>
      <w:r w:rsidR="00A52A97" w:rsidRPr="008E4428">
        <w:t>training sessions that involve a hands-on approach. Over time, with proper feedback and practice, the desired result will be accomplished</w:t>
      </w:r>
      <w:r w:rsidR="00C5201A">
        <w:t>.</w:t>
      </w:r>
    </w:p>
    <w:p w14:paraId="69E8D64D" w14:textId="77777777" w:rsidR="003F6476" w:rsidRDefault="003F6476">
      <w:pPr>
        <w:spacing w:before="0" w:after="0"/>
        <w:ind w:left="0" w:right="0"/>
        <w:jc w:val="left"/>
      </w:pPr>
      <w:r>
        <w:br w:type="page"/>
      </w:r>
    </w:p>
    <w:p w14:paraId="0B81EE5F" w14:textId="48DC9D00" w:rsidR="00A52A97" w:rsidRPr="003F15F4" w:rsidRDefault="00DA3302" w:rsidP="00622843">
      <w:pPr>
        <w:pStyle w:val="Heading3"/>
        <w:rPr>
          <w:szCs w:val="28"/>
        </w:rPr>
      </w:pPr>
      <w:bookmarkStart w:id="428" w:name="_Toc157837094"/>
      <w:bookmarkStart w:id="429" w:name="_Toc225518406"/>
      <w:bookmarkStart w:id="430" w:name="_Toc54705472"/>
      <w:bookmarkStart w:id="431" w:name="_Toc68692778"/>
      <w:bookmarkStart w:id="432" w:name="_Toc70414269"/>
      <w:r>
        <w:rPr>
          <w:noProof/>
        </w:rPr>
        <w:lastRenderedPageBreak/>
        <w:drawing>
          <wp:anchor distT="0" distB="0" distL="114300" distR="114300" simplePos="0" relativeHeight="251610624" behindDoc="0" locked="0" layoutInCell="1" allowOverlap="1" wp14:anchorId="6C2AF0B4" wp14:editId="454EF894">
            <wp:simplePos x="0" y="0"/>
            <wp:positionH relativeFrom="column">
              <wp:posOffset>4759938</wp:posOffset>
            </wp:positionH>
            <wp:positionV relativeFrom="paragraph">
              <wp:posOffset>133477</wp:posOffset>
            </wp:positionV>
            <wp:extent cx="1828800" cy="1469883"/>
            <wp:effectExtent l="0" t="0" r="0" b="0"/>
            <wp:wrapSquare wrapText="bothSides"/>
            <wp:docPr id="1244" name="Picture 1244" descr="WS 17-1 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WS 17-1 thermostat"/>
                    <pic:cNvPicPr>
                      <a:picLocks noChangeAspect="1" noChangeArrowheads="1"/>
                    </pic:cNvPicPr>
                  </pic:nvPicPr>
                  <pic:blipFill>
                    <a:blip r:embed="rId110" cstate="print"/>
                    <a:srcRect l="3125" r="4062"/>
                    <a:stretch>
                      <a:fillRect/>
                    </a:stretch>
                  </pic:blipFill>
                  <pic:spPr bwMode="auto">
                    <a:xfrm>
                      <a:off x="0" y="0"/>
                      <a:ext cx="1828800" cy="1469883"/>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A52A97" w:rsidRPr="009C0493">
        <w:rPr>
          <w:bCs/>
        </w:rPr>
        <w:t>Control</w:t>
      </w:r>
      <w:r w:rsidR="00A52A97" w:rsidRPr="00915077">
        <w:rPr>
          <w:bCs/>
        </w:rPr>
        <w:t xml:space="preserve"> </w:t>
      </w:r>
      <w:r w:rsidR="00A52A97" w:rsidRPr="009C0493">
        <w:t>Exposure</w:t>
      </w:r>
      <w:r w:rsidR="00A52A97" w:rsidRPr="00915077">
        <w:rPr>
          <w:bCs/>
        </w:rPr>
        <w:t xml:space="preserve"> </w:t>
      </w:r>
      <w:r w:rsidR="00A52A97" w:rsidRPr="009C0493">
        <w:t>to</w:t>
      </w:r>
      <w:r w:rsidR="00A52A97" w:rsidRPr="00915077">
        <w:rPr>
          <w:bCs/>
        </w:rPr>
        <w:t xml:space="preserve"> </w:t>
      </w:r>
      <w:r w:rsidR="00A52A97" w:rsidRPr="009C0493">
        <w:t>Work</w:t>
      </w:r>
      <w:r w:rsidR="00A52A97" w:rsidRPr="003F15F4">
        <w:rPr>
          <w:szCs w:val="28"/>
        </w:rPr>
        <w:t xml:space="preserve"> </w:t>
      </w:r>
      <w:r w:rsidR="00A52A97" w:rsidRPr="00915077">
        <w:t>Environment</w:t>
      </w:r>
      <w:bookmarkEnd w:id="422"/>
      <w:bookmarkEnd w:id="428"/>
      <w:bookmarkEnd w:id="429"/>
      <w:bookmarkEnd w:id="430"/>
      <w:bookmarkEnd w:id="431"/>
      <w:bookmarkEnd w:id="432"/>
    </w:p>
    <w:p w14:paraId="12A26398" w14:textId="0239B447" w:rsidR="00A52A97" w:rsidRDefault="00EB5451" w:rsidP="00622843">
      <w:r>
        <w:t>Controlling exposure to the work environment includ</w:t>
      </w:r>
      <w:r w:rsidR="00EC4E14">
        <w:t xml:space="preserve">ing </w:t>
      </w:r>
      <w:r w:rsidR="00A52A97">
        <w:t xml:space="preserve">light, noise, temperature and ventilation is the next </w:t>
      </w:r>
      <w:r w:rsidR="00EC4E14">
        <w:t xml:space="preserve">ergonomics </w:t>
      </w:r>
      <w:r w:rsidR="00A52A97">
        <w:t xml:space="preserve">principle. </w:t>
      </w:r>
    </w:p>
    <w:p w14:paraId="7AD370B8" w14:textId="0D91F9C2" w:rsidR="00A52A97" w:rsidRDefault="00A52A97" w:rsidP="00622843">
      <w:r w:rsidRPr="0042753E">
        <w:t>What do you think, can we set the thermostat at a level that everyone will agree to? The goal is to shoot for the middle and let individuals use personal controls based on their needs.</w:t>
      </w:r>
    </w:p>
    <w:p w14:paraId="7CB6DB6E" w14:textId="4B9AC01B" w:rsidR="00EC4E14" w:rsidRDefault="00EC4E14" w:rsidP="00622843">
      <w:r>
        <w:t>In ergonomics we are involved in how the work environment influences performance. Depending on your background and experience you may be well versed in analyzing work environment factors and offering recommendations. If not, make sure you tap into the expertise of other professionals as needed.</w:t>
      </w:r>
      <w:r w:rsidR="00C85449">
        <w:t xml:space="preserve"> </w:t>
      </w:r>
      <w:r>
        <w:t>Here are some basic concepts.</w:t>
      </w:r>
    </w:p>
    <w:p w14:paraId="1C982D05" w14:textId="6989522D" w:rsidR="009C1097" w:rsidRPr="009C1097" w:rsidRDefault="009C1097" w:rsidP="00622843">
      <w:pPr>
        <w:pStyle w:val="Heading4"/>
      </w:pPr>
      <w:bookmarkStart w:id="433" w:name="_Toc108512948"/>
      <w:bookmarkStart w:id="434" w:name="_Toc225518570"/>
      <w:bookmarkStart w:id="435" w:name="_Toc54705473"/>
      <w:bookmarkStart w:id="436" w:name="_Toc68692779"/>
      <w:r w:rsidRPr="009C1097">
        <w:t>Environment</w:t>
      </w:r>
      <w:bookmarkEnd w:id="433"/>
      <w:bookmarkEnd w:id="434"/>
      <w:bookmarkEnd w:id="435"/>
      <w:bookmarkEnd w:id="436"/>
    </w:p>
    <w:p w14:paraId="1503DB22" w14:textId="2C17EE5A" w:rsidR="009C1097" w:rsidRPr="009C1097" w:rsidRDefault="009C1097" w:rsidP="00622843">
      <w:pPr>
        <w:pStyle w:val="Heading5"/>
      </w:pPr>
      <w:bookmarkStart w:id="437" w:name="_Toc225518571"/>
      <w:bookmarkStart w:id="438" w:name="_Toc54705474"/>
      <w:bookmarkStart w:id="439" w:name="_Toc68692780"/>
      <w:r w:rsidRPr="009C1097">
        <w:t>Cold</w:t>
      </w:r>
      <w:bookmarkEnd w:id="437"/>
      <w:bookmarkEnd w:id="438"/>
      <w:bookmarkEnd w:id="439"/>
    </w:p>
    <w:p w14:paraId="510E391C" w14:textId="1285BEB2" w:rsidR="009C1097" w:rsidRPr="009C1097" w:rsidRDefault="009C1097" w:rsidP="00622843">
      <w:r w:rsidRPr="009C1097">
        <w:t xml:space="preserve">Cold environments, tools, or pneumatic tool exhaust may bring about a reduction in tissue sensitivity, manual dexterity, and grip strength. When sensitivity decreases the amount of force exerted to perform a task </w:t>
      </w:r>
      <w:proofErr w:type="gramStart"/>
      <w:r w:rsidRPr="009C1097">
        <w:t>increases</w:t>
      </w:r>
      <w:proofErr w:type="gramEnd"/>
      <w:r w:rsidRPr="009C1097">
        <w:t xml:space="preserve">. This requires the individual to perform more work than necessary. </w:t>
      </w:r>
    </w:p>
    <w:p w14:paraId="26E6D7FE" w14:textId="2FF171E8" w:rsidR="009C1097" w:rsidRDefault="009C1097" w:rsidP="00622843">
      <w:r w:rsidRPr="009C1097">
        <w:t>Adequate personal protective equipment and appropriate worker rotation (in and out of cold environment) are also effective. Directing tool exhaust away from the user is important for maintaining tissue sensitivity.</w:t>
      </w:r>
    </w:p>
    <w:p w14:paraId="00F8E9EB" w14:textId="30E4D264" w:rsidR="009C1097" w:rsidRPr="009C1097" w:rsidRDefault="009C1097" w:rsidP="00622843">
      <w:pPr>
        <w:pStyle w:val="Heading5"/>
      </w:pPr>
      <w:bookmarkStart w:id="440" w:name="_Toc225518572"/>
      <w:bookmarkStart w:id="441" w:name="_Toc54705475"/>
      <w:bookmarkStart w:id="442" w:name="_Toc68692781"/>
      <w:r w:rsidRPr="009C1097">
        <w:t>Heat</w:t>
      </w:r>
      <w:bookmarkEnd w:id="440"/>
      <w:bookmarkEnd w:id="441"/>
      <w:bookmarkEnd w:id="442"/>
    </w:p>
    <w:p w14:paraId="68328A26" w14:textId="24D64557" w:rsidR="009C1097" w:rsidRPr="009C1097" w:rsidRDefault="009C1097" w:rsidP="00622843">
      <w:r w:rsidRPr="009C1097">
        <w:t>Hot environments result in an increase in metabolic demand. Heat may also affect an individual's ability to grasp tools and parts and to manipulate controls due to the effect of perspiration on grasp.</w:t>
      </w:r>
    </w:p>
    <w:p w14:paraId="4CBA4F07" w14:textId="5CAB9072" w:rsidR="009C1097" w:rsidRPr="009C1097" w:rsidRDefault="009C1097" w:rsidP="00622843">
      <w:r w:rsidRPr="009C1097">
        <w:t xml:space="preserve">When perspiration increases, friction between the hand and the tool decreases. Higher force levels are again required to maintain the integrity of the grasp. Hot and humid environments may also result in the fogging of eye protection, again complicating effective task completion. </w:t>
      </w:r>
    </w:p>
    <w:p w14:paraId="22768FCB" w14:textId="470C3260" w:rsidR="009C1097" w:rsidRPr="009C1097" w:rsidRDefault="009C1097" w:rsidP="00622843">
      <w:r w:rsidRPr="009C1097">
        <w:t>Adequate ventilation and clothing as well as worker rotation are effective.</w:t>
      </w:r>
    </w:p>
    <w:p w14:paraId="397726D4" w14:textId="3CD143F9" w:rsidR="009C1097" w:rsidRDefault="009C1097" w:rsidP="00622843">
      <w:pPr>
        <w:pStyle w:val="Heading4"/>
      </w:pPr>
      <w:bookmarkStart w:id="443" w:name="_Toc225518573"/>
      <w:bookmarkStart w:id="444" w:name="_Toc54705476"/>
      <w:bookmarkStart w:id="445" w:name="_Toc68692782"/>
      <w:r w:rsidRPr="009C1097">
        <w:t>Air</w:t>
      </w:r>
      <w:bookmarkEnd w:id="443"/>
      <w:bookmarkEnd w:id="444"/>
      <w:bookmarkEnd w:id="445"/>
    </w:p>
    <w:p w14:paraId="43298A23" w14:textId="4429D6A2" w:rsidR="00EC4E14" w:rsidRPr="00EC4E14" w:rsidRDefault="00EC4E14" w:rsidP="00EC4E14">
      <w:r>
        <w:t>Air temperature, quality, flow and humidity are important to consider.</w:t>
      </w:r>
    </w:p>
    <w:p w14:paraId="2B1962D1" w14:textId="4C54FD50" w:rsidR="009C1097" w:rsidRPr="009C1097" w:rsidRDefault="009C1097" w:rsidP="00622843">
      <w:pPr>
        <w:pStyle w:val="Heading5"/>
      </w:pPr>
      <w:bookmarkStart w:id="446" w:name="_Toc225518574"/>
      <w:bookmarkStart w:id="447" w:name="_Toc54705477"/>
      <w:bookmarkStart w:id="448" w:name="_Toc68692783"/>
      <w:r w:rsidRPr="009C1097">
        <w:t>Temperature</w:t>
      </w:r>
      <w:bookmarkEnd w:id="446"/>
      <w:bookmarkEnd w:id="447"/>
      <w:bookmarkEnd w:id="448"/>
    </w:p>
    <w:p w14:paraId="07F0B090" w14:textId="17ACB61B" w:rsidR="009C1097" w:rsidRPr="009C1097" w:rsidRDefault="009C1097" w:rsidP="006A7BA9">
      <w:pPr>
        <w:pStyle w:val="ListParagraph"/>
      </w:pPr>
      <w:r w:rsidRPr="009C1097">
        <w:t>Is the air temperature too cold?  Too hot?</w:t>
      </w:r>
    </w:p>
    <w:p w14:paraId="37B2467A" w14:textId="178EA2AE" w:rsidR="009C1097" w:rsidRPr="009C1097" w:rsidRDefault="009C1097" w:rsidP="006A7BA9">
      <w:pPr>
        <w:pStyle w:val="ListParagraph"/>
      </w:pPr>
      <w:r w:rsidRPr="009C1097">
        <w:t>Is it too humid in the workplace?</w:t>
      </w:r>
    </w:p>
    <w:p w14:paraId="4D4678B5" w14:textId="06A46C4D" w:rsidR="009C1097" w:rsidRPr="009C1097" w:rsidRDefault="009C1097" w:rsidP="006A7BA9">
      <w:pPr>
        <w:pStyle w:val="ListParagraph"/>
      </w:pPr>
      <w:r w:rsidRPr="009C1097">
        <w:t>Are radiant heat sources placed near any work stations?</w:t>
      </w:r>
    </w:p>
    <w:p w14:paraId="23918F0C" w14:textId="444CB011" w:rsidR="009C1097" w:rsidRPr="009C1097" w:rsidRDefault="009C1097" w:rsidP="006A7BA9">
      <w:pPr>
        <w:pStyle w:val="ListParagraph"/>
      </w:pPr>
      <w:r w:rsidRPr="009C1097">
        <w:t>Are there rapid changes in temperature in the work environment?</w:t>
      </w:r>
    </w:p>
    <w:p w14:paraId="22298A4A" w14:textId="41A27EC5" w:rsidR="009C1097" w:rsidRPr="009C1097" w:rsidRDefault="009C1097" w:rsidP="00622843">
      <w:pPr>
        <w:pStyle w:val="Heading5"/>
      </w:pPr>
      <w:bookmarkStart w:id="449" w:name="_Toc225518575"/>
      <w:bookmarkStart w:id="450" w:name="_Toc54705478"/>
      <w:bookmarkStart w:id="451" w:name="_Toc68692784"/>
      <w:r w:rsidRPr="009C1097">
        <w:t>Quality</w:t>
      </w:r>
      <w:bookmarkEnd w:id="449"/>
      <w:bookmarkEnd w:id="450"/>
      <w:bookmarkEnd w:id="451"/>
    </w:p>
    <w:p w14:paraId="2EAB04F0" w14:textId="4C415995" w:rsidR="009C1097" w:rsidRPr="009C1097" w:rsidRDefault="009C1097" w:rsidP="006A7BA9">
      <w:pPr>
        <w:pStyle w:val="ListParagraph"/>
      </w:pPr>
      <w:r w:rsidRPr="009C1097">
        <w:t xml:space="preserve">Is there so much air contaminant in the process that it settles on displays, making them difficult </w:t>
      </w:r>
      <w:proofErr w:type="gramStart"/>
      <w:r w:rsidRPr="009C1097">
        <w:t>to</w:t>
      </w:r>
      <w:proofErr w:type="gramEnd"/>
      <w:r w:rsidRPr="009C1097">
        <w:t xml:space="preserve"> see? </w:t>
      </w:r>
    </w:p>
    <w:p w14:paraId="71E92CAC" w14:textId="5A6E99FC" w:rsidR="009C1097" w:rsidRPr="009C1097" w:rsidRDefault="009C1097" w:rsidP="006A7BA9">
      <w:pPr>
        <w:pStyle w:val="ListParagraph"/>
      </w:pPr>
      <w:r w:rsidRPr="009C1097">
        <w:t>Are suspended dust, mists and other particulates present in the air?</w:t>
      </w:r>
    </w:p>
    <w:p w14:paraId="1963B940" w14:textId="3369F205" w:rsidR="009C1097" w:rsidRPr="009C1097" w:rsidRDefault="009C1097" w:rsidP="00622843">
      <w:pPr>
        <w:pStyle w:val="Heading5"/>
      </w:pPr>
      <w:bookmarkStart w:id="452" w:name="_Toc225518576"/>
      <w:bookmarkStart w:id="453" w:name="_Toc54705479"/>
      <w:bookmarkStart w:id="454" w:name="_Toc68692785"/>
      <w:r w:rsidRPr="009C1097">
        <w:t>Flow</w:t>
      </w:r>
      <w:bookmarkEnd w:id="452"/>
      <w:bookmarkEnd w:id="453"/>
      <w:bookmarkEnd w:id="454"/>
      <w:r w:rsidRPr="009C1097">
        <w:t xml:space="preserve"> </w:t>
      </w:r>
    </w:p>
    <w:p w14:paraId="21C67BFB" w14:textId="2A12C51D" w:rsidR="009C1097" w:rsidRPr="009C1097" w:rsidRDefault="009C1097" w:rsidP="006A7BA9">
      <w:pPr>
        <w:pStyle w:val="ListParagraph"/>
      </w:pPr>
      <w:r w:rsidRPr="009C1097">
        <w:t>Is air circulation too low?</w:t>
      </w:r>
    </w:p>
    <w:p w14:paraId="568F1AB5" w14:textId="104091F8" w:rsidR="009C1097" w:rsidRPr="009C1097" w:rsidRDefault="009C1097" w:rsidP="006A7BA9">
      <w:pPr>
        <w:pStyle w:val="ListParagraph"/>
      </w:pPr>
      <w:r w:rsidRPr="009C1097">
        <w:t>Is there too much air movement?</w:t>
      </w:r>
    </w:p>
    <w:p w14:paraId="4B007961" w14:textId="0AC898C3" w:rsidR="009C1097" w:rsidRDefault="009C1097" w:rsidP="006A7BA9">
      <w:pPr>
        <w:pStyle w:val="ListParagraph"/>
      </w:pPr>
      <w:r w:rsidRPr="009C1097">
        <w:t>Are workers exposed to rapid environmental changes?</w:t>
      </w:r>
    </w:p>
    <w:p w14:paraId="4C993938" w14:textId="77777777" w:rsidR="00C85449" w:rsidRPr="009C1097" w:rsidRDefault="00C85449" w:rsidP="00C85449"/>
    <w:p w14:paraId="6C3D6018" w14:textId="5BAF014C" w:rsidR="009C1097" w:rsidRPr="009C1097" w:rsidRDefault="009C1097" w:rsidP="00622843">
      <w:pPr>
        <w:pStyle w:val="Heading5"/>
      </w:pPr>
      <w:bookmarkStart w:id="455" w:name="_Toc225518577"/>
      <w:bookmarkStart w:id="456" w:name="_Toc54705480"/>
      <w:bookmarkStart w:id="457" w:name="_Toc68692786"/>
      <w:r w:rsidRPr="009C1097">
        <w:lastRenderedPageBreak/>
        <w:t>Humidity</w:t>
      </w:r>
      <w:bookmarkEnd w:id="455"/>
      <w:bookmarkEnd w:id="456"/>
      <w:bookmarkEnd w:id="457"/>
    </w:p>
    <w:p w14:paraId="099C5B1A" w14:textId="77777777" w:rsidR="009C1097" w:rsidRPr="009C1097" w:rsidRDefault="009C1097" w:rsidP="006A7BA9">
      <w:pPr>
        <w:pStyle w:val="ListParagraph"/>
      </w:pPr>
      <w:r w:rsidRPr="009C1097">
        <w:t xml:space="preserve">Is the humidity frequently uncomfortable enough to interfere with the job? </w:t>
      </w:r>
    </w:p>
    <w:p w14:paraId="4E5FBAF4" w14:textId="39F5697D" w:rsidR="009C1097" w:rsidRPr="009C1097" w:rsidRDefault="009C1097" w:rsidP="006A7BA9">
      <w:pPr>
        <w:pStyle w:val="ListParagraph"/>
      </w:pPr>
      <w:r w:rsidRPr="009C1097">
        <w:t>Are there wet locations that may produce shock hazards for work with electrically powered equipment?</w:t>
      </w:r>
    </w:p>
    <w:p w14:paraId="4993F98F" w14:textId="5B84767F" w:rsidR="009C1097" w:rsidRPr="009C1097" w:rsidRDefault="009C1097" w:rsidP="00622843">
      <w:pPr>
        <w:pStyle w:val="Heading4"/>
      </w:pPr>
      <w:bookmarkStart w:id="458" w:name="_Toc54705481"/>
      <w:bookmarkStart w:id="459" w:name="_Toc68692787"/>
      <w:bookmarkStart w:id="460" w:name="_Toc225518578"/>
      <w:r w:rsidRPr="009C1097">
        <w:t>Noise</w:t>
      </w:r>
      <w:bookmarkEnd w:id="458"/>
      <w:bookmarkEnd w:id="459"/>
      <w:bookmarkEnd w:id="460"/>
    </w:p>
    <w:p w14:paraId="4CD9B166" w14:textId="03C2D69C" w:rsidR="009C1097" w:rsidRPr="009C1097" w:rsidRDefault="00C85449" w:rsidP="00622843">
      <w:r w:rsidRPr="009C1097">
        <w:rPr>
          <w:noProof/>
        </w:rPr>
        <w:drawing>
          <wp:anchor distT="0" distB="0" distL="114300" distR="114300" simplePos="0" relativeHeight="251954688" behindDoc="0" locked="0" layoutInCell="1" allowOverlap="1" wp14:anchorId="6D6231DF" wp14:editId="01A319C4">
            <wp:simplePos x="0" y="0"/>
            <wp:positionH relativeFrom="column">
              <wp:posOffset>5168290</wp:posOffset>
            </wp:positionH>
            <wp:positionV relativeFrom="paragraph">
              <wp:posOffset>18237</wp:posOffset>
            </wp:positionV>
            <wp:extent cx="1590675" cy="999490"/>
            <wp:effectExtent l="19050" t="0" r="9525" b="0"/>
            <wp:wrapSquare wrapText="left"/>
            <wp:docPr id="37" name="Picture 1276" descr="0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055a"/>
                    <pic:cNvPicPr>
                      <a:picLocks noChangeAspect="1" noChangeArrowheads="1"/>
                    </pic:cNvPicPr>
                  </pic:nvPicPr>
                  <pic:blipFill>
                    <a:blip r:embed="rId111" cstate="print"/>
                    <a:srcRect b="13231"/>
                    <a:stretch>
                      <a:fillRect/>
                    </a:stretch>
                  </pic:blipFill>
                  <pic:spPr bwMode="auto">
                    <a:xfrm>
                      <a:off x="0" y="0"/>
                      <a:ext cx="1590675" cy="999490"/>
                    </a:xfrm>
                    <a:prstGeom prst="rect">
                      <a:avLst/>
                    </a:prstGeom>
                    <a:noFill/>
                  </pic:spPr>
                </pic:pic>
              </a:graphicData>
            </a:graphic>
          </wp:anchor>
        </w:drawing>
      </w:r>
      <w:r w:rsidR="009C1097" w:rsidRPr="009C1097">
        <w:t xml:space="preserve">Noise is any unwanted sound. One person's music may be another person's noise. Potentially damaging noise is frequently encountered in work environments. </w:t>
      </w:r>
    </w:p>
    <w:p w14:paraId="567776B6" w14:textId="418839E6" w:rsidR="009C1097" w:rsidRPr="009C1097" w:rsidRDefault="009C1097" w:rsidP="00622843">
      <w:r w:rsidRPr="009C1097">
        <w:t xml:space="preserve">Noise has basic components of frequency, level, and duration. Frequency, or pitch, is measured in Hertz (Hz), or cycles per </w:t>
      </w:r>
      <w:proofErr w:type="gramStart"/>
      <w:r w:rsidRPr="009C1097">
        <w:t>second;</w:t>
      </w:r>
      <w:proofErr w:type="gramEnd"/>
      <w:r w:rsidRPr="009C1097">
        <w:t xml:space="preserve"> the higher the frequency, the higher the pitch. The range of human hearing is 20 Hz to 20 kHz. Noise is measured in decibels (dB) and is perceived as loudness.</w:t>
      </w:r>
    </w:p>
    <w:p w14:paraId="40120A18" w14:textId="762A0F0C" w:rsidR="009C1097" w:rsidRPr="009C1097" w:rsidRDefault="009C1097" w:rsidP="00622843">
      <w:r w:rsidRPr="009C1097">
        <w:t>For example:</w:t>
      </w:r>
    </w:p>
    <w:p w14:paraId="0F1A1CBA" w14:textId="09B5F557" w:rsidR="009C1097" w:rsidRPr="009C1097" w:rsidRDefault="009C1097" w:rsidP="006A7BA9">
      <w:pPr>
        <w:pStyle w:val="ListParagraph"/>
      </w:pPr>
      <w:r w:rsidRPr="009C1097">
        <w:t>60 dB - social conversation.</w:t>
      </w:r>
    </w:p>
    <w:p w14:paraId="77CCD585" w14:textId="369AC926" w:rsidR="009C1097" w:rsidRPr="009C1097" w:rsidRDefault="009C1097" w:rsidP="006A7BA9">
      <w:pPr>
        <w:pStyle w:val="ListParagraph"/>
      </w:pPr>
      <w:r w:rsidRPr="009C1097">
        <w:t>80 dB - conversing in loud noise less than one foot away.</w:t>
      </w:r>
    </w:p>
    <w:p w14:paraId="08285A3D" w14:textId="77777777" w:rsidR="009C1097" w:rsidRPr="009C1097" w:rsidRDefault="009C1097" w:rsidP="006A7BA9">
      <w:pPr>
        <w:pStyle w:val="ListParagraph"/>
      </w:pPr>
      <w:r w:rsidRPr="009C1097">
        <w:t>105 dB - jet engine.</w:t>
      </w:r>
    </w:p>
    <w:p w14:paraId="0F1A80A6" w14:textId="0DFA80D0" w:rsidR="009C1097" w:rsidRPr="009C1097" w:rsidRDefault="009C1097" w:rsidP="006A7BA9">
      <w:pPr>
        <w:pStyle w:val="ListParagraph"/>
      </w:pPr>
      <w:r w:rsidRPr="009C1097">
        <w:t>150 dB - reduced visual acuity, chest wall vibration, "gagging" sensation.</w:t>
      </w:r>
    </w:p>
    <w:p w14:paraId="06C61369" w14:textId="3467099F" w:rsidR="009C1097" w:rsidRPr="009C1097" w:rsidRDefault="009C1097" w:rsidP="00622843">
      <w:r w:rsidRPr="009C1097">
        <w:t xml:space="preserve">Sounds may have a very short duration, such as the crack of a rifle, or a long duration, such as the engine of an industrial generator. </w:t>
      </w:r>
    </w:p>
    <w:p w14:paraId="77E351F9" w14:textId="5AF93F04" w:rsidR="009C1097" w:rsidRPr="009C1097" w:rsidRDefault="009C1097" w:rsidP="00622843">
      <w:r w:rsidRPr="009C1097">
        <w:t>High noise levels can drastically impede effective communication in the workplace. Concentration is affected, negatively influencing productivity. Noise has also been blamed for excessive fatigue.</w:t>
      </w:r>
    </w:p>
    <w:p w14:paraId="66CCAB73" w14:textId="16DCA75F" w:rsidR="009C1097" w:rsidRPr="009C1097" w:rsidRDefault="009C1097" w:rsidP="00622843">
      <w:pPr>
        <w:pStyle w:val="Heading5"/>
      </w:pPr>
      <w:bookmarkStart w:id="461" w:name="_Toc225518579"/>
      <w:bookmarkStart w:id="462" w:name="_Toc54705482"/>
      <w:bookmarkStart w:id="463" w:name="_Toc68692788"/>
      <w:r w:rsidRPr="009C1097">
        <w:t>Noise Abatement</w:t>
      </w:r>
      <w:bookmarkEnd w:id="461"/>
      <w:bookmarkEnd w:id="462"/>
      <w:bookmarkEnd w:id="463"/>
    </w:p>
    <w:p w14:paraId="54DA4D7E" w14:textId="5BE0BD0F" w:rsidR="009C1097" w:rsidRPr="009C1097" w:rsidRDefault="009C1097" w:rsidP="00622843">
      <w:r w:rsidRPr="009C1097">
        <w:t xml:space="preserve">Because noise is essentially another form of vibration, intervention strategies are similar to those for the control of vibration. </w:t>
      </w:r>
    </w:p>
    <w:p w14:paraId="55DBB822" w14:textId="17FB2017" w:rsidR="009C1097" w:rsidRPr="009C1097" w:rsidRDefault="009C1097" w:rsidP="00622843">
      <w:r w:rsidRPr="009C1097">
        <w:t>Controlling noise at its source is always the best possible solution. For example, replacing noisy dot matrix printers with laser printers can be effective in office environments.</w:t>
      </w:r>
    </w:p>
    <w:p w14:paraId="6933D6A0" w14:textId="7A8C71C4" w:rsidR="009C1097" w:rsidRPr="009C1097" w:rsidRDefault="009C1097" w:rsidP="00622843">
      <w:r w:rsidRPr="009C1097">
        <w:t>If it is not possible to control the source of the noise, changing its path can also control it. Use acoustical sound barriers, enclosures, and sound absorbing tiles and carpet.</w:t>
      </w:r>
    </w:p>
    <w:p w14:paraId="04BDB602" w14:textId="0DD612AD" w:rsidR="009C1097" w:rsidRPr="009C1097" w:rsidRDefault="009C1097" w:rsidP="00622843">
      <w:pPr>
        <w:pStyle w:val="Heading5"/>
      </w:pPr>
      <w:bookmarkStart w:id="464" w:name="_Toc225518580"/>
      <w:bookmarkStart w:id="465" w:name="_Toc54705483"/>
      <w:bookmarkStart w:id="466" w:name="_Toc68692789"/>
      <w:r w:rsidRPr="009C1097">
        <w:t>Noise - Questions</w:t>
      </w:r>
      <w:bookmarkEnd w:id="464"/>
      <w:bookmarkEnd w:id="465"/>
      <w:bookmarkEnd w:id="466"/>
    </w:p>
    <w:p w14:paraId="7CFC2431" w14:textId="4EFB466C" w:rsidR="009C1097" w:rsidRPr="009C1097" w:rsidRDefault="009C1097" w:rsidP="006A7BA9">
      <w:pPr>
        <w:pStyle w:val="ListParagraph"/>
      </w:pPr>
      <w:r w:rsidRPr="009C1097">
        <w:t>Is there so much process noise that hearing loss could occur?</w:t>
      </w:r>
    </w:p>
    <w:p w14:paraId="70057837" w14:textId="7F53F4A3" w:rsidR="009C1097" w:rsidRPr="009C1097" w:rsidRDefault="009C1097" w:rsidP="006A7BA9">
      <w:pPr>
        <w:pStyle w:val="ListParagraph"/>
      </w:pPr>
      <w:r w:rsidRPr="009C1097">
        <w:t>Is there so much noise that it interferes with speech or audible signals of various kinds?</w:t>
      </w:r>
    </w:p>
    <w:p w14:paraId="1CE1BF1B" w14:textId="5C2511DE" w:rsidR="009C1097" w:rsidRPr="009C1097" w:rsidRDefault="009C1097" w:rsidP="006A7BA9">
      <w:pPr>
        <w:pStyle w:val="ListParagraph"/>
      </w:pPr>
      <w:r w:rsidRPr="009C1097">
        <w:t>Are there noise levels that interfere with conversation or performing the job?</w:t>
      </w:r>
    </w:p>
    <w:p w14:paraId="1B6D42A8" w14:textId="2A0D9B83" w:rsidR="009C1097" w:rsidRPr="009C1097" w:rsidRDefault="009C1097" w:rsidP="006A7BA9">
      <w:pPr>
        <w:pStyle w:val="ListParagraph"/>
      </w:pPr>
      <w:r w:rsidRPr="009C1097">
        <w:t>Is the noise level high enough to cause hearing loss?</w:t>
      </w:r>
    </w:p>
    <w:p w14:paraId="091E0DF6" w14:textId="6DEB7080" w:rsidR="00655D2A" w:rsidRDefault="00A968DB" w:rsidP="00622843">
      <w:bookmarkStart w:id="467" w:name="_Toc508899951"/>
      <w:bookmarkStart w:id="468" w:name="_Toc157837095"/>
      <w:r w:rsidRPr="00C15F47">
        <w:t>Use the</w:t>
      </w:r>
      <w:r>
        <w:rPr>
          <w:b/>
          <w:i/>
        </w:rPr>
        <w:t xml:space="preserve"> Environment</w:t>
      </w:r>
      <w:r w:rsidRPr="00C15F47">
        <w:rPr>
          <w:b/>
          <w:i/>
        </w:rPr>
        <w:t xml:space="preserve"> Checklist</w:t>
      </w:r>
      <w:r>
        <w:t xml:space="preserve"> </w:t>
      </w:r>
      <w:r w:rsidR="00DA3302">
        <w:t xml:space="preserve">in the </w:t>
      </w:r>
      <w:r w:rsidR="00DA3302" w:rsidRPr="00DA3302">
        <w:rPr>
          <w:b/>
          <w:bCs/>
          <w:i/>
        </w:rPr>
        <w:t>Ergonomics Design Guidelines Track</w:t>
      </w:r>
      <w:r w:rsidR="00DA3302">
        <w:rPr>
          <w:b/>
          <w:bCs/>
          <w:i/>
        </w:rPr>
        <w:t xml:space="preserve"> </w:t>
      </w:r>
      <w:r w:rsidR="00DA3302">
        <w:t>for more information.</w:t>
      </w:r>
    </w:p>
    <w:p w14:paraId="06F25676" w14:textId="55A611B1" w:rsidR="00655D2A" w:rsidRDefault="00655D2A" w:rsidP="00C85449">
      <w:pPr>
        <w:ind w:left="0"/>
      </w:pPr>
      <w:bookmarkStart w:id="469" w:name="_Toc225518407"/>
    </w:p>
    <w:p w14:paraId="7CFD9DF6" w14:textId="64AFC46F" w:rsidR="00C85449" w:rsidRDefault="00C85449">
      <w:pPr>
        <w:spacing w:before="0" w:after="0"/>
        <w:ind w:left="0" w:right="0"/>
        <w:jc w:val="left"/>
      </w:pPr>
      <w:r>
        <w:br w:type="page"/>
      </w:r>
    </w:p>
    <w:p w14:paraId="3A93D011" w14:textId="59845D40" w:rsidR="00A52A97" w:rsidRDefault="00A52A97" w:rsidP="00622843">
      <w:pPr>
        <w:pStyle w:val="Heading3"/>
        <w:rPr>
          <w:bCs/>
          <w:color w:val="003300"/>
        </w:rPr>
      </w:pPr>
      <w:bookmarkStart w:id="470" w:name="_Toc54705484"/>
      <w:bookmarkStart w:id="471" w:name="_Toc68692790"/>
      <w:bookmarkStart w:id="472" w:name="_Toc70414270"/>
      <w:r w:rsidRPr="00B729BF">
        <w:lastRenderedPageBreak/>
        <w:t>Promote</w:t>
      </w:r>
      <w:r w:rsidRPr="00B729BF">
        <w:rPr>
          <w:bCs/>
          <w:color w:val="003300"/>
        </w:rPr>
        <w:t xml:space="preserve"> </w:t>
      </w:r>
      <w:r w:rsidRPr="00B729BF">
        <w:t>Health</w:t>
      </w:r>
      <w:r w:rsidRPr="00B729BF">
        <w:rPr>
          <w:bCs/>
          <w:color w:val="003300"/>
        </w:rPr>
        <w:t xml:space="preserve"> </w:t>
      </w:r>
      <w:r w:rsidRPr="00B729BF">
        <w:t>and</w:t>
      </w:r>
      <w:r w:rsidRPr="00B729BF">
        <w:rPr>
          <w:bCs/>
          <w:color w:val="003300"/>
        </w:rPr>
        <w:t xml:space="preserve"> </w:t>
      </w:r>
      <w:r w:rsidRPr="00B729BF">
        <w:t>Wellness</w:t>
      </w:r>
      <w:r w:rsidRPr="00B729BF">
        <w:rPr>
          <w:bCs/>
          <w:color w:val="003300"/>
        </w:rPr>
        <w:t>!</w:t>
      </w:r>
      <w:bookmarkEnd w:id="467"/>
      <w:bookmarkEnd w:id="468"/>
      <w:bookmarkEnd w:id="469"/>
      <w:bookmarkEnd w:id="470"/>
      <w:bookmarkEnd w:id="471"/>
      <w:bookmarkEnd w:id="472"/>
    </w:p>
    <w:p w14:paraId="53A1EEE5" w14:textId="6713CCAD" w:rsidR="00C5201A" w:rsidRDefault="00C5201A" w:rsidP="00622843">
      <w:pPr>
        <w:pStyle w:val="Heading4"/>
      </w:pPr>
      <w:bookmarkStart w:id="473" w:name="_Toc54705485"/>
      <w:bookmarkStart w:id="474" w:name="_Toc68692791"/>
      <w:r>
        <w:t>What is the most important tool we all own?</w:t>
      </w:r>
      <w:bookmarkEnd w:id="473"/>
      <w:bookmarkEnd w:id="474"/>
    </w:p>
    <w:p w14:paraId="0656B56A" w14:textId="6087930D" w:rsidR="00A52A97" w:rsidRDefault="00C5201A" w:rsidP="00622843">
      <w:r>
        <w:t xml:space="preserve">This </w:t>
      </w:r>
      <w:r w:rsidR="00A52A97">
        <w:t xml:space="preserve">principle directly addresses our need to maintain the most important tool we </w:t>
      </w:r>
      <w:r w:rsidR="001F6156">
        <w:t>have; our</w:t>
      </w:r>
      <w:r w:rsidR="00A52A97">
        <w:t xml:space="preserve"> minds and our bodies; in other </w:t>
      </w:r>
      <w:r w:rsidR="001F6156">
        <w:t>words,</w:t>
      </w:r>
      <w:r w:rsidR="00A52A97">
        <w:t xml:space="preserve"> our physical and mental health. </w:t>
      </w:r>
      <w:r w:rsidR="00C85449">
        <w:t>As health and safety professionals we have valuable information and can play an important role in promoting health and wellness in the workplace.</w:t>
      </w:r>
    </w:p>
    <w:p w14:paraId="4C214C70" w14:textId="3041114B" w:rsidR="00C85449" w:rsidRDefault="00C85449" w:rsidP="00C85449">
      <w:pPr>
        <w:pStyle w:val="Heading4"/>
      </w:pPr>
      <w:r>
        <w:t>Health and Wellness Factors</w:t>
      </w:r>
    </w:p>
    <w:p w14:paraId="477A5E67" w14:textId="767296E7" w:rsidR="00A52A97" w:rsidRDefault="00A52A97" w:rsidP="00622843">
      <w:r>
        <w:t xml:space="preserve">The goal is to provide a workplace where regular health and wellness concepts and practices are built into the course of doing business. </w:t>
      </w:r>
      <w:r w:rsidR="00F671C4">
        <w:t>Health and wellness factors include:</w:t>
      </w:r>
    </w:p>
    <w:p w14:paraId="02B922E4" w14:textId="77777777" w:rsidR="00C85449" w:rsidRPr="00F671C4" w:rsidRDefault="00C85449" w:rsidP="006A7BA9">
      <w:pPr>
        <w:pStyle w:val="ListParagraph"/>
      </w:pPr>
      <w:r w:rsidRPr="00F671C4">
        <w:t>Diet and nutrition</w:t>
      </w:r>
    </w:p>
    <w:p w14:paraId="137C427F" w14:textId="77777777" w:rsidR="00C85449" w:rsidRPr="00F671C4" w:rsidRDefault="00C85449" w:rsidP="006A7BA9">
      <w:pPr>
        <w:pStyle w:val="ListParagraph"/>
      </w:pPr>
      <w:r w:rsidRPr="00F671C4">
        <w:t>Body weight control</w:t>
      </w:r>
    </w:p>
    <w:p w14:paraId="210FC86D" w14:textId="77777777" w:rsidR="00C85449" w:rsidRPr="00F671C4" w:rsidRDefault="00C85449" w:rsidP="006A7BA9">
      <w:pPr>
        <w:pStyle w:val="ListParagraph"/>
      </w:pPr>
      <w:r w:rsidRPr="00F671C4">
        <w:t>Stress management</w:t>
      </w:r>
    </w:p>
    <w:p w14:paraId="7588B03F" w14:textId="77777777" w:rsidR="00C85449" w:rsidRDefault="00C85449" w:rsidP="006A7BA9">
      <w:pPr>
        <w:pStyle w:val="ListParagraph"/>
      </w:pPr>
      <w:r w:rsidRPr="00F671C4">
        <w:t>Smoking cessation</w:t>
      </w:r>
    </w:p>
    <w:p w14:paraId="17DE5900" w14:textId="77777777" w:rsidR="00C85449" w:rsidRPr="00F671C4" w:rsidRDefault="00C85449" w:rsidP="006A7BA9">
      <w:pPr>
        <w:pStyle w:val="ListParagraph"/>
      </w:pPr>
      <w:r w:rsidRPr="00F671C4">
        <w:t>Blood pressure control</w:t>
      </w:r>
    </w:p>
    <w:p w14:paraId="48090F12" w14:textId="77777777" w:rsidR="00C85449" w:rsidRPr="00F671C4" w:rsidRDefault="00C85449" w:rsidP="006A7BA9">
      <w:pPr>
        <w:pStyle w:val="ListParagraph"/>
      </w:pPr>
      <w:r w:rsidRPr="00F671C4">
        <w:t xml:space="preserve">Fluid intake - don’t get dehydrated </w:t>
      </w:r>
    </w:p>
    <w:p w14:paraId="1E93F69D" w14:textId="4B412D4E" w:rsidR="00C85449" w:rsidRDefault="00C85449" w:rsidP="006A7BA9">
      <w:pPr>
        <w:pStyle w:val="ListParagraph"/>
      </w:pPr>
      <w:r w:rsidRPr="00F671C4">
        <w:t xml:space="preserve">Adequate rest/sleep </w:t>
      </w:r>
    </w:p>
    <w:p w14:paraId="1E73F8FB" w14:textId="76236401" w:rsidR="00C85449" w:rsidRPr="00F671C4" w:rsidRDefault="00C85449" w:rsidP="00C85449">
      <w:pPr>
        <w:pStyle w:val="Heading4"/>
      </w:pPr>
      <w:r>
        <w:t>Movement to control fatigue</w:t>
      </w:r>
    </w:p>
    <w:p w14:paraId="40DD97CE" w14:textId="4A2BF3F4" w:rsidR="00A52A97" w:rsidRDefault="001B3310" w:rsidP="00622843">
      <w:r>
        <w:rPr>
          <w:noProof/>
        </w:rPr>
        <w:drawing>
          <wp:anchor distT="0" distB="0" distL="114300" distR="114300" simplePos="0" relativeHeight="251613696" behindDoc="0" locked="0" layoutInCell="1" allowOverlap="1" wp14:anchorId="6075C332" wp14:editId="69201911">
            <wp:simplePos x="0" y="0"/>
            <wp:positionH relativeFrom="column">
              <wp:posOffset>5293360</wp:posOffset>
            </wp:positionH>
            <wp:positionV relativeFrom="paragraph">
              <wp:posOffset>24917</wp:posOffset>
            </wp:positionV>
            <wp:extent cx="1371600" cy="1427798"/>
            <wp:effectExtent l="0" t="0" r="0" b="1270"/>
            <wp:wrapSquare wrapText="bothSides"/>
            <wp:docPr id="1248" name="Picture 1248" descr="stretching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stretching_cat"/>
                    <pic:cNvPicPr>
                      <a:picLocks noChangeAspect="1" noChangeArrowheads="1"/>
                    </pic:cNvPicPr>
                  </pic:nvPicPr>
                  <pic:blipFill>
                    <a:blip r:embed="rId112" cstate="print"/>
                    <a:srcRect/>
                    <a:stretch>
                      <a:fillRect/>
                    </a:stretch>
                  </pic:blipFill>
                  <pic:spPr bwMode="auto">
                    <a:xfrm>
                      <a:off x="0" y="0"/>
                      <a:ext cx="1371600" cy="142779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85449">
        <w:t xml:space="preserve">We recognize </w:t>
      </w:r>
      <w:r w:rsidR="00A52A97">
        <w:t>movement helps to control fatigue by relieving awk</w:t>
      </w:r>
      <w:r w:rsidR="00A52A97" w:rsidRPr="00982480">
        <w:t>ward and sustained positions and promoting circulation to the body's tissues.</w:t>
      </w:r>
      <w:r w:rsidR="00A52A97" w:rsidRPr="004D2E10">
        <w:t xml:space="preserve"> </w:t>
      </w:r>
    </w:p>
    <w:p w14:paraId="672902AA" w14:textId="7A34CF24" w:rsidR="00D72355" w:rsidRDefault="00E365DD" w:rsidP="00622843">
      <w:r>
        <w:rPr>
          <w:noProof/>
        </w:rPr>
        <w:drawing>
          <wp:anchor distT="0" distB="0" distL="114300" distR="114300" simplePos="0" relativeHeight="252279296" behindDoc="0" locked="0" layoutInCell="1" allowOverlap="1" wp14:anchorId="7261B220" wp14:editId="0F6E891B">
            <wp:simplePos x="0" y="0"/>
            <wp:positionH relativeFrom="column">
              <wp:posOffset>-1193082</wp:posOffset>
            </wp:positionH>
            <wp:positionV relativeFrom="paragraph">
              <wp:posOffset>111898</wp:posOffset>
            </wp:positionV>
            <wp:extent cx="914400" cy="914400"/>
            <wp:effectExtent l="0" t="0" r="0" b="0"/>
            <wp:wrapNone/>
            <wp:docPr id="1116187" name="Picture 1116187"/>
            <wp:cNvGraphicFramePr/>
            <a:graphic xmlns:a="http://schemas.openxmlformats.org/drawingml/2006/main">
              <a:graphicData uri="http://schemas.openxmlformats.org/drawingml/2006/picture">
                <pic:pic xmlns:pic="http://schemas.openxmlformats.org/drawingml/2006/picture">
                  <pic:nvPicPr>
                    <pic:cNvPr id="580" name="Picture 580"/>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2A97">
        <w:t xml:space="preserve">Who has dogs or cats at home? When they first get up from a little nap what is the first thing they do? </w:t>
      </w:r>
      <w:r w:rsidR="00C85449">
        <w:t>They stretch!</w:t>
      </w:r>
    </w:p>
    <w:p w14:paraId="10158C2F" w14:textId="56FBA47E" w:rsidR="00A52A97" w:rsidRDefault="00A52A97" w:rsidP="00622843">
      <w:r>
        <w:t>We have an instinctive need to move . . . we ju</w:t>
      </w:r>
      <w:r w:rsidR="00C5201A">
        <w:t>st need to pay attention to it.</w:t>
      </w:r>
    </w:p>
    <w:p w14:paraId="0EE25EE7" w14:textId="40C9577C" w:rsidR="00C85449" w:rsidRDefault="00C85449" w:rsidP="00622843">
      <w:r>
        <w:t>Promote movement in the workplace!</w:t>
      </w:r>
    </w:p>
    <w:p w14:paraId="52ED1059" w14:textId="60898E6A" w:rsidR="00C85449" w:rsidRDefault="00C85449">
      <w:pPr>
        <w:spacing w:before="0" w:after="0"/>
        <w:ind w:left="0" w:right="0"/>
        <w:jc w:val="left"/>
      </w:pPr>
      <w:r>
        <w:br w:type="page"/>
      </w:r>
    </w:p>
    <w:p w14:paraId="25AFB274" w14:textId="48254993" w:rsidR="00A52A97" w:rsidRPr="00B729BF" w:rsidRDefault="00A52A97" w:rsidP="00622843">
      <w:pPr>
        <w:pStyle w:val="Heading3"/>
      </w:pPr>
      <w:bookmarkStart w:id="475" w:name="_Toc68692793"/>
      <w:bookmarkStart w:id="476" w:name="_Toc157837096"/>
      <w:bookmarkStart w:id="477" w:name="_Toc225518408"/>
      <w:bookmarkStart w:id="478" w:name="_Toc54705486"/>
      <w:bookmarkStart w:id="479" w:name="_Toc70414271"/>
      <w:r w:rsidRPr="00B729BF">
        <w:lastRenderedPageBreak/>
        <w:t>Provide On-going Feedback and</w:t>
      </w:r>
      <w:r w:rsidRPr="00B729BF">
        <w:rPr>
          <w:szCs w:val="28"/>
        </w:rPr>
        <w:t xml:space="preserve"> </w:t>
      </w:r>
      <w:r w:rsidRPr="00B729BF">
        <w:t>Follow-up</w:t>
      </w:r>
      <w:bookmarkEnd w:id="475"/>
      <w:bookmarkEnd w:id="476"/>
      <w:bookmarkEnd w:id="477"/>
      <w:bookmarkEnd w:id="478"/>
      <w:bookmarkEnd w:id="479"/>
    </w:p>
    <w:p w14:paraId="605DDBA3" w14:textId="072E04B8" w:rsidR="00A52A97" w:rsidRPr="00C5201A" w:rsidRDefault="00A52A97" w:rsidP="00622843">
      <w:r w:rsidRPr="00C5201A">
        <w:t xml:space="preserve">The last ergonomics principle is to provide on-going feedback and follow-up regarding ergonomics analyses and </w:t>
      </w:r>
      <w:r w:rsidR="00DF79E6">
        <w:t xml:space="preserve">work </w:t>
      </w:r>
      <w:r w:rsidRPr="00C5201A">
        <w:t>processes.</w:t>
      </w:r>
    </w:p>
    <w:p w14:paraId="0BBFF1B5" w14:textId="747025F6" w:rsidR="00A52A97" w:rsidRPr="008E4428" w:rsidRDefault="00A52A97" w:rsidP="00622843">
      <w:pPr>
        <w:pStyle w:val="Heading4"/>
      </w:pPr>
      <w:bookmarkStart w:id="480" w:name="_Toc157837097"/>
      <w:bookmarkStart w:id="481" w:name="_Toc225518409"/>
      <w:bookmarkStart w:id="482" w:name="_Toc54705487"/>
      <w:bookmarkStart w:id="483" w:name="_Toc68692794"/>
      <w:r w:rsidRPr="000A1B5D">
        <w:t>100</w:t>
      </w:r>
      <w:r w:rsidRPr="008E4428">
        <w:t xml:space="preserve">% </w:t>
      </w:r>
      <w:r w:rsidRPr="000A1B5D">
        <w:t>Correct</w:t>
      </w:r>
      <w:r w:rsidRPr="008E4428">
        <w:t xml:space="preserve"> </w:t>
      </w:r>
      <w:r w:rsidRPr="000A1B5D">
        <w:t>the</w:t>
      </w:r>
      <w:r w:rsidRPr="008E4428">
        <w:t xml:space="preserve"> </w:t>
      </w:r>
      <w:r w:rsidRPr="000A1B5D">
        <w:t>First</w:t>
      </w:r>
      <w:r w:rsidRPr="008E4428">
        <w:t xml:space="preserve"> </w:t>
      </w:r>
      <w:r w:rsidRPr="000A1B5D">
        <w:t>Time</w:t>
      </w:r>
      <w:r w:rsidRPr="008E4428">
        <w:t>?</w:t>
      </w:r>
      <w:bookmarkEnd w:id="480"/>
      <w:bookmarkEnd w:id="481"/>
      <w:bookmarkEnd w:id="482"/>
      <w:bookmarkEnd w:id="483"/>
      <w:r w:rsidRPr="008E4428">
        <w:t xml:space="preserve"> </w:t>
      </w:r>
    </w:p>
    <w:p w14:paraId="0A2A86AD" w14:textId="5948DDFC" w:rsidR="00DF79E6" w:rsidRDefault="00C85449" w:rsidP="00622843">
      <w:r w:rsidRPr="005F64FB">
        <w:rPr>
          <w:noProof/>
        </w:rPr>
        <w:drawing>
          <wp:anchor distT="0" distB="0" distL="114300" distR="114300" simplePos="0" relativeHeight="252263936" behindDoc="1" locked="0" layoutInCell="1" allowOverlap="1" wp14:anchorId="362FB6DE" wp14:editId="1E8E8D47">
            <wp:simplePos x="0" y="0"/>
            <wp:positionH relativeFrom="column">
              <wp:posOffset>5312435</wp:posOffset>
            </wp:positionH>
            <wp:positionV relativeFrom="paragraph">
              <wp:posOffset>37973</wp:posOffset>
            </wp:positionV>
            <wp:extent cx="1371600" cy="2057400"/>
            <wp:effectExtent l="0" t="0" r="0" b="0"/>
            <wp:wrapTight wrapText="bothSides">
              <wp:wrapPolygon edited="0">
                <wp:start x="0" y="0"/>
                <wp:lineTo x="0" y="21400"/>
                <wp:lineTo x="21300" y="21400"/>
                <wp:lineTo x="21300" y="0"/>
                <wp:lineTo x="0" y="0"/>
              </wp:wrapPolygon>
            </wp:wrapTight>
            <wp:docPr id="92164" name="Picture 4" descr="horizon"/>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64" name="Picture 4" descr="horizon"/>
                    <pic:cNvPicPr>
                      <a:picLocks noGrp="1"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371600" cy="20574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A52A97" w:rsidRPr="008E4428">
        <w:t xml:space="preserve">In your experience does any new process work 100% correctly out of the </w:t>
      </w:r>
      <w:proofErr w:type="gramStart"/>
      <w:r w:rsidR="00A52A97" w:rsidRPr="008E4428">
        <w:t>gate?</w:t>
      </w:r>
      <w:proofErr w:type="gramEnd"/>
      <w:r w:rsidR="00A52A97" w:rsidRPr="008E4428">
        <w:t xml:space="preserve"> </w:t>
      </w:r>
    </w:p>
    <w:p w14:paraId="5DA85909" w14:textId="672E09F8" w:rsidR="00A52A97" w:rsidRPr="008E4428" w:rsidRDefault="00A52A97" w:rsidP="00622843">
      <w:r w:rsidRPr="008E4428">
        <w:t xml:space="preserve">Even with the best up-front planning there will be unintended consequences, something will vary from the plan. This is why providing on-going feedback as part of the follow-up process is so critical. </w:t>
      </w:r>
    </w:p>
    <w:p w14:paraId="0F5D8A61" w14:textId="56C83292" w:rsidR="00DF79E6" w:rsidRDefault="00A52A97" w:rsidP="00622843">
      <w:r w:rsidRPr="008E4428">
        <w:t xml:space="preserve">Schedule formal follow-up sessions at regularly intervals; for </w:t>
      </w:r>
      <w:r w:rsidR="002C1EDD" w:rsidRPr="008E4428">
        <w:t>example,</w:t>
      </w:r>
      <w:r w:rsidRPr="008E4428">
        <w:t xml:space="preserve"> one week post-implementation and then one month, six months and one year. </w:t>
      </w:r>
    </w:p>
    <w:p w14:paraId="1E6C9586" w14:textId="1C7D561E" w:rsidR="00A52A97" w:rsidRDefault="00A52A97" w:rsidP="00622843">
      <w:r w:rsidRPr="008E4428">
        <w:t xml:space="preserve">Document the outcome of the follow-up, very importantly alleviate the issues identified in a timely manner and publicize the lessons learned. </w:t>
      </w:r>
    </w:p>
    <w:p w14:paraId="46B0F4B2" w14:textId="77777777" w:rsidR="00A52A97" w:rsidRPr="008E4428" w:rsidRDefault="00A52A97" w:rsidP="00622843">
      <w:pPr>
        <w:pStyle w:val="Heading4"/>
      </w:pPr>
      <w:bookmarkStart w:id="484" w:name="_Toc157837098"/>
      <w:bookmarkStart w:id="485" w:name="_Toc225518410"/>
      <w:bookmarkStart w:id="486" w:name="_Toc54705488"/>
      <w:bookmarkStart w:id="487" w:name="_Toc68692795"/>
      <w:r w:rsidRPr="000A1B5D">
        <w:t>Continuous</w:t>
      </w:r>
      <w:r w:rsidRPr="008E4428">
        <w:t xml:space="preserve"> </w:t>
      </w:r>
      <w:r w:rsidRPr="000A1B5D">
        <w:t>Process</w:t>
      </w:r>
      <w:r w:rsidRPr="008E4428">
        <w:t xml:space="preserve"> </w:t>
      </w:r>
      <w:r w:rsidRPr="000A1B5D">
        <w:t>Improvement</w:t>
      </w:r>
      <w:r w:rsidRPr="008E4428">
        <w:t xml:space="preserve"> </w:t>
      </w:r>
      <w:r w:rsidRPr="000A1B5D">
        <w:t>and</w:t>
      </w:r>
      <w:r w:rsidRPr="008E4428">
        <w:t xml:space="preserve"> </w:t>
      </w:r>
      <w:r w:rsidRPr="000A1B5D">
        <w:t>Ergonomics</w:t>
      </w:r>
      <w:bookmarkEnd w:id="484"/>
      <w:bookmarkEnd w:id="485"/>
      <w:bookmarkEnd w:id="486"/>
      <w:bookmarkEnd w:id="487"/>
    </w:p>
    <w:p w14:paraId="0DA8214A" w14:textId="77777777" w:rsidR="00794E1A" w:rsidRDefault="00A52A97" w:rsidP="00622843">
      <w:r w:rsidRPr="008E4428">
        <w:t xml:space="preserve">Applying ergonomics principles to the overall continuous process improvement effort is integral to the success of the process. </w:t>
      </w:r>
    </w:p>
    <w:p w14:paraId="0611D872" w14:textId="66968537" w:rsidR="001B3310" w:rsidRDefault="00794E1A" w:rsidP="00622843">
      <w:r>
        <w:t>E</w:t>
      </w:r>
      <w:r w:rsidR="00A52A97" w:rsidRPr="008E4428">
        <w:t>rgonomics</w:t>
      </w:r>
      <w:r>
        <w:t>,</w:t>
      </w:r>
      <w:r w:rsidR="00A52A97" w:rsidRPr="008E4428">
        <w:t xml:space="preserve"> </w:t>
      </w:r>
      <w:r>
        <w:t>when</w:t>
      </w:r>
      <w:r w:rsidR="00A52A97" w:rsidRPr="008E4428">
        <w:t xml:space="preserve"> focused on optimizing performance </w:t>
      </w:r>
      <w:r>
        <w:t>–</w:t>
      </w:r>
      <w:r w:rsidR="00A52A97" w:rsidRPr="008E4428">
        <w:t>enhancing safety and quality and productivity</w:t>
      </w:r>
      <w:r>
        <w:t xml:space="preserve"> –</w:t>
      </w:r>
      <w:r w:rsidR="00A52A97" w:rsidRPr="008E4428">
        <w:t xml:space="preserve"> is made stronger when on-going feedback and follow-up is performed</w:t>
      </w:r>
      <w:r w:rsidR="00D2455B">
        <w:t>.</w:t>
      </w:r>
    </w:p>
    <w:p w14:paraId="37818B96" w14:textId="69772D09" w:rsidR="0059759D" w:rsidRDefault="0059759D" w:rsidP="0059759D">
      <w:pPr>
        <w:pStyle w:val="Heading2"/>
      </w:pPr>
      <w:bookmarkStart w:id="488" w:name="_Toc70414272"/>
      <w:r>
        <w:t>Thanks for your time and attention</w:t>
      </w:r>
      <w:bookmarkEnd w:id="488"/>
      <w:r>
        <w:br w:type="page"/>
      </w:r>
    </w:p>
    <w:p w14:paraId="14E67836" w14:textId="43F5E5F1" w:rsidR="00443040" w:rsidRDefault="00443040" w:rsidP="005D3C95">
      <w:pPr>
        <w:pStyle w:val="Heading1"/>
      </w:pPr>
      <w:bookmarkStart w:id="489" w:name="_Toc68692881"/>
      <w:bookmarkStart w:id="490" w:name="_Toc54705527"/>
      <w:bookmarkStart w:id="491" w:name="_Toc70414273"/>
      <w:bookmarkEnd w:id="134"/>
      <w:bookmarkEnd w:id="135"/>
      <w:bookmarkEnd w:id="136"/>
      <w:r>
        <w:lastRenderedPageBreak/>
        <w:t>Ergonomics Manual Material Handling Track</w:t>
      </w:r>
      <w:bookmarkEnd w:id="491"/>
    </w:p>
    <w:p w14:paraId="2F8CFB91" w14:textId="2B65E41A" w:rsidR="00DC5014" w:rsidRDefault="00DC5014" w:rsidP="00661423">
      <w:pPr>
        <w:pStyle w:val="Heading2"/>
      </w:pPr>
      <w:bookmarkStart w:id="492" w:name="_Toc70414274"/>
      <w:r>
        <w:t>Welcome</w:t>
      </w:r>
      <w:bookmarkEnd w:id="492"/>
    </w:p>
    <w:p w14:paraId="69D992AF" w14:textId="189ED1F6" w:rsidR="00DC5014" w:rsidRDefault="00DC5014" w:rsidP="00DC5014">
      <w:bookmarkStart w:id="493" w:name="_Hlk69726444"/>
      <w:r>
        <w:t xml:space="preserve">Welcome to the </w:t>
      </w:r>
      <w:r w:rsidRPr="00EE1310">
        <w:rPr>
          <w:b/>
          <w:bCs/>
          <w:i/>
          <w:iCs/>
        </w:rPr>
        <w:t>Ergonomics Manual Material Handling Track</w:t>
      </w:r>
      <w:r w:rsidRPr="00DC5014">
        <w:rPr>
          <w:b/>
          <w:bCs/>
        </w:rPr>
        <w:t>.</w:t>
      </w:r>
    </w:p>
    <w:p w14:paraId="1FE9997E" w14:textId="6835FD70" w:rsidR="00DC5014" w:rsidRPr="00DC5014" w:rsidRDefault="00DC5014" w:rsidP="00DC5014">
      <w:r w:rsidRPr="00DC5014">
        <w:t>Hi everyone, I’m Mark Anderson. I am a Certified Professional Ergonomist and Physical Therapist with more than 30 years of experience</w:t>
      </w:r>
      <w:r w:rsidR="001F5372">
        <w:t xml:space="preserve"> working with ergonomics</w:t>
      </w:r>
      <w:r w:rsidRPr="00DC5014">
        <w:t>.</w:t>
      </w:r>
      <w:r>
        <w:t xml:space="preserve"> Thanks for your interest in </w:t>
      </w:r>
      <w:r w:rsidR="00102B10">
        <w:t xml:space="preserve">Ergonomics and </w:t>
      </w:r>
      <w:r>
        <w:t>Manual Material Handling.</w:t>
      </w:r>
    </w:p>
    <w:p w14:paraId="3EA212C3" w14:textId="7EED568E" w:rsidR="00443040" w:rsidRPr="00443040" w:rsidRDefault="00443040" w:rsidP="00661423">
      <w:pPr>
        <w:pStyle w:val="Heading2"/>
      </w:pPr>
      <w:bookmarkStart w:id="494" w:name="_Toc70414275"/>
      <w:bookmarkEnd w:id="493"/>
      <w:r w:rsidRPr="00443040">
        <w:t xml:space="preserve">How Much </w:t>
      </w:r>
      <w:r w:rsidR="00B94428">
        <w:t xml:space="preserve">Weight </w:t>
      </w:r>
      <w:r w:rsidRPr="00443040">
        <w:t>Can a Person Lift?</w:t>
      </w:r>
      <w:bookmarkEnd w:id="494"/>
      <w:r w:rsidRPr="00443040">
        <w:t xml:space="preserve"> </w:t>
      </w:r>
    </w:p>
    <w:p w14:paraId="7750AC0B" w14:textId="70CE8F99" w:rsidR="00687208" w:rsidRDefault="00687208" w:rsidP="00443040">
      <w:r>
        <w:t xml:space="preserve">A basic question I get on a regular basis is, </w:t>
      </w:r>
      <w:r w:rsidRPr="00687208">
        <w:rPr>
          <w:b/>
          <w:bCs/>
          <w:i/>
          <w:iCs/>
        </w:rPr>
        <w:t xml:space="preserve">“How much </w:t>
      </w:r>
      <w:r w:rsidR="00B94428">
        <w:rPr>
          <w:b/>
          <w:bCs/>
          <w:i/>
          <w:iCs/>
        </w:rPr>
        <w:t xml:space="preserve">weight </w:t>
      </w:r>
      <w:r w:rsidRPr="00687208">
        <w:rPr>
          <w:b/>
          <w:bCs/>
          <w:i/>
          <w:iCs/>
        </w:rPr>
        <w:t>can a person lift in a safe and effective way?</w:t>
      </w:r>
    </w:p>
    <w:p w14:paraId="41367FCB" w14:textId="17E2A96D" w:rsidR="00E706C1" w:rsidRDefault="00687208" w:rsidP="00E706C1">
      <w:r>
        <w:t xml:space="preserve">In an attempt to answer </w:t>
      </w:r>
      <w:r w:rsidR="00E706C1">
        <w:t>this</w:t>
      </w:r>
      <w:r>
        <w:t xml:space="preserve"> question, we need to ask</w:t>
      </w:r>
      <w:r w:rsidR="00E706C1">
        <w:t xml:space="preserve"> another question, </w:t>
      </w:r>
      <w:r w:rsidR="00E706C1" w:rsidRPr="00E706C1">
        <w:rPr>
          <w:b/>
          <w:bCs/>
          <w:i/>
          <w:iCs/>
        </w:rPr>
        <w:t>“</w:t>
      </w:r>
      <w:r w:rsidR="00443040" w:rsidRPr="00E706C1">
        <w:rPr>
          <w:b/>
          <w:bCs/>
          <w:i/>
          <w:iCs/>
        </w:rPr>
        <w:t xml:space="preserve">What are the factors </w:t>
      </w:r>
      <w:r w:rsidR="00F831F5" w:rsidRPr="00E706C1">
        <w:rPr>
          <w:b/>
          <w:bCs/>
          <w:i/>
          <w:iCs/>
        </w:rPr>
        <w:t xml:space="preserve">that </w:t>
      </w:r>
      <w:r w:rsidR="00E706C1" w:rsidRPr="00E706C1">
        <w:rPr>
          <w:b/>
          <w:bCs/>
          <w:i/>
          <w:iCs/>
        </w:rPr>
        <w:t>influence how much a person can lift?”</w:t>
      </w:r>
    </w:p>
    <w:p w14:paraId="5CDA21A9" w14:textId="27D2BF3D" w:rsidR="00E706C1" w:rsidRDefault="00E706C1" w:rsidP="00E706C1">
      <w:r>
        <w:t xml:space="preserve">And a third question, </w:t>
      </w:r>
      <w:r w:rsidRPr="00E706C1">
        <w:rPr>
          <w:b/>
          <w:bCs/>
          <w:i/>
          <w:iCs/>
        </w:rPr>
        <w:t>“Based on these factors, can a mathematical formula be developed to predict how much a person can lift in a safe and effective manner?”</w:t>
      </w:r>
    </w:p>
    <w:p w14:paraId="6BCD3912" w14:textId="70B4BECE" w:rsidR="00960008" w:rsidRDefault="00960008" w:rsidP="00960008">
      <w:r>
        <w:t>Not surprisingly, these questions have b</w:t>
      </w:r>
      <w:r w:rsidRPr="00443040">
        <w:t>een studied extensively over the past 50 years</w:t>
      </w:r>
      <w:r>
        <w:t>.</w:t>
      </w:r>
    </w:p>
    <w:p w14:paraId="742F082C" w14:textId="40628437" w:rsidR="00470178" w:rsidRPr="00EE1310" w:rsidRDefault="00960008" w:rsidP="00E706C1">
      <w:r>
        <w:t xml:space="preserve">And then we should ask one more question, </w:t>
      </w:r>
      <w:r w:rsidRPr="00960008">
        <w:rPr>
          <w:b/>
          <w:bCs/>
          <w:i/>
          <w:iCs/>
        </w:rPr>
        <w:t>“</w:t>
      </w:r>
      <w:r w:rsidR="00470178" w:rsidRPr="00960008">
        <w:rPr>
          <w:b/>
          <w:bCs/>
          <w:i/>
          <w:iCs/>
        </w:rPr>
        <w:t xml:space="preserve">How can we apply </w:t>
      </w:r>
      <w:r w:rsidRPr="00960008">
        <w:rPr>
          <w:b/>
          <w:bCs/>
          <w:i/>
          <w:iCs/>
        </w:rPr>
        <w:t>this</w:t>
      </w:r>
      <w:r w:rsidR="00470178" w:rsidRPr="00960008">
        <w:rPr>
          <w:b/>
          <w:bCs/>
          <w:i/>
          <w:iCs/>
        </w:rPr>
        <w:t xml:space="preserve"> </w:t>
      </w:r>
      <w:r w:rsidR="00F831F5" w:rsidRPr="00960008">
        <w:rPr>
          <w:b/>
          <w:bCs/>
          <w:i/>
          <w:iCs/>
        </w:rPr>
        <w:t xml:space="preserve">information to identify the level of risk </w:t>
      </w:r>
      <w:r w:rsidRPr="00960008">
        <w:rPr>
          <w:b/>
          <w:bCs/>
          <w:i/>
          <w:iCs/>
        </w:rPr>
        <w:t>of manual handling</w:t>
      </w:r>
      <w:r w:rsidR="001F5372">
        <w:rPr>
          <w:b/>
          <w:bCs/>
          <w:i/>
          <w:iCs/>
        </w:rPr>
        <w:t xml:space="preserve"> and</w:t>
      </w:r>
      <w:r w:rsidRPr="00960008">
        <w:rPr>
          <w:b/>
          <w:bCs/>
          <w:i/>
          <w:iCs/>
        </w:rPr>
        <w:t xml:space="preserve"> then </w:t>
      </w:r>
      <w:r w:rsidR="00F831F5" w:rsidRPr="00960008">
        <w:rPr>
          <w:b/>
          <w:bCs/>
          <w:i/>
          <w:iCs/>
        </w:rPr>
        <w:t>offer reasonable interventions?</w:t>
      </w:r>
      <w:r w:rsidRPr="00960008">
        <w:rPr>
          <w:b/>
          <w:bCs/>
          <w:i/>
          <w:iCs/>
        </w:rPr>
        <w:t>”</w:t>
      </w:r>
    </w:p>
    <w:p w14:paraId="068B827C" w14:textId="77777777" w:rsidR="00960008" w:rsidRDefault="00443040" w:rsidP="00443040">
      <w:r w:rsidRPr="00443040">
        <w:t xml:space="preserve">These </w:t>
      </w:r>
      <w:r w:rsidR="00960008">
        <w:t xml:space="preserve">are the topics we will explore in the </w:t>
      </w:r>
      <w:r w:rsidR="00EE1310">
        <w:t xml:space="preserve"> </w:t>
      </w:r>
      <w:r w:rsidR="00960008" w:rsidRPr="00EE1310">
        <w:rPr>
          <w:b/>
          <w:bCs/>
          <w:i/>
          <w:iCs/>
        </w:rPr>
        <w:t>Ergonomics Manual Material Handling Track</w:t>
      </w:r>
      <w:r w:rsidR="00960008">
        <w:t>.</w:t>
      </w:r>
    </w:p>
    <w:p w14:paraId="300E734C" w14:textId="00B2F813" w:rsidR="00443040" w:rsidRDefault="00443040" w:rsidP="00470178">
      <w:pPr>
        <w:pStyle w:val="Heading3"/>
      </w:pPr>
      <w:bookmarkStart w:id="495" w:name="_Toc70414276"/>
      <w:r w:rsidRPr="00443040">
        <w:t>Occupational Biomechanics</w:t>
      </w:r>
      <w:bookmarkEnd w:id="495"/>
    </w:p>
    <w:p w14:paraId="6E45B5D8" w14:textId="7142E5F9" w:rsidR="00A258CD" w:rsidRPr="00A258CD" w:rsidRDefault="00960008" w:rsidP="00470178">
      <w:r>
        <w:t>You might recall i</w:t>
      </w:r>
      <w:r w:rsidR="00A258CD">
        <w:t xml:space="preserve">n the </w:t>
      </w:r>
      <w:r w:rsidR="0016532A">
        <w:rPr>
          <w:b/>
          <w:bCs/>
          <w:i/>
          <w:iCs/>
        </w:rPr>
        <w:t>Introduction to Ergonomics Track</w:t>
      </w:r>
      <w:r w:rsidR="00A258CD">
        <w:t xml:space="preserve"> one of the ergonomics principles we </w:t>
      </w:r>
      <w:r w:rsidR="00DB5B0F">
        <w:t>introduced</w:t>
      </w:r>
      <w:r w:rsidR="00A258CD">
        <w:t xml:space="preserve"> </w:t>
      </w:r>
      <w:r w:rsidR="001F5372">
        <w:t>was</w:t>
      </w:r>
      <w:r w:rsidR="00A258CD">
        <w:t xml:space="preserve"> to </w:t>
      </w:r>
      <w:r w:rsidR="00A258CD" w:rsidRPr="00A258CD">
        <w:rPr>
          <w:b/>
          <w:bCs/>
          <w:i/>
          <w:iCs/>
        </w:rPr>
        <w:t>Control Manual Material Handling</w:t>
      </w:r>
      <w:r w:rsidR="00A258CD">
        <w:t xml:space="preserve">. We looked at Occupational Biomechanics information specific to intra-discal </w:t>
      </w:r>
      <w:r w:rsidR="00470178">
        <w:t>pressures generated with manual handling. We noted that a number of Lifting Calculators and Guidelines have been developed to analyze lifting tasks.</w:t>
      </w:r>
    </w:p>
    <w:p w14:paraId="3569E880" w14:textId="0CF5795A" w:rsidR="00443040" w:rsidRPr="00443040" w:rsidRDefault="00443040" w:rsidP="00A9059F">
      <w:pPr>
        <w:pStyle w:val="Heading3"/>
      </w:pPr>
      <w:bookmarkStart w:id="496" w:name="_Toc70414277"/>
      <w:r w:rsidRPr="00443040">
        <w:t>Lifting</w:t>
      </w:r>
      <w:r w:rsidR="00DB5B0F">
        <w:t xml:space="preserve"> Calculator</w:t>
      </w:r>
      <w:r w:rsidRPr="00443040">
        <w:t xml:space="preserve"> Factors</w:t>
      </w:r>
      <w:bookmarkEnd w:id="496"/>
    </w:p>
    <w:p w14:paraId="60B9E9D7" w14:textId="6DBC85F4" w:rsidR="00636CDE" w:rsidRDefault="00E27A0F" w:rsidP="00443040">
      <w:r w:rsidRPr="00D23FC6">
        <w:rPr>
          <w:noProof/>
        </w:rPr>
        <w:drawing>
          <wp:anchor distT="0" distB="0" distL="114300" distR="114300" simplePos="0" relativeHeight="252538368" behindDoc="0" locked="0" layoutInCell="1" allowOverlap="1" wp14:anchorId="603CE9B7" wp14:editId="5DCEA6AC">
            <wp:simplePos x="0" y="0"/>
            <wp:positionH relativeFrom="column">
              <wp:posOffset>4089400</wp:posOffset>
            </wp:positionH>
            <wp:positionV relativeFrom="paragraph">
              <wp:posOffset>55880</wp:posOffset>
            </wp:positionV>
            <wp:extent cx="1188720" cy="1722755"/>
            <wp:effectExtent l="19050" t="19050" r="11430" b="1079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188720" cy="1722755"/>
                    </a:xfrm>
                    <a:prstGeom prst="rect">
                      <a:avLst/>
                    </a:prstGeom>
                    <a:ln w="952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8122D5" w:rsidRPr="008122D5">
        <w:rPr>
          <w:noProof/>
        </w:rPr>
        <w:drawing>
          <wp:anchor distT="0" distB="0" distL="114300" distR="114300" simplePos="0" relativeHeight="252539392" behindDoc="0" locked="0" layoutInCell="1" allowOverlap="1" wp14:anchorId="0F6E99DC" wp14:editId="5BDCF212">
            <wp:simplePos x="0" y="0"/>
            <wp:positionH relativeFrom="column">
              <wp:posOffset>5423814</wp:posOffset>
            </wp:positionH>
            <wp:positionV relativeFrom="paragraph">
              <wp:posOffset>59589</wp:posOffset>
            </wp:positionV>
            <wp:extent cx="1188720" cy="1720215"/>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1188720" cy="1720215"/>
                    </a:xfrm>
                    <a:prstGeom prst="rect">
                      <a:avLst/>
                    </a:prstGeom>
                  </pic:spPr>
                </pic:pic>
              </a:graphicData>
            </a:graphic>
            <wp14:sizeRelH relativeFrom="page">
              <wp14:pctWidth>0</wp14:pctWidth>
            </wp14:sizeRelH>
            <wp14:sizeRelV relativeFrom="page">
              <wp14:pctHeight>0</wp14:pctHeight>
            </wp14:sizeRelV>
          </wp:anchor>
        </w:drawing>
      </w:r>
      <w:r w:rsidR="00D23FC6" w:rsidRPr="00D23FC6">
        <w:t xml:space="preserve">One of the first guidelines </w:t>
      </w:r>
      <w:r w:rsidR="00D23FC6">
        <w:t xml:space="preserve">was the </w:t>
      </w:r>
      <w:r w:rsidR="00960008" w:rsidRPr="00960008">
        <w:rPr>
          <w:b/>
          <w:bCs/>
          <w:i/>
          <w:iCs/>
        </w:rPr>
        <w:t xml:space="preserve">NIOSH (National Institute for Occupational </w:t>
      </w:r>
      <w:r w:rsidR="008122D5" w:rsidRPr="008122D5">
        <w:t xml:space="preserve"> </w:t>
      </w:r>
      <w:r w:rsidR="00960008" w:rsidRPr="00960008">
        <w:rPr>
          <w:b/>
          <w:bCs/>
          <w:i/>
          <w:iCs/>
        </w:rPr>
        <w:t>Safety and Health)</w:t>
      </w:r>
      <w:r w:rsidR="00960008" w:rsidRPr="00443040">
        <w:t xml:space="preserve"> </w:t>
      </w:r>
      <w:r w:rsidR="00960008" w:rsidRPr="00443040">
        <w:rPr>
          <w:b/>
          <w:bCs/>
          <w:i/>
          <w:iCs/>
        </w:rPr>
        <w:t>Work Practices Guide for Manual Lifting</w:t>
      </w:r>
      <w:r w:rsidR="00960008" w:rsidRPr="00443040">
        <w:t xml:space="preserve"> </w:t>
      </w:r>
      <w:r w:rsidR="002F60BB">
        <w:t xml:space="preserve">published </w:t>
      </w:r>
      <w:r w:rsidR="00960008" w:rsidRPr="00443040">
        <w:t>in 1981</w:t>
      </w:r>
      <w:r w:rsidR="001F5372">
        <w:t xml:space="preserve"> with a </w:t>
      </w:r>
      <w:r w:rsidR="008122D5" w:rsidRPr="008122D5">
        <w:rPr>
          <w:b/>
          <w:bCs/>
          <w:i/>
          <w:iCs/>
        </w:rPr>
        <w:t>Revised</w:t>
      </w:r>
      <w:r w:rsidR="008122D5">
        <w:t xml:space="preserve"> </w:t>
      </w:r>
      <w:r w:rsidR="001F5372" w:rsidRPr="001F5372">
        <w:rPr>
          <w:b/>
          <w:bCs/>
          <w:i/>
          <w:iCs/>
        </w:rPr>
        <w:t>Guide</w:t>
      </w:r>
      <w:r w:rsidR="001F5372">
        <w:t xml:space="preserve"> published in 199</w:t>
      </w:r>
      <w:r w:rsidR="00C8409D">
        <w:t>4</w:t>
      </w:r>
      <w:r w:rsidR="00960008" w:rsidRPr="00443040">
        <w:t>.</w:t>
      </w:r>
      <w:r w:rsidR="00960008">
        <w:t xml:space="preserve"> </w:t>
      </w:r>
    </w:p>
    <w:p w14:paraId="37BFD9BE" w14:textId="3CE347C2" w:rsidR="00960008" w:rsidRDefault="001F5372" w:rsidP="00443040">
      <w:r>
        <w:t>A</w:t>
      </w:r>
      <w:r w:rsidRPr="00443040">
        <w:t xml:space="preserve"> mathematical formula to predict how much a person can safely lift </w:t>
      </w:r>
      <w:r>
        <w:t xml:space="preserve">was introduced in the </w:t>
      </w:r>
      <w:r w:rsidRPr="001F5372">
        <w:rPr>
          <w:b/>
          <w:bCs/>
          <w:i/>
          <w:iCs/>
        </w:rPr>
        <w:t>Guide</w:t>
      </w:r>
      <w:r>
        <w:t>.</w:t>
      </w:r>
      <w:r w:rsidR="00D85858">
        <w:t xml:space="preserve"> </w:t>
      </w:r>
      <w:r w:rsidR="00B94428">
        <w:t>Fo</w:t>
      </w:r>
      <w:r w:rsidR="00960008">
        <w:t xml:space="preserve">ur criteria were studied to develop the </w:t>
      </w:r>
      <w:r w:rsidR="00C8409D">
        <w:t xml:space="preserve">original </w:t>
      </w:r>
      <w:r w:rsidR="00960008" w:rsidRPr="00D85858">
        <w:rPr>
          <w:b/>
          <w:bCs/>
          <w:i/>
          <w:iCs/>
        </w:rPr>
        <w:t>Guide</w:t>
      </w:r>
      <w:r w:rsidR="00960008">
        <w:t>:</w:t>
      </w:r>
    </w:p>
    <w:p w14:paraId="24AA8B0E" w14:textId="7914E020" w:rsidR="00960008" w:rsidRDefault="00960008" w:rsidP="006A7BA9">
      <w:pPr>
        <w:pStyle w:val="ListParagraph"/>
      </w:pPr>
      <w:r>
        <w:t xml:space="preserve">Epidemiology – </w:t>
      </w:r>
      <w:r w:rsidR="008122D5">
        <w:t>I</w:t>
      </w:r>
      <w:r>
        <w:t>dentification of incidence, distribution and potential contr</w:t>
      </w:r>
      <w:r w:rsidR="007B5B77">
        <w:t>o</w:t>
      </w:r>
      <w:r>
        <w:t xml:space="preserve">ls </w:t>
      </w:r>
      <w:r w:rsidR="007B5B77">
        <w:t>for illness and injury in a population.</w:t>
      </w:r>
    </w:p>
    <w:p w14:paraId="03206F9F" w14:textId="3465350E" w:rsidR="007B5B77" w:rsidRDefault="00960008" w:rsidP="006A7BA9">
      <w:pPr>
        <w:pStyle w:val="ListParagraph"/>
      </w:pPr>
      <w:r>
        <w:t>Biomechanical</w:t>
      </w:r>
      <w:r w:rsidR="007B5B77">
        <w:t xml:space="preserve"> – Study of the impact on the musculoskeletal structure, (particularly the low back) </w:t>
      </w:r>
      <w:r w:rsidR="00D85858">
        <w:t>from</w:t>
      </w:r>
      <w:r w:rsidR="007B5B77">
        <w:t xml:space="preserve"> lifting.</w:t>
      </w:r>
    </w:p>
    <w:p w14:paraId="6015BEA3" w14:textId="16AF1833" w:rsidR="007B5B77" w:rsidRDefault="00960008" w:rsidP="006A7BA9">
      <w:pPr>
        <w:pStyle w:val="ListParagraph"/>
      </w:pPr>
      <w:r>
        <w:t>Physiological</w:t>
      </w:r>
      <w:r w:rsidR="007B5B77">
        <w:t xml:space="preserve"> – Study of the body’s metabolic and circulatory responses to lifting</w:t>
      </w:r>
      <w:r w:rsidR="00D85858">
        <w:t>.</w:t>
      </w:r>
    </w:p>
    <w:p w14:paraId="12C50F94" w14:textId="0231BE6F" w:rsidR="007B5B77" w:rsidRDefault="00960008" w:rsidP="006A7BA9">
      <w:pPr>
        <w:pStyle w:val="ListParagraph"/>
      </w:pPr>
      <w:r>
        <w:t>Psychophysical</w:t>
      </w:r>
      <w:r w:rsidR="007B5B77">
        <w:t xml:space="preserve"> – Studies performed to quantify</w:t>
      </w:r>
      <w:r w:rsidR="00D85858">
        <w:t xml:space="preserve"> the </w:t>
      </w:r>
      <w:r w:rsidR="007B5B77">
        <w:t>subjective tolerance of people to the stresses of manual material handling</w:t>
      </w:r>
      <w:r w:rsidR="00D85858">
        <w:t>.</w:t>
      </w:r>
    </w:p>
    <w:p w14:paraId="5369DE39" w14:textId="6C8057AB" w:rsidR="00D85858" w:rsidRDefault="001F5372" w:rsidP="007B5B77">
      <w:r>
        <w:t xml:space="preserve">I would encourage you to read the </w:t>
      </w:r>
      <w:r w:rsidRPr="00D85858">
        <w:rPr>
          <w:b/>
          <w:bCs/>
          <w:i/>
          <w:iCs/>
        </w:rPr>
        <w:t>Guid</w:t>
      </w:r>
      <w:r w:rsidR="00C8409D">
        <w:rPr>
          <w:b/>
          <w:bCs/>
          <w:i/>
          <w:iCs/>
        </w:rPr>
        <w:t>es</w:t>
      </w:r>
      <w:r>
        <w:t xml:space="preserve"> if you are interested in an in-depth look at the factors.</w:t>
      </w:r>
      <w:r w:rsidR="00D85858">
        <w:t xml:space="preserve"> </w:t>
      </w:r>
      <w:r w:rsidR="00C8409D">
        <w:t>They are</w:t>
      </w:r>
      <w:r w:rsidR="00D85858">
        <w:t xml:space="preserve"> readily available on-line.</w:t>
      </w:r>
    </w:p>
    <w:p w14:paraId="423CD280" w14:textId="135BC9DF" w:rsidR="00C8409D" w:rsidRPr="008122D5" w:rsidRDefault="00C8409D" w:rsidP="007B5B77">
      <w:pPr>
        <w:rPr>
          <w:b/>
          <w:bCs/>
          <w:i/>
          <w:iCs/>
        </w:rPr>
      </w:pPr>
      <w:r w:rsidRPr="008122D5">
        <w:rPr>
          <w:b/>
          <w:bCs/>
          <w:i/>
          <w:iCs/>
        </w:rPr>
        <w:t>1991 Version</w:t>
      </w:r>
    </w:p>
    <w:p w14:paraId="780AED52" w14:textId="1F7F2287" w:rsidR="007B5B77" w:rsidRDefault="003D0A76" w:rsidP="007B5B77">
      <w:hyperlink r:id="rId117" w:history="1">
        <w:r w:rsidR="00D85858" w:rsidRPr="00223EE2">
          <w:rPr>
            <w:rStyle w:val="Hyperlink"/>
          </w:rPr>
          <w:t>https://www.cdc.gov/niosh/docs/81-122/pdf/81-122.pdf?id=10.26616/NIOSHPUB81122</w:t>
        </w:r>
      </w:hyperlink>
    </w:p>
    <w:p w14:paraId="76CBE87C" w14:textId="5FCF780F" w:rsidR="00C8409D" w:rsidRPr="008122D5" w:rsidRDefault="00C8409D" w:rsidP="007B5B77">
      <w:pPr>
        <w:rPr>
          <w:b/>
          <w:bCs/>
          <w:i/>
          <w:iCs/>
        </w:rPr>
      </w:pPr>
      <w:r w:rsidRPr="008122D5">
        <w:rPr>
          <w:b/>
          <w:bCs/>
          <w:i/>
          <w:iCs/>
        </w:rPr>
        <w:t>1994 Version</w:t>
      </w:r>
    </w:p>
    <w:p w14:paraId="353DC5F8" w14:textId="1D2571E2" w:rsidR="00C8409D" w:rsidRDefault="003D0A76" w:rsidP="007B5B77">
      <w:hyperlink r:id="rId118" w:history="1">
        <w:r w:rsidR="00C8409D" w:rsidRPr="00223EE2">
          <w:rPr>
            <w:rStyle w:val="Hyperlink"/>
          </w:rPr>
          <w:t>https://www.cdc.gov/niosh/docs/94-110/pdfs/94-110.pdf?id=10.26616/NIOSHPUB94110</w:t>
        </w:r>
      </w:hyperlink>
    </w:p>
    <w:p w14:paraId="2D0F399E" w14:textId="4C1B3FAF" w:rsidR="00636CDE" w:rsidRDefault="002F60BB" w:rsidP="007B5B77">
      <w:r>
        <w:t xml:space="preserve">To gain an appreciation </w:t>
      </w:r>
      <w:r w:rsidR="00C8409D">
        <w:t xml:space="preserve">of the nuts and bolts of </w:t>
      </w:r>
      <w:r>
        <w:t>assessing manual material handling operations</w:t>
      </w:r>
      <w:r w:rsidR="001F5372">
        <w:t xml:space="preserve">, </w:t>
      </w:r>
      <w:r w:rsidR="00D85858">
        <w:t>let’s work on developing a list of parameters that</w:t>
      </w:r>
      <w:r w:rsidR="00636CDE">
        <w:t xml:space="preserve"> we </w:t>
      </w:r>
      <w:r w:rsidR="00930212">
        <w:t>understand</w:t>
      </w:r>
      <w:r w:rsidR="00D85858">
        <w:t xml:space="preserve"> influence how much a person can lift based on our experiences of lifting. </w:t>
      </w:r>
    </w:p>
    <w:p w14:paraId="2EDC3972" w14:textId="02D39EAC" w:rsidR="00D85858" w:rsidRDefault="00D85858" w:rsidP="00A9059F">
      <w:pPr>
        <w:pStyle w:val="Heading3"/>
      </w:pPr>
      <w:bookmarkStart w:id="497" w:name="_Toc70414278"/>
      <w:r>
        <w:t xml:space="preserve">Lifting </w:t>
      </w:r>
      <w:r w:rsidR="00B94428">
        <w:t>Scenario</w:t>
      </w:r>
      <w:bookmarkEnd w:id="497"/>
    </w:p>
    <w:p w14:paraId="035F5B4E" w14:textId="0CB7C3AB" w:rsidR="00DB05AA" w:rsidRDefault="008122D5" w:rsidP="007B5B77">
      <w:r>
        <w:rPr>
          <w:noProof/>
        </w:rPr>
        <w:drawing>
          <wp:anchor distT="0" distB="0" distL="114300" distR="114300" simplePos="0" relativeHeight="252540416" behindDoc="0" locked="0" layoutInCell="1" allowOverlap="1" wp14:anchorId="169F2A5B" wp14:editId="463F715C">
            <wp:simplePos x="0" y="0"/>
            <wp:positionH relativeFrom="column">
              <wp:posOffset>4817059</wp:posOffset>
            </wp:positionH>
            <wp:positionV relativeFrom="paragraph">
              <wp:posOffset>41986</wp:posOffset>
            </wp:positionV>
            <wp:extent cx="1828800" cy="1291207"/>
            <wp:effectExtent l="0" t="0" r="0" b="4445"/>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28800" cy="1291207"/>
                    </a:xfrm>
                    <a:prstGeom prst="rect">
                      <a:avLst/>
                    </a:prstGeom>
                    <a:noFill/>
                    <a:ln>
                      <a:noFill/>
                    </a:ln>
                  </pic:spPr>
                </pic:pic>
              </a:graphicData>
            </a:graphic>
            <wp14:sizeRelH relativeFrom="page">
              <wp14:pctWidth>0</wp14:pctWidth>
            </wp14:sizeRelH>
            <wp14:sizeRelV relativeFrom="page">
              <wp14:pctHeight>0</wp14:pctHeight>
            </wp14:sizeRelV>
          </wp:anchor>
        </w:drawing>
      </w:r>
      <w:r w:rsidR="00636CDE">
        <w:t xml:space="preserve">For our lifting scenario, imagine we </w:t>
      </w:r>
      <w:r w:rsidR="002F60BB">
        <w:t>are assessing</w:t>
      </w:r>
      <w:r w:rsidR="00636CDE">
        <w:t xml:space="preserve"> a warehouse worker palletizing boxes coming off of a conveyor line </w:t>
      </w:r>
      <w:r w:rsidR="002F60BB">
        <w:t xml:space="preserve">by loading them </w:t>
      </w:r>
      <w:r w:rsidR="00636CDE">
        <w:t xml:space="preserve">onto a pallet. </w:t>
      </w:r>
    </w:p>
    <w:p w14:paraId="4BAEFBA9" w14:textId="27BCAFFA" w:rsidR="00D85858" w:rsidRDefault="00636CDE" w:rsidP="007B5B77">
      <w:r>
        <w:t xml:space="preserve">The manual handling tasks </w:t>
      </w:r>
      <w:r w:rsidR="002F60BB">
        <w:t>are</w:t>
      </w:r>
      <w:r>
        <w:t xml:space="preserve"> repetitive</w:t>
      </w:r>
      <w:r w:rsidR="00BB110B">
        <w:t xml:space="preserve"> (handling one box every minute</w:t>
      </w:r>
      <w:proofErr w:type="gramStart"/>
      <w:r w:rsidR="00BB110B">
        <w:t>)</w:t>
      </w:r>
      <w:proofErr w:type="gramEnd"/>
      <w:r>
        <w:t xml:space="preserve"> and the worker starts with a row of boxes on the pallet </w:t>
      </w:r>
      <w:r w:rsidR="00B413ED">
        <w:t>a</w:t>
      </w:r>
      <w:r>
        <w:t>nd then builds up box levels to about a five foot height (shoulder level).</w:t>
      </w:r>
      <w:r w:rsidR="00BB110B">
        <w:t xml:space="preserve"> The pallet dimensions are 48” wide by 42” deep by 6” high</w:t>
      </w:r>
      <w:r w:rsidR="00B413ED">
        <w:t xml:space="preserve">. </w:t>
      </w:r>
    </w:p>
    <w:p w14:paraId="36B25533" w14:textId="142BA56A" w:rsidR="00DB05AA" w:rsidRDefault="00DB05AA" w:rsidP="00A9059F">
      <w:pPr>
        <w:pStyle w:val="Heading4"/>
      </w:pPr>
      <w:r>
        <w:t xml:space="preserve">Brainstorm </w:t>
      </w:r>
      <w:r w:rsidR="00B94428">
        <w:t xml:space="preserve">Potential </w:t>
      </w:r>
      <w:r w:rsidR="00FD7B6E">
        <w:t xml:space="preserve">Lifting </w:t>
      </w:r>
      <w:r w:rsidR="00B94428">
        <w:t>Factors</w:t>
      </w:r>
    </w:p>
    <w:p w14:paraId="76B463CE" w14:textId="1B9D952B" w:rsidR="00B94428" w:rsidRDefault="00636CDE" w:rsidP="007B5B77">
      <w:r>
        <w:t xml:space="preserve">What are the factors that influence the </w:t>
      </w:r>
      <w:r w:rsidR="00BB110B">
        <w:t>worker’s performance</w:t>
      </w:r>
      <w:r w:rsidR="00B413ED">
        <w:t>? Make it personal by imagining you are doing the material handling or even better yet, imagine your mother palletizing the boxes!</w:t>
      </w:r>
      <w:r w:rsidR="00B413ED" w:rsidRPr="00B413ED">
        <w:t xml:space="preserve"> </w:t>
      </w:r>
    </w:p>
    <w:p w14:paraId="45A2C787" w14:textId="3399DC2E" w:rsidR="004E1CEC" w:rsidRDefault="00B94428" w:rsidP="007B5B77">
      <w:r>
        <w:t>I</w:t>
      </w:r>
      <w:r w:rsidR="002F60BB">
        <w:t>’ll</w:t>
      </w:r>
      <w:r>
        <w:t xml:space="preserve"> kick off </w:t>
      </w:r>
      <w:r w:rsidR="002F60BB">
        <w:t>a</w:t>
      </w:r>
      <w:r>
        <w:t xml:space="preserve"> brainstorming session by </w:t>
      </w:r>
      <w:r w:rsidR="008B2926">
        <w:t>thinking about the last time I was lifting some bags of sand into the bed of my truck at the big box store. When I reached out to pick up a bag, the farther away I reached to the bag. the heavier the bag seemed to get</w:t>
      </w:r>
      <w:r w:rsidR="00B90247">
        <w:t>!</w:t>
      </w:r>
      <w:r w:rsidR="008B2926">
        <w:t xml:space="preserve"> This a phenomenon we have all experienced. </w:t>
      </w:r>
    </w:p>
    <w:p w14:paraId="19DC2BE6" w14:textId="26840784" w:rsidR="008B2926" w:rsidRDefault="008B2926" w:rsidP="007B5B77">
      <w:r>
        <w:t>Let’s name this factor Horizontal Distance</w:t>
      </w:r>
      <w:r w:rsidR="00B90247">
        <w:t xml:space="preserve"> and define it as, “how far away from our body </w:t>
      </w:r>
      <w:r w:rsidR="00FD7B6E">
        <w:t>is the box</w:t>
      </w:r>
      <w:r w:rsidR="002F60BB">
        <w:t xml:space="preserve"> when we lift it</w:t>
      </w:r>
      <w:r w:rsidR="00337135">
        <w:t>;</w:t>
      </w:r>
      <w:r w:rsidR="002F60BB">
        <w:t xml:space="preserve"> the farther away the greater the stress into the body</w:t>
      </w:r>
      <w:r w:rsidR="00B90247">
        <w:t>.”</w:t>
      </w:r>
    </w:p>
    <w:p w14:paraId="396A86CC" w14:textId="2AB8F7C0" w:rsidR="00636CDE" w:rsidRDefault="00B413ED" w:rsidP="00B90247">
      <w:r>
        <w:t>Brainstorm</w:t>
      </w:r>
      <w:r w:rsidR="00B90247">
        <w:t xml:space="preserve"> – </w:t>
      </w:r>
      <w:r>
        <w:t>list as many factors as you can think of</w:t>
      </w:r>
      <w:r w:rsidR="004E1CEC">
        <w:t xml:space="preserve"> that will influence the palletizing operation</w:t>
      </w:r>
      <w:r>
        <w: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9625"/>
      </w:tblGrid>
      <w:tr w:rsidR="00172E5B" w:rsidRPr="00B90247" w14:paraId="292C0BAA" w14:textId="77777777" w:rsidTr="004E1CEC">
        <w:trPr>
          <w:trHeight w:val="576"/>
        </w:trPr>
        <w:tc>
          <w:tcPr>
            <w:tcW w:w="445" w:type="dxa"/>
          </w:tcPr>
          <w:p w14:paraId="03C20077" w14:textId="77777777" w:rsidR="00172E5B" w:rsidRPr="00B90247" w:rsidRDefault="00172E5B" w:rsidP="006A7BA9">
            <w:pPr>
              <w:pStyle w:val="ListParagraph"/>
              <w:numPr>
                <w:ilvl w:val="0"/>
                <w:numId w:val="19"/>
              </w:numPr>
            </w:pPr>
          </w:p>
        </w:tc>
        <w:tc>
          <w:tcPr>
            <w:tcW w:w="9625" w:type="dxa"/>
            <w:tcBorders>
              <w:bottom w:val="single" w:sz="4" w:space="0" w:color="auto"/>
            </w:tcBorders>
          </w:tcPr>
          <w:p w14:paraId="44987E24" w14:textId="3C41EA9E" w:rsidR="00172E5B" w:rsidRPr="00B90247" w:rsidRDefault="00172E5B" w:rsidP="004E1CEC">
            <w:pPr>
              <w:spacing w:before="33" w:after="33"/>
              <w:ind w:left="0" w:right="201"/>
              <w:jc w:val="left"/>
              <w:rPr>
                <w:rFonts w:ascii="Tekton Pro Ext" w:hAnsi="Tekton Pro Ext"/>
              </w:rPr>
            </w:pPr>
            <w:r w:rsidRPr="00B90247">
              <w:rPr>
                <w:rFonts w:ascii="Tekton Pro Ext" w:hAnsi="Tekton Pro Ext"/>
              </w:rPr>
              <w:t xml:space="preserve">Horizontal Distance – how far away from our body </w:t>
            </w:r>
            <w:r w:rsidR="00FD7B6E">
              <w:rPr>
                <w:rFonts w:ascii="Tekton Pro Ext" w:hAnsi="Tekton Pro Ext"/>
              </w:rPr>
              <w:t>is the box</w:t>
            </w:r>
            <w:r w:rsidR="002F60BB">
              <w:rPr>
                <w:rFonts w:ascii="Tekton Pro Ext" w:hAnsi="Tekton Pro Ext"/>
              </w:rPr>
              <w:t xml:space="preserve"> when we lift it</w:t>
            </w:r>
            <w:r w:rsidR="00337135">
              <w:rPr>
                <w:rFonts w:ascii="Tekton Pro Ext" w:hAnsi="Tekton Pro Ext"/>
              </w:rPr>
              <w:t>;</w:t>
            </w:r>
            <w:r w:rsidR="002F60BB">
              <w:rPr>
                <w:rFonts w:ascii="Tekton Pro Ext" w:hAnsi="Tekton Pro Ext"/>
              </w:rPr>
              <w:t xml:space="preserve"> the farther away the greater the stress into the body</w:t>
            </w:r>
          </w:p>
        </w:tc>
      </w:tr>
      <w:tr w:rsidR="00172E5B" w14:paraId="42661E70" w14:textId="77777777" w:rsidTr="004E1CEC">
        <w:trPr>
          <w:trHeight w:val="576"/>
        </w:trPr>
        <w:tc>
          <w:tcPr>
            <w:tcW w:w="445" w:type="dxa"/>
          </w:tcPr>
          <w:p w14:paraId="19C83168" w14:textId="77777777" w:rsidR="00172E5B" w:rsidRDefault="00172E5B" w:rsidP="006A7BA9">
            <w:pPr>
              <w:pStyle w:val="ListParagraph"/>
              <w:numPr>
                <w:ilvl w:val="0"/>
                <w:numId w:val="19"/>
              </w:numPr>
            </w:pPr>
          </w:p>
        </w:tc>
        <w:tc>
          <w:tcPr>
            <w:tcW w:w="9625" w:type="dxa"/>
            <w:tcBorders>
              <w:top w:val="single" w:sz="4" w:space="0" w:color="auto"/>
              <w:bottom w:val="single" w:sz="4" w:space="0" w:color="auto"/>
            </w:tcBorders>
          </w:tcPr>
          <w:p w14:paraId="301C228C" w14:textId="77777777" w:rsidR="00172E5B" w:rsidRDefault="00172E5B" w:rsidP="004E1CEC">
            <w:pPr>
              <w:spacing w:before="33" w:after="33"/>
              <w:ind w:left="0" w:right="201"/>
              <w:jc w:val="left"/>
            </w:pPr>
          </w:p>
        </w:tc>
      </w:tr>
      <w:tr w:rsidR="00172E5B" w14:paraId="0C810119" w14:textId="77777777" w:rsidTr="004E1CEC">
        <w:trPr>
          <w:trHeight w:val="576"/>
        </w:trPr>
        <w:tc>
          <w:tcPr>
            <w:tcW w:w="445" w:type="dxa"/>
          </w:tcPr>
          <w:p w14:paraId="62AA96C3" w14:textId="77777777" w:rsidR="00172E5B" w:rsidRDefault="00172E5B" w:rsidP="006A7BA9">
            <w:pPr>
              <w:pStyle w:val="ListParagraph"/>
              <w:numPr>
                <w:ilvl w:val="0"/>
                <w:numId w:val="19"/>
              </w:numPr>
            </w:pPr>
          </w:p>
        </w:tc>
        <w:tc>
          <w:tcPr>
            <w:tcW w:w="9625" w:type="dxa"/>
            <w:tcBorders>
              <w:top w:val="single" w:sz="4" w:space="0" w:color="auto"/>
              <w:bottom w:val="single" w:sz="4" w:space="0" w:color="auto"/>
            </w:tcBorders>
          </w:tcPr>
          <w:p w14:paraId="45669C25" w14:textId="77777777" w:rsidR="00172E5B" w:rsidRDefault="00172E5B" w:rsidP="004E1CEC">
            <w:pPr>
              <w:spacing w:before="33" w:after="33"/>
              <w:ind w:left="0" w:right="201"/>
              <w:jc w:val="left"/>
            </w:pPr>
          </w:p>
        </w:tc>
      </w:tr>
      <w:tr w:rsidR="00172E5B" w14:paraId="40272636" w14:textId="77777777" w:rsidTr="004E1CEC">
        <w:trPr>
          <w:trHeight w:val="576"/>
        </w:trPr>
        <w:tc>
          <w:tcPr>
            <w:tcW w:w="445" w:type="dxa"/>
          </w:tcPr>
          <w:p w14:paraId="4C13E4C3" w14:textId="77777777" w:rsidR="00172E5B" w:rsidRDefault="00172E5B" w:rsidP="006A7BA9">
            <w:pPr>
              <w:pStyle w:val="ListParagraph"/>
              <w:numPr>
                <w:ilvl w:val="0"/>
                <w:numId w:val="19"/>
              </w:numPr>
            </w:pPr>
          </w:p>
        </w:tc>
        <w:tc>
          <w:tcPr>
            <w:tcW w:w="9625" w:type="dxa"/>
            <w:tcBorders>
              <w:top w:val="single" w:sz="4" w:space="0" w:color="auto"/>
              <w:bottom w:val="single" w:sz="4" w:space="0" w:color="auto"/>
            </w:tcBorders>
          </w:tcPr>
          <w:p w14:paraId="323BEE06" w14:textId="77777777" w:rsidR="00172E5B" w:rsidRDefault="00172E5B" w:rsidP="004E1CEC">
            <w:pPr>
              <w:spacing w:before="33" w:after="33"/>
              <w:ind w:left="0" w:right="201"/>
              <w:jc w:val="left"/>
            </w:pPr>
          </w:p>
        </w:tc>
      </w:tr>
      <w:tr w:rsidR="00172E5B" w14:paraId="435E16EA" w14:textId="77777777" w:rsidTr="004E1CEC">
        <w:trPr>
          <w:trHeight w:val="576"/>
        </w:trPr>
        <w:tc>
          <w:tcPr>
            <w:tcW w:w="445" w:type="dxa"/>
          </w:tcPr>
          <w:p w14:paraId="38F1AAC7" w14:textId="77777777" w:rsidR="00172E5B" w:rsidRDefault="00172E5B" w:rsidP="006A7BA9">
            <w:pPr>
              <w:pStyle w:val="ListParagraph"/>
              <w:numPr>
                <w:ilvl w:val="0"/>
                <w:numId w:val="19"/>
              </w:numPr>
            </w:pPr>
          </w:p>
        </w:tc>
        <w:tc>
          <w:tcPr>
            <w:tcW w:w="9625" w:type="dxa"/>
            <w:tcBorders>
              <w:top w:val="single" w:sz="4" w:space="0" w:color="auto"/>
              <w:bottom w:val="single" w:sz="4" w:space="0" w:color="auto"/>
            </w:tcBorders>
          </w:tcPr>
          <w:p w14:paraId="2A3160DF" w14:textId="77777777" w:rsidR="00172E5B" w:rsidRDefault="00172E5B" w:rsidP="004E1CEC">
            <w:pPr>
              <w:spacing w:before="33" w:after="33"/>
              <w:ind w:left="0" w:right="201"/>
              <w:jc w:val="left"/>
            </w:pPr>
          </w:p>
        </w:tc>
      </w:tr>
      <w:tr w:rsidR="00172E5B" w14:paraId="6609FE24" w14:textId="77777777" w:rsidTr="004E1CEC">
        <w:trPr>
          <w:trHeight w:val="576"/>
        </w:trPr>
        <w:tc>
          <w:tcPr>
            <w:tcW w:w="445" w:type="dxa"/>
          </w:tcPr>
          <w:p w14:paraId="0BA1E8ED" w14:textId="77777777" w:rsidR="00172E5B" w:rsidRDefault="00172E5B" w:rsidP="006A7BA9">
            <w:pPr>
              <w:pStyle w:val="ListParagraph"/>
              <w:numPr>
                <w:ilvl w:val="0"/>
                <w:numId w:val="19"/>
              </w:numPr>
            </w:pPr>
          </w:p>
        </w:tc>
        <w:tc>
          <w:tcPr>
            <w:tcW w:w="9625" w:type="dxa"/>
            <w:tcBorders>
              <w:top w:val="single" w:sz="4" w:space="0" w:color="auto"/>
              <w:bottom w:val="single" w:sz="4" w:space="0" w:color="auto"/>
            </w:tcBorders>
          </w:tcPr>
          <w:p w14:paraId="5D717E60" w14:textId="77777777" w:rsidR="00172E5B" w:rsidRDefault="00172E5B" w:rsidP="004E1CEC">
            <w:pPr>
              <w:spacing w:before="33" w:after="33"/>
              <w:ind w:left="0" w:right="201"/>
              <w:jc w:val="left"/>
            </w:pPr>
          </w:p>
        </w:tc>
      </w:tr>
      <w:tr w:rsidR="00172E5B" w14:paraId="2E2424CF" w14:textId="77777777" w:rsidTr="004E1CEC">
        <w:trPr>
          <w:trHeight w:val="576"/>
        </w:trPr>
        <w:tc>
          <w:tcPr>
            <w:tcW w:w="445" w:type="dxa"/>
          </w:tcPr>
          <w:p w14:paraId="2867A00B" w14:textId="77777777" w:rsidR="00172E5B" w:rsidRDefault="00172E5B" w:rsidP="006A7BA9">
            <w:pPr>
              <w:pStyle w:val="ListParagraph"/>
              <w:numPr>
                <w:ilvl w:val="0"/>
                <w:numId w:val="19"/>
              </w:numPr>
            </w:pPr>
          </w:p>
        </w:tc>
        <w:tc>
          <w:tcPr>
            <w:tcW w:w="9625" w:type="dxa"/>
            <w:tcBorders>
              <w:top w:val="single" w:sz="4" w:space="0" w:color="auto"/>
              <w:bottom w:val="single" w:sz="4" w:space="0" w:color="auto"/>
            </w:tcBorders>
          </w:tcPr>
          <w:p w14:paraId="2A738E3B" w14:textId="77777777" w:rsidR="00172E5B" w:rsidRDefault="00172E5B" w:rsidP="004E1CEC">
            <w:pPr>
              <w:spacing w:before="33" w:after="33"/>
              <w:ind w:left="0" w:right="201"/>
              <w:jc w:val="left"/>
            </w:pPr>
          </w:p>
        </w:tc>
      </w:tr>
      <w:tr w:rsidR="00172E5B" w14:paraId="2E2332B2" w14:textId="77777777" w:rsidTr="004E1CEC">
        <w:trPr>
          <w:trHeight w:val="576"/>
        </w:trPr>
        <w:tc>
          <w:tcPr>
            <w:tcW w:w="445" w:type="dxa"/>
          </w:tcPr>
          <w:p w14:paraId="3BA4D598" w14:textId="77777777" w:rsidR="00172E5B" w:rsidRDefault="00172E5B" w:rsidP="006A7BA9">
            <w:pPr>
              <w:pStyle w:val="ListParagraph"/>
              <w:numPr>
                <w:ilvl w:val="0"/>
                <w:numId w:val="19"/>
              </w:numPr>
            </w:pPr>
          </w:p>
        </w:tc>
        <w:tc>
          <w:tcPr>
            <w:tcW w:w="9625" w:type="dxa"/>
            <w:tcBorders>
              <w:top w:val="single" w:sz="4" w:space="0" w:color="auto"/>
              <w:bottom w:val="single" w:sz="4" w:space="0" w:color="auto"/>
            </w:tcBorders>
          </w:tcPr>
          <w:p w14:paraId="3DA2EB21" w14:textId="77777777" w:rsidR="00172E5B" w:rsidRDefault="00172E5B" w:rsidP="004E1CEC">
            <w:pPr>
              <w:spacing w:before="33" w:after="33"/>
              <w:ind w:left="0" w:right="201"/>
              <w:jc w:val="left"/>
            </w:pPr>
          </w:p>
        </w:tc>
      </w:tr>
      <w:tr w:rsidR="00172E5B" w14:paraId="39BA187C" w14:textId="77777777" w:rsidTr="004E1CEC">
        <w:trPr>
          <w:trHeight w:val="576"/>
        </w:trPr>
        <w:tc>
          <w:tcPr>
            <w:tcW w:w="445" w:type="dxa"/>
          </w:tcPr>
          <w:p w14:paraId="2FD11A5C" w14:textId="77777777" w:rsidR="00172E5B" w:rsidRDefault="00172E5B" w:rsidP="006A7BA9">
            <w:pPr>
              <w:pStyle w:val="ListParagraph"/>
              <w:numPr>
                <w:ilvl w:val="0"/>
                <w:numId w:val="19"/>
              </w:numPr>
            </w:pPr>
          </w:p>
        </w:tc>
        <w:tc>
          <w:tcPr>
            <w:tcW w:w="9625" w:type="dxa"/>
            <w:tcBorders>
              <w:top w:val="single" w:sz="4" w:space="0" w:color="auto"/>
              <w:bottom w:val="single" w:sz="4" w:space="0" w:color="auto"/>
            </w:tcBorders>
          </w:tcPr>
          <w:p w14:paraId="03ED17E3" w14:textId="77777777" w:rsidR="00172E5B" w:rsidRDefault="00172E5B" w:rsidP="004E1CEC">
            <w:pPr>
              <w:spacing w:before="33" w:after="33"/>
              <w:ind w:left="0" w:right="201"/>
              <w:jc w:val="left"/>
            </w:pPr>
          </w:p>
        </w:tc>
      </w:tr>
      <w:tr w:rsidR="00172E5B" w14:paraId="72E5D131" w14:textId="77777777" w:rsidTr="004E1CEC">
        <w:trPr>
          <w:trHeight w:val="576"/>
        </w:trPr>
        <w:tc>
          <w:tcPr>
            <w:tcW w:w="445" w:type="dxa"/>
          </w:tcPr>
          <w:p w14:paraId="324E1150" w14:textId="77777777" w:rsidR="00172E5B" w:rsidRDefault="00172E5B" w:rsidP="006A7BA9">
            <w:pPr>
              <w:pStyle w:val="ListParagraph"/>
              <w:numPr>
                <w:ilvl w:val="0"/>
                <w:numId w:val="19"/>
              </w:numPr>
            </w:pPr>
          </w:p>
        </w:tc>
        <w:tc>
          <w:tcPr>
            <w:tcW w:w="9625" w:type="dxa"/>
            <w:tcBorders>
              <w:top w:val="single" w:sz="4" w:space="0" w:color="auto"/>
              <w:bottom w:val="single" w:sz="4" w:space="0" w:color="auto"/>
            </w:tcBorders>
          </w:tcPr>
          <w:p w14:paraId="77FAFDC1" w14:textId="77777777" w:rsidR="00172E5B" w:rsidRDefault="00172E5B" w:rsidP="004E1CEC">
            <w:pPr>
              <w:spacing w:before="33" w:after="33"/>
              <w:ind w:left="0" w:right="201"/>
              <w:jc w:val="left"/>
            </w:pPr>
          </w:p>
        </w:tc>
      </w:tr>
    </w:tbl>
    <w:p w14:paraId="67CE1525" w14:textId="08207A43" w:rsidR="004E1CEC" w:rsidRDefault="004E1CEC" w:rsidP="007B5B77"/>
    <w:p w14:paraId="173A08CF" w14:textId="78436BA1" w:rsidR="00B94428" w:rsidRDefault="00B94428" w:rsidP="00A9059F">
      <w:pPr>
        <w:pStyle w:val="Heading4"/>
      </w:pPr>
      <w:r>
        <w:t xml:space="preserve">Potential </w:t>
      </w:r>
      <w:r w:rsidR="00FD7B6E">
        <w:t xml:space="preserve">Lifting </w:t>
      </w:r>
      <w:r>
        <w:t>Factors</w:t>
      </w:r>
    </w:p>
    <w:p w14:paraId="27A06C35" w14:textId="0C667243" w:rsidR="00B90247" w:rsidRDefault="00B90247" w:rsidP="00B90247">
      <w:r>
        <w:t>How did you do?</w:t>
      </w:r>
      <w:r w:rsidR="00F408A8">
        <w:t xml:space="preserve"> Check out this list.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9365"/>
      </w:tblGrid>
      <w:tr w:rsidR="00F408A8" w:rsidRPr="00625944" w14:paraId="5122E71A" w14:textId="77777777" w:rsidTr="00A9059F">
        <w:trPr>
          <w:trHeight w:val="306"/>
        </w:trPr>
        <w:tc>
          <w:tcPr>
            <w:tcW w:w="445" w:type="dxa"/>
          </w:tcPr>
          <w:p w14:paraId="6BEF1ABF" w14:textId="77777777" w:rsidR="00F408A8" w:rsidRPr="00625944" w:rsidRDefault="00F408A8" w:rsidP="006A7BA9">
            <w:pPr>
              <w:pStyle w:val="ListParagraph"/>
              <w:numPr>
                <w:ilvl w:val="0"/>
                <w:numId w:val="20"/>
              </w:numPr>
            </w:pPr>
          </w:p>
        </w:tc>
        <w:tc>
          <w:tcPr>
            <w:tcW w:w="9365" w:type="dxa"/>
            <w:tcBorders>
              <w:bottom w:val="single" w:sz="4" w:space="0" w:color="auto"/>
            </w:tcBorders>
          </w:tcPr>
          <w:p w14:paraId="4EE20D3E" w14:textId="1DEF2E46" w:rsidR="00F408A8" w:rsidRPr="00625944" w:rsidRDefault="00F408A8" w:rsidP="00A9059F">
            <w:pPr>
              <w:spacing w:before="33" w:after="33"/>
              <w:ind w:left="0" w:right="0"/>
              <w:jc w:val="left"/>
              <w:rPr>
                <w:sz w:val="22"/>
                <w:szCs w:val="20"/>
              </w:rPr>
            </w:pPr>
            <w:r w:rsidRPr="00625944">
              <w:rPr>
                <w:rFonts w:ascii="Tekton Pro Ext" w:hAnsi="Tekton Pro Ext"/>
                <w:sz w:val="22"/>
                <w:szCs w:val="20"/>
              </w:rPr>
              <w:t xml:space="preserve">Horizontal Distance – </w:t>
            </w:r>
            <w:r w:rsidR="00337135" w:rsidRPr="00B90247">
              <w:rPr>
                <w:rFonts w:ascii="Tekton Pro Ext" w:hAnsi="Tekton Pro Ext"/>
              </w:rPr>
              <w:t xml:space="preserve">how far away from our body </w:t>
            </w:r>
            <w:r w:rsidR="00337135">
              <w:rPr>
                <w:rFonts w:ascii="Tekton Pro Ext" w:hAnsi="Tekton Pro Ext"/>
              </w:rPr>
              <w:t>is the box when we lift it; the farther away the greater the stress into the body</w:t>
            </w:r>
          </w:p>
        </w:tc>
      </w:tr>
      <w:tr w:rsidR="00F408A8" w:rsidRPr="00625944" w14:paraId="2533F0C7" w14:textId="77777777" w:rsidTr="00A9059F">
        <w:trPr>
          <w:trHeight w:val="242"/>
        </w:trPr>
        <w:tc>
          <w:tcPr>
            <w:tcW w:w="445" w:type="dxa"/>
          </w:tcPr>
          <w:p w14:paraId="4308B9A5" w14:textId="77777777" w:rsidR="00F408A8" w:rsidRPr="00625944" w:rsidRDefault="00F408A8" w:rsidP="006A7BA9">
            <w:pPr>
              <w:pStyle w:val="ListParagraph"/>
              <w:numPr>
                <w:ilvl w:val="0"/>
                <w:numId w:val="20"/>
              </w:numPr>
            </w:pPr>
          </w:p>
        </w:tc>
        <w:tc>
          <w:tcPr>
            <w:tcW w:w="9365" w:type="dxa"/>
            <w:tcBorders>
              <w:top w:val="single" w:sz="4" w:space="0" w:color="auto"/>
              <w:bottom w:val="single" w:sz="4" w:space="0" w:color="auto"/>
            </w:tcBorders>
          </w:tcPr>
          <w:p w14:paraId="40C6C9AE" w14:textId="768A3E5A" w:rsidR="00FF1B0C" w:rsidRPr="00625944" w:rsidRDefault="00FF1B0C" w:rsidP="00A9059F">
            <w:pPr>
              <w:spacing w:before="33" w:after="33"/>
              <w:ind w:left="0" w:right="0"/>
              <w:jc w:val="left"/>
              <w:rPr>
                <w:rFonts w:ascii="Tekton Pro Ext" w:hAnsi="Tekton Pro Ext"/>
                <w:sz w:val="22"/>
                <w:szCs w:val="20"/>
              </w:rPr>
            </w:pPr>
            <w:r w:rsidRPr="00625944">
              <w:rPr>
                <w:rFonts w:ascii="Tekton Pro Ext" w:hAnsi="Tekton Pro Ext"/>
                <w:sz w:val="22"/>
                <w:szCs w:val="20"/>
              </w:rPr>
              <w:t xml:space="preserve">Frequency – how often </w:t>
            </w:r>
            <w:r w:rsidR="00D23FC6">
              <w:rPr>
                <w:rFonts w:ascii="Tekton Pro Ext" w:hAnsi="Tekton Pro Ext"/>
                <w:sz w:val="22"/>
                <w:szCs w:val="20"/>
              </w:rPr>
              <w:t xml:space="preserve">do </w:t>
            </w:r>
            <w:r w:rsidRPr="00625944">
              <w:rPr>
                <w:rFonts w:ascii="Tekton Pro Ext" w:hAnsi="Tekton Pro Ext"/>
                <w:sz w:val="22"/>
                <w:szCs w:val="20"/>
              </w:rPr>
              <w:t xml:space="preserve">we have to lift </w:t>
            </w:r>
            <w:r w:rsidR="004E1CEC" w:rsidRPr="00625944">
              <w:rPr>
                <w:rFonts w:ascii="Tekton Pro Ext" w:hAnsi="Tekton Pro Ext"/>
                <w:sz w:val="22"/>
                <w:szCs w:val="20"/>
              </w:rPr>
              <w:t>the box</w:t>
            </w:r>
            <w:r w:rsidR="00337135">
              <w:rPr>
                <w:rFonts w:ascii="Tekton Pro Ext" w:hAnsi="Tekton Pro Ext"/>
                <w:sz w:val="22"/>
                <w:szCs w:val="20"/>
              </w:rPr>
              <w:t>; how many times per minute</w:t>
            </w:r>
          </w:p>
        </w:tc>
      </w:tr>
      <w:tr w:rsidR="00F408A8" w:rsidRPr="00625944" w14:paraId="09F0CA69" w14:textId="77777777" w:rsidTr="00A9059F">
        <w:trPr>
          <w:trHeight w:val="576"/>
        </w:trPr>
        <w:tc>
          <w:tcPr>
            <w:tcW w:w="445" w:type="dxa"/>
          </w:tcPr>
          <w:p w14:paraId="54A8D098" w14:textId="77777777" w:rsidR="00F408A8" w:rsidRPr="00625944" w:rsidRDefault="00F408A8" w:rsidP="006A7BA9">
            <w:pPr>
              <w:pStyle w:val="ListParagraph"/>
              <w:numPr>
                <w:ilvl w:val="0"/>
                <w:numId w:val="20"/>
              </w:numPr>
            </w:pPr>
          </w:p>
        </w:tc>
        <w:tc>
          <w:tcPr>
            <w:tcW w:w="9365" w:type="dxa"/>
            <w:tcBorders>
              <w:top w:val="single" w:sz="4" w:space="0" w:color="auto"/>
              <w:bottom w:val="single" w:sz="4" w:space="0" w:color="auto"/>
            </w:tcBorders>
          </w:tcPr>
          <w:p w14:paraId="6B5729F0" w14:textId="3688A54E" w:rsidR="00F408A8" w:rsidRPr="00625944" w:rsidRDefault="004E1CEC" w:rsidP="00A9059F">
            <w:pPr>
              <w:spacing w:before="33" w:after="33"/>
              <w:ind w:left="0" w:right="0"/>
              <w:jc w:val="left"/>
              <w:rPr>
                <w:rFonts w:ascii="Tekton Pro Ext" w:hAnsi="Tekton Pro Ext"/>
                <w:sz w:val="22"/>
                <w:szCs w:val="20"/>
              </w:rPr>
            </w:pPr>
            <w:r w:rsidRPr="00625944">
              <w:rPr>
                <w:rFonts w:ascii="Tekton Pro Ext" w:hAnsi="Tekton Pro Ext"/>
                <w:sz w:val="22"/>
                <w:szCs w:val="20"/>
              </w:rPr>
              <w:t>Duration – over how long a period of time</w:t>
            </w:r>
            <w:r w:rsidR="00E30A05">
              <w:rPr>
                <w:rFonts w:ascii="Tekton Pro Ext" w:hAnsi="Tekton Pro Ext"/>
                <w:sz w:val="22"/>
                <w:szCs w:val="20"/>
              </w:rPr>
              <w:t xml:space="preserve"> during the shift does the lifting occur;</w:t>
            </w:r>
            <w:r w:rsidRPr="00625944">
              <w:rPr>
                <w:rFonts w:ascii="Tekton Pro Ext" w:hAnsi="Tekton Pro Ext"/>
                <w:sz w:val="22"/>
                <w:szCs w:val="20"/>
              </w:rPr>
              <w:t xml:space="preserve"> less than an hour, one to two hours, </w:t>
            </w:r>
            <w:r w:rsidR="00337135">
              <w:rPr>
                <w:rFonts w:ascii="Tekton Pro Ext" w:hAnsi="Tekton Pro Ext"/>
                <w:sz w:val="22"/>
                <w:szCs w:val="20"/>
              </w:rPr>
              <w:t>two to four hours</w:t>
            </w:r>
            <w:r w:rsidR="00E30A05">
              <w:rPr>
                <w:rFonts w:ascii="Tekton Pro Ext" w:hAnsi="Tekton Pro Ext"/>
                <w:sz w:val="22"/>
                <w:szCs w:val="20"/>
              </w:rPr>
              <w:t>, more than four hours</w:t>
            </w:r>
          </w:p>
        </w:tc>
      </w:tr>
      <w:tr w:rsidR="00F408A8" w:rsidRPr="00625944" w14:paraId="6136E2EE" w14:textId="77777777" w:rsidTr="00A9059F">
        <w:trPr>
          <w:trHeight w:val="56"/>
        </w:trPr>
        <w:tc>
          <w:tcPr>
            <w:tcW w:w="445" w:type="dxa"/>
          </w:tcPr>
          <w:p w14:paraId="7591D91C" w14:textId="0814EE66" w:rsidR="00F408A8" w:rsidRPr="00625944" w:rsidRDefault="00F408A8" w:rsidP="006A7BA9">
            <w:pPr>
              <w:pStyle w:val="ListParagraph"/>
              <w:numPr>
                <w:ilvl w:val="0"/>
                <w:numId w:val="20"/>
              </w:numPr>
            </w:pPr>
          </w:p>
        </w:tc>
        <w:tc>
          <w:tcPr>
            <w:tcW w:w="9365" w:type="dxa"/>
            <w:tcBorders>
              <w:top w:val="single" w:sz="4" w:space="0" w:color="auto"/>
              <w:bottom w:val="single" w:sz="4" w:space="0" w:color="auto"/>
            </w:tcBorders>
          </w:tcPr>
          <w:p w14:paraId="7743057F" w14:textId="62CEAD5C" w:rsidR="00F408A8" w:rsidRPr="00625944" w:rsidRDefault="007B0C1A" w:rsidP="00A9059F">
            <w:pPr>
              <w:spacing w:before="33" w:after="33"/>
              <w:ind w:left="0" w:right="0"/>
              <w:jc w:val="left"/>
              <w:rPr>
                <w:rFonts w:ascii="Tekton Pro Ext" w:hAnsi="Tekton Pro Ext"/>
                <w:sz w:val="22"/>
                <w:szCs w:val="20"/>
              </w:rPr>
            </w:pPr>
            <w:r w:rsidRPr="00625944">
              <w:rPr>
                <w:rFonts w:ascii="Tekton Pro Ext" w:hAnsi="Tekton Pro Ext"/>
                <w:sz w:val="22"/>
                <w:szCs w:val="20"/>
              </w:rPr>
              <w:t xml:space="preserve">Spine </w:t>
            </w:r>
            <w:r w:rsidR="00FD7B6E" w:rsidRPr="00625944">
              <w:rPr>
                <w:rFonts w:ascii="Tekton Pro Ext" w:hAnsi="Tekton Pro Ext"/>
                <w:sz w:val="22"/>
                <w:szCs w:val="20"/>
              </w:rPr>
              <w:t>T</w:t>
            </w:r>
            <w:r w:rsidRPr="00625944">
              <w:rPr>
                <w:rFonts w:ascii="Tekton Pro Ext" w:hAnsi="Tekton Pro Ext"/>
                <w:sz w:val="22"/>
                <w:szCs w:val="20"/>
              </w:rPr>
              <w:t>wisting –</w:t>
            </w:r>
            <w:r w:rsidR="00E30A05">
              <w:rPr>
                <w:rFonts w:ascii="Tekton Pro Ext" w:hAnsi="Tekton Pro Ext"/>
                <w:sz w:val="22"/>
                <w:szCs w:val="20"/>
              </w:rPr>
              <w:t xml:space="preserve"> does </w:t>
            </w:r>
            <w:r w:rsidRPr="00625944">
              <w:rPr>
                <w:rFonts w:ascii="Tekton Pro Ext" w:hAnsi="Tekton Pro Ext"/>
                <w:sz w:val="22"/>
                <w:szCs w:val="20"/>
              </w:rPr>
              <w:t xml:space="preserve">twisting or rotating </w:t>
            </w:r>
            <w:r w:rsidR="00E30A05">
              <w:rPr>
                <w:rFonts w:ascii="Tekton Pro Ext" w:hAnsi="Tekton Pro Ext"/>
                <w:sz w:val="22"/>
                <w:szCs w:val="20"/>
              </w:rPr>
              <w:t xml:space="preserve">of the </w:t>
            </w:r>
            <w:r w:rsidR="00E30A05" w:rsidRPr="00625944">
              <w:rPr>
                <w:rFonts w:ascii="Tekton Pro Ext" w:hAnsi="Tekton Pro Ext"/>
                <w:sz w:val="22"/>
                <w:szCs w:val="20"/>
              </w:rPr>
              <w:t xml:space="preserve">spine </w:t>
            </w:r>
            <w:r w:rsidR="00D23FC6">
              <w:rPr>
                <w:rFonts w:ascii="Tekton Pro Ext" w:hAnsi="Tekton Pro Ext"/>
                <w:sz w:val="22"/>
                <w:szCs w:val="20"/>
              </w:rPr>
              <w:t>(of the lower back</w:t>
            </w:r>
            <w:r w:rsidR="00E30A05">
              <w:rPr>
                <w:rFonts w:ascii="Tekton Pro Ext" w:hAnsi="Tekton Pro Ext"/>
                <w:sz w:val="22"/>
                <w:szCs w:val="20"/>
              </w:rPr>
              <w:t xml:space="preserve"> particularly) occur</w:t>
            </w:r>
            <w:r w:rsidR="00D23FC6">
              <w:rPr>
                <w:rFonts w:ascii="Tekton Pro Ext" w:hAnsi="Tekton Pro Ext"/>
                <w:sz w:val="22"/>
                <w:szCs w:val="20"/>
              </w:rPr>
              <w:t xml:space="preserve"> </w:t>
            </w:r>
            <w:r w:rsidRPr="00625944">
              <w:rPr>
                <w:rFonts w:ascii="Tekton Pro Ext" w:hAnsi="Tekton Pro Ext"/>
                <w:sz w:val="22"/>
                <w:szCs w:val="20"/>
              </w:rPr>
              <w:t>to perform the lift</w:t>
            </w:r>
          </w:p>
        </w:tc>
      </w:tr>
      <w:tr w:rsidR="00F408A8" w:rsidRPr="00625944" w14:paraId="612EF624" w14:textId="77777777" w:rsidTr="00A9059F">
        <w:trPr>
          <w:trHeight w:val="56"/>
        </w:trPr>
        <w:tc>
          <w:tcPr>
            <w:tcW w:w="445" w:type="dxa"/>
          </w:tcPr>
          <w:p w14:paraId="11AC9FCD" w14:textId="77777777" w:rsidR="00F408A8" w:rsidRPr="00625944" w:rsidRDefault="00F408A8" w:rsidP="006A7BA9">
            <w:pPr>
              <w:pStyle w:val="ListParagraph"/>
              <w:numPr>
                <w:ilvl w:val="0"/>
                <w:numId w:val="20"/>
              </w:numPr>
            </w:pPr>
          </w:p>
        </w:tc>
        <w:tc>
          <w:tcPr>
            <w:tcW w:w="9365" w:type="dxa"/>
            <w:tcBorders>
              <w:top w:val="single" w:sz="4" w:space="0" w:color="auto"/>
              <w:bottom w:val="single" w:sz="4" w:space="0" w:color="auto"/>
            </w:tcBorders>
          </w:tcPr>
          <w:p w14:paraId="267B3F0F" w14:textId="5002AF4B" w:rsidR="00F408A8" w:rsidRPr="00625944" w:rsidRDefault="00FD7B6E" w:rsidP="00A9059F">
            <w:pPr>
              <w:spacing w:before="33" w:after="33"/>
              <w:ind w:left="0" w:right="0"/>
              <w:jc w:val="left"/>
              <w:rPr>
                <w:rFonts w:ascii="Tekton Pro Ext" w:hAnsi="Tekton Pro Ext"/>
                <w:sz w:val="22"/>
                <w:szCs w:val="20"/>
              </w:rPr>
            </w:pPr>
            <w:r w:rsidRPr="00625944">
              <w:rPr>
                <w:rFonts w:ascii="Tekton Pro Ext" w:hAnsi="Tekton Pro Ext"/>
                <w:sz w:val="22"/>
                <w:szCs w:val="20"/>
              </w:rPr>
              <w:t xml:space="preserve">Vertical Distance Origin – how high the box </w:t>
            </w:r>
            <w:r w:rsidR="00E30A05">
              <w:rPr>
                <w:rFonts w:ascii="Tekton Pro Ext" w:hAnsi="Tekton Pro Ext"/>
                <w:sz w:val="22"/>
                <w:szCs w:val="20"/>
              </w:rPr>
              <w:t>is</w:t>
            </w:r>
            <w:r w:rsidRPr="00625944">
              <w:rPr>
                <w:rFonts w:ascii="Tekton Pro Ext" w:hAnsi="Tekton Pro Ext"/>
                <w:sz w:val="22"/>
                <w:szCs w:val="20"/>
              </w:rPr>
              <w:t xml:space="preserve"> </w:t>
            </w:r>
            <w:r w:rsidR="00D23FC6">
              <w:rPr>
                <w:rFonts w:ascii="Tekton Pro Ext" w:hAnsi="Tekton Pro Ext"/>
                <w:sz w:val="22"/>
                <w:szCs w:val="20"/>
              </w:rPr>
              <w:t xml:space="preserve">from the floor </w:t>
            </w:r>
            <w:r w:rsidRPr="00625944">
              <w:rPr>
                <w:rFonts w:ascii="Tekton Pro Ext" w:hAnsi="Tekton Pro Ext"/>
                <w:sz w:val="22"/>
                <w:szCs w:val="20"/>
              </w:rPr>
              <w:t>at the start of the lift</w:t>
            </w:r>
            <w:r w:rsidR="00E30A05">
              <w:rPr>
                <w:rFonts w:ascii="Tekton Pro Ext" w:hAnsi="Tekton Pro Ext"/>
                <w:sz w:val="22"/>
                <w:szCs w:val="20"/>
              </w:rPr>
              <w:t>; at higher than mid-chest level the greater the stress on the body to handle the load</w:t>
            </w:r>
          </w:p>
        </w:tc>
      </w:tr>
      <w:tr w:rsidR="00F408A8" w:rsidRPr="00625944" w14:paraId="4BBE486B" w14:textId="77777777" w:rsidTr="00A9059F">
        <w:trPr>
          <w:trHeight w:val="56"/>
        </w:trPr>
        <w:tc>
          <w:tcPr>
            <w:tcW w:w="445" w:type="dxa"/>
          </w:tcPr>
          <w:p w14:paraId="61A5BF28" w14:textId="77777777" w:rsidR="00F408A8" w:rsidRPr="00625944" w:rsidRDefault="00F408A8" w:rsidP="006A7BA9">
            <w:pPr>
              <w:pStyle w:val="ListParagraph"/>
              <w:numPr>
                <w:ilvl w:val="0"/>
                <w:numId w:val="20"/>
              </w:numPr>
            </w:pPr>
          </w:p>
        </w:tc>
        <w:tc>
          <w:tcPr>
            <w:tcW w:w="9365" w:type="dxa"/>
            <w:tcBorders>
              <w:top w:val="single" w:sz="4" w:space="0" w:color="auto"/>
              <w:bottom w:val="single" w:sz="4" w:space="0" w:color="auto"/>
            </w:tcBorders>
          </w:tcPr>
          <w:p w14:paraId="2EA359F1" w14:textId="6BF9B30C" w:rsidR="00F408A8" w:rsidRPr="00625944" w:rsidRDefault="00FD7B6E" w:rsidP="00A9059F">
            <w:pPr>
              <w:spacing w:before="33" w:after="33"/>
              <w:ind w:left="0" w:right="0"/>
              <w:jc w:val="left"/>
              <w:rPr>
                <w:rFonts w:ascii="Tekton Pro Ext" w:hAnsi="Tekton Pro Ext"/>
                <w:sz w:val="22"/>
                <w:szCs w:val="20"/>
              </w:rPr>
            </w:pPr>
            <w:r w:rsidRPr="00625944">
              <w:rPr>
                <w:rFonts w:ascii="Tekton Pro Ext" w:hAnsi="Tekton Pro Ext"/>
                <w:sz w:val="22"/>
                <w:szCs w:val="20"/>
              </w:rPr>
              <w:t xml:space="preserve">Vertical Distance Destination – how high the box </w:t>
            </w:r>
            <w:r w:rsidR="00E30A05">
              <w:rPr>
                <w:rFonts w:ascii="Tekton Pro Ext" w:hAnsi="Tekton Pro Ext"/>
                <w:sz w:val="22"/>
                <w:szCs w:val="20"/>
              </w:rPr>
              <w:t>is</w:t>
            </w:r>
            <w:r w:rsidRPr="00625944">
              <w:rPr>
                <w:rFonts w:ascii="Tekton Pro Ext" w:hAnsi="Tekton Pro Ext"/>
                <w:sz w:val="22"/>
                <w:szCs w:val="20"/>
              </w:rPr>
              <w:t xml:space="preserve"> </w:t>
            </w:r>
            <w:r w:rsidR="00D23FC6">
              <w:rPr>
                <w:rFonts w:ascii="Tekton Pro Ext" w:hAnsi="Tekton Pro Ext"/>
                <w:sz w:val="22"/>
                <w:szCs w:val="20"/>
              </w:rPr>
              <w:t xml:space="preserve">from the floor </w:t>
            </w:r>
            <w:r w:rsidRPr="00625944">
              <w:rPr>
                <w:rFonts w:ascii="Tekton Pro Ext" w:hAnsi="Tekton Pro Ext"/>
                <w:sz w:val="22"/>
                <w:szCs w:val="20"/>
              </w:rPr>
              <w:t>at the end of the lift</w:t>
            </w:r>
            <w:r w:rsidR="00E30A05">
              <w:rPr>
                <w:rFonts w:ascii="Tekton Pro Ext" w:hAnsi="Tekton Pro Ext"/>
                <w:sz w:val="22"/>
                <w:szCs w:val="20"/>
              </w:rPr>
              <w:t>; at lower than waist to mid-chest level the greater the stress on the body to handle the load</w:t>
            </w:r>
          </w:p>
        </w:tc>
      </w:tr>
      <w:tr w:rsidR="00F408A8" w:rsidRPr="00625944" w14:paraId="74323ECE" w14:textId="77777777" w:rsidTr="00A9059F">
        <w:trPr>
          <w:trHeight w:val="56"/>
        </w:trPr>
        <w:tc>
          <w:tcPr>
            <w:tcW w:w="445" w:type="dxa"/>
          </w:tcPr>
          <w:p w14:paraId="5DED10DA" w14:textId="77777777" w:rsidR="00F408A8" w:rsidRPr="00625944" w:rsidRDefault="00F408A8" w:rsidP="006A7BA9">
            <w:pPr>
              <w:pStyle w:val="ListParagraph"/>
              <w:numPr>
                <w:ilvl w:val="0"/>
                <w:numId w:val="20"/>
              </w:numPr>
            </w:pPr>
          </w:p>
        </w:tc>
        <w:tc>
          <w:tcPr>
            <w:tcW w:w="9365" w:type="dxa"/>
            <w:tcBorders>
              <w:top w:val="single" w:sz="4" w:space="0" w:color="auto"/>
              <w:bottom w:val="single" w:sz="4" w:space="0" w:color="auto"/>
            </w:tcBorders>
          </w:tcPr>
          <w:p w14:paraId="6AAC6F2F" w14:textId="42C1AC46" w:rsidR="00F408A8" w:rsidRPr="00625944" w:rsidRDefault="00FD7B6E" w:rsidP="00A9059F">
            <w:pPr>
              <w:spacing w:before="33" w:after="33"/>
              <w:ind w:left="0" w:right="0"/>
              <w:jc w:val="left"/>
              <w:rPr>
                <w:rFonts w:ascii="Tekton Pro Ext" w:hAnsi="Tekton Pro Ext"/>
                <w:sz w:val="22"/>
                <w:szCs w:val="20"/>
              </w:rPr>
            </w:pPr>
            <w:r w:rsidRPr="00625944">
              <w:rPr>
                <w:rFonts w:ascii="Tekton Pro Ext" w:hAnsi="Tekton Pro Ext"/>
                <w:sz w:val="22"/>
                <w:szCs w:val="20"/>
              </w:rPr>
              <w:t xml:space="preserve">Box size – </w:t>
            </w:r>
            <w:r w:rsidR="00E30A05">
              <w:rPr>
                <w:rFonts w:ascii="Tekton Pro Ext" w:hAnsi="Tekton Pro Ext"/>
                <w:sz w:val="22"/>
                <w:szCs w:val="20"/>
              </w:rPr>
              <w:t>is</w:t>
            </w:r>
            <w:r w:rsidRPr="00625944">
              <w:rPr>
                <w:rFonts w:ascii="Tekton Pro Ext" w:hAnsi="Tekton Pro Ext"/>
                <w:sz w:val="22"/>
                <w:szCs w:val="20"/>
              </w:rPr>
              <w:t xml:space="preserve"> the box large and unwieldy, out of balance</w:t>
            </w:r>
            <w:r w:rsidR="00E30A05">
              <w:rPr>
                <w:rFonts w:ascii="Tekton Pro Ext" w:hAnsi="Tekton Pro Ext"/>
                <w:sz w:val="22"/>
                <w:szCs w:val="20"/>
              </w:rPr>
              <w:t>, difficult or even impossible to hold close the body thereby increasing the horizontal distance</w:t>
            </w:r>
          </w:p>
        </w:tc>
      </w:tr>
      <w:tr w:rsidR="00F408A8" w:rsidRPr="00625944" w14:paraId="1427B592" w14:textId="77777777" w:rsidTr="00A9059F">
        <w:trPr>
          <w:trHeight w:val="56"/>
        </w:trPr>
        <w:tc>
          <w:tcPr>
            <w:tcW w:w="445" w:type="dxa"/>
          </w:tcPr>
          <w:p w14:paraId="46A051C8" w14:textId="77777777" w:rsidR="00F408A8" w:rsidRPr="00625944" w:rsidRDefault="00F408A8" w:rsidP="006A7BA9">
            <w:pPr>
              <w:pStyle w:val="ListParagraph"/>
              <w:numPr>
                <w:ilvl w:val="0"/>
                <w:numId w:val="20"/>
              </w:numPr>
            </w:pPr>
          </w:p>
        </w:tc>
        <w:tc>
          <w:tcPr>
            <w:tcW w:w="9365" w:type="dxa"/>
            <w:tcBorders>
              <w:top w:val="single" w:sz="4" w:space="0" w:color="auto"/>
              <w:bottom w:val="single" w:sz="4" w:space="0" w:color="auto"/>
            </w:tcBorders>
          </w:tcPr>
          <w:p w14:paraId="0F6E43B2" w14:textId="4FEAC57B" w:rsidR="00F408A8" w:rsidRPr="00625944" w:rsidRDefault="00FD7B6E" w:rsidP="00A9059F">
            <w:pPr>
              <w:spacing w:before="33" w:after="33"/>
              <w:ind w:left="0" w:right="0"/>
              <w:jc w:val="left"/>
              <w:rPr>
                <w:rFonts w:ascii="Tekton Pro Ext" w:hAnsi="Tekton Pro Ext"/>
                <w:sz w:val="22"/>
                <w:szCs w:val="20"/>
              </w:rPr>
            </w:pPr>
            <w:r w:rsidRPr="00625944">
              <w:rPr>
                <w:rFonts w:ascii="Tekton Pro Ext" w:hAnsi="Tekton Pro Ext"/>
                <w:sz w:val="22"/>
                <w:szCs w:val="20"/>
              </w:rPr>
              <w:t xml:space="preserve">Grip on the box – </w:t>
            </w:r>
            <w:r w:rsidR="00E30A05">
              <w:rPr>
                <w:rFonts w:ascii="Tekton Pro Ext" w:hAnsi="Tekton Pro Ext"/>
                <w:sz w:val="22"/>
                <w:szCs w:val="20"/>
              </w:rPr>
              <w:t>is</w:t>
            </w:r>
            <w:r w:rsidR="00D23FC6">
              <w:rPr>
                <w:rFonts w:ascii="Tekton Pro Ext" w:hAnsi="Tekton Pro Ext"/>
                <w:sz w:val="22"/>
                <w:szCs w:val="20"/>
              </w:rPr>
              <w:t xml:space="preserve"> the </w:t>
            </w:r>
            <w:r w:rsidR="008D60A6" w:rsidRPr="00625944">
              <w:rPr>
                <w:rFonts w:ascii="Tekton Pro Ext" w:hAnsi="Tekton Pro Ext"/>
                <w:sz w:val="22"/>
                <w:szCs w:val="20"/>
              </w:rPr>
              <w:t xml:space="preserve">box </w:t>
            </w:r>
            <w:r w:rsidRPr="00625944">
              <w:rPr>
                <w:rFonts w:ascii="Tekton Pro Ext" w:hAnsi="Tekton Pro Ext"/>
                <w:sz w:val="22"/>
                <w:szCs w:val="20"/>
              </w:rPr>
              <w:t>easy to grip with hand</w:t>
            </w:r>
            <w:r w:rsidR="008D60A6" w:rsidRPr="00625944">
              <w:rPr>
                <w:rFonts w:ascii="Tekton Pro Ext" w:hAnsi="Tekton Pro Ext"/>
                <w:sz w:val="22"/>
                <w:szCs w:val="20"/>
              </w:rPr>
              <w:t xml:space="preserve">holds/handles </w:t>
            </w:r>
            <w:r w:rsidRPr="00625944">
              <w:rPr>
                <w:rFonts w:ascii="Tekton Pro Ext" w:hAnsi="Tekton Pro Ext"/>
                <w:sz w:val="22"/>
                <w:szCs w:val="20"/>
              </w:rPr>
              <w:t>or hard to grip with no handholds and maybe even slippery</w:t>
            </w:r>
          </w:p>
        </w:tc>
      </w:tr>
      <w:tr w:rsidR="00F408A8" w14:paraId="1F715B0C" w14:textId="77777777" w:rsidTr="00A9059F">
        <w:trPr>
          <w:trHeight w:val="56"/>
        </w:trPr>
        <w:tc>
          <w:tcPr>
            <w:tcW w:w="445" w:type="dxa"/>
          </w:tcPr>
          <w:p w14:paraId="526D5477" w14:textId="77777777" w:rsidR="00F408A8" w:rsidRPr="00F408A8" w:rsidRDefault="00F408A8" w:rsidP="006A7BA9">
            <w:pPr>
              <w:pStyle w:val="ListParagraph"/>
              <w:numPr>
                <w:ilvl w:val="0"/>
                <w:numId w:val="20"/>
              </w:numPr>
            </w:pPr>
          </w:p>
        </w:tc>
        <w:tc>
          <w:tcPr>
            <w:tcW w:w="9365" w:type="dxa"/>
            <w:tcBorders>
              <w:top w:val="single" w:sz="4" w:space="0" w:color="auto"/>
              <w:bottom w:val="single" w:sz="4" w:space="0" w:color="auto"/>
            </w:tcBorders>
          </w:tcPr>
          <w:p w14:paraId="474E3C6F" w14:textId="733C6C5C" w:rsidR="00F408A8" w:rsidRPr="00FF1B0C" w:rsidRDefault="00E30A05" w:rsidP="00A9059F">
            <w:pPr>
              <w:spacing w:before="33" w:after="33"/>
              <w:ind w:left="0" w:right="0"/>
              <w:jc w:val="left"/>
              <w:rPr>
                <w:rFonts w:ascii="Tekton Pro Ext" w:hAnsi="Tekton Pro Ext"/>
              </w:rPr>
            </w:pPr>
            <w:r>
              <w:rPr>
                <w:rFonts w:ascii="Tekton Pro Ext" w:hAnsi="Tekton Pro Ext"/>
              </w:rPr>
              <w:t>Actual object weight – how much does the box weigh or what is the range of weights if the boxes vary in weight.</w:t>
            </w:r>
          </w:p>
        </w:tc>
      </w:tr>
    </w:tbl>
    <w:p w14:paraId="4E14D7B4" w14:textId="1B749527" w:rsidR="00E27A0F" w:rsidRDefault="00E30A05" w:rsidP="00343B6A">
      <w:r>
        <w:t xml:space="preserve">You probably came up with many if </w:t>
      </w:r>
      <w:r w:rsidR="00343B6A">
        <w:t>not all of the factors</w:t>
      </w:r>
      <w:r w:rsidR="00E27A0F">
        <w:t xml:space="preserve"> and when you reflect on the </w:t>
      </w:r>
      <w:r w:rsidR="00E27A0F" w:rsidRPr="00A9059F">
        <w:rPr>
          <w:b/>
          <w:bCs/>
          <w:i/>
          <w:iCs/>
        </w:rPr>
        <w:t>Ergonomics Principles</w:t>
      </w:r>
      <w:r w:rsidR="00E27A0F">
        <w:t xml:space="preserve"> found in the </w:t>
      </w:r>
      <w:r w:rsidR="0016532A">
        <w:rPr>
          <w:b/>
          <w:bCs/>
          <w:i/>
          <w:iCs/>
        </w:rPr>
        <w:t>Introduction to Ergonomics Track</w:t>
      </w:r>
      <w:r w:rsidR="00E27A0F">
        <w:t xml:space="preserve"> you can see how these factors influence lifting performance.</w:t>
      </w:r>
    </w:p>
    <w:p w14:paraId="24D87861" w14:textId="06901F57" w:rsidR="00A9059F" w:rsidRPr="00443040" w:rsidRDefault="00A9059F" w:rsidP="00A9059F">
      <w:pPr>
        <w:pStyle w:val="Heading3"/>
      </w:pPr>
      <w:bookmarkStart w:id="498" w:name="_Toc70414279"/>
      <w:r>
        <w:rPr>
          <w:noProof/>
        </w:rPr>
        <w:drawing>
          <wp:anchor distT="0" distB="0" distL="114300" distR="114300" simplePos="0" relativeHeight="252544512" behindDoc="1" locked="0" layoutInCell="1" allowOverlap="1" wp14:anchorId="000EBC25" wp14:editId="0AECA194">
            <wp:simplePos x="0" y="0"/>
            <wp:positionH relativeFrom="column">
              <wp:posOffset>4304284</wp:posOffset>
            </wp:positionH>
            <wp:positionV relativeFrom="paragraph">
              <wp:posOffset>63449</wp:posOffset>
            </wp:positionV>
            <wp:extent cx="2377440" cy="2992755"/>
            <wp:effectExtent l="0" t="0" r="3810" b="0"/>
            <wp:wrapSquare wrapText="bothSides"/>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377440" cy="2992755"/>
                    </a:xfrm>
                    <a:prstGeom prst="rect">
                      <a:avLst/>
                    </a:prstGeom>
                    <a:noFill/>
                  </pic:spPr>
                </pic:pic>
              </a:graphicData>
            </a:graphic>
            <wp14:sizeRelH relativeFrom="page">
              <wp14:pctWidth>0</wp14:pctWidth>
            </wp14:sizeRelH>
            <wp14:sizeRelV relativeFrom="page">
              <wp14:pctHeight>0</wp14:pctHeight>
            </wp14:sizeRelV>
          </wp:anchor>
        </w:drawing>
      </w:r>
      <w:r>
        <w:t xml:space="preserve">Simplified </w:t>
      </w:r>
      <w:r w:rsidRPr="00443040">
        <w:t>Lifting Calculator</w:t>
      </w:r>
      <w:bookmarkEnd w:id="498"/>
    </w:p>
    <w:p w14:paraId="3CAC38A0" w14:textId="06C8DB5F" w:rsidR="00A9059F" w:rsidRDefault="00FD4AC8" w:rsidP="00343B6A">
      <w:r>
        <w:t>If we</w:t>
      </w:r>
      <w:r w:rsidR="00343B6A">
        <w:t xml:space="preserve"> compare what we came up with </w:t>
      </w:r>
      <w:r w:rsidR="00E27A0F">
        <w:t xml:space="preserve">to </w:t>
      </w:r>
      <w:r w:rsidR="00343B6A">
        <w:t xml:space="preserve">the </w:t>
      </w:r>
      <w:r w:rsidR="00343B6A" w:rsidRPr="00343B6A">
        <w:rPr>
          <w:b/>
          <w:bCs/>
          <w:i/>
          <w:iCs/>
        </w:rPr>
        <w:t>NIOSH Work Practices Guide for Manual Lifting</w:t>
      </w:r>
      <w:r>
        <w:rPr>
          <w:b/>
          <w:bCs/>
          <w:i/>
          <w:iCs/>
        </w:rPr>
        <w:t xml:space="preserve"> (Revised) </w:t>
      </w:r>
      <w:r>
        <w:t xml:space="preserve">we would see </w:t>
      </w:r>
      <w:r w:rsidR="00E27A0F">
        <w:t>these</w:t>
      </w:r>
      <w:r>
        <w:t xml:space="preserve"> are the primary </w:t>
      </w:r>
      <w:r w:rsidR="008122D5">
        <w:t xml:space="preserve">parameters in the </w:t>
      </w:r>
      <w:r w:rsidR="008122D5" w:rsidRPr="008122D5">
        <w:rPr>
          <w:b/>
          <w:bCs/>
          <w:i/>
          <w:iCs/>
        </w:rPr>
        <w:t>Guide</w:t>
      </w:r>
      <w:r w:rsidR="00A9059F">
        <w:rPr>
          <w:b/>
          <w:bCs/>
          <w:i/>
          <w:iCs/>
        </w:rPr>
        <w:t>s</w:t>
      </w:r>
      <w:r w:rsidR="008122D5">
        <w:t xml:space="preserve">. </w:t>
      </w:r>
    </w:p>
    <w:p w14:paraId="702F6BD1" w14:textId="1B05492A" w:rsidR="00343B6A" w:rsidRPr="00FD4AC8" w:rsidRDefault="00E27A0F" w:rsidP="00343B6A">
      <w:r>
        <w:t xml:space="preserve">Refer to the </w:t>
      </w:r>
      <w:r w:rsidRPr="00A9059F">
        <w:rPr>
          <w:b/>
          <w:bCs/>
          <w:i/>
          <w:iCs/>
        </w:rPr>
        <w:t>Guides</w:t>
      </w:r>
      <w:r>
        <w:t xml:space="preserve"> if you would like more details. For our purposes we will introduce a simplified version </w:t>
      </w:r>
      <w:r w:rsidR="00A9059F">
        <w:t>of the lifting calculator.</w:t>
      </w:r>
    </w:p>
    <w:p w14:paraId="139737A1" w14:textId="4B39EEFF" w:rsidR="00443040" w:rsidRPr="00443040" w:rsidRDefault="00443040" w:rsidP="00443040">
      <w:r w:rsidRPr="00443040">
        <w:t xml:space="preserve">The States of Washington and Oregon Departments of Labor and Industries developed a version of the </w:t>
      </w:r>
      <w:r w:rsidRPr="00A9059F">
        <w:rPr>
          <w:b/>
          <w:bCs/>
          <w:i/>
          <w:iCs/>
        </w:rPr>
        <w:t>NIOSH Work Practices Guide for Manual Lifting</w:t>
      </w:r>
      <w:r w:rsidRPr="00443040">
        <w:t xml:space="preserve">. </w:t>
      </w:r>
      <w:r w:rsidR="00A9059F">
        <w:t xml:space="preserve">It is called </w:t>
      </w:r>
      <w:r w:rsidR="00A9059F" w:rsidRPr="00A9059F">
        <w:rPr>
          <w:b/>
          <w:bCs/>
          <w:i/>
          <w:iCs/>
        </w:rPr>
        <w:t>LNI Lifting Calculator</w:t>
      </w:r>
      <w:r w:rsidR="00A9059F">
        <w:t>.</w:t>
      </w:r>
    </w:p>
    <w:p w14:paraId="57236294" w14:textId="77777777" w:rsidR="00443040" w:rsidRPr="00443040" w:rsidRDefault="00443040" w:rsidP="00DB5B0F">
      <w:pPr>
        <w:pStyle w:val="Heading4"/>
      </w:pPr>
      <w:r w:rsidRPr="00443040">
        <w:t>Manual Material Handling Basic Criteria</w:t>
      </w:r>
    </w:p>
    <w:p w14:paraId="0389A940" w14:textId="2B2C0BE4" w:rsidR="00443040" w:rsidRPr="00443040" w:rsidRDefault="00443040" w:rsidP="00443040">
      <w:r w:rsidRPr="00443040">
        <w:t xml:space="preserve">So, in overview the </w:t>
      </w:r>
      <w:r w:rsidR="00A9059F" w:rsidRPr="00A9059F">
        <w:rPr>
          <w:b/>
          <w:bCs/>
          <w:i/>
          <w:iCs/>
        </w:rPr>
        <w:t>LNI Lifting Calculator</w:t>
      </w:r>
      <w:r w:rsidRPr="00443040">
        <w:t xml:space="preserve"> considers basic criteria of the manual material handling event:</w:t>
      </w:r>
    </w:p>
    <w:p w14:paraId="532EBBCA" w14:textId="0E1AA301" w:rsidR="00443040" w:rsidRPr="00443040" w:rsidRDefault="00443040" w:rsidP="00443040">
      <w:pPr>
        <w:spacing w:before="100" w:after="100"/>
        <w:rPr>
          <w:rFonts w:eastAsia="Calibri"/>
        </w:rPr>
      </w:pPr>
      <w:r w:rsidRPr="00443040">
        <w:rPr>
          <w:rFonts w:eastAsia="Calibri"/>
          <w:b/>
        </w:rPr>
        <w:t xml:space="preserve">Actual Object Weight – </w:t>
      </w:r>
      <w:r w:rsidRPr="00443040">
        <w:rPr>
          <w:rFonts w:eastAsia="Calibri"/>
        </w:rPr>
        <w:t>Determine</w:t>
      </w:r>
      <w:r w:rsidRPr="00443040">
        <w:rPr>
          <w:rFonts w:eastAsia="Calibri"/>
          <w:b/>
        </w:rPr>
        <w:t xml:space="preserve"> </w:t>
      </w:r>
      <w:r w:rsidRPr="00443040">
        <w:rPr>
          <w:rFonts w:eastAsia="Calibri"/>
        </w:rPr>
        <w:t xml:space="preserve">the actual weight of the object. If a range of weights is noted; for example, 30 to 40#, use the higher value in your calculations because it would be the “worst case”. </w:t>
      </w:r>
    </w:p>
    <w:p w14:paraId="25F34D0F" w14:textId="395FF355" w:rsidR="00A9059F" w:rsidRDefault="00443040" w:rsidP="00443040">
      <w:pPr>
        <w:spacing w:before="100" w:after="100"/>
        <w:rPr>
          <w:rFonts w:eastAsia="Calibri"/>
        </w:rPr>
      </w:pPr>
      <w:r w:rsidRPr="00443040">
        <w:rPr>
          <w:rFonts w:eastAsia="Calibri"/>
          <w:b/>
        </w:rPr>
        <w:lastRenderedPageBreak/>
        <w:t>Horizontal Distance</w:t>
      </w:r>
      <w:r w:rsidRPr="00443040">
        <w:rPr>
          <w:rFonts w:eastAsia="Calibri"/>
        </w:rPr>
        <w:t xml:space="preserve"> (H) - How far from the body is the object being handled? </w:t>
      </w:r>
    </w:p>
    <w:p w14:paraId="42E70F6C" w14:textId="37CC5D29" w:rsidR="00443040" w:rsidRPr="00443040" w:rsidRDefault="00A9059F" w:rsidP="00443040">
      <w:pPr>
        <w:spacing w:before="100" w:after="100"/>
        <w:rPr>
          <w:rFonts w:eastAsia="Calibri"/>
        </w:rPr>
      </w:pPr>
      <w:r w:rsidRPr="00443040">
        <w:rPr>
          <w:rFonts w:ascii="Arial" w:hAnsi="Arial" w:cs="Arial"/>
          <w:noProof/>
          <w:color w:val="11181B"/>
          <w:szCs w:val="24"/>
        </w:rPr>
        <w:drawing>
          <wp:anchor distT="0" distB="0" distL="114300" distR="114300" simplePos="0" relativeHeight="252323328" behindDoc="1" locked="0" layoutInCell="1" allowOverlap="1" wp14:anchorId="262FC10D" wp14:editId="32FF655C">
            <wp:simplePos x="0" y="0"/>
            <wp:positionH relativeFrom="column">
              <wp:posOffset>3307004</wp:posOffset>
            </wp:positionH>
            <wp:positionV relativeFrom="paragraph">
              <wp:posOffset>28575</wp:posOffset>
            </wp:positionV>
            <wp:extent cx="1463040" cy="1618615"/>
            <wp:effectExtent l="0" t="0" r="3810" b="635"/>
            <wp:wrapTight wrapText="bothSides">
              <wp:wrapPolygon edited="0">
                <wp:start x="0" y="0"/>
                <wp:lineTo x="0" y="21354"/>
                <wp:lineTo x="21375" y="21354"/>
                <wp:lineTo x="21375"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1">
                      <a:extLst>
                        <a:ext uri="{28A0092B-C50C-407E-A947-70E740481C1C}">
                          <a14:useLocalDpi xmlns:a14="http://schemas.microsoft.com/office/drawing/2010/main" val="0"/>
                        </a:ext>
                      </a:extLst>
                    </a:blip>
                    <a:srcRect r="64456"/>
                    <a:stretch/>
                  </pic:blipFill>
                  <pic:spPr bwMode="auto">
                    <a:xfrm>
                      <a:off x="0" y="0"/>
                      <a:ext cx="1463040" cy="1618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3040">
        <w:rPr>
          <w:rFonts w:ascii="Arial" w:hAnsi="Arial" w:cs="Arial"/>
          <w:noProof/>
          <w:color w:val="11181B"/>
          <w:szCs w:val="24"/>
        </w:rPr>
        <w:drawing>
          <wp:anchor distT="0" distB="0" distL="114300" distR="114300" simplePos="0" relativeHeight="252324352" behindDoc="1" locked="0" layoutInCell="1" allowOverlap="1" wp14:anchorId="5C8F98F3" wp14:editId="0AE055EA">
            <wp:simplePos x="0" y="0"/>
            <wp:positionH relativeFrom="column">
              <wp:posOffset>4770882</wp:posOffset>
            </wp:positionH>
            <wp:positionV relativeFrom="paragraph">
              <wp:posOffset>65176</wp:posOffset>
            </wp:positionV>
            <wp:extent cx="2011680" cy="1341120"/>
            <wp:effectExtent l="0" t="0" r="7620" b="0"/>
            <wp:wrapTight wrapText="bothSides">
              <wp:wrapPolygon edited="0">
                <wp:start x="0" y="0"/>
                <wp:lineTo x="0" y="21170"/>
                <wp:lineTo x="21477" y="21170"/>
                <wp:lineTo x="21477"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1">
                      <a:extLst>
                        <a:ext uri="{28A0092B-C50C-407E-A947-70E740481C1C}">
                          <a14:useLocalDpi xmlns:a14="http://schemas.microsoft.com/office/drawing/2010/main" val="0"/>
                        </a:ext>
                      </a:extLst>
                    </a:blip>
                    <a:srcRect l="39074" t="16765" r="17133" b="8969"/>
                    <a:stretch/>
                  </pic:blipFill>
                  <pic:spPr bwMode="auto">
                    <a:xfrm>
                      <a:off x="0" y="0"/>
                      <a:ext cx="2011680" cy="1341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3040" w:rsidRPr="00443040">
        <w:rPr>
          <w:rFonts w:eastAsia="Calibri"/>
        </w:rPr>
        <w:t xml:space="preserve">The farther away, the longer the lever arm and the more stress into the body. </w:t>
      </w:r>
    </w:p>
    <w:p w14:paraId="7CE9A209" w14:textId="77777777" w:rsidR="00A9059F" w:rsidRDefault="00A9059F" w:rsidP="00443040">
      <w:pPr>
        <w:spacing w:before="100" w:after="100"/>
        <w:rPr>
          <w:rFonts w:eastAsia="Calibri"/>
        </w:rPr>
      </w:pPr>
      <w:r w:rsidRPr="00443040">
        <w:rPr>
          <w:rFonts w:ascii="Arial" w:hAnsi="Arial" w:cs="Arial"/>
          <w:noProof/>
          <w:color w:val="11181B"/>
          <w:szCs w:val="24"/>
        </w:rPr>
        <w:drawing>
          <wp:anchor distT="0" distB="0" distL="114300" distR="114300" simplePos="0" relativeHeight="252321280" behindDoc="1" locked="0" layoutInCell="1" allowOverlap="1" wp14:anchorId="67697583" wp14:editId="5B4C9D2A">
            <wp:simplePos x="0" y="0"/>
            <wp:positionH relativeFrom="column">
              <wp:posOffset>5131431</wp:posOffset>
            </wp:positionH>
            <wp:positionV relativeFrom="paragraph">
              <wp:posOffset>1057427</wp:posOffset>
            </wp:positionV>
            <wp:extent cx="1828800" cy="1953555"/>
            <wp:effectExtent l="0" t="0" r="0" b="8890"/>
            <wp:wrapTight wrapText="bothSides">
              <wp:wrapPolygon edited="0">
                <wp:start x="0" y="0"/>
                <wp:lineTo x="0" y="21488"/>
                <wp:lineTo x="21375" y="21488"/>
                <wp:lineTo x="21375"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rotWithShape="1">
                    <a:blip r:embed="rId122">
                      <a:extLst>
                        <a:ext uri="{28A0092B-C50C-407E-A947-70E740481C1C}">
                          <a14:useLocalDpi xmlns:a14="http://schemas.microsoft.com/office/drawing/2010/main" val="0"/>
                        </a:ext>
                      </a:extLst>
                    </a:blip>
                    <a:srcRect l="26621" r="38036" b="3964"/>
                    <a:stretch/>
                  </pic:blipFill>
                  <pic:spPr bwMode="auto">
                    <a:xfrm>
                      <a:off x="0" y="0"/>
                      <a:ext cx="1828800" cy="1953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3040" w:rsidRPr="00443040">
        <w:rPr>
          <w:rFonts w:eastAsia="Calibri"/>
        </w:rPr>
        <w:t xml:space="preserve">Estimating Horizontal Distance (H) can be a little tricky. The horizontal location is determined by measuring the distance between the point projected on the floor directly below the mid-point of the hands grasping the object (center of mass), and the mid-point of a line between the inside ankle bones as pictured. </w:t>
      </w:r>
    </w:p>
    <w:p w14:paraId="35477050" w14:textId="6A55E972" w:rsidR="00443040" w:rsidRPr="00443040" w:rsidRDefault="00443040" w:rsidP="00443040">
      <w:pPr>
        <w:spacing w:before="100" w:after="100"/>
      </w:pPr>
      <w:r w:rsidRPr="00443040">
        <w:rPr>
          <w:rFonts w:eastAsia="Calibri"/>
        </w:rPr>
        <w:t xml:space="preserve">The </w:t>
      </w:r>
      <w:r w:rsidRPr="00443040">
        <w:rPr>
          <w:rFonts w:eastAsia="Calibri"/>
          <w:b/>
          <w:bCs/>
          <w:i/>
          <w:iCs/>
        </w:rPr>
        <w:t xml:space="preserve">LNI Lifting Calculator </w:t>
      </w:r>
      <w:r w:rsidRPr="00443040">
        <w:rPr>
          <w:rFonts w:eastAsia="Calibri"/>
        </w:rPr>
        <w:t>uses</w:t>
      </w:r>
      <w:r w:rsidR="00A9059F">
        <w:rPr>
          <w:rFonts w:eastAsia="Calibri"/>
        </w:rPr>
        <w:t xml:space="preserve"> predetermined values </w:t>
      </w:r>
      <w:proofErr w:type="gramStart"/>
      <w:r w:rsidR="00A9059F">
        <w:rPr>
          <w:rFonts w:eastAsia="Calibri"/>
        </w:rPr>
        <w:t>of</w:t>
      </w:r>
      <w:r w:rsidRPr="00443040">
        <w:rPr>
          <w:rFonts w:eastAsia="Calibri"/>
        </w:rPr>
        <w:t>:</w:t>
      </w:r>
      <w:proofErr w:type="gramEnd"/>
      <w:r w:rsidRPr="00443040">
        <w:rPr>
          <w:rFonts w:eastAsia="Calibri"/>
        </w:rPr>
        <w:t xml:space="preserve">  0”, 7” or 12”. </w:t>
      </w:r>
    </w:p>
    <w:p w14:paraId="07B825C5" w14:textId="2A6347C8" w:rsidR="00A9059F" w:rsidRDefault="00443040" w:rsidP="00443040">
      <w:pPr>
        <w:rPr>
          <w:rFonts w:eastAsia="Calibri"/>
        </w:rPr>
      </w:pPr>
      <w:r w:rsidRPr="00443040">
        <w:rPr>
          <w:rFonts w:eastAsia="Calibri"/>
          <w:b/>
        </w:rPr>
        <w:t xml:space="preserve">Vertical Position </w:t>
      </w:r>
      <w:r w:rsidRPr="00443040">
        <w:rPr>
          <w:rFonts w:eastAsia="Calibri"/>
        </w:rPr>
        <w:t xml:space="preserve">– At what level from the floor is the object being handled? </w:t>
      </w:r>
    </w:p>
    <w:p w14:paraId="28D5A2A9" w14:textId="1905AC8B" w:rsidR="00A9059F" w:rsidRDefault="00443040" w:rsidP="00A9059F">
      <w:pPr>
        <w:rPr>
          <w:rFonts w:eastAsia="Calibri"/>
        </w:rPr>
      </w:pPr>
      <w:r w:rsidRPr="00443040">
        <w:rPr>
          <w:rFonts w:eastAsia="Calibri"/>
        </w:rPr>
        <w:t xml:space="preserve">The farther away from the Optimal Lifting Zone (about waist level) the more stress into the body. </w:t>
      </w:r>
    </w:p>
    <w:p w14:paraId="418D0DF5" w14:textId="2DB9F023" w:rsidR="00443040" w:rsidRPr="00443040" w:rsidRDefault="00443040" w:rsidP="00A9059F">
      <w:pPr>
        <w:rPr>
          <w:rFonts w:eastAsia="Calibri"/>
        </w:rPr>
      </w:pPr>
      <w:r w:rsidRPr="00443040">
        <w:rPr>
          <w:rFonts w:eastAsia="Calibri"/>
        </w:rPr>
        <w:t xml:space="preserve">The vertical location is measured from the floor (or standing surface) to the vertical mid-point between the hand grasps as defined by large middle knuckle of the hand. </w:t>
      </w:r>
    </w:p>
    <w:p w14:paraId="5B5D5023" w14:textId="4E12DB04" w:rsidR="00443040" w:rsidRPr="00443040" w:rsidRDefault="00443040" w:rsidP="00443040">
      <w:pPr>
        <w:spacing w:before="100" w:after="100"/>
        <w:rPr>
          <w:rFonts w:eastAsia="Calibri"/>
        </w:rPr>
      </w:pPr>
      <w:r w:rsidRPr="00443040">
        <w:rPr>
          <w:rFonts w:eastAsia="Calibri"/>
        </w:rPr>
        <w:t>You may need to determine two Vertical Position measurements (V is the origin position and V + D is the destination position) and perform two calculations.</w:t>
      </w:r>
    </w:p>
    <w:p w14:paraId="7083F946" w14:textId="3D34BA8D" w:rsidR="00A9059F" w:rsidRDefault="00A9059F" w:rsidP="00443040">
      <w:pPr>
        <w:rPr>
          <w:rFonts w:eastAsia="Calibri"/>
        </w:rPr>
      </w:pPr>
      <w:r>
        <w:rPr>
          <w:rFonts w:eastAsia="Calibri"/>
          <w:bCs/>
          <w:noProof/>
        </w:rPr>
        <w:drawing>
          <wp:anchor distT="0" distB="0" distL="114300" distR="114300" simplePos="0" relativeHeight="252542464" behindDoc="0" locked="0" layoutInCell="1" allowOverlap="1" wp14:anchorId="2A8B7316" wp14:editId="25364613">
            <wp:simplePos x="0" y="0"/>
            <wp:positionH relativeFrom="column">
              <wp:posOffset>3899535</wp:posOffset>
            </wp:positionH>
            <wp:positionV relativeFrom="paragraph">
              <wp:posOffset>97942</wp:posOffset>
            </wp:positionV>
            <wp:extent cx="2757805" cy="1960245"/>
            <wp:effectExtent l="0" t="0" r="4445" b="1905"/>
            <wp:wrapSquare wrapText="bothSides"/>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3">
                      <a:extLst>
                        <a:ext uri="{28A0092B-C50C-407E-A947-70E740481C1C}">
                          <a14:useLocalDpi xmlns:a14="http://schemas.microsoft.com/office/drawing/2010/main" val="0"/>
                        </a:ext>
                      </a:extLst>
                    </a:blip>
                    <a:srcRect l="54711" t="27991" r="1950" b="47573"/>
                    <a:stretch/>
                  </pic:blipFill>
                  <pic:spPr bwMode="auto">
                    <a:xfrm>
                      <a:off x="0" y="0"/>
                      <a:ext cx="2757805" cy="1960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3040" w:rsidRPr="00443040">
        <w:rPr>
          <w:rFonts w:eastAsia="Calibri"/>
          <w:b/>
        </w:rPr>
        <w:t xml:space="preserve">Frequency </w:t>
      </w:r>
      <w:r>
        <w:rPr>
          <w:rFonts w:eastAsia="Calibri"/>
          <w:b/>
        </w:rPr>
        <w:t>and Duration</w:t>
      </w:r>
      <w:r w:rsidR="00443040" w:rsidRPr="00443040">
        <w:rPr>
          <w:rFonts w:eastAsia="Calibri"/>
        </w:rPr>
        <w:t>– How often</w:t>
      </w:r>
      <w:r>
        <w:rPr>
          <w:rFonts w:eastAsia="Calibri"/>
        </w:rPr>
        <w:t xml:space="preserve"> and for how long</w:t>
      </w:r>
      <w:r w:rsidR="00443040" w:rsidRPr="00443040">
        <w:rPr>
          <w:rFonts w:eastAsia="Calibri"/>
        </w:rPr>
        <w:t xml:space="preserve"> is the object being handled?</w:t>
      </w:r>
    </w:p>
    <w:p w14:paraId="25D82A47" w14:textId="7B78C541" w:rsidR="00443040" w:rsidRPr="00443040" w:rsidRDefault="00A9059F" w:rsidP="00443040">
      <w:pPr>
        <w:rPr>
          <w:rFonts w:eastAsia="Calibri"/>
        </w:rPr>
      </w:pPr>
      <w:r>
        <w:rPr>
          <w:rFonts w:eastAsia="Calibri"/>
        </w:rPr>
        <w:t xml:space="preserve">From the </w:t>
      </w:r>
      <w:r w:rsidRPr="00443040">
        <w:rPr>
          <w:rFonts w:eastAsia="Calibri"/>
        </w:rPr>
        <w:t>physiological fatigue standpoint</w:t>
      </w:r>
      <w:r>
        <w:rPr>
          <w:rFonts w:eastAsia="Calibri"/>
        </w:rPr>
        <w:t>, o</w:t>
      </w:r>
      <w:r w:rsidR="00443040" w:rsidRPr="00443040">
        <w:rPr>
          <w:rFonts w:eastAsia="Calibri"/>
        </w:rPr>
        <w:t xml:space="preserve">nce </w:t>
      </w:r>
      <w:r>
        <w:rPr>
          <w:rFonts w:eastAsia="Calibri"/>
        </w:rPr>
        <w:t xml:space="preserve">every five minutes </w:t>
      </w:r>
      <w:r w:rsidR="00443040" w:rsidRPr="00443040">
        <w:rPr>
          <w:rFonts w:eastAsia="Calibri"/>
        </w:rPr>
        <w:t xml:space="preserve">is dramatically different than </w:t>
      </w:r>
      <w:r>
        <w:rPr>
          <w:rFonts w:eastAsia="Calibri"/>
        </w:rPr>
        <w:t>10 times</w:t>
      </w:r>
      <w:r w:rsidR="00443040" w:rsidRPr="00443040">
        <w:rPr>
          <w:rFonts w:eastAsia="Calibri"/>
        </w:rPr>
        <w:t xml:space="preserve"> per minute. </w:t>
      </w:r>
      <w:r>
        <w:rPr>
          <w:rFonts w:eastAsia="Calibri"/>
        </w:rPr>
        <w:t>F</w:t>
      </w:r>
      <w:r w:rsidR="00443040" w:rsidRPr="00443040">
        <w:rPr>
          <w:rFonts w:eastAsia="Calibri"/>
        </w:rPr>
        <w:t xml:space="preserve">requency has a huge impact. Frequency is categorized as lifts per minute. Look at the </w:t>
      </w:r>
      <w:r w:rsidR="00443040" w:rsidRPr="00443040">
        <w:rPr>
          <w:rFonts w:eastAsia="Calibri"/>
          <w:b/>
          <w:i/>
          <w:iCs/>
        </w:rPr>
        <w:t xml:space="preserve">LNI Lifting Calculator Worksheet </w:t>
      </w:r>
      <w:r w:rsidR="00443040" w:rsidRPr="00443040">
        <w:rPr>
          <w:rFonts w:eastAsia="Calibri"/>
          <w:bCs/>
        </w:rPr>
        <w:t>to see the categories</w:t>
      </w:r>
      <w:r>
        <w:rPr>
          <w:rFonts w:eastAsia="Calibri"/>
          <w:bCs/>
        </w:rPr>
        <w:t xml:space="preserve"> of ‘How many lifts per minute’</w:t>
      </w:r>
      <w:r w:rsidRPr="00A9059F">
        <w:rPr>
          <w:rFonts w:eastAsia="Calibri"/>
        </w:rPr>
        <w:t>.</w:t>
      </w:r>
    </w:p>
    <w:p w14:paraId="70DABE48" w14:textId="08927ADE" w:rsidR="00443040" w:rsidRPr="00443040" w:rsidRDefault="00443040" w:rsidP="00443040">
      <w:pPr>
        <w:rPr>
          <w:rFonts w:eastAsia="Calibri"/>
        </w:rPr>
      </w:pPr>
      <w:r w:rsidRPr="00A9059F">
        <w:rPr>
          <w:rFonts w:eastAsia="Calibri"/>
          <w:bCs/>
        </w:rPr>
        <w:t>Duration</w:t>
      </w:r>
      <w:r w:rsidR="00A9059F">
        <w:rPr>
          <w:rFonts w:eastAsia="Calibri"/>
        </w:rPr>
        <w:t xml:space="preserve"> is how </w:t>
      </w:r>
      <w:r w:rsidRPr="00443040">
        <w:rPr>
          <w:rFonts w:eastAsia="Calibri"/>
        </w:rPr>
        <w:t xml:space="preserve">long throughout the shift the handling </w:t>
      </w:r>
      <w:r w:rsidR="00A9059F">
        <w:rPr>
          <w:rFonts w:eastAsia="Calibri"/>
        </w:rPr>
        <w:t xml:space="preserve">is </w:t>
      </w:r>
      <w:r w:rsidRPr="00443040">
        <w:rPr>
          <w:rFonts w:eastAsia="Calibri"/>
        </w:rPr>
        <w:t xml:space="preserve">occurring? </w:t>
      </w:r>
      <w:r w:rsidR="00A9059F">
        <w:rPr>
          <w:rFonts w:eastAsia="Calibri"/>
        </w:rPr>
        <w:t xml:space="preserve"> </w:t>
      </w:r>
      <w:r w:rsidRPr="00443040">
        <w:rPr>
          <w:rFonts w:eastAsia="Calibri"/>
        </w:rPr>
        <w:t xml:space="preserve">Over the course of the shift is the manual handling occurring for an hour total or two or the entire shift? </w:t>
      </w:r>
      <w:r w:rsidR="00A9059F">
        <w:rPr>
          <w:rFonts w:eastAsia="Calibri"/>
        </w:rPr>
        <w:t>L</w:t>
      </w:r>
      <w:r w:rsidRPr="00443040">
        <w:rPr>
          <w:rFonts w:eastAsia="Calibri"/>
        </w:rPr>
        <w:t xml:space="preserve">onger duration is related to increased exposure to stress and results in lower weight limits. </w:t>
      </w:r>
    </w:p>
    <w:p w14:paraId="12C2BDDB" w14:textId="453A452E" w:rsidR="00443040" w:rsidRPr="00443040" w:rsidRDefault="00443040" w:rsidP="00443040">
      <w:pPr>
        <w:rPr>
          <w:rFonts w:eastAsia="Calibri"/>
        </w:rPr>
      </w:pPr>
      <w:r w:rsidRPr="00443040">
        <w:rPr>
          <w:rFonts w:eastAsia="Calibri"/>
        </w:rPr>
        <w:t xml:space="preserve">Look at the </w:t>
      </w:r>
      <w:r w:rsidRPr="00443040">
        <w:rPr>
          <w:rFonts w:eastAsia="Calibri"/>
          <w:b/>
          <w:i/>
          <w:iCs/>
        </w:rPr>
        <w:t>LNI Lifting Calculator Worksheet</w:t>
      </w:r>
      <w:r w:rsidRPr="00443040">
        <w:rPr>
          <w:rFonts w:eastAsia="Calibri"/>
          <w:b/>
        </w:rPr>
        <w:t xml:space="preserve"> </w:t>
      </w:r>
      <w:r w:rsidRPr="00443040">
        <w:rPr>
          <w:rFonts w:eastAsia="Calibri"/>
        </w:rPr>
        <w:t xml:space="preserve">to see the relationship between the hours/day and the multiplier. For example, for one lift occurring every 2-5 minutes at a cumulative </w:t>
      </w:r>
      <w:r w:rsidR="00A9059F">
        <w:rPr>
          <w:rFonts w:eastAsia="Calibri"/>
        </w:rPr>
        <w:t>d</w:t>
      </w:r>
      <w:r w:rsidRPr="00443040">
        <w:rPr>
          <w:rFonts w:eastAsia="Calibri"/>
        </w:rPr>
        <w:t xml:space="preserve">uration of one hour or less in the shift, the multiplier is 1.0 and </w:t>
      </w:r>
      <w:r w:rsidR="00A9059F">
        <w:rPr>
          <w:rFonts w:eastAsia="Calibri"/>
        </w:rPr>
        <w:t xml:space="preserve">has </w:t>
      </w:r>
      <w:r w:rsidRPr="00443040">
        <w:rPr>
          <w:rFonts w:eastAsia="Calibri"/>
        </w:rPr>
        <w:t>no impact on the calculation.</w:t>
      </w:r>
    </w:p>
    <w:p w14:paraId="53FA2B09" w14:textId="29FA3B7E" w:rsidR="00443040" w:rsidRDefault="00443040" w:rsidP="00443040">
      <w:pPr>
        <w:rPr>
          <w:rFonts w:eastAsia="Calibri"/>
        </w:rPr>
      </w:pPr>
      <w:r w:rsidRPr="00443040">
        <w:rPr>
          <w:rFonts w:eastAsia="Calibri"/>
        </w:rPr>
        <w:t xml:space="preserve">On the other end of the spectrum for 10+ lifts occurring every minute at a cumulative </w:t>
      </w:r>
      <w:r w:rsidR="00A9059F">
        <w:rPr>
          <w:rFonts w:eastAsia="Calibri"/>
        </w:rPr>
        <w:t>d</w:t>
      </w:r>
      <w:r w:rsidRPr="00443040">
        <w:rPr>
          <w:rFonts w:eastAsia="Calibri"/>
        </w:rPr>
        <w:t xml:space="preserve">uration of two hours or more in the shift, the multiplier is 0.0 and essentially indicates this lift should not be performed. Then </w:t>
      </w:r>
      <w:r w:rsidR="00A9059F">
        <w:rPr>
          <w:rFonts w:eastAsia="Calibri"/>
        </w:rPr>
        <w:t xml:space="preserve">you will </w:t>
      </w:r>
      <w:r w:rsidRPr="00443040">
        <w:rPr>
          <w:rFonts w:eastAsia="Calibri"/>
        </w:rPr>
        <w:t>see the multiplier is on a sliding scale between these two points.</w:t>
      </w:r>
    </w:p>
    <w:p w14:paraId="50E776CD" w14:textId="2C18B8EC" w:rsidR="00A9059F" w:rsidRDefault="00A9059F" w:rsidP="00443040">
      <w:pPr>
        <w:rPr>
          <w:rFonts w:eastAsia="Calibri"/>
        </w:rPr>
      </w:pPr>
      <w:r>
        <w:rPr>
          <w:rFonts w:eastAsia="Calibri"/>
          <w:noProof/>
        </w:rPr>
        <w:lastRenderedPageBreak/>
        <w:drawing>
          <wp:anchor distT="0" distB="0" distL="114300" distR="114300" simplePos="0" relativeHeight="252543488" behindDoc="0" locked="0" layoutInCell="1" allowOverlap="1" wp14:anchorId="4B7B8A7C" wp14:editId="2E2B1D5F">
            <wp:simplePos x="0" y="0"/>
            <wp:positionH relativeFrom="column">
              <wp:posOffset>5131282</wp:posOffset>
            </wp:positionH>
            <wp:positionV relativeFrom="paragraph">
              <wp:posOffset>59741</wp:posOffset>
            </wp:positionV>
            <wp:extent cx="1463040" cy="1487805"/>
            <wp:effectExtent l="0" t="0" r="3810" b="0"/>
            <wp:wrapSquare wrapText="bothSides"/>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63040" cy="1487805"/>
                    </a:xfrm>
                    <a:prstGeom prst="rect">
                      <a:avLst/>
                    </a:prstGeom>
                    <a:noFill/>
                  </pic:spPr>
                </pic:pic>
              </a:graphicData>
            </a:graphic>
            <wp14:sizeRelH relativeFrom="page">
              <wp14:pctWidth>0</wp14:pctWidth>
            </wp14:sizeRelH>
            <wp14:sizeRelV relativeFrom="page">
              <wp14:pctHeight>0</wp14:pctHeight>
            </wp14:sizeRelV>
          </wp:anchor>
        </w:drawing>
      </w:r>
      <w:r w:rsidR="00443040" w:rsidRPr="00443040">
        <w:rPr>
          <w:rFonts w:eastAsia="Calibri"/>
          <w:b/>
        </w:rPr>
        <w:t>Spine Rotation</w:t>
      </w:r>
      <w:r w:rsidR="00443040" w:rsidRPr="00443040">
        <w:rPr>
          <w:rFonts w:eastAsia="Calibri"/>
        </w:rPr>
        <w:t xml:space="preserve"> </w:t>
      </w:r>
      <w:r w:rsidR="00443040" w:rsidRPr="00443040">
        <w:rPr>
          <w:rFonts w:eastAsia="Calibri"/>
          <w:b/>
          <w:bCs/>
          <w:i/>
          <w:iCs/>
        </w:rPr>
        <w:t>(Asymmetric Angle)</w:t>
      </w:r>
      <w:r w:rsidR="00443040" w:rsidRPr="00443040">
        <w:rPr>
          <w:rFonts w:eastAsia="Calibri"/>
        </w:rPr>
        <w:t xml:space="preserve"> – Is spinal rotation occurring during the lift? </w:t>
      </w:r>
    </w:p>
    <w:p w14:paraId="43F5CB50" w14:textId="4DEF4CEB" w:rsidR="00443040" w:rsidRPr="00443040" w:rsidRDefault="00443040" w:rsidP="00443040">
      <w:pPr>
        <w:rPr>
          <w:rFonts w:eastAsia="Calibri"/>
        </w:rPr>
      </w:pPr>
      <w:r w:rsidRPr="00443040">
        <w:rPr>
          <w:rFonts w:eastAsia="Calibri"/>
        </w:rPr>
        <w:t>Rotation of the spine</w:t>
      </w:r>
      <w:r w:rsidR="00A9059F">
        <w:rPr>
          <w:rFonts w:eastAsia="Calibri"/>
        </w:rPr>
        <w:t>, particularly with forward bending when</w:t>
      </w:r>
      <w:r w:rsidRPr="00443040">
        <w:rPr>
          <w:rFonts w:eastAsia="Calibri"/>
        </w:rPr>
        <w:t xml:space="preserve"> lifting has been determined to result in significant shear and compression force into the spine. Estimate spine rotation as the angle between the shoulders and hips from origin to destination</w:t>
      </w:r>
      <w:r w:rsidR="00A9059F">
        <w:rPr>
          <w:rFonts w:eastAsia="Calibri"/>
        </w:rPr>
        <w:t xml:space="preserve"> of the lift. </w:t>
      </w:r>
      <w:r w:rsidRPr="00443040">
        <w:rPr>
          <w:rFonts w:eastAsia="Calibri"/>
        </w:rPr>
        <w:t>For spine rotation more than 45 degrees the multiplier is 0.85.</w:t>
      </w:r>
    </w:p>
    <w:p w14:paraId="4785A1AA" w14:textId="0329FE69" w:rsidR="00443040" w:rsidRPr="00443040" w:rsidRDefault="00443040" w:rsidP="00443040">
      <w:r w:rsidRPr="00443040">
        <w:rPr>
          <w:rFonts w:eastAsia="Calibri"/>
          <w:b/>
        </w:rPr>
        <w:t xml:space="preserve">Object size and grip </w:t>
      </w:r>
      <w:r w:rsidRPr="00443040">
        <w:rPr>
          <w:rFonts w:eastAsia="Calibri"/>
        </w:rPr>
        <w:t>– What shape and size is the object and how well can it be gripped? Smaller, well-balanced objects with handholds are easier to handle. The 199</w:t>
      </w:r>
      <w:r w:rsidR="00A9059F">
        <w:rPr>
          <w:rFonts w:eastAsia="Calibri"/>
        </w:rPr>
        <w:t>4</w:t>
      </w:r>
      <w:r w:rsidRPr="00443040">
        <w:rPr>
          <w:rFonts w:eastAsia="Calibri"/>
        </w:rPr>
        <w:t xml:space="preserve"> </w:t>
      </w:r>
      <w:r w:rsidR="00A9059F">
        <w:t>revised</w:t>
      </w:r>
      <w:r w:rsidRPr="00443040">
        <w:t xml:space="preserve"> </w:t>
      </w:r>
      <w:r w:rsidRPr="00443040">
        <w:rPr>
          <w:b/>
          <w:bCs/>
          <w:i/>
          <w:iCs/>
        </w:rPr>
        <w:t>NIOSH Work Practices Guide for Manual Lifting</w:t>
      </w:r>
      <w:r w:rsidRPr="00443040">
        <w:t xml:space="preserve"> added a hand-to-container coupling factor. </w:t>
      </w:r>
    </w:p>
    <w:p w14:paraId="6C97DC49" w14:textId="77777777" w:rsidR="00443040" w:rsidRPr="00443040" w:rsidRDefault="00443040" w:rsidP="00443040">
      <w:pPr>
        <w:rPr>
          <w:rFonts w:eastAsia="Calibri"/>
        </w:rPr>
      </w:pPr>
      <w:r w:rsidRPr="00443040">
        <w:t xml:space="preserve">The </w:t>
      </w:r>
      <w:r w:rsidRPr="00A9059F">
        <w:rPr>
          <w:rFonts w:eastAsia="Calibri"/>
          <w:b/>
          <w:i/>
          <w:iCs/>
        </w:rPr>
        <w:t>LNI Lifting Calculator</w:t>
      </w:r>
      <w:r w:rsidRPr="00A9059F">
        <w:rPr>
          <w:rFonts w:eastAsia="Calibri"/>
          <w:i/>
          <w:iCs/>
        </w:rPr>
        <w:t xml:space="preserve"> </w:t>
      </w:r>
      <w:r w:rsidRPr="00443040">
        <w:rPr>
          <w:rFonts w:eastAsia="Calibri"/>
        </w:rPr>
        <w:t>does not include a hand-to-container factor; if you identify this as an issue you will want to make note of this and perhaps decrease the recommended weight or recommend a change in object size or grasping.</w:t>
      </w:r>
    </w:p>
    <w:p w14:paraId="18EABB15" w14:textId="302CE8B9" w:rsidR="00443040" w:rsidRDefault="00443040" w:rsidP="00A9059F">
      <w:pPr>
        <w:pStyle w:val="Heading4"/>
      </w:pPr>
      <w:r w:rsidRPr="00443040">
        <w:t>LNI Lifting Calculator Worksheet</w:t>
      </w:r>
    </w:p>
    <w:p w14:paraId="45E8DBCC" w14:textId="524183A9" w:rsidR="005A62AB" w:rsidRPr="005A62AB" w:rsidRDefault="005A62AB" w:rsidP="005A62AB">
      <w:r w:rsidRPr="00443040">
        <w:rPr>
          <w:rFonts w:eastAsia="Calibri"/>
          <w:noProof/>
        </w:rPr>
        <w:drawing>
          <wp:anchor distT="0" distB="0" distL="114300" distR="114300" simplePos="0" relativeHeight="252545536" behindDoc="0" locked="0" layoutInCell="1" allowOverlap="1" wp14:anchorId="388AD286" wp14:editId="47129084">
            <wp:simplePos x="0" y="0"/>
            <wp:positionH relativeFrom="column">
              <wp:posOffset>1267460</wp:posOffset>
            </wp:positionH>
            <wp:positionV relativeFrom="paragraph">
              <wp:posOffset>207645</wp:posOffset>
            </wp:positionV>
            <wp:extent cx="4424045" cy="5577840"/>
            <wp:effectExtent l="0" t="0" r="0" b="381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424045" cy="5577840"/>
                    </a:xfrm>
                    <a:prstGeom prst="rect">
                      <a:avLst/>
                    </a:prstGeom>
                    <a:noFill/>
                  </pic:spPr>
                </pic:pic>
              </a:graphicData>
            </a:graphic>
            <wp14:sizeRelH relativeFrom="page">
              <wp14:pctWidth>0</wp14:pctWidth>
            </wp14:sizeRelH>
            <wp14:sizeRelV relativeFrom="page">
              <wp14:pctHeight>0</wp14:pctHeight>
            </wp14:sizeRelV>
          </wp:anchor>
        </w:drawing>
      </w:r>
      <w:r>
        <w:t>Here is the LNI Lifting Calculator Worksheet.</w:t>
      </w:r>
    </w:p>
    <w:p w14:paraId="787642C1" w14:textId="185D66E8" w:rsidR="00A9059F" w:rsidRDefault="00A9059F" w:rsidP="00443040">
      <w:pPr>
        <w:rPr>
          <w:rFonts w:eastAsia="Calibri"/>
        </w:rPr>
      </w:pPr>
    </w:p>
    <w:p w14:paraId="50F2E593" w14:textId="12ADDF79" w:rsidR="00A9059F" w:rsidRDefault="00A9059F" w:rsidP="00443040">
      <w:pPr>
        <w:rPr>
          <w:rFonts w:eastAsia="Calibri"/>
        </w:rPr>
      </w:pPr>
    </w:p>
    <w:p w14:paraId="5F78F702" w14:textId="69DD40D9" w:rsidR="00A9059F" w:rsidRDefault="00A9059F" w:rsidP="00443040">
      <w:pPr>
        <w:rPr>
          <w:rFonts w:eastAsia="Calibri"/>
        </w:rPr>
      </w:pPr>
    </w:p>
    <w:p w14:paraId="6F9D4C73" w14:textId="2DD95444" w:rsidR="00A9059F" w:rsidRDefault="00A9059F" w:rsidP="00443040">
      <w:pPr>
        <w:rPr>
          <w:rFonts w:eastAsia="Calibri"/>
        </w:rPr>
      </w:pPr>
    </w:p>
    <w:p w14:paraId="670E66A3" w14:textId="4A371703" w:rsidR="00A9059F" w:rsidRDefault="00A9059F" w:rsidP="00443040">
      <w:pPr>
        <w:rPr>
          <w:rFonts w:eastAsia="Calibri"/>
        </w:rPr>
      </w:pPr>
    </w:p>
    <w:p w14:paraId="2B9973D8" w14:textId="46E274DB" w:rsidR="00A9059F" w:rsidRDefault="00A9059F" w:rsidP="00443040">
      <w:pPr>
        <w:rPr>
          <w:rFonts w:eastAsia="Calibri"/>
        </w:rPr>
      </w:pPr>
    </w:p>
    <w:p w14:paraId="022457CA" w14:textId="5E836E11" w:rsidR="00A9059F" w:rsidRDefault="00A9059F" w:rsidP="00443040">
      <w:pPr>
        <w:rPr>
          <w:rFonts w:eastAsia="Calibri"/>
        </w:rPr>
      </w:pPr>
    </w:p>
    <w:p w14:paraId="732265E7" w14:textId="1C62EA74" w:rsidR="00A9059F" w:rsidRDefault="00A9059F" w:rsidP="00443040">
      <w:pPr>
        <w:rPr>
          <w:rFonts w:eastAsia="Calibri"/>
        </w:rPr>
      </w:pPr>
    </w:p>
    <w:p w14:paraId="19C934C4" w14:textId="56FA07C3" w:rsidR="00A9059F" w:rsidRDefault="00A9059F" w:rsidP="00443040">
      <w:pPr>
        <w:rPr>
          <w:rFonts w:eastAsia="Calibri"/>
        </w:rPr>
      </w:pPr>
    </w:p>
    <w:p w14:paraId="5108A565" w14:textId="53BE0090" w:rsidR="00A9059F" w:rsidRDefault="00A9059F" w:rsidP="00443040">
      <w:pPr>
        <w:rPr>
          <w:rFonts w:eastAsia="Calibri"/>
        </w:rPr>
      </w:pPr>
    </w:p>
    <w:p w14:paraId="3B286B3B" w14:textId="18A684E3" w:rsidR="00A9059F" w:rsidRDefault="00A9059F" w:rsidP="00443040">
      <w:pPr>
        <w:rPr>
          <w:rFonts w:eastAsia="Calibri"/>
        </w:rPr>
      </w:pPr>
    </w:p>
    <w:p w14:paraId="4744B2C2" w14:textId="318AA275" w:rsidR="00A9059F" w:rsidRDefault="00A9059F" w:rsidP="00443040">
      <w:pPr>
        <w:rPr>
          <w:rFonts w:eastAsia="Calibri"/>
        </w:rPr>
      </w:pPr>
    </w:p>
    <w:p w14:paraId="2E871E26" w14:textId="109C61C3" w:rsidR="00A9059F" w:rsidRDefault="00A9059F" w:rsidP="00443040">
      <w:pPr>
        <w:rPr>
          <w:rFonts w:eastAsia="Calibri"/>
        </w:rPr>
      </w:pPr>
    </w:p>
    <w:p w14:paraId="5A5F3407" w14:textId="115BE79B" w:rsidR="00A9059F" w:rsidRDefault="00A9059F" w:rsidP="00443040">
      <w:pPr>
        <w:rPr>
          <w:rFonts w:eastAsia="Calibri"/>
        </w:rPr>
      </w:pPr>
    </w:p>
    <w:p w14:paraId="0DD0F0D7" w14:textId="23B41F2E" w:rsidR="00A9059F" w:rsidRDefault="00A9059F" w:rsidP="00443040">
      <w:pPr>
        <w:rPr>
          <w:rFonts w:eastAsia="Calibri"/>
        </w:rPr>
      </w:pPr>
    </w:p>
    <w:p w14:paraId="501CEE98" w14:textId="00FA109E" w:rsidR="00A9059F" w:rsidRDefault="00A9059F" w:rsidP="00443040">
      <w:pPr>
        <w:rPr>
          <w:rFonts w:eastAsia="Calibri"/>
        </w:rPr>
      </w:pPr>
    </w:p>
    <w:p w14:paraId="145C373F" w14:textId="30C0280E" w:rsidR="00A9059F" w:rsidRDefault="00A9059F" w:rsidP="00443040">
      <w:pPr>
        <w:rPr>
          <w:rFonts w:eastAsia="Calibri"/>
        </w:rPr>
      </w:pPr>
    </w:p>
    <w:p w14:paraId="56CD80F5" w14:textId="24D90D5C" w:rsidR="00A9059F" w:rsidRDefault="00A9059F" w:rsidP="00443040">
      <w:pPr>
        <w:rPr>
          <w:rFonts w:eastAsia="Calibri"/>
        </w:rPr>
      </w:pPr>
    </w:p>
    <w:p w14:paraId="35E25631" w14:textId="4711727D" w:rsidR="00A9059F" w:rsidRDefault="00A9059F" w:rsidP="00443040">
      <w:pPr>
        <w:rPr>
          <w:rFonts w:eastAsia="Calibri"/>
        </w:rPr>
      </w:pPr>
    </w:p>
    <w:p w14:paraId="0361F357" w14:textId="5FC1007C" w:rsidR="00A9059F" w:rsidRDefault="00A9059F" w:rsidP="00443040">
      <w:pPr>
        <w:rPr>
          <w:rFonts w:eastAsia="Calibri"/>
        </w:rPr>
      </w:pPr>
    </w:p>
    <w:p w14:paraId="0A3C7183" w14:textId="77777777" w:rsidR="00A9059F" w:rsidRDefault="00A9059F" w:rsidP="00443040">
      <w:pPr>
        <w:rPr>
          <w:rFonts w:eastAsia="Calibri"/>
        </w:rPr>
      </w:pPr>
    </w:p>
    <w:p w14:paraId="4817DCAE" w14:textId="3CB6303D" w:rsidR="00A9059F" w:rsidRDefault="00A9059F" w:rsidP="00443040">
      <w:pPr>
        <w:rPr>
          <w:rFonts w:eastAsia="Calibri"/>
        </w:rPr>
      </w:pPr>
    </w:p>
    <w:p w14:paraId="1BCAB66C" w14:textId="433D5A48" w:rsidR="00A9059F" w:rsidRDefault="00A9059F" w:rsidP="00443040">
      <w:pPr>
        <w:rPr>
          <w:rFonts w:eastAsia="Calibri"/>
        </w:rPr>
      </w:pPr>
    </w:p>
    <w:p w14:paraId="05B2D586" w14:textId="3C10DE2A" w:rsidR="00A9059F" w:rsidRDefault="00A9059F" w:rsidP="00443040">
      <w:pPr>
        <w:rPr>
          <w:rFonts w:eastAsia="Calibri"/>
        </w:rPr>
      </w:pPr>
    </w:p>
    <w:p w14:paraId="0017D11A" w14:textId="1FD733B7" w:rsidR="00443040" w:rsidRPr="00443040" w:rsidRDefault="00443040" w:rsidP="00443040">
      <w:pPr>
        <w:rPr>
          <w:rFonts w:eastAsia="Calibri"/>
        </w:rPr>
      </w:pPr>
    </w:p>
    <w:p w14:paraId="2CBD75F6" w14:textId="77777777" w:rsidR="00443040" w:rsidRPr="00443040" w:rsidRDefault="00443040" w:rsidP="00A9059F">
      <w:pPr>
        <w:pStyle w:val="Heading3"/>
        <w:rPr>
          <w:rFonts w:eastAsia="Calibri"/>
        </w:rPr>
      </w:pPr>
      <w:bookmarkStart w:id="499" w:name="_Toc70414280"/>
      <w:r w:rsidRPr="00443040">
        <w:rPr>
          <w:rFonts w:eastAsia="Calibri"/>
        </w:rPr>
        <w:lastRenderedPageBreak/>
        <w:t>Manual Material Handling Case Study – Handle Speaker</w:t>
      </w:r>
      <w:bookmarkEnd w:id="499"/>
    </w:p>
    <w:p w14:paraId="7B633BF3" w14:textId="6260994B" w:rsidR="00443040" w:rsidRPr="00443040" w:rsidRDefault="00443040" w:rsidP="00443040">
      <w:pPr>
        <w:rPr>
          <w:rFonts w:eastAsia="Calibri"/>
        </w:rPr>
      </w:pPr>
      <w:r w:rsidRPr="00443040">
        <w:rPr>
          <w:rFonts w:eastAsia="Calibri"/>
        </w:rPr>
        <w:t xml:space="preserve">Let’ s work on a </w:t>
      </w:r>
      <w:r w:rsidR="00A9059F">
        <w:rPr>
          <w:rFonts w:eastAsia="Calibri"/>
        </w:rPr>
        <w:t xml:space="preserve">material handling </w:t>
      </w:r>
      <w:r w:rsidRPr="00443040">
        <w:rPr>
          <w:rFonts w:eastAsia="Calibri"/>
        </w:rPr>
        <w:t>case study</w:t>
      </w:r>
      <w:r w:rsidR="005A62AB">
        <w:rPr>
          <w:rFonts w:eastAsia="Calibri"/>
        </w:rPr>
        <w:t xml:space="preserve"> to get a feel of how to use the LNI Lifting Calculator</w:t>
      </w:r>
      <w:r w:rsidRPr="00443040">
        <w:rPr>
          <w:rFonts w:eastAsia="Calibri"/>
        </w:rPr>
        <w:t xml:space="preserve">. Sound technicians at a company are responsible for setting up speaker systems on-site at various venues.  </w:t>
      </w:r>
      <w:r w:rsidR="00A9059F">
        <w:rPr>
          <w:rFonts w:eastAsia="Calibri"/>
        </w:rPr>
        <w:t>Let’s check out the video</w:t>
      </w:r>
      <w:r w:rsidRPr="00443040">
        <w:rPr>
          <w:rFonts w:eastAsia="Calibri"/>
        </w:rPr>
        <w:t>. Here are the specifics:</w:t>
      </w:r>
    </w:p>
    <w:p w14:paraId="28FFE219" w14:textId="77777777" w:rsidR="00443040" w:rsidRPr="00A9059F" w:rsidRDefault="00443040" w:rsidP="006A7BA9">
      <w:pPr>
        <w:pStyle w:val="ListParagraph"/>
      </w:pPr>
      <w:r w:rsidRPr="00A9059F">
        <w:t>Speaker weight is 45#</w:t>
      </w:r>
    </w:p>
    <w:p w14:paraId="7B91A6A1" w14:textId="77777777" w:rsidR="00443040" w:rsidRPr="00A9059F" w:rsidRDefault="00443040" w:rsidP="006A7BA9">
      <w:pPr>
        <w:pStyle w:val="ListParagraph"/>
      </w:pPr>
      <w:r w:rsidRPr="00A9059F">
        <w:t>Speaker is lifted from the floor to place it on the top of a stand (about 5’ off the ground)</w:t>
      </w:r>
    </w:p>
    <w:p w14:paraId="1DB26E9E" w14:textId="77777777" w:rsidR="00443040" w:rsidRPr="00A9059F" w:rsidRDefault="00443040" w:rsidP="006A7BA9">
      <w:pPr>
        <w:pStyle w:val="ListParagraph"/>
      </w:pPr>
      <w:r w:rsidRPr="00A9059F">
        <w:t>Duration is for one hour or less/day</w:t>
      </w:r>
    </w:p>
    <w:p w14:paraId="614A6E40" w14:textId="77777777" w:rsidR="00443040" w:rsidRPr="00A9059F" w:rsidRDefault="00443040" w:rsidP="006A7BA9">
      <w:pPr>
        <w:pStyle w:val="ListParagraph"/>
      </w:pPr>
      <w:r w:rsidRPr="00A9059F">
        <w:t>Frequency is 1 lift/min</w:t>
      </w:r>
    </w:p>
    <w:tbl>
      <w:tblPr>
        <w:tblStyle w:val="TableGrid"/>
        <w:tblW w:w="0" w:type="auto"/>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880"/>
        <w:gridCol w:w="2880"/>
      </w:tblGrid>
      <w:tr w:rsidR="00443040" w:rsidRPr="00443040" w14:paraId="7021AD50" w14:textId="77777777" w:rsidTr="005A62AB">
        <w:tc>
          <w:tcPr>
            <w:tcW w:w="2880" w:type="dxa"/>
            <w:vAlign w:val="center"/>
          </w:tcPr>
          <w:p w14:paraId="7F7478B2" w14:textId="6004AE3D" w:rsidR="00443040" w:rsidRPr="00443040" w:rsidRDefault="005A62AB" w:rsidP="005A62AB">
            <w:pPr>
              <w:spacing w:before="33" w:after="33"/>
              <w:ind w:left="-11" w:right="201"/>
              <w:jc w:val="left"/>
            </w:pPr>
            <w:r>
              <w:rPr>
                <w:noProof/>
              </w:rPr>
              <w:drawing>
                <wp:inline distT="0" distB="0" distL="0" distR="0" wp14:anchorId="3CC68A51" wp14:editId="2E3EEAFA">
                  <wp:extent cx="1645920" cy="2004468"/>
                  <wp:effectExtent l="0" t="0" r="0" b="0"/>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6">
                            <a:extLst>
                              <a:ext uri="{28A0092B-C50C-407E-A947-70E740481C1C}">
                                <a14:useLocalDpi xmlns:a14="http://schemas.microsoft.com/office/drawing/2010/main" val="0"/>
                              </a:ext>
                            </a:extLst>
                          </a:blip>
                          <a:srcRect t="13038" r="28593"/>
                          <a:stretch/>
                        </pic:blipFill>
                        <pic:spPr bwMode="auto">
                          <a:xfrm>
                            <a:off x="0" y="0"/>
                            <a:ext cx="1645920" cy="20044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80" w:type="dxa"/>
            <w:vAlign w:val="center"/>
          </w:tcPr>
          <w:p w14:paraId="324730A3" w14:textId="2BCA67C3" w:rsidR="00443040" w:rsidRPr="00443040" w:rsidRDefault="005A62AB" w:rsidP="005A62AB">
            <w:pPr>
              <w:spacing w:before="33" w:after="33"/>
              <w:ind w:left="0" w:right="-14"/>
              <w:jc w:val="left"/>
            </w:pPr>
            <w:r>
              <w:rPr>
                <w:noProof/>
              </w:rPr>
              <w:drawing>
                <wp:inline distT="0" distB="0" distL="0" distR="0" wp14:anchorId="7830DBD6" wp14:editId="3EC93630">
                  <wp:extent cx="1645920" cy="1997041"/>
                  <wp:effectExtent l="0" t="0" r="0" b="3810"/>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BEBA8EAE-BF5A-486C-A8C5-ECC9F3942E4B}">
                                <a14:imgProps xmlns:a14="http://schemas.microsoft.com/office/drawing/2010/main">
                                  <a14:imgLayer r:embed="rId12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45920" cy="1997041"/>
                          </a:xfrm>
                          <a:prstGeom prst="rect">
                            <a:avLst/>
                          </a:prstGeom>
                          <a:noFill/>
                        </pic:spPr>
                      </pic:pic>
                    </a:graphicData>
                  </a:graphic>
                </wp:inline>
              </w:drawing>
            </w:r>
          </w:p>
        </w:tc>
      </w:tr>
    </w:tbl>
    <w:p w14:paraId="5702B692" w14:textId="541A00E8" w:rsidR="00443040" w:rsidRPr="00443040" w:rsidRDefault="00443040" w:rsidP="00443040">
      <w:r w:rsidRPr="00443040">
        <w:t xml:space="preserve">We need to perform the calculation twice; first for the lift from the floor and second for the speaker </w:t>
      </w:r>
      <w:r w:rsidR="00A9059F">
        <w:t xml:space="preserve">lift and </w:t>
      </w:r>
      <w:r w:rsidRPr="00443040">
        <w:t>placement on the stand.</w:t>
      </w:r>
    </w:p>
    <w:p w14:paraId="1E22D715" w14:textId="77777777" w:rsidR="00443040" w:rsidRPr="00443040" w:rsidRDefault="00443040" w:rsidP="00443040">
      <w:pPr>
        <w:widowControl w:val="0"/>
        <w:spacing w:before="120"/>
        <w:outlineLvl w:val="3"/>
        <w:rPr>
          <w:rFonts w:ascii="Arial" w:hAnsi="Arial" w:cs="Arial"/>
          <w:b/>
          <w:snapToGrid w:val="0"/>
          <w:color w:val="000000"/>
          <w:kern w:val="30"/>
        </w:rPr>
      </w:pPr>
      <w:r w:rsidRPr="00443040">
        <w:rPr>
          <w:rFonts w:ascii="Arial" w:eastAsia="Calibri" w:hAnsi="Arial" w:cs="Arial"/>
          <w:b/>
          <w:noProof/>
          <w:snapToGrid w:val="0"/>
          <w:color w:val="000000"/>
          <w:kern w:val="30"/>
        </w:rPr>
        <w:drawing>
          <wp:anchor distT="0" distB="0" distL="114300" distR="114300" simplePos="0" relativeHeight="252325376" behindDoc="1" locked="0" layoutInCell="1" allowOverlap="1" wp14:anchorId="49358B80" wp14:editId="4830A036">
            <wp:simplePos x="0" y="0"/>
            <wp:positionH relativeFrom="column">
              <wp:posOffset>2978988</wp:posOffset>
            </wp:positionH>
            <wp:positionV relativeFrom="paragraph">
              <wp:posOffset>6502</wp:posOffset>
            </wp:positionV>
            <wp:extent cx="3657600" cy="4242506"/>
            <wp:effectExtent l="19050" t="19050" r="19050" b="24765"/>
            <wp:wrapTight wrapText="bothSides">
              <wp:wrapPolygon edited="0">
                <wp:start x="-113" y="-97"/>
                <wp:lineTo x="-113" y="21629"/>
                <wp:lineTo x="21600" y="21629"/>
                <wp:lineTo x="21600" y="-97"/>
                <wp:lineTo x="-113" y="-97"/>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rotWithShape="1">
                    <a:blip r:embed="rId129">
                      <a:extLst>
                        <a:ext uri="{28A0092B-C50C-407E-A947-70E740481C1C}">
                          <a14:useLocalDpi xmlns:a14="http://schemas.microsoft.com/office/drawing/2010/main" val="0"/>
                        </a:ext>
                      </a:extLst>
                    </a:blip>
                    <a:srcRect b="8696"/>
                    <a:stretch/>
                  </pic:blipFill>
                  <pic:spPr bwMode="auto">
                    <a:xfrm>
                      <a:off x="0" y="0"/>
                      <a:ext cx="3657600" cy="4242506"/>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3040">
        <w:rPr>
          <w:rFonts w:ascii="Arial" w:hAnsi="Arial" w:cs="Arial"/>
          <w:b/>
          <w:snapToGrid w:val="0"/>
          <w:color w:val="000000"/>
          <w:kern w:val="30"/>
        </w:rPr>
        <w:t>Lift from Floor</w:t>
      </w:r>
    </w:p>
    <w:p w14:paraId="39A20484" w14:textId="77777777" w:rsidR="00443040" w:rsidRPr="00443040" w:rsidRDefault="00443040" w:rsidP="00443040">
      <w:r w:rsidRPr="00443040">
        <w:t>Weight Lifted: 45#</w:t>
      </w:r>
    </w:p>
    <w:p w14:paraId="17940529" w14:textId="77777777" w:rsidR="00443040" w:rsidRPr="00443040" w:rsidRDefault="00443040" w:rsidP="006A7BA9">
      <w:pPr>
        <w:pStyle w:val="ListParagraph"/>
      </w:pPr>
      <w:r w:rsidRPr="00443040">
        <w:t>Hand Position: Below knee at 7”</w:t>
      </w:r>
    </w:p>
    <w:p w14:paraId="2496BB21" w14:textId="77777777" w:rsidR="00443040" w:rsidRPr="00443040" w:rsidRDefault="00443040" w:rsidP="006A7BA9">
      <w:pPr>
        <w:pStyle w:val="ListParagraph"/>
      </w:pPr>
      <w:r w:rsidRPr="00443040">
        <w:t>Lifts/min: 1</w:t>
      </w:r>
    </w:p>
    <w:p w14:paraId="4595B489" w14:textId="77777777" w:rsidR="00443040" w:rsidRPr="00443040" w:rsidRDefault="00443040" w:rsidP="006A7BA9">
      <w:pPr>
        <w:pStyle w:val="ListParagraph"/>
      </w:pPr>
      <w:r w:rsidRPr="00443040">
        <w:t>Hours/day: 1 hr or less</w:t>
      </w:r>
    </w:p>
    <w:p w14:paraId="1B3BB38E" w14:textId="77777777" w:rsidR="00443040" w:rsidRPr="00443040" w:rsidRDefault="00443040" w:rsidP="006A7BA9">
      <w:pPr>
        <w:pStyle w:val="ListParagraph"/>
      </w:pPr>
      <w:r w:rsidRPr="00443040">
        <w:t>Twists: No</w:t>
      </w:r>
    </w:p>
    <w:p w14:paraId="5C640283" w14:textId="77777777" w:rsidR="00443040" w:rsidRPr="00443040" w:rsidRDefault="00443040" w:rsidP="006A7BA9">
      <w:pPr>
        <w:pStyle w:val="ListParagraph"/>
      </w:pPr>
      <w:r w:rsidRPr="00443040">
        <w:t>50# x 0.95 x 1.0 = 47.5#</w:t>
      </w:r>
    </w:p>
    <w:p w14:paraId="03C130B6" w14:textId="77777777" w:rsidR="00443040" w:rsidRPr="00443040" w:rsidRDefault="00443040" w:rsidP="006A7BA9">
      <w:pPr>
        <w:pStyle w:val="ListParagraph"/>
      </w:pPr>
      <w:r w:rsidRPr="00443040">
        <w:t xml:space="preserve">Weight Lifted (45#) less than Lifting Limit (47.5#) YES – </w:t>
      </w:r>
      <w:r w:rsidRPr="0019472B">
        <w:rPr>
          <w:b/>
          <w:bCs/>
          <w:color w:val="00B050"/>
        </w:rPr>
        <w:t>Ok</w:t>
      </w:r>
    </w:p>
    <w:p w14:paraId="257676C8" w14:textId="77777777" w:rsidR="00443040" w:rsidRPr="00443040" w:rsidRDefault="00443040" w:rsidP="00443040">
      <w:pPr>
        <w:rPr>
          <w:rFonts w:eastAsia="Calibri"/>
        </w:rPr>
      </w:pPr>
    </w:p>
    <w:p w14:paraId="4CB7A721" w14:textId="77777777" w:rsidR="00443040" w:rsidRPr="00443040" w:rsidRDefault="00443040" w:rsidP="00443040">
      <w:pPr>
        <w:rPr>
          <w:rFonts w:eastAsia="Calibri"/>
        </w:rPr>
      </w:pPr>
    </w:p>
    <w:p w14:paraId="3C9379FA" w14:textId="77777777" w:rsidR="00443040" w:rsidRPr="00443040" w:rsidRDefault="00443040" w:rsidP="00443040">
      <w:pPr>
        <w:rPr>
          <w:rFonts w:eastAsia="Calibri"/>
        </w:rPr>
      </w:pPr>
    </w:p>
    <w:p w14:paraId="00BB2F43" w14:textId="77777777" w:rsidR="00443040" w:rsidRPr="00443040" w:rsidRDefault="00443040" w:rsidP="00443040">
      <w:pPr>
        <w:rPr>
          <w:rFonts w:eastAsia="Calibri"/>
        </w:rPr>
      </w:pPr>
    </w:p>
    <w:p w14:paraId="2810BCBD" w14:textId="77777777" w:rsidR="00443040" w:rsidRPr="00443040" w:rsidRDefault="00443040" w:rsidP="00443040">
      <w:pPr>
        <w:rPr>
          <w:rFonts w:eastAsia="Calibri"/>
        </w:rPr>
      </w:pPr>
    </w:p>
    <w:p w14:paraId="25255643" w14:textId="77777777" w:rsidR="00443040" w:rsidRPr="00443040" w:rsidRDefault="00443040" w:rsidP="00443040">
      <w:pPr>
        <w:rPr>
          <w:rFonts w:eastAsia="Calibri"/>
        </w:rPr>
      </w:pPr>
    </w:p>
    <w:p w14:paraId="246AFEC7" w14:textId="77777777" w:rsidR="00443040" w:rsidRPr="00443040" w:rsidRDefault="00443040" w:rsidP="00443040">
      <w:pPr>
        <w:rPr>
          <w:rFonts w:eastAsia="Calibri"/>
        </w:rPr>
      </w:pPr>
    </w:p>
    <w:p w14:paraId="37BCDD7D" w14:textId="77777777" w:rsidR="00443040" w:rsidRPr="00443040" w:rsidRDefault="00443040" w:rsidP="00A9059F">
      <w:pPr>
        <w:rPr>
          <w:snapToGrid w:val="0"/>
        </w:rPr>
      </w:pPr>
    </w:p>
    <w:p w14:paraId="6389E7A7" w14:textId="77777777" w:rsidR="00443040" w:rsidRPr="00443040" w:rsidRDefault="00443040" w:rsidP="00443040">
      <w:pPr>
        <w:widowControl w:val="0"/>
        <w:spacing w:before="120"/>
        <w:outlineLvl w:val="3"/>
        <w:rPr>
          <w:rFonts w:ascii="Arial" w:hAnsi="Arial" w:cs="Arial"/>
          <w:b/>
          <w:snapToGrid w:val="0"/>
          <w:color w:val="000000"/>
          <w:kern w:val="30"/>
        </w:rPr>
      </w:pPr>
      <w:r w:rsidRPr="00443040">
        <w:rPr>
          <w:rFonts w:ascii="Arial" w:eastAsia="Calibri" w:hAnsi="Arial" w:cs="Arial"/>
          <w:b/>
          <w:noProof/>
          <w:snapToGrid w:val="0"/>
          <w:color w:val="000000"/>
          <w:kern w:val="30"/>
        </w:rPr>
        <w:lastRenderedPageBreak/>
        <w:drawing>
          <wp:anchor distT="0" distB="0" distL="114300" distR="114300" simplePos="0" relativeHeight="252326400" behindDoc="1" locked="0" layoutInCell="1" allowOverlap="1" wp14:anchorId="71088A15" wp14:editId="0C7F0A1E">
            <wp:simplePos x="0" y="0"/>
            <wp:positionH relativeFrom="column">
              <wp:posOffset>3376651</wp:posOffset>
            </wp:positionH>
            <wp:positionV relativeFrom="paragraph">
              <wp:posOffset>19685</wp:posOffset>
            </wp:positionV>
            <wp:extent cx="3291840" cy="4185043"/>
            <wp:effectExtent l="19050" t="19050" r="22860" b="25400"/>
            <wp:wrapTight wrapText="bothSides">
              <wp:wrapPolygon edited="0">
                <wp:start x="-125" y="-98"/>
                <wp:lineTo x="-125" y="21633"/>
                <wp:lineTo x="21625" y="21633"/>
                <wp:lineTo x="21625" y="-98"/>
                <wp:lineTo x="-125" y="-98"/>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91840" cy="4185043"/>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Pr="00443040">
        <w:rPr>
          <w:rFonts w:ascii="Arial" w:hAnsi="Arial" w:cs="Arial"/>
          <w:b/>
          <w:snapToGrid w:val="0"/>
          <w:color w:val="000000"/>
          <w:kern w:val="30"/>
        </w:rPr>
        <w:t>Lift to Stand</w:t>
      </w:r>
    </w:p>
    <w:p w14:paraId="3C88CEBB" w14:textId="77777777" w:rsidR="00443040" w:rsidRPr="00443040" w:rsidRDefault="00443040" w:rsidP="00443040">
      <w:r w:rsidRPr="00443040">
        <w:t>Weight Lifted: 45#</w:t>
      </w:r>
    </w:p>
    <w:p w14:paraId="676FA656" w14:textId="77777777" w:rsidR="00443040" w:rsidRPr="00443040" w:rsidRDefault="00443040" w:rsidP="00443040">
      <w:pPr>
        <w:rPr>
          <w:rFonts w:eastAsia="Calibri"/>
          <w:b/>
          <w:bCs/>
        </w:rPr>
      </w:pPr>
      <w:r w:rsidRPr="00443040">
        <w:rPr>
          <w:rFonts w:eastAsia="Calibri"/>
          <w:b/>
          <w:bCs/>
        </w:rPr>
        <w:t xml:space="preserve">Hand Position: </w:t>
      </w:r>
      <w:r w:rsidRPr="00443040">
        <w:rPr>
          <w:rFonts w:eastAsia="Calibri"/>
        </w:rPr>
        <w:t>Above shoulder knee at 7”</w:t>
      </w:r>
    </w:p>
    <w:p w14:paraId="414D193E" w14:textId="77777777" w:rsidR="00443040" w:rsidRPr="00443040" w:rsidRDefault="00443040" w:rsidP="00443040">
      <w:pPr>
        <w:rPr>
          <w:rFonts w:eastAsia="Calibri"/>
        </w:rPr>
      </w:pPr>
      <w:r w:rsidRPr="00443040">
        <w:rPr>
          <w:rFonts w:eastAsia="Calibri"/>
        </w:rPr>
        <w:t>Lifts/min: 1</w:t>
      </w:r>
    </w:p>
    <w:p w14:paraId="45CE3DDC" w14:textId="77777777" w:rsidR="00443040" w:rsidRPr="00443040" w:rsidRDefault="00443040" w:rsidP="00443040">
      <w:pPr>
        <w:rPr>
          <w:rFonts w:eastAsia="Calibri"/>
        </w:rPr>
      </w:pPr>
      <w:r w:rsidRPr="00443040">
        <w:rPr>
          <w:rFonts w:eastAsia="Calibri"/>
        </w:rPr>
        <w:t>Hours/day: 1 hr or less</w:t>
      </w:r>
    </w:p>
    <w:p w14:paraId="1427EEB3" w14:textId="77777777" w:rsidR="00443040" w:rsidRPr="00443040" w:rsidRDefault="00443040" w:rsidP="00443040">
      <w:pPr>
        <w:rPr>
          <w:rFonts w:eastAsia="Calibri"/>
        </w:rPr>
      </w:pPr>
      <w:r w:rsidRPr="00443040">
        <w:rPr>
          <w:rFonts w:eastAsia="Calibri"/>
        </w:rPr>
        <w:t>Twist: Yes</w:t>
      </w:r>
    </w:p>
    <w:p w14:paraId="5AFD1155" w14:textId="77777777" w:rsidR="00443040" w:rsidRPr="00443040" w:rsidRDefault="00443040" w:rsidP="00443040">
      <w:pPr>
        <w:rPr>
          <w:rFonts w:eastAsia="Calibri"/>
        </w:rPr>
      </w:pPr>
      <w:r w:rsidRPr="00443040">
        <w:rPr>
          <w:rFonts w:eastAsia="Calibri"/>
        </w:rPr>
        <w:t>40# x 0.95 x 0.85 = 32.3#</w:t>
      </w:r>
    </w:p>
    <w:p w14:paraId="398ECE95" w14:textId="77777777" w:rsidR="00443040" w:rsidRPr="00443040" w:rsidRDefault="00443040" w:rsidP="00443040">
      <w:pPr>
        <w:rPr>
          <w:rFonts w:eastAsia="Calibri"/>
        </w:rPr>
      </w:pPr>
      <w:r w:rsidRPr="00443040">
        <w:rPr>
          <w:rFonts w:eastAsia="Calibri"/>
        </w:rPr>
        <w:t xml:space="preserve">Weight Lifted (45#) less than Lifting Limit (32.3#) NO – </w:t>
      </w:r>
      <w:r w:rsidRPr="0019472B">
        <w:rPr>
          <w:rFonts w:eastAsia="Calibri"/>
          <w:b/>
          <w:bCs/>
          <w:color w:val="FF0000"/>
        </w:rPr>
        <w:t>Hazard</w:t>
      </w:r>
    </w:p>
    <w:p w14:paraId="369808C4" w14:textId="77777777" w:rsidR="00443040" w:rsidRPr="00443040" w:rsidRDefault="00443040" w:rsidP="00443040"/>
    <w:p w14:paraId="01950A7E" w14:textId="77777777" w:rsidR="00443040" w:rsidRPr="00443040" w:rsidRDefault="00443040" w:rsidP="00443040"/>
    <w:p w14:paraId="4DC03B98" w14:textId="77777777" w:rsidR="00443040" w:rsidRPr="00443040" w:rsidRDefault="00443040" w:rsidP="00443040"/>
    <w:p w14:paraId="62BB1C6C" w14:textId="77777777" w:rsidR="00443040" w:rsidRPr="00443040" w:rsidRDefault="00443040" w:rsidP="00443040"/>
    <w:p w14:paraId="3F3E373F" w14:textId="77777777" w:rsidR="00443040" w:rsidRPr="00443040" w:rsidRDefault="00443040" w:rsidP="00443040"/>
    <w:p w14:paraId="50DA47D3" w14:textId="77777777" w:rsidR="00443040" w:rsidRPr="00443040" w:rsidRDefault="00443040" w:rsidP="00443040"/>
    <w:p w14:paraId="61023E9F" w14:textId="62A30E8D" w:rsidR="00443040" w:rsidRDefault="00443040" w:rsidP="00443040"/>
    <w:p w14:paraId="2472267E" w14:textId="77777777" w:rsidR="0019472B" w:rsidRPr="00443040" w:rsidRDefault="0019472B" w:rsidP="00443040"/>
    <w:p w14:paraId="2E2932DA" w14:textId="77777777" w:rsidR="00443040" w:rsidRPr="00443040" w:rsidRDefault="00443040" w:rsidP="00443040"/>
    <w:p w14:paraId="7D90ADE8" w14:textId="77777777" w:rsidR="00443040" w:rsidRPr="00443040" w:rsidRDefault="00443040" w:rsidP="00443040"/>
    <w:p w14:paraId="326C9FE2" w14:textId="77777777" w:rsidR="00443040" w:rsidRPr="00443040" w:rsidRDefault="00443040" w:rsidP="00443040"/>
    <w:p w14:paraId="0C3E6BA9" w14:textId="77777777" w:rsidR="00443040" w:rsidRPr="00443040" w:rsidRDefault="00443040" w:rsidP="00443040">
      <w:pPr>
        <w:widowControl w:val="0"/>
        <w:spacing w:before="120"/>
        <w:outlineLvl w:val="3"/>
        <w:rPr>
          <w:rFonts w:ascii="Arial" w:hAnsi="Arial" w:cs="Arial"/>
          <w:b/>
          <w:snapToGrid w:val="0"/>
          <w:color w:val="000000"/>
          <w:kern w:val="30"/>
        </w:rPr>
      </w:pPr>
      <w:r w:rsidRPr="00443040">
        <w:rPr>
          <w:rFonts w:ascii="Arial" w:hAnsi="Arial" w:cs="Arial"/>
          <w:b/>
          <w:snapToGrid w:val="0"/>
          <w:color w:val="000000"/>
          <w:kern w:val="30"/>
        </w:rPr>
        <w:t>Occupational Biomechanics Principles</w:t>
      </w:r>
    </w:p>
    <w:p w14:paraId="51B4DB9B" w14:textId="77777777" w:rsidR="00443040" w:rsidRPr="00443040" w:rsidRDefault="00443040" w:rsidP="00443040">
      <w:pPr>
        <w:tabs>
          <w:tab w:val="num" w:pos="720"/>
        </w:tabs>
        <w:ind w:left="1080" w:hanging="360"/>
        <w:contextualSpacing/>
        <w:rPr>
          <w:rFonts w:eastAsia="Calibri"/>
        </w:rPr>
      </w:pPr>
      <w:r w:rsidRPr="00443040">
        <w:rPr>
          <w:rFonts w:eastAsia="Calibri"/>
        </w:rPr>
        <w:t>Eliminate (as feasible) manual handling</w:t>
      </w:r>
    </w:p>
    <w:p w14:paraId="22599F67" w14:textId="77777777" w:rsidR="00443040" w:rsidRPr="00443040" w:rsidRDefault="00443040" w:rsidP="00443040">
      <w:pPr>
        <w:tabs>
          <w:tab w:val="num" w:pos="720"/>
        </w:tabs>
        <w:ind w:left="1080" w:hanging="360"/>
        <w:contextualSpacing/>
        <w:rPr>
          <w:rFonts w:eastAsia="Calibri"/>
        </w:rPr>
      </w:pPr>
      <w:r w:rsidRPr="00443040">
        <w:rPr>
          <w:rFonts w:eastAsia="Calibri"/>
        </w:rPr>
        <w:t>Make use of mechanical handling equipment (forklifts, powered lifts, etc.)</w:t>
      </w:r>
    </w:p>
    <w:p w14:paraId="634500F1" w14:textId="77777777" w:rsidR="00443040" w:rsidRPr="00443040" w:rsidRDefault="00443040" w:rsidP="00443040">
      <w:pPr>
        <w:tabs>
          <w:tab w:val="num" w:pos="720"/>
        </w:tabs>
        <w:ind w:left="1080" w:hanging="360"/>
        <w:contextualSpacing/>
        <w:rPr>
          <w:rFonts w:eastAsia="Calibri"/>
        </w:rPr>
      </w:pPr>
      <w:r w:rsidRPr="00443040">
        <w:rPr>
          <w:rFonts w:eastAsia="Calibri"/>
        </w:rPr>
        <w:t>Reduce physical stress of manual handling</w:t>
      </w:r>
    </w:p>
    <w:p w14:paraId="6942052D" w14:textId="77777777" w:rsidR="00443040" w:rsidRPr="00443040" w:rsidRDefault="00443040" w:rsidP="00443040">
      <w:pPr>
        <w:tabs>
          <w:tab w:val="num" w:pos="720"/>
        </w:tabs>
        <w:ind w:left="1080" w:hanging="360"/>
        <w:contextualSpacing/>
        <w:rPr>
          <w:rFonts w:eastAsia="Calibri"/>
        </w:rPr>
      </w:pPr>
      <w:r w:rsidRPr="00443040">
        <w:rPr>
          <w:rFonts w:eastAsia="Calibri"/>
        </w:rPr>
        <w:t>Make use of manual handing equipment (carts, two-wheelers, etc.)</w:t>
      </w:r>
    </w:p>
    <w:p w14:paraId="24CD7135" w14:textId="77777777" w:rsidR="00443040" w:rsidRPr="00443040" w:rsidRDefault="00443040" w:rsidP="00443040">
      <w:pPr>
        <w:widowControl w:val="0"/>
        <w:spacing w:before="120"/>
        <w:outlineLvl w:val="3"/>
        <w:rPr>
          <w:rFonts w:ascii="Arial" w:hAnsi="Arial" w:cs="Arial"/>
          <w:b/>
          <w:snapToGrid w:val="0"/>
          <w:color w:val="000000"/>
          <w:kern w:val="30"/>
        </w:rPr>
      </w:pPr>
      <w:r w:rsidRPr="00443040">
        <w:rPr>
          <w:rFonts w:ascii="Arial" w:hAnsi="Arial" w:cs="Arial"/>
          <w:b/>
          <w:snapToGrid w:val="0"/>
          <w:color w:val="000000"/>
          <w:kern w:val="30"/>
        </w:rPr>
        <w:t>Homework Assignment</w:t>
      </w:r>
    </w:p>
    <w:p w14:paraId="787CBA45" w14:textId="77777777" w:rsidR="00443040" w:rsidRPr="00443040" w:rsidRDefault="00443040" w:rsidP="00443040">
      <w:r w:rsidRPr="00443040">
        <w:t>Part of your homework assignment will be to analyze a lifting scenario using the LNI Lifting calculator.</w:t>
      </w:r>
    </w:p>
    <w:p w14:paraId="6402D5DC" w14:textId="77777777" w:rsidR="00443040" w:rsidRPr="00443040" w:rsidRDefault="00443040" w:rsidP="00443040">
      <w:r w:rsidRPr="00443040">
        <w:t>Here are some tips:</w:t>
      </w:r>
    </w:p>
    <w:p w14:paraId="5BD34F3B" w14:textId="77777777" w:rsidR="00443040" w:rsidRPr="00443040" w:rsidRDefault="00443040" w:rsidP="00443040">
      <w:pPr>
        <w:tabs>
          <w:tab w:val="num" w:pos="720"/>
        </w:tabs>
        <w:ind w:left="1080" w:hanging="360"/>
        <w:contextualSpacing/>
        <w:rPr>
          <w:rFonts w:eastAsia="Calibri"/>
        </w:rPr>
      </w:pPr>
      <w:r w:rsidRPr="00443040">
        <w:rPr>
          <w:rFonts w:eastAsia="Calibri"/>
        </w:rPr>
        <w:t>Review the basic criteria of the manual material handling event from above.</w:t>
      </w:r>
    </w:p>
    <w:p w14:paraId="5493835E" w14:textId="77777777" w:rsidR="00443040" w:rsidRPr="00443040" w:rsidRDefault="00443040" w:rsidP="00443040">
      <w:pPr>
        <w:tabs>
          <w:tab w:val="num" w:pos="720"/>
        </w:tabs>
        <w:ind w:left="1080" w:hanging="360"/>
        <w:contextualSpacing/>
        <w:rPr>
          <w:rFonts w:eastAsia="Calibri"/>
          <w:szCs w:val="18"/>
        </w:rPr>
      </w:pPr>
      <w:r w:rsidRPr="00443040">
        <w:rPr>
          <w:rFonts w:eastAsia="Calibri"/>
        </w:rPr>
        <w:t>If a range of weights is noted; for example, 30 to 40#, use the higher value in your calculations because it would be the “worst case”.</w:t>
      </w:r>
    </w:p>
    <w:p w14:paraId="3A238D6F" w14:textId="77777777" w:rsidR="00443040" w:rsidRPr="00443040" w:rsidRDefault="00443040" w:rsidP="00443040">
      <w:pPr>
        <w:tabs>
          <w:tab w:val="num" w:pos="720"/>
        </w:tabs>
        <w:ind w:left="1080" w:hanging="360"/>
        <w:contextualSpacing/>
        <w:rPr>
          <w:rFonts w:eastAsia="Calibri"/>
        </w:rPr>
      </w:pPr>
      <w:r w:rsidRPr="00443040">
        <w:rPr>
          <w:rFonts w:eastAsia="Calibri"/>
        </w:rPr>
        <w:t>Carefully read the instructions to get all the details you need to complete the exercise.</w:t>
      </w:r>
    </w:p>
    <w:p w14:paraId="00F59E77" w14:textId="77777777" w:rsidR="00443040" w:rsidRPr="00443040" w:rsidRDefault="00443040" w:rsidP="00443040">
      <w:pPr>
        <w:tabs>
          <w:tab w:val="num" w:pos="720"/>
        </w:tabs>
        <w:ind w:left="1080" w:hanging="360"/>
        <w:contextualSpacing/>
        <w:rPr>
          <w:rFonts w:eastAsia="Calibri"/>
        </w:rPr>
      </w:pPr>
      <w:r w:rsidRPr="00443040">
        <w:rPr>
          <w:rFonts w:eastAsia="Calibri"/>
        </w:rPr>
        <w:t xml:space="preserve">Use the </w:t>
      </w:r>
      <w:r w:rsidRPr="00443040">
        <w:rPr>
          <w:rFonts w:eastAsia="Calibri"/>
          <w:b/>
          <w:bCs/>
          <w:i/>
          <w:iCs/>
        </w:rPr>
        <w:t>LNI Lifting Calculator Worksheet Fillable PDF</w:t>
      </w:r>
      <w:r w:rsidRPr="00443040">
        <w:rPr>
          <w:rFonts w:eastAsia="Calibri"/>
        </w:rPr>
        <w:t xml:space="preserve"> (from your training materials) for the assignment. You can certainly check out the on-line version we discussed; however, we would like to use the Worksheet to better understand how the calculator works.</w:t>
      </w:r>
    </w:p>
    <w:p w14:paraId="69CCE51D" w14:textId="77777777" w:rsidR="00443040" w:rsidRPr="00443040" w:rsidRDefault="00443040" w:rsidP="00DB5B0F">
      <w:pPr>
        <w:pStyle w:val="Heading4"/>
      </w:pPr>
      <w:r w:rsidRPr="00443040">
        <w:t>Manual Material Handling Checklist</w:t>
      </w:r>
    </w:p>
    <w:p w14:paraId="747E77FA" w14:textId="77777777" w:rsidR="00443040" w:rsidRPr="00443040" w:rsidRDefault="00443040" w:rsidP="00443040">
      <w:r w:rsidRPr="00443040">
        <w:t>Use the</w:t>
      </w:r>
      <w:r w:rsidRPr="00443040">
        <w:rPr>
          <w:b/>
          <w:i/>
        </w:rPr>
        <w:t xml:space="preserve"> </w:t>
      </w:r>
      <w:r w:rsidRPr="00443040">
        <w:rPr>
          <w:b/>
          <w:iCs/>
        </w:rPr>
        <w:t>Manual Material Handling Checklist</w:t>
      </w:r>
      <w:r w:rsidRPr="00443040">
        <w:rPr>
          <w:iCs/>
        </w:rPr>
        <w:t xml:space="preserve"> </w:t>
      </w:r>
      <w:r w:rsidRPr="00443040">
        <w:t>as needed for the general ergonomics analysis process.</w:t>
      </w:r>
    </w:p>
    <w:p w14:paraId="32CDB373" w14:textId="77777777" w:rsidR="00443040" w:rsidRPr="00443040" w:rsidRDefault="00443040" w:rsidP="00443040">
      <w:pPr>
        <w:spacing w:before="100" w:after="100"/>
      </w:pPr>
      <w:r w:rsidRPr="00443040">
        <w:t>Manual Material Handling Checklist</w:t>
      </w:r>
    </w:p>
    <w:p w14:paraId="1869FF8C" w14:textId="77777777" w:rsidR="00443040" w:rsidRPr="00443040" w:rsidRDefault="00443040" w:rsidP="00443040">
      <w:pPr>
        <w:spacing w:before="100" w:after="100"/>
      </w:pPr>
      <w:r w:rsidRPr="00443040">
        <w:t>"NO" response indicates potential problem area that should receive further investigation.</w:t>
      </w:r>
    </w:p>
    <w:p w14:paraId="26C773DA" w14:textId="1584E93B" w:rsidR="00DB5B0F" w:rsidRDefault="00DB5B0F" w:rsidP="00DB5B0F">
      <w:pPr>
        <w:pStyle w:val="Heading4"/>
      </w:pPr>
      <w:r>
        <w:rPr>
          <w:noProof/>
        </w:rPr>
        <w:lastRenderedPageBreak/>
        <w:drawing>
          <wp:anchor distT="0" distB="0" distL="114300" distR="114300" simplePos="0" relativeHeight="252537344" behindDoc="0" locked="0" layoutInCell="1" allowOverlap="1" wp14:anchorId="1286D8B6" wp14:editId="00B3D3DB">
            <wp:simplePos x="0" y="0"/>
            <wp:positionH relativeFrom="column">
              <wp:posOffset>6005133</wp:posOffset>
            </wp:positionH>
            <wp:positionV relativeFrom="paragraph">
              <wp:posOffset>0</wp:posOffset>
            </wp:positionV>
            <wp:extent cx="640080" cy="821268"/>
            <wp:effectExtent l="0" t="0" r="762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40080" cy="821268"/>
                    </a:xfrm>
                    <a:prstGeom prst="rect">
                      <a:avLst/>
                    </a:prstGeom>
                    <a:noFill/>
                  </pic:spPr>
                </pic:pic>
              </a:graphicData>
            </a:graphic>
            <wp14:sizeRelH relativeFrom="page">
              <wp14:pctWidth>0</wp14:pctWidth>
            </wp14:sizeRelH>
            <wp14:sizeRelV relativeFrom="page">
              <wp14:pctHeight>0</wp14:pctHeight>
            </wp14:sizeRelV>
          </wp:anchor>
        </w:drawing>
      </w:r>
      <w:r w:rsidRPr="00DB5B0F">
        <w:t>NIOSH Ergonomics Guidelines for Manual Material Handling</w:t>
      </w:r>
    </w:p>
    <w:p w14:paraId="0672EAE0" w14:textId="708410C9" w:rsidR="00DB5B0F" w:rsidRPr="00443040" w:rsidRDefault="00DB5B0F" w:rsidP="00DB5B0F">
      <w:r w:rsidRPr="00443040">
        <w:t xml:space="preserve">Check out the </w:t>
      </w:r>
      <w:r w:rsidRPr="001A5594">
        <w:rPr>
          <w:b/>
          <w:bCs/>
          <w:i/>
          <w:iCs/>
        </w:rPr>
        <w:t>NIOSH Ergonomics Guidelines for Manual Material Handling</w:t>
      </w:r>
      <w:r w:rsidRPr="00443040">
        <w:t xml:space="preserve"> at:</w:t>
      </w:r>
    </w:p>
    <w:p w14:paraId="01A93F96" w14:textId="77777777" w:rsidR="00DB5B0F" w:rsidRPr="00443040" w:rsidRDefault="003D0A76" w:rsidP="00DB5B0F">
      <w:hyperlink r:id="rId132" w:history="1">
        <w:r w:rsidR="00DB5B0F" w:rsidRPr="00443040">
          <w:rPr>
            <w:color w:val="0000FF"/>
            <w:u w:val="single"/>
          </w:rPr>
          <w:t>https://www.cdc.gov/niosh/docs/2007-131/default.html</w:t>
        </w:r>
      </w:hyperlink>
    </w:p>
    <w:p w14:paraId="6161C3CE" w14:textId="2C9659A0" w:rsidR="00C91D46" w:rsidRDefault="00C91D46">
      <w:pPr>
        <w:spacing w:before="0" w:after="0"/>
        <w:ind w:left="0" w:right="0"/>
        <w:jc w:val="left"/>
        <w:rPr>
          <w:snapToGrid w:val="0"/>
        </w:rPr>
      </w:pPr>
      <w:r>
        <w:rPr>
          <w:snapToGrid w:val="0"/>
        </w:rPr>
        <w:br w:type="page"/>
      </w:r>
    </w:p>
    <w:p w14:paraId="1F7F8CB0" w14:textId="495DB4BB" w:rsidR="007E558B" w:rsidRDefault="007E558B" w:rsidP="00311878">
      <w:pPr>
        <w:pStyle w:val="Heading1"/>
      </w:pPr>
      <w:bookmarkStart w:id="500" w:name="_Toc68692808"/>
      <w:bookmarkStart w:id="501" w:name="_Toc70414281"/>
      <w:r>
        <w:lastRenderedPageBreak/>
        <w:t>Ergonomics Anthropometry Track</w:t>
      </w:r>
      <w:bookmarkEnd w:id="501"/>
    </w:p>
    <w:p w14:paraId="67C49346" w14:textId="77777777" w:rsidR="007E558B" w:rsidRPr="007E558B" w:rsidRDefault="007E558B" w:rsidP="007E558B">
      <w:pPr>
        <w:pStyle w:val="Heading2"/>
      </w:pPr>
      <w:bookmarkStart w:id="502" w:name="_Toc225518390"/>
      <w:bookmarkStart w:id="503" w:name="_Toc54705368"/>
      <w:bookmarkStart w:id="504" w:name="_Toc68692683"/>
      <w:bookmarkStart w:id="505" w:name="_Toc70414282"/>
      <w:r w:rsidRPr="007E558B">
        <w:t>Anthropometry</w:t>
      </w:r>
      <w:bookmarkEnd w:id="502"/>
      <w:bookmarkEnd w:id="503"/>
      <w:bookmarkEnd w:id="504"/>
      <w:bookmarkEnd w:id="505"/>
    </w:p>
    <w:p w14:paraId="7B52C010" w14:textId="77777777" w:rsidR="007E558B" w:rsidRPr="007E558B" w:rsidRDefault="007E558B" w:rsidP="007E558B">
      <w:bookmarkStart w:id="506" w:name="_Hlk70412889"/>
      <w:r w:rsidRPr="007E558B">
        <w:rPr>
          <w:noProof/>
        </w:rPr>
        <w:drawing>
          <wp:anchor distT="0" distB="0" distL="114300" distR="114300" simplePos="0" relativeHeight="252684800" behindDoc="1" locked="0" layoutInCell="1" allowOverlap="1" wp14:anchorId="32DBB2DE" wp14:editId="3169CCD6">
            <wp:simplePos x="0" y="0"/>
            <wp:positionH relativeFrom="column">
              <wp:posOffset>5169509</wp:posOffset>
            </wp:positionH>
            <wp:positionV relativeFrom="paragraph">
              <wp:posOffset>10160</wp:posOffset>
            </wp:positionV>
            <wp:extent cx="1506220" cy="1884045"/>
            <wp:effectExtent l="0" t="0" r="0" b="1905"/>
            <wp:wrapTight wrapText="bothSides">
              <wp:wrapPolygon edited="0">
                <wp:start x="0" y="0"/>
                <wp:lineTo x="0" y="21403"/>
                <wp:lineTo x="21309" y="21403"/>
                <wp:lineTo x="21309" y="0"/>
                <wp:lineTo x="0" y="0"/>
              </wp:wrapPolygon>
            </wp:wrapTight>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506220" cy="1884045"/>
                    </a:xfrm>
                    <a:prstGeom prst="rect">
                      <a:avLst/>
                    </a:prstGeom>
                    <a:noFill/>
                  </pic:spPr>
                </pic:pic>
              </a:graphicData>
            </a:graphic>
            <wp14:sizeRelH relativeFrom="page">
              <wp14:pctWidth>0</wp14:pctWidth>
            </wp14:sizeRelH>
            <wp14:sizeRelV relativeFrom="page">
              <wp14:pctHeight>0</wp14:pctHeight>
            </wp14:sizeRelV>
          </wp:anchor>
        </w:drawing>
      </w:r>
      <w:r w:rsidRPr="007E558B">
        <w:t>How can we determine how far a person can reach or how high a workbench should be? Well, we could actually go measure the individual to determine what their capability is. And sometimes in ergonomics, this is exactly what we will do. This is appropriate when the outcome is specific to a particular individual.</w:t>
      </w:r>
    </w:p>
    <w:p w14:paraId="309F2BA3" w14:textId="77777777" w:rsidR="007E558B" w:rsidRPr="007E558B" w:rsidRDefault="007E558B" w:rsidP="007E558B">
      <w:r w:rsidRPr="007E558B">
        <w:t>Another strategy is to use anthropometry. For example, an engineer is designing a work station used by many different people. Countless design decisions have to be made. How high, how wide, how big, how long, will it fit, etc.? Anthropometry can help.</w:t>
      </w:r>
      <w:bookmarkEnd w:id="506"/>
      <w:r w:rsidRPr="007E558B">
        <w:t xml:space="preserve"> The word ‘anthropometry’ is derived from two Greek words:</w:t>
      </w:r>
    </w:p>
    <w:p w14:paraId="6559CF93" w14:textId="77777777" w:rsidR="007E558B" w:rsidRPr="007E558B" w:rsidRDefault="007E558B" w:rsidP="0061033F">
      <w:pPr>
        <w:pStyle w:val="ListParagraph"/>
      </w:pPr>
      <w:bookmarkStart w:id="507" w:name="_Toc157837069"/>
      <w:r w:rsidRPr="007E558B">
        <w:t>anthrōpos, (human being)</w:t>
      </w:r>
    </w:p>
    <w:p w14:paraId="417D1F8E" w14:textId="77777777" w:rsidR="007E558B" w:rsidRPr="007E558B" w:rsidRDefault="007E558B" w:rsidP="0061033F">
      <w:pPr>
        <w:pStyle w:val="ListParagraph"/>
      </w:pPr>
      <w:r w:rsidRPr="007E558B">
        <w:t xml:space="preserve">metry (measuring) </w:t>
      </w:r>
    </w:p>
    <w:p w14:paraId="78306CAA" w14:textId="77777777" w:rsidR="007E558B" w:rsidRPr="007E558B" w:rsidRDefault="007E558B" w:rsidP="007E558B">
      <w:pPr>
        <w:pStyle w:val="Heading2"/>
      </w:pPr>
      <w:bookmarkStart w:id="508" w:name="_Toc225518391"/>
      <w:bookmarkStart w:id="509" w:name="_Toc54705369"/>
      <w:bookmarkStart w:id="510" w:name="_Toc68692684"/>
      <w:bookmarkStart w:id="511" w:name="_Toc70414283"/>
      <w:r w:rsidRPr="007E558B">
        <w:t>Size and Shape</w:t>
      </w:r>
      <w:bookmarkEnd w:id="507"/>
      <w:bookmarkEnd w:id="508"/>
      <w:bookmarkEnd w:id="509"/>
      <w:bookmarkEnd w:id="510"/>
      <w:bookmarkEnd w:id="511"/>
    </w:p>
    <w:p w14:paraId="74C5AD0A" w14:textId="77777777" w:rsidR="007E558B" w:rsidRPr="007E558B" w:rsidRDefault="007E558B" w:rsidP="007E558B">
      <w:r w:rsidRPr="007E558B">
        <w:t>Anthropometry is the study of the physical dimensions—size, shape and weight—of the human body. Anthropometric principles are applied across the full spectrum of the practice of ergonomics:</w:t>
      </w:r>
    </w:p>
    <w:p w14:paraId="5E8C5F6D" w14:textId="77777777" w:rsidR="007E558B" w:rsidRPr="007E558B" w:rsidRDefault="007E558B" w:rsidP="007E558B">
      <w:pPr>
        <w:ind w:left="1080" w:hanging="360"/>
        <w:contextualSpacing/>
        <w:rPr>
          <w:rFonts w:eastAsia="Calibri"/>
        </w:rPr>
      </w:pPr>
      <w:r w:rsidRPr="007E558B">
        <w:rPr>
          <w:rFonts w:eastAsia="Calibri"/>
        </w:rPr>
        <w:t>Design standards</w:t>
      </w:r>
    </w:p>
    <w:p w14:paraId="4A35D01C" w14:textId="77777777" w:rsidR="007E558B" w:rsidRPr="007E558B" w:rsidRDefault="007E558B" w:rsidP="007E558B">
      <w:pPr>
        <w:ind w:left="1080" w:hanging="360"/>
        <w:contextualSpacing/>
        <w:rPr>
          <w:rFonts w:eastAsia="Calibri"/>
        </w:rPr>
      </w:pPr>
      <w:r w:rsidRPr="007E558B">
        <w:rPr>
          <w:rFonts w:eastAsia="Calibri"/>
        </w:rPr>
        <w:t>Machine guards</w:t>
      </w:r>
    </w:p>
    <w:p w14:paraId="0D7D9126" w14:textId="77777777" w:rsidR="007E558B" w:rsidRPr="007E558B" w:rsidRDefault="007E558B" w:rsidP="007E558B">
      <w:pPr>
        <w:ind w:left="1080" w:hanging="360"/>
        <w:contextualSpacing/>
        <w:rPr>
          <w:rFonts w:eastAsia="Calibri"/>
        </w:rPr>
      </w:pPr>
      <w:r w:rsidRPr="007E558B">
        <w:rPr>
          <w:rFonts w:eastAsia="Calibri"/>
        </w:rPr>
        <w:t>Reaches/heights</w:t>
      </w:r>
    </w:p>
    <w:p w14:paraId="25362384" w14:textId="77777777" w:rsidR="007E558B" w:rsidRPr="007E558B" w:rsidRDefault="007E558B" w:rsidP="007E558B">
      <w:pPr>
        <w:ind w:left="1080" w:hanging="360"/>
        <w:contextualSpacing/>
        <w:rPr>
          <w:rFonts w:eastAsia="Calibri"/>
        </w:rPr>
      </w:pPr>
      <w:r w:rsidRPr="007E558B">
        <w:rPr>
          <w:rFonts w:eastAsia="Calibri"/>
        </w:rPr>
        <w:t>Handle configuration</w:t>
      </w:r>
    </w:p>
    <w:p w14:paraId="28FD4816" w14:textId="77777777" w:rsidR="007E558B" w:rsidRPr="007E558B" w:rsidRDefault="007E558B" w:rsidP="007E558B">
      <w:pPr>
        <w:ind w:left="1080" w:hanging="360"/>
        <w:contextualSpacing/>
        <w:rPr>
          <w:rFonts w:eastAsia="Calibri"/>
        </w:rPr>
      </w:pPr>
      <w:r w:rsidRPr="007E558B">
        <w:rPr>
          <w:rFonts w:eastAsia="Calibri"/>
        </w:rPr>
        <w:t>General work station design</w:t>
      </w:r>
    </w:p>
    <w:p w14:paraId="17C33243" w14:textId="77777777" w:rsidR="007E558B" w:rsidRPr="007E558B" w:rsidRDefault="007E558B" w:rsidP="007E558B">
      <w:pPr>
        <w:ind w:left="1080" w:hanging="360"/>
        <w:contextualSpacing/>
        <w:rPr>
          <w:rFonts w:eastAsia="Calibri"/>
        </w:rPr>
      </w:pPr>
      <w:r w:rsidRPr="007E558B">
        <w:rPr>
          <w:rFonts w:eastAsia="Calibri"/>
        </w:rPr>
        <w:t>Development of biomechanical models</w:t>
      </w:r>
    </w:p>
    <w:p w14:paraId="366BE5A5" w14:textId="77777777" w:rsidR="007E558B" w:rsidRPr="007E558B" w:rsidRDefault="007E558B" w:rsidP="007E558B">
      <w:pPr>
        <w:pStyle w:val="Heading2"/>
      </w:pPr>
      <w:bookmarkStart w:id="512" w:name="_Toc157837070"/>
      <w:bookmarkStart w:id="513" w:name="_Toc225518392"/>
      <w:bookmarkStart w:id="514" w:name="_Toc54705370"/>
      <w:bookmarkStart w:id="515" w:name="_Toc68692685"/>
      <w:bookmarkStart w:id="516" w:name="_Toc70414284"/>
      <w:r w:rsidRPr="007E558B">
        <w:t>Reference Illustrations and Data Tables</w:t>
      </w:r>
      <w:bookmarkEnd w:id="512"/>
      <w:bookmarkEnd w:id="513"/>
      <w:bookmarkEnd w:id="514"/>
      <w:bookmarkEnd w:id="515"/>
      <w:bookmarkEnd w:id="516"/>
      <w:r w:rsidRPr="007E558B">
        <w:t xml:space="preserve"> </w:t>
      </w:r>
    </w:p>
    <w:p w14:paraId="6455B259" w14:textId="77777777" w:rsidR="007E558B" w:rsidRPr="007E558B" w:rsidRDefault="007E558B" w:rsidP="007E558B">
      <w:r w:rsidRPr="007E558B">
        <w:t>The basis for anthropometry is the careful measurement of the length, volume and weight of body part segments. From this, measurement tables have been generated that calculate a number of factors among others:</w:t>
      </w:r>
    </w:p>
    <w:p w14:paraId="46A7DE24" w14:textId="77777777" w:rsidR="007E558B" w:rsidRPr="007E558B" w:rsidRDefault="007E558B" w:rsidP="007E558B">
      <w:pPr>
        <w:ind w:left="1080" w:hanging="360"/>
        <w:contextualSpacing/>
        <w:rPr>
          <w:rFonts w:eastAsia="Calibri"/>
        </w:rPr>
      </w:pPr>
      <w:r w:rsidRPr="007E558B">
        <w:rPr>
          <w:rFonts w:eastAsia="Calibri"/>
        </w:rPr>
        <w:t>Segment length</w:t>
      </w:r>
    </w:p>
    <w:p w14:paraId="3101F4CE" w14:textId="77777777" w:rsidR="007E558B" w:rsidRPr="007E558B" w:rsidRDefault="007E558B" w:rsidP="007E558B">
      <w:pPr>
        <w:ind w:left="1080" w:hanging="360"/>
        <w:contextualSpacing/>
        <w:rPr>
          <w:rFonts w:eastAsia="Calibri"/>
        </w:rPr>
      </w:pPr>
      <w:r w:rsidRPr="007E558B">
        <w:rPr>
          <w:rFonts w:eastAsia="Calibri"/>
        </w:rPr>
        <w:t>Segment mass</w:t>
      </w:r>
    </w:p>
    <w:p w14:paraId="331941A1" w14:textId="77777777" w:rsidR="007E558B" w:rsidRPr="007E558B" w:rsidRDefault="007E558B" w:rsidP="007E558B">
      <w:pPr>
        <w:ind w:left="1080" w:hanging="360"/>
        <w:contextualSpacing/>
        <w:rPr>
          <w:rFonts w:eastAsia="Calibri"/>
        </w:rPr>
      </w:pPr>
      <w:r w:rsidRPr="007E558B">
        <w:rPr>
          <w:rFonts w:eastAsia="Calibri"/>
        </w:rPr>
        <w:t>Center of mass location</w:t>
      </w:r>
    </w:p>
    <w:p w14:paraId="6AF77934" w14:textId="77777777" w:rsidR="007E558B" w:rsidRPr="007E558B" w:rsidRDefault="007E558B" w:rsidP="007E558B">
      <w:r w:rsidRPr="007E558B">
        <w:t>The outcome is a set of statistical data that describes the human size and form. Often the data is described in terms of the mean and standard deviations. 5</w:t>
      </w:r>
      <w:r w:rsidRPr="007E558B">
        <w:rPr>
          <w:vertAlign w:val="superscript"/>
        </w:rPr>
        <w:t>th</w:t>
      </w:r>
      <w:r w:rsidRPr="007E558B">
        <w:t>, 50</w:t>
      </w:r>
      <w:r w:rsidRPr="007E558B">
        <w:rPr>
          <w:vertAlign w:val="superscript"/>
        </w:rPr>
        <w:t>th</w:t>
      </w:r>
      <w:r w:rsidRPr="007E558B">
        <w:t xml:space="preserve"> and 95</w:t>
      </w:r>
      <w:r w:rsidRPr="007E558B">
        <w:rPr>
          <w:vertAlign w:val="superscript"/>
        </w:rPr>
        <w:t>th</w:t>
      </w:r>
      <w:r w:rsidRPr="007E558B">
        <w:t xml:space="preserve"> percentiles are also calculated.  </w:t>
      </w:r>
    </w:p>
    <w:p w14:paraId="32F1B72D" w14:textId="77777777" w:rsidR="007E558B" w:rsidRPr="007E558B" w:rsidRDefault="007E558B" w:rsidP="007E558B">
      <w:r w:rsidRPr="007E558B">
        <w:t xml:space="preserve">Examine the diagrams and tables over the next pages to get a feel for what type of information is available.  </w:t>
      </w:r>
    </w:p>
    <w:p w14:paraId="7E0D19C7" w14:textId="77777777" w:rsidR="007E558B" w:rsidRPr="007E558B" w:rsidRDefault="007E558B" w:rsidP="007E558B">
      <w:r w:rsidRPr="007E558B">
        <w:t xml:space="preserve">On the Diagrams for example, </w:t>
      </w:r>
      <w:r w:rsidRPr="007E558B">
        <w:rPr>
          <w:b/>
          <w:bCs/>
          <w:i/>
          <w:iCs/>
        </w:rPr>
        <w:t>Stature</w:t>
      </w:r>
      <w:r w:rsidRPr="007E558B">
        <w:t xml:space="preserve"> is indicated by Length 9 in the illustration in the right upper corner. The </w:t>
      </w:r>
      <w:r w:rsidRPr="007E558B">
        <w:rPr>
          <w:b/>
          <w:bCs/>
          <w:i/>
          <w:iCs/>
        </w:rPr>
        <w:t>Functional Reach Zone</w:t>
      </w:r>
      <w:r w:rsidRPr="007E558B">
        <w:t xml:space="preserve"> is indicated by Length 1b </w:t>
      </w:r>
      <w:r w:rsidRPr="007E558B">
        <w:rPr>
          <w:i/>
          <w:iCs/>
        </w:rPr>
        <w:t>(Acromial Process to Functional Pinch)</w:t>
      </w:r>
      <w:r w:rsidRPr="007E558B">
        <w:t xml:space="preserve"> in the illustration in the left upper corner. Hand, foot and face information is also available.</w:t>
      </w:r>
    </w:p>
    <w:p w14:paraId="57A2DEBA" w14:textId="77777777" w:rsidR="007E558B" w:rsidRPr="007E558B" w:rsidRDefault="007E558B" w:rsidP="007E558B">
      <w:r w:rsidRPr="007E558B">
        <w:t>On the Tables (following page) the columns have the following information.</w:t>
      </w:r>
    </w:p>
    <w:p w14:paraId="1E477418" w14:textId="77777777" w:rsidR="007E558B" w:rsidRPr="007E558B" w:rsidRDefault="007E558B" w:rsidP="007E558B">
      <w:pPr>
        <w:ind w:left="1080" w:hanging="360"/>
        <w:contextualSpacing/>
        <w:rPr>
          <w:rFonts w:eastAsia="Calibri"/>
        </w:rPr>
      </w:pPr>
      <w:r w:rsidRPr="007E558B">
        <w:rPr>
          <w:rFonts w:eastAsia="Calibri"/>
        </w:rPr>
        <w:t xml:space="preserve">Column 1 shows the measures and corresponding numbers from the body diagrams. </w:t>
      </w:r>
    </w:p>
    <w:p w14:paraId="363D6D20" w14:textId="77777777" w:rsidR="007E558B" w:rsidRPr="007E558B" w:rsidRDefault="007E558B" w:rsidP="007E558B">
      <w:pPr>
        <w:ind w:left="1080" w:hanging="360"/>
        <w:contextualSpacing/>
        <w:rPr>
          <w:rFonts w:eastAsia="Calibri"/>
        </w:rPr>
      </w:pPr>
      <w:r w:rsidRPr="007E558B">
        <w:rPr>
          <w:rFonts w:eastAsia="Calibri"/>
        </w:rPr>
        <w:t xml:space="preserve">Columns 2-7 provide the 5th, 50th and 95th percentiles respectively for males and females. </w:t>
      </w:r>
    </w:p>
    <w:p w14:paraId="6D902523" w14:textId="77777777" w:rsidR="007E558B" w:rsidRPr="007E558B" w:rsidRDefault="007E558B" w:rsidP="007E558B">
      <w:pPr>
        <w:ind w:left="1080" w:hanging="360"/>
        <w:contextualSpacing/>
        <w:rPr>
          <w:rFonts w:eastAsia="Calibri"/>
        </w:rPr>
      </w:pPr>
      <w:r w:rsidRPr="007E558B">
        <w:rPr>
          <w:rFonts w:eastAsia="Calibri"/>
        </w:rPr>
        <w:t xml:space="preserve">Columns 8-10 show equivalent data for 50/50 mix of males and females. </w:t>
      </w:r>
    </w:p>
    <w:p w14:paraId="4DED989D" w14:textId="77777777" w:rsidR="007E558B" w:rsidRPr="007E558B" w:rsidRDefault="007E558B" w:rsidP="007E558B">
      <w:r w:rsidRPr="007E558B">
        <w:t xml:space="preserve">All measures are in inches. The data set is from U.S. Military personal with a sample size of several thousand. </w:t>
      </w:r>
    </w:p>
    <w:p w14:paraId="2F04A444" w14:textId="77777777" w:rsidR="007E558B" w:rsidRPr="007E558B" w:rsidRDefault="007E558B" w:rsidP="007E558B">
      <w:r w:rsidRPr="007E558B">
        <w:rPr>
          <w:noProof/>
        </w:rPr>
        <w:lastRenderedPageBreak/>
        <w:drawing>
          <wp:inline distT="0" distB="0" distL="0" distR="0" wp14:anchorId="42E3ED95" wp14:editId="3D1E3DAD">
            <wp:extent cx="6126480" cy="6346514"/>
            <wp:effectExtent l="19050" t="19050" r="26670" b="16510"/>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34">
                      <a:extLst>
                        <a:ext uri="{28A0092B-C50C-407E-A947-70E740481C1C}">
                          <a14:useLocalDpi xmlns:a14="http://schemas.microsoft.com/office/drawing/2010/main" val="0"/>
                        </a:ext>
                      </a:extLst>
                    </a:blip>
                    <a:srcRect t="-1752" b="13836"/>
                    <a:stretch/>
                  </pic:blipFill>
                  <pic:spPr bwMode="auto">
                    <a:xfrm>
                      <a:off x="0" y="0"/>
                      <a:ext cx="6126480" cy="6346514"/>
                    </a:xfrm>
                    <a:prstGeom prst="rect">
                      <a:avLst/>
                    </a:prstGeom>
                    <a:noFill/>
                    <a:ln w="12700"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1E8763" w14:textId="77777777" w:rsidR="007E558B" w:rsidRPr="007E558B" w:rsidRDefault="007E558B" w:rsidP="007E558B"/>
    <w:p w14:paraId="0E3CD422" w14:textId="77777777" w:rsidR="007E558B" w:rsidRPr="007E558B" w:rsidRDefault="007E558B" w:rsidP="007E558B">
      <w:bookmarkStart w:id="517" w:name="_Toc92534371"/>
      <w:bookmarkStart w:id="518" w:name="_Toc92534372"/>
      <w:r w:rsidRPr="007E558B">
        <w:rPr>
          <w:noProof/>
        </w:rPr>
        <w:lastRenderedPageBreak/>
        <mc:AlternateContent>
          <mc:Choice Requires="wps">
            <w:drawing>
              <wp:anchor distT="0" distB="0" distL="114300" distR="114300" simplePos="0" relativeHeight="252679680" behindDoc="1" locked="0" layoutInCell="0" allowOverlap="1" wp14:anchorId="4C30F9CD" wp14:editId="0DEC1327">
                <wp:simplePos x="0" y="0"/>
                <wp:positionH relativeFrom="column">
                  <wp:posOffset>254635</wp:posOffset>
                </wp:positionH>
                <wp:positionV relativeFrom="paragraph">
                  <wp:posOffset>287909</wp:posOffset>
                </wp:positionV>
                <wp:extent cx="6309360" cy="7431405"/>
                <wp:effectExtent l="0" t="0" r="15240" b="11430"/>
                <wp:wrapSquare wrapText="bothSides"/>
                <wp:docPr id="577" name="Text Box 1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9360" cy="7431405"/>
                        </a:xfrm>
                        <a:prstGeom prst="rect">
                          <a:avLst/>
                        </a:prstGeom>
                        <a:solidFill>
                          <a:srgbClr val="FFFFFF"/>
                        </a:solidFill>
                        <a:ln w="9525">
                          <a:solidFill>
                            <a:srgbClr val="000000"/>
                          </a:solidFill>
                          <a:miter lim="800000"/>
                          <a:headEnd/>
                          <a:tailEnd/>
                        </a:ln>
                      </wps:spPr>
                      <wps:txbx>
                        <w:txbxContent>
                          <w:bookmarkStart w:id="519" w:name="_MON_1679815846"/>
                          <w:bookmarkEnd w:id="519"/>
                          <w:p w14:paraId="29F89B30" w14:textId="77777777" w:rsidR="009108B9" w:rsidRDefault="009108B9" w:rsidP="007E558B">
                            <w:pPr>
                              <w:spacing w:before="33" w:after="33"/>
                              <w:ind w:left="403" w:right="201"/>
                            </w:pPr>
                            <w:r>
                              <w:object w:dxaOrig="8930" w:dyaOrig="10682" w14:anchorId="2070FF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46.4pt;height:534.05pt" fillcolor="window">
                                  <v:imagedata r:id="rId135" o:title=""/>
                                </v:shape>
                                <o:OLEObject Type="Embed" ProgID="Word.Picture.8" ShapeID="_x0000_i1029" DrawAspect="Content" ObjectID="_1681028059" r:id="rId136"/>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C30F9CD" id="Text Box 1342" o:spid="_x0000_s1028" type="#_x0000_t202" style="position:absolute;left:0;text-align:left;margin-left:20.05pt;margin-top:22.65pt;width:496.8pt;height:585.15pt;z-index:-250636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" o:allowincell="f">
                <v:textbox style="mso-fit-shape-to-text:t">
                  <w:txbxContent>
                    <w:bookmarkStart w:id="520" w:name="_MON_1679815846"/>
                    <w:bookmarkEnd w:id="520"/>
                    <w:p w14:paraId="29F89B30" w14:textId="77777777" w:rsidR="009108B9" w:rsidRDefault="009108B9" w:rsidP="007E558B">
                      <w:pPr>
                        <w:spacing w:before="33" w:after="33"/>
                        <w:ind w:left="403" w:right="201"/>
                      </w:pPr>
                      <w:r>
                        <w:object w:dxaOrig="8930" w:dyaOrig="10682" w14:anchorId="2070FF23">
                          <v:shape id="_x0000_i1029" type="#_x0000_t75" style="width:446.4pt;height:534.05pt" fillcolor="window">
                            <v:imagedata r:id="rId135" o:title=""/>
                          </v:shape>
                          <o:OLEObject Type="Embed" ProgID="Word.Picture.8" ShapeID="_x0000_i1029" DrawAspect="Content" ObjectID="_1681028059" r:id="rId137"/>
                        </w:object>
                      </w:r>
                    </w:p>
                  </w:txbxContent>
                </v:textbox>
                <w10:wrap type="square"/>
              </v:shape>
            </w:pict>
          </mc:Fallback>
        </mc:AlternateContent>
      </w:r>
      <w:bookmarkEnd w:id="517"/>
      <w:bookmarkEnd w:id="518"/>
      <w:r w:rsidRPr="007E558B">
        <w:br w:type="page"/>
      </w:r>
    </w:p>
    <w:p w14:paraId="4EA2D6CC" w14:textId="77777777" w:rsidR="007E558B" w:rsidRPr="007E558B" w:rsidRDefault="007E558B" w:rsidP="007E558B">
      <w:pPr>
        <w:rPr>
          <w:rFonts w:ascii="Arial" w:hAnsi="Arial"/>
          <w:snapToGrid w:val="0"/>
          <w:color w:val="000000"/>
          <w:kern w:val="30"/>
        </w:rPr>
      </w:pPr>
      <w:bookmarkStart w:id="521" w:name="_Toc92534373"/>
      <w:bookmarkStart w:id="522" w:name="_Toc92534374"/>
      <w:r w:rsidRPr="007E558B">
        <w:rPr>
          <w:noProof/>
        </w:rPr>
        <w:lastRenderedPageBreak/>
        <mc:AlternateContent>
          <mc:Choice Requires="wps">
            <w:drawing>
              <wp:anchor distT="0" distB="0" distL="114300" distR="114300" simplePos="0" relativeHeight="252677632" behindDoc="0" locked="0" layoutInCell="0" allowOverlap="1" wp14:anchorId="34A7854D" wp14:editId="19B1B56A">
                <wp:simplePos x="0" y="0"/>
                <wp:positionH relativeFrom="column">
                  <wp:posOffset>624840</wp:posOffset>
                </wp:positionH>
                <wp:positionV relativeFrom="paragraph">
                  <wp:posOffset>354965</wp:posOffset>
                </wp:positionV>
                <wp:extent cx="5760720" cy="6370955"/>
                <wp:effectExtent l="0" t="0" r="11430" b="10795"/>
                <wp:wrapTopAndBottom/>
                <wp:docPr id="576" name="Text Box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6370955"/>
                        </a:xfrm>
                        <a:prstGeom prst="rect">
                          <a:avLst/>
                        </a:prstGeom>
                        <a:solidFill>
                          <a:srgbClr val="FFFFFF"/>
                        </a:solidFill>
                        <a:ln w="9525">
                          <a:solidFill>
                            <a:srgbClr val="000000"/>
                          </a:solidFill>
                          <a:miter lim="800000"/>
                          <a:headEnd/>
                          <a:tailEnd/>
                        </a:ln>
                      </wps:spPr>
                      <wps:txbx>
                        <w:txbxContent>
                          <w:p w14:paraId="41664020" w14:textId="77777777" w:rsidR="009108B9" w:rsidRDefault="009108B9" w:rsidP="007E558B">
                            <w:pPr>
                              <w:spacing w:before="33" w:after="33"/>
                              <w:ind w:left="396" w:right="198"/>
                            </w:pPr>
                            <w:r>
                              <w:rPr>
                                <w:noProof/>
                              </w:rPr>
                              <w:drawing>
                                <wp:inline distT="0" distB="0" distL="0" distR="0" wp14:anchorId="0AB6F49A" wp14:editId="27D27DC8">
                                  <wp:extent cx="5029200" cy="5828794"/>
                                  <wp:effectExtent l="0" t="0" r="0" b="635"/>
                                  <wp:docPr id="163849" name="Picture 163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srcRect/>
                                          <a:stretch>
                                            <a:fillRect/>
                                          </a:stretch>
                                        </pic:blipFill>
                                        <pic:spPr bwMode="auto">
                                          <a:xfrm>
                                            <a:off x="0" y="0"/>
                                            <a:ext cx="5029200" cy="582879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7854D" id="Text Box 1343" o:spid="_x0000_s1029" type="#_x0000_t202" style="position:absolute;left:0;text-align:left;margin-left:49.2pt;margin-top:27.95pt;width:453.6pt;height:501.65pt;z-index:25267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" o:allowincell="f">
                <v:textbox>
                  <w:txbxContent>
                    <w:p w14:paraId="41664020" w14:textId="77777777" w:rsidR="009108B9" w:rsidRDefault="009108B9" w:rsidP="007E558B">
                      <w:pPr>
                        <w:spacing w:before="33" w:after="33"/>
                        <w:ind w:left="396" w:right="198"/>
                      </w:pPr>
                      <w:r>
                        <w:rPr>
                          <w:noProof/>
                        </w:rPr>
                        <w:drawing>
                          <wp:inline distT="0" distB="0" distL="0" distR="0" wp14:anchorId="0AB6F49A" wp14:editId="27D27DC8">
                            <wp:extent cx="5029200" cy="5828794"/>
                            <wp:effectExtent l="0" t="0" r="0" b="635"/>
                            <wp:docPr id="163849" name="Picture 163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srcRect/>
                                    <a:stretch>
                                      <a:fillRect/>
                                    </a:stretch>
                                  </pic:blipFill>
                                  <pic:spPr bwMode="auto">
                                    <a:xfrm>
                                      <a:off x="0" y="0"/>
                                      <a:ext cx="5029200" cy="5828794"/>
                                    </a:xfrm>
                                    <a:prstGeom prst="rect">
                                      <a:avLst/>
                                    </a:prstGeom>
                                    <a:noFill/>
                                    <a:ln w="9525">
                                      <a:noFill/>
                                      <a:miter lim="800000"/>
                                      <a:headEnd/>
                                      <a:tailEnd/>
                                    </a:ln>
                                  </pic:spPr>
                                </pic:pic>
                              </a:graphicData>
                            </a:graphic>
                          </wp:inline>
                        </w:drawing>
                      </w:r>
                    </w:p>
                  </w:txbxContent>
                </v:textbox>
                <w10:wrap type="topAndBottom"/>
              </v:shape>
            </w:pict>
          </mc:Fallback>
        </mc:AlternateContent>
      </w:r>
      <w:bookmarkEnd w:id="521"/>
      <w:r w:rsidRPr="007E558B">
        <w:br w:type="page"/>
      </w:r>
    </w:p>
    <w:p w14:paraId="58171DA9" w14:textId="77777777" w:rsidR="007E558B" w:rsidRPr="007E558B" w:rsidRDefault="007E558B" w:rsidP="00854AF6">
      <w:pPr>
        <w:rPr>
          <w:snapToGrid w:val="0"/>
        </w:rPr>
      </w:pPr>
      <w:bookmarkStart w:id="523" w:name="_Toc54705371"/>
      <w:bookmarkStart w:id="524" w:name="_Toc68692686"/>
      <w:r w:rsidRPr="007E558B">
        <w:rPr>
          <w:noProof/>
          <w:snapToGrid w:val="0"/>
        </w:rPr>
        <w:lastRenderedPageBreak/>
        <mc:AlternateContent>
          <mc:Choice Requires="wps">
            <w:drawing>
              <wp:anchor distT="0" distB="0" distL="114300" distR="114300" simplePos="0" relativeHeight="252678656" behindDoc="0" locked="0" layoutInCell="0" allowOverlap="1" wp14:anchorId="51896033" wp14:editId="1E3C6350">
                <wp:simplePos x="0" y="0"/>
                <wp:positionH relativeFrom="column">
                  <wp:posOffset>559613</wp:posOffset>
                </wp:positionH>
                <wp:positionV relativeFrom="paragraph">
                  <wp:posOffset>191770</wp:posOffset>
                </wp:positionV>
                <wp:extent cx="5996940" cy="7361555"/>
                <wp:effectExtent l="0" t="0" r="22860" b="10795"/>
                <wp:wrapTopAndBottom/>
                <wp:docPr id="1279" name="Text Box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7361555"/>
                        </a:xfrm>
                        <a:prstGeom prst="rect">
                          <a:avLst/>
                        </a:prstGeom>
                        <a:solidFill>
                          <a:srgbClr val="FFFFFF"/>
                        </a:solidFill>
                        <a:ln w="9525">
                          <a:solidFill>
                            <a:srgbClr val="000000"/>
                          </a:solidFill>
                          <a:miter lim="800000"/>
                          <a:headEnd/>
                          <a:tailEnd/>
                        </a:ln>
                      </wps:spPr>
                      <wps:txbx>
                        <w:txbxContent>
                          <w:p w14:paraId="51302038" w14:textId="77777777" w:rsidR="009108B9" w:rsidRDefault="009108B9" w:rsidP="007E558B">
                            <w:pPr>
                              <w:spacing w:before="33" w:after="33"/>
                              <w:ind w:left="403" w:right="201"/>
                            </w:pPr>
                            <w:r>
                              <w:rPr>
                                <w:noProof/>
                              </w:rPr>
                              <w:drawing>
                                <wp:inline distT="0" distB="0" distL="0" distR="0" wp14:anchorId="3E50F7E2" wp14:editId="43427663">
                                  <wp:extent cx="5795010" cy="7261860"/>
                                  <wp:effectExtent l="19050" t="0" r="0" b="0"/>
                                  <wp:docPr id="163850" name="Picture 16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896033" id="Text Box 1344" o:spid="_x0000_s1030" type="#_x0000_t202" style="position:absolute;left:0;text-align:left;margin-left:44.05pt;margin-top:15.1pt;width:472.2pt;height:579.65pt;z-index:25267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" o:allowincell="f">
                <v:textbox>
                  <w:txbxContent>
                    <w:p w14:paraId="51302038" w14:textId="77777777" w:rsidR="009108B9" w:rsidRDefault="009108B9" w:rsidP="007E558B">
                      <w:pPr>
                        <w:spacing w:before="33" w:after="33"/>
                        <w:ind w:left="403" w:right="201"/>
                      </w:pPr>
                      <w:r>
                        <w:rPr>
                          <w:noProof/>
                        </w:rPr>
                        <w:drawing>
                          <wp:inline distT="0" distB="0" distL="0" distR="0" wp14:anchorId="3E50F7E2" wp14:editId="43427663">
                            <wp:extent cx="5795010" cy="7261860"/>
                            <wp:effectExtent l="19050" t="0" r="0" b="0"/>
                            <wp:docPr id="163850" name="Picture 16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v:textbox>
                <w10:wrap type="topAndBottom"/>
              </v:shape>
            </w:pict>
          </mc:Fallback>
        </mc:AlternateContent>
      </w:r>
      <w:bookmarkEnd w:id="522"/>
      <w:r w:rsidRPr="007E558B">
        <w:rPr>
          <w:snapToGrid w:val="0"/>
        </w:rPr>
        <w:br w:type="page"/>
      </w:r>
      <w:bookmarkStart w:id="525" w:name="_Toc225518393"/>
    </w:p>
    <w:p w14:paraId="09D9B62A" w14:textId="77777777" w:rsidR="007E558B" w:rsidRPr="007E558B" w:rsidRDefault="007E558B" w:rsidP="007E558B">
      <w:pPr>
        <w:pStyle w:val="Heading2"/>
      </w:pPr>
      <w:bookmarkStart w:id="526" w:name="_Toc68692690"/>
      <w:bookmarkStart w:id="527" w:name="_Toc70414285"/>
      <w:r w:rsidRPr="007E558B">
        <w:lastRenderedPageBreak/>
        <w:t>User Population</w:t>
      </w:r>
      <w:bookmarkEnd w:id="526"/>
      <w:bookmarkEnd w:id="527"/>
    </w:p>
    <w:p w14:paraId="002E0D9A" w14:textId="77777777" w:rsidR="007E558B" w:rsidRPr="007E558B" w:rsidRDefault="007E558B" w:rsidP="007E558B">
      <w:r w:rsidRPr="007E558B">
        <w:t>To make use of the data tables, the first design criterion is to define the user population. Is it predominately male or female? Northern European or Asian descent or, more than likely, a diverse combination?  The data base we use is primarily based on a Northern European data set (US military personal). For a different population you may need to extrapolate the data. For example, an Asian population will typically be of a shorter stature (about 3% or so.)</w:t>
      </w:r>
    </w:p>
    <w:p w14:paraId="01CC8419" w14:textId="77777777" w:rsidR="007E558B" w:rsidRPr="007E558B" w:rsidRDefault="007E558B" w:rsidP="007E558B">
      <w:pPr>
        <w:pStyle w:val="Heading2"/>
      </w:pPr>
      <w:bookmarkStart w:id="528" w:name="_Toc68692691"/>
      <w:bookmarkStart w:id="529" w:name="_Toc70414286"/>
      <w:r w:rsidRPr="007E558B">
        <w:t>5</w:t>
      </w:r>
      <w:r w:rsidRPr="007E558B">
        <w:rPr>
          <w:vertAlign w:val="superscript"/>
        </w:rPr>
        <w:t>th</w:t>
      </w:r>
      <w:r w:rsidRPr="007E558B">
        <w:t xml:space="preserve"> to 95</w:t>
      </w:r>
      <w:r w:rsidRPr="007E558B">
        <w:rPr>
          <w:vertAlign w:val="superscript"/>
        </w:rPr>
        <w:t>th</w:t>
      </w:r>
      <w:r w:rsidRPr="007E558B">
        <w:t xml:space="preserve"> Percentile</w:t>
      </w:r>
      <w:bookmarkEnd w:id="528"/>
      <w:bookmarkEnd w:id="529"/>
    </w:p>
    <w:p w14:paraId="1DF45A93" w14:textId="77777777" w:rsidR="007E558B" w:rsidRPr="007E558B" w:rsidRDefault="007E558B" w:rsidP="007E558B">
      <w:r w:rsidRPr="007E558B">
        <w:t xml:space="preserve">General anthropometric guidelines promote design that attempts </w:t>
      </w:r>
      <w:r w:rsidRPr="007E558B">
        <w:rPr>
          <w:b/>
          <w:i/>
        </w:rPr>
        <w:t>accommodation from the 5</w:t>
      </w:r>
      <w:r w:rsidRPr="007E558B">
        <w:rPr>
          <w:b/>
          <w:i/>
          <w:vertAlign w:val="superscript"/>
        </w:rPr>
        <w:t>th</w:t>
      </w:r>
      <w:r w:rsidRPr="007E558B">
        <w:rPr>
          <w:b/>
          <w:i/>
        </w:rPr>
        <w:t xml:space="preserve"> percentile female to the 95</w:t>
      </w:r>
      <w:r w:rsidRPr="007E558B">
        <w:rPr>
          <w:b/>
          <w:i/>
          <w:vertAlign w:val="superscript"/>
        </w:rPr>
        <w:t>th</w:t>
      </w:r>
      <w:r w:rsidRPr="007E558B">
        <w:rPr>
          <w:b/>
          <w:i/>
        </w:rPr>
        <w:t xml:space="preserve"> percentile male. </w:t>
      </w:r>
      <w:r w:rsidRPr="007E558B">
        <w:t>Going through an example of workstation height and reach will illustrate this guideline.</w:t>
      </w:r>
    </w:p>
    <w:p w14:paraId="424370B0" w14:textId="77777777" w:rsidR="007E558B" w:rsidRPr="007E558B" w:rsidRDefault="007E558B" w:rsidP="007E558B">
      <w:pPr>
        <w:keepNext/>
        <w:widowControl w:val="0"/>
        <w:outlineLvl w:val="3"/>
        <w:rPr>
          <w:rFonts w:ascii="Arial" w:hAnsi="Arial"/>
          <w:i/>
          <w:szCs w:val="18"/>
        </w:rPr>
      </w:pPr>
      <w:r w:rsidRPr="007E558B">
        <w:rPr>
          <w:rFonts w:ascii="Arial" w:hAnsi="Arial"/>
          <w:i/>
          <w:noProof/>
          <w:szCs w:val="18"/>
        </w:rPr>
        <w:drawing>
          <wp:anchor distT="0" distB="0" distL="114300" distR="114300" simplePos="0" relativeHeight="252686848" behindDoc="1" locked="0" layoutInCell="1" allowOverlap="1" wp14:anchorId="0DBAC54A" wp14:editId="512F5776">
            <wp:simplePos x="0" y="0"/>
            <wp:positionH relativeFrom="column">
              <wp:posOffset>5040630</wp:posOffset>
            </wp:positionH>
            <wp:positionV relativeFrom="paragraph">
              <wp:posOffset>175895</wp:posOffset>
            </wp:positionV>
            <wp:extent cx="1820545" cy="1892300"/>
            <wp:effectExtent l="0" t="0" r="8255" b="0"/>
            <wp:wrapTight wrapText="bothSides">
              <wp:wrapPolygon edited="0">
                <wp:start x="3390" y="0"/>
                <wp:lineTo x="678" y="217"/>
                <wp:lineTo x="0" y="870"/>
                <wp:lineTo x="0" y="19136"/>
                <wp:lineTo x="452" y="19570"/>
                <wp:lineTo x="2712" y="20005"/>
                <wp:lineTo x="21246" y="20005"/>
                <wp:lineTo x="21472" y="652"/>
                <wp:lineTo x="20794" y="217"/>
                <wp:lineTo x="16952" y="0"/>
                <wp:lineTo x="3390" y="0"/>
              </wp:wrapPolygon>
            </wp:wrapTight>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20545" cy="1892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558B">
        <w:rPr>
          <w:rFonts w:ascii="Arial" w:hAnsi="Arial"/>
          <w:i/>
          <w:szCs w:val="18"/>
        </w:rPr>
        <w:t>Work station Height</w:t>
      </w:r>
      <w:bookmarkEnd w:id="523"/>
      <w:bookmarkEnd w:id="524"/>
      <w:bookmarkEnd w:id="525"/>
      <w:r w:rsidRPr="007E558B">
        <w:rPr>
          <w:rFonts w:ascii="Arial" w:hAnsi="Arial"/>
          <w:i/>
          <w:szCs w:val="18"/>
        </w:rPr>
        <w:t xml:space="preserve"> </w:t>
      </w:r>
    </w:p>
    <w:p w14:paraId="3046EBD7" w14:textId="77777777" w:rsidR="007E558B" w:rsidRPr="007E558B" w:rsidRDefault="007E558B" w:rsidP="007E558B">
      <w:r w:rsidRPr="007E558B">
        <w:t xml:space="preserve">Let’s address the question of how high a work station should be. We could look for the tallest person and make sure the height accommodates that person. But, examining the tables we find that only a very few people are actually that height. </w:t>
      </w:r>
    </w:p>
    <w:p w14:paraId="2BD25573" w14:textId="77777777" w:rsidR="007E558B" w:rsidRPr="007E558B" w:rsidRDefault="007E558B" w:rsidP="007E558B">
      <w:r w:rsidRPr="007E558B">
        <w:t>We could look for the average height individual in the data set. The 50</w:t>
      </w:r>
      <w:r w:rsidRPr="007E558B">
        <w:rPr>
          <w:vertAlign w:val="superscript"/>
        </w:rPr>
        <w:t>th</w:t>
      </w:r>
      <w:r w:rsidRPr="007E558B">
        <w:t xml:space="preserve"> percentile height indicates half of the population is shorter and half is taller. But then this would accommodate only a small part of the population. </w:t>
      </w:r>
    </w:p>
    <w:p w14:paraId="3F24D50D" w14:textId="77777777" w:rsidR="007E558B" w:rsidRPr="007E558B" w:rsidRDefault="007E558B" w:rsidP="007E558B">
      <w:r w:rsidRPr="007E558B">
        <w:t>We could use the shortest person but again that accommodates a small part of the population.</w:t>
      </w:r>
    </w:p>
    <w:p w14:paraId="030E1703" w14:textId="77777777" w:rsidR="007E558B" w:rsidRPr="007E558B" w:rsidRDefault="007E558B" w:rsidP="007E558B">
      <w:r w:rsidRPr="007E558B">
        <w:t>Generally, in terms of workstation height we recognize the 95</w:t>
      </w:r>
      <w:r w:rsidRPr="007E558B">
        <w:rPr>
          <w:vertAlign w:val="superscript"/>
        </w:rPr>
        <w:t>th</w:t>
      </w:r>
      <w:r w:rsidRPr="007E558B">
        <w:t xml:space="preserve"> percentile male height would allow the taller person to fit.</w:t>
      </w:r>
      <w:r w:rsidRPr="007E558B">
        <w:rPr>
          <w:bCs/>
        </w:rPr>
        <w:t xml:space="preserve"> Generally, it’s considered easier to raise the shorter person to a higher level than lower the taller person.</w:t>
      </w:r>
    </w:p>
    <w:p w14:paraId="4E9585E9" w14:textId="77777777" w:rsidR="007E558B" w:rsidRPr="007E558B" w:rsidRDefault="007E558B" w:rsidP="007E558B">
      <w:r w:rsidRPr="007E558B">
        <w:t>In practical use, we also have to consider the type of work being performed – general assembly, precision or forceful – as well as the size and shape of the material being worked on.</w:t>
      </w:r>
    </w:p>
    <w:p w14:paraId="593F21D9" w14:textId="77777777" w:rsidR="007E558B" w:rsidRPr="007E558B" w:rsidRDefault="007E558B" w:rsidP="007E558B">
      <w:pPr>
        <w:keepNext/>
        <w:widowControl w:val="0"/>
        <w:outlineLvl w:val="3"/>
        <w:rPr>
          <w:rFonts w:ascii="Arial" w:hAnsi="Arial"/>
          <w:i/>
          <w:szCs w:val="18"/>
        </w:rPr>
      </w:pPr>
      <w:bookmarkStart w:id="530" w:name="_Toc157837071"/>
      <w:bookmarkStart w:id="531" w:name="_Toc54705372"/>
      <w:bookmarkStart w:id="532" w:name="_Toc225518394"/>
      <w:bookmarkStart w:id="533" w:name="_Toc68692687"/>
      <w:r w:rsidRPr="007E558B">
        <w:rPr>
          <w:rFonts w:ascii="Arial" w:hAnsi="Arial"/>
          <w:i/>
          <w:noProof/>
          <w:szCs w:val="18"/>
        </w:rPr>
        <w:drawing>
          <wp:anchor distT="0" distB="0" distL="114300" distR="114300" simplePos="0" relativeHeight="252685824" behindDoc="1" locked="0" layoutInCell="1" allowOverlap="1" wp14:anchorId="203B30D2" wp14:editId="19CCB1CC">
            <wp:simplePos x="0" y="0"/>
            <wp:positionH relativeFrom="column">
              <wp:posOffset>5032137</wp:posOffset>
            </wp:positionH>
            <wp:positionV relativeFrom="paragraph">
              <wp:posOffset>240462</wp:posOffset>
            </wp:positionV>
            <wp:extent cx="1828800" cy="1793966"/>
            <wp:effectExtent l="0" t="0" r="0" b="0"/>
            <wp:wrapTight wrapText="bothSides">
              <wp:wrapPolygon edited="0">
                <wp:start x="2925" y="0"/>
                <wp:lineTo x="450" y="229"/>
                <wp:lineTo x="0" y="918"/>
                <wp:lineTo x="0" y="20874"/>
                <wp:lineTo x="900" y="21332"/>
                <wp:lineTo x="5400" y="21332"/>
                <wp:lineTo x="17775" y="21332"/>
                <wp:lineTo x="21150" y="21332"/>
                <wp:lineTo x="21375" y="21103"/>
                <wp:lineTo x="21375" y="918"/>
                <wp:lineTo x="20700" y="229"/>
                <wp:lineTo x="17775" y="0"/>
                <wp:lineTo x="2925" y="0"/>
              </wp:wrapPolygon>
            </wp:wrapTight>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28800" cy="1793966"/>
                    </a:xfrm>
                    <a:prstGeom prst="rect">
                      <a:avLst/>
                    </a:prstGeom>
                    <a:noFill/>
                  </pic:spPr>
                </pic:pic>
              </a:graphicData>
            </a:graphic>
            <wp14:sizeRelH relativeFrom="page">
              <wp14:pctWidth>0</wp14:pctWidth>
            </wp14:sizeRelH>
            <wp14:sizeRelV relativeFrom="page">
              <wp14:pctHeight>0</wp14:pctHeight>
            </wp14:sizeRelV>
          </wp:anchor>
        </w:drawing>
      </w:r>
      <w:r w:rsidRPr="007E558B">
        <w:rPr>
          <w:rFonts w:ascii="Arial" w:hAnsi="Arial"/>
          <w:i/>
          <w:szCs w:val="18"/>
        </w:rPr>
        <w:t>Work station Reach</w:t>
      </w:r>
      <w:bookmarkEnd w:id="530"/>
      <w:bookmarkEnd w:id="531"/>
      <w:bookmarkEnd w:id="532"/>
      <w:bookmarkEnd w:id="533"/>
    </w:p>
    <w:p w14:paraId="66026962" w14:textId="77777777" w:rsidR="007E558B" w:rsidRPr="007E558B" w:rsidRDefault="007E558B" w:rsidP="007E558B">
      <w:r w:rsidRPr="007E558B">
        <w:t>Let’s examine the other end of the continuum. A work station is being designed including the layout of parts and materials. How far away, at maximum, should the supplies be placed and still achieve a reasonable reach? In a fixed reach work station design, we need to look at the reach envelope of the smallest individual. The convention is to design for the 5</w:t>
      </w:r>
      <w:r w:rsidRPr="007E558B">
        <w:rPr>
          <w:vertAlign w:val="superscript"/>
        </w:rPr>
        <w:t>th</w:t>
      </w:r>
      <w:r w:rsidRPr="007E558B">
        <w:t xml:space="preserve"> percentile female. </w:t>
      </w:r>
    </w:p>
    <w:p w14:paraId="0591AF7E" w14:textId="77777777" w:rsidR="007E558B" w:rsidRPr="007E558B" w:rsidRDefault="007E558B" w:rsidP="007E558B">
      <w:r w:rsidRPr="007E558B">
        <w:t>In reality, the best bet is to build in reach flexibility to accommodate both ends of the reach envelope. A 95</w:t>
      </w:r>
      <w:r w:rsidRPr="007E558B">
        <w:rPr>
          <w:vertAlign w:val="superscript"/>
        </w:rPr>
        <w:t>th</w:t>
      </w:r>
      <w:r w:rsidRPr="007E558B">
        <w:t xml:space="preserve"> percentile male feels quite cramped at the 5</w:t>
      </w:r>
      <w:r w:rsidRPr="007E558B">
        <w:rPr>
          <w:vertAlign w:val="superscript"/>
        </w:rPr>
        <w:t>th</w:t>
      </w:r>
      <w:r w:rsidRPr="007E558B">
        <w:t xml:space="preserve"> percentile female’s reach.</w:t>
      </w:r>
    </w:p>
    <w:p w14:paraId="410634EA" w14:textId="77777777" w:rsidR="007E558B" w:rsidRPr="007E558B" w:rsidRDefault="007E558B" w:rsidP="007E558B">
      <w:r w:rsidRPr="007E558B">
        <w:t>So, by applying the principles of anthropometry as part of the overall systems design, objectives of enhancing human performance by controlling fatigue can be met.</w:t>
      </w:r>
    </w:p>
    <w:p w14:paraId="2628BB11" w14:textId="77777777" w:rsidR="007E558B" w:rsidRPr="007E558B" w:rsidRDefault="007E558B" w:rsidP="007E558B">
      <w:pPr>
        <w:pStyle w:val="Heading2"/>
      </w:pPr>
      <w:bookmarkStart w:id="534" w:name="_Toc225518395"/>
      <w:bookmarkStart w:id="535" w:name="_Toc54705373"/>
      <w:bookmarkStart w:id="536" w:name="_Toc68692688"/>
      <w:bookmarkStart w:id="537" w:name="_Toc70414287"/>
      <w:r w:rsidRPr="007E558B">
        <w:t>Anthropometry Principles</w:t>
      </w:r>
      <w:bookmarkEnd w:id="534"/>
      <w:bookmarkEnd w:id="535"/>
      <w:r w:rsidRPr="007E558B">
        <w:t xml:space="preserve"> Summary</w:t>
      </w:r>
      <w:bookmarkEnd w:id="536"/>
      <w:bookmarkEnd w:id="537"/>
    </w:p>
    <w:p w14:paraId="039D4EA6" w14:textId="77777777" w:rsidR="007E558B" w:rsidRPr="007E558B" w:rsidRDefault="007E558B" w:rsidP="007E558B">
      <w:r w:rsidRPr="007E558B">
        <w:t>Ask any tall person trying to fit into an airplane seat or a short person trying to reach to a higher shelf or get their feet on the floor when seated in a chair and they will confirm the design considerations of designing to:</w:t>
      </w:r>
    </w:p>
    <w:p w14:paraId="44DEF71E" w14:textId="77777777" w:rsidR="007E558B" w:rsidRPr="007E558B" w:rsidRDefault="007E558B" w:rsidP="007E558B">
      <w:pPr>
        <w:ind w:left="1080" w:hanging="360"/>
        <w:contextualSpacing/>
        <w:rPr>
          <w:rFonts w:eastAsia="Calibri"/>
        </w:rPr>
      </w:pPr>
      <w:r w:rsidRPr="007E558B">
        <w:rPr>
          <w:rFonts w:eastAsia="Calibri"/>
        </w:rPr>
        <w:t>Allow the tall person to fit</w:t>
      </w:r>
    </w:p>
    <w:p w14:paraId="38BB184F" w14:textId="77777777" w:rsidR="007E558B" w:rsidRPr="007E558B" w:rsidRDefault="007E558B" w:rsidP="007E558B">
      <w:pPr>
        <w:ind w:left="1080" w:hanging="360"/>
        <w:contextualSpacing/>
        <w:rPr>
          <w:rFonts w:eastAsia="Calibri"/>
        </w:rPr>
      </w:pPr>
      <w:r w:rsidRPr="007E558B">
        <w:rPr>
          <w:rFonts w:eastAsia="Calibri"/>
        </w:rPr>
        <w:lastRenderedPageBreak/>
        <w:t>Allow the short person to reach</w:t>
      </w:r>
    </w:p>
    <w:p w14:paraId="7CA06371" w14:textId="77777777" w:rsidR="007E558B" w:rsidRPr="007E558B" w:rsidRDefault="007E558B" w:rsidP="007E558B">
      <w:pPr>
        <w:pStyle w:val="Heading2"/>
      </w:pPr>
      <w:bookmarkStart w:id="538" w:name="_Toc70414288"/>
      <w:r w:rsidRPr="007E558B">
        <w:t>Anthropometric Data Base (Tables)</w:t>
      </w:r>
      <w:bookmarkEnd w:id="538"/>
    </w:p>
    <w:p w14:paraId="3013D09A" w14:textId="77777777" w:rsidR="007E558B" w:rsidRPr="007E558B" w:rsidRDefault="007E558B" w:rsidP="007E558B">
      <w:r w:rsidRPr="007E558B">
        <w:t>We will discuss two methods of using the data base. One is to make use of the hard copy data tables and the other is using an Excel spreadsheet with macros. We appreciate some users may not be able to access the macro-enabled spreadsheet, so we will go through an example of using the hard copy data tables. For those who are able to use the spreadsheets, please refer to that section in the manual for an example. Please note the results from the two methods will vary slightly based on the calculations performed in the spreadsheet.</w:t>
      </w:r>
    </w:p>
    <w:p w14:paraId="033662D0" w14:textId="77777777" w:rsidR="007E558B" w:rsidRPr="007E558B" w:rsidRDefault="007E558B" w:rsidP="007E558B">
      <w:pPr>
        <w:pStyle w:val="Heading2"/>
      </w:pPr>
      <w:bookmarkStart w:id="539" w:name="_Toc70414289"/>
      <w:r w:rsidRPr="007E558B">
        <w:rPr>
          <w:noProof/>
        </w:rPr>
        <w:drawing>
          <wp:anchor distT="0" distB="0" distL="114300" distR="114300" simplePos="0" relativeHeight="252687872" behindDoc="0" locked="0" layoutInCell="1" allowOverlap="1" wp14:anchorId="5CCD99DA" wp14:editId="5694299E">
            <wp:simplePos x="0" y="0"/>
            <wp:positionH relativeFrom="column">
              <wp:posOffset>5814093</wp:posOffset>
            </wp:positionH>
            <wp:positionV relativeFrom="paragraph">
              <wp:posOffset>97561</wp:posOffset>
            </wp:positionV>
            <wp:extent cx="914400" cy="2352125"/>
            <wp:effectExtent l="0" t="0" r="0" b="0"/>
            <wp:wrapSquare wrapText="bothSides"/>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3597" t="2780" r="22305" b="2116"/>
                    <a:stretch/>
                  </pic:blipFill>
                  <pic:spPr bwMode="auto">
                    <a:xfrm>
                      <a:off x="0" y="0"/>
                      <a:ext cx="914400" cy="2352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558B">
        <w:t>Anthropometry – Case Study</w:t>
      </w:r>
      <w:bookmarkEnd w:id="539"/>
    </w:p>
    <w:p w14:paraId="5879883F" w14:textId="77777777" w:rsidR="007E558B" w:rsidRPr="007E558B" w:rsidRDefault="007E558B" w:rsidP="007E558B">
      <w:r w:rsidRPr="007E558B">
        <w:t>Let’s design a workbench intended for assembly process. We have a diverse user population of men and women. The assembly process is to perform assembly of a part with these criteria:</w:t>
      </w:r>
    </w:p>
    <w:p w14:paraId="496CCC0E" w14:textId="77777777" w:rsidR="007E558B" w:rsidRPr="007E558B" w:rsidRDefault="007E558B" w:rsidP="007E558B">
      <w:pPr>
        <w:ind w:left="1080" w:hanging="360"/>
        <w:contextualSpacing/>
        <w:rPr>
          <w:rFonts w:eastAsia="Calibri"/>
        </w:rPr>
      </w:pPr>
      <w:r w:rsidRPr="007E558B">
        <w:rPr>
          <w:rFonts w:eastAsia="Calibri"/>
        </w:rPr>
        <w:t>Light weight material, parts and tools (up to 5#)</w:t>
      </w:r>
    </w:p>
    <w:p w14:paraId="6DDD0688" w14:textId="77777777" w:rsidR="007E558B" w:rsidRPr="007E558B" w:rsidRDefault="007E558B" w:rsidP="007E558B">
      <w:pPr>
        <w:ind w:left="1080" w:hanging="360"/>
        <w:contextualSpacing/>
        <w:rPr>
          <w:rFonts w:eastAsia="Calibri"/>
        </w:rPr>
      </w:pPr>
      <w:r w:rsidRPr="007E558B">
        <w:rPr>
          <w:rFonts w:eastAsia="Calibri"/>
        </w:rPr>
        <w:t>Repetitive assembly job tasks</w:t>
      </w:r>
    </w:p>
    <w:p w14:paraId="53507A41" w14:textId="77777777" w:rsidR="007E558B" w:rsidRPr="007E558B" w:rsidRDefault="007E558B" w:rsidP="007E558B">
      <w:pPr>
        <w:ind w:left="1080" w:hanging="360"/>
        <w:contextualSpacing/>
        <w:rPr>
          <w:rFonts w:eastAsia="Calibri"/>
        </w:rPr>
      </w:pPr>
      <w:r w:rsidRPr="007E558B">
        <w:rPr>
          <w:rFonts w:eastAsia="Calibri"/>
        </w:rPr>
        <w:t>Tasks performed at elbow level</w:t>
      </w:r>
    </w:p>
    <w:p w14:paraId="516EEA5A" w14:textId="77777777" w:rsidR="007E558B" w:rsidRPr="007E558B" w:rsidRDefault="007E558B" w:rsidP="007E558B">
      <w:r w:rsidRPr="007E558B">
        <w:t>Currently the workbench is at a seated height of 36” and we would like to convert it to a standing position workbench. Our objective, by using anthropometric data, is to develop the workbench height design specifications for a diverse user population with the assembly process performed standing.</w:t>
      </w:r>
    </w:p>
    <w:p w14:paraId="27215743" w14:textId="77777777" w:rsidR="007E558B" w:rsidRPr="007E558B" w:rsidRDefault="007E558B" w:rsidP="007E558B">
      <w:r w:rsidRPr="007E558B">
        <w:t xml:space="preserve">The reference point of interest is </w:t>
      </w:r>
      <w:r w:rsidRPr="007E558B">
        <w:rPr>
          <w:b/>
          <w:bCs/>
          <w:i/>
          <w:iCs/>
        </w:rPr>
        <w:t>Elbow Height – Stand (6)</w:t>
      </w:r>
    </w:p>
    <w:p w14:paraId="451D73A4" w14:textId="77777777" w:rsidR="007E558B" w:rsidRPr="007E558B" w:rsidRDefault="007E558B" w:rsidP="007E558B">
      <w:pPr>
        <w:pStyle w:val="Heading3"/>
      </w:pPr>
      <w:bookmarkStart w:id="540" w:name="_Toc70414290"/>
      <w:r w:rsidRPr="007E558B">
        <w:t>Workbench Height – Adjustable Height</w:t>
      </w:r>
      <w:bookmarkEnd w:id="540"/>
    </w:p>
    <w:p w14:paraId="15EA2D4D" w14:textId="77777777" w:rsidR="007E558B" w:rsidRPr="007E558B" w:rsidRDefault="007E558B" w:rsidP="007E558B">
      <w:r w:rsidRPr="007E558B">
        <w:t xml:space="preserve">Looking at the table for the 5th percentile female, the standing elbow height is 37.6”. For the 95th percentile male the standing elbow height is 47.1”. Based on this result the </w:t>
      </w:r>
      <w:r w:rsidRPr="007E558B">
        <w:rPr>
          <w:b/>
          <w:bCs/>
          <w:i/>
          <w:iCs/>
        </w:rPr>
        <w:t>recommended range of height adjustment of the workbench in in the range of 36” to 48”</w:t>
      </w:r>
      <w:r w:rsidRPr="007E558B">
        <w:t>. This provides for a about 1” buffer added to minimum and maximum height.</w:t>
      </w:r>
    </w:p>
    <w:p w14:paraId="53D8AAD4" w14:textId="77777777" w:rsidR="007E558B" w:rsidRPr="007E558B" w:rsidRDefault="007E558B" w:rsidP="007E558B">
      <w:r w:rsidRPr="007E558B">
        <w:rPr>
          <w:noProof/>
        </w:rPr>
        <w:lastRenderedPageBreak/>
        <w:drawing>
          <wp:inline distT="0" distB="0" distL="0" distR="0" wp14:anchorId="0D0D820C" wp14:editId="5A42AC32">
            <wp:extent cx="5212080" cy="3802162"/>
            <wp:effectExtent l="0" t="0" r="7620" b="8255"/>
            <wp:docPr id="1498" name="Pictur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12080" cy="3802162"/>
                    </a:xfrm>
                    <a:prstGeom prst="rect">
                      <a:avLst/>
                    </a:prstGeom>
                    <a:noFill/>
                  </pic:spPr>
                </pic:pic>
              </a:graphicData>
            </a:graphic>
          </wp:inline>
        </w:drawing>
      </w:r>
    </w:p>
    <w:p w14:paraId="3A1E6846" w14:textId="77777777" w:rsidR="007E558B" w:rsidRPr="007E558B" w:rsidRDefault="007E558B" w:rsidP="007E558B">
      <w:pPr>
        <w:pStyle w:val="Heading3"/>
      </w:pPr>
      <w:bookmarkStart w:id="541" w:name="_Toc70414291"/>
      <w:r w:rsidRPr="007E558B">
        <w:t>Workbench Height – Fixed Height</w:t>
      </w:r>
      <w:bookmarkEnd w:id="541"/>
    </w:p>
    <w:p w14:paraId="3B93166E" w14:textId="77777777" w:rsidR="007E558B" w:rsidRPr="007E558B" w:rsidRDefault="007E558B" w:rsidP="007E558B">
      <w:r w:rsidRPr="007E558B">
        <w:t>We have to appreciate not all workbenches will have the adjustable height option; many will be at a fixed height. What will be most beneficial fixed height for all operators? We would like the operator to maintain a neutral upright body position as possible and operate within their appropriate reach zone to handle tools, parts and materials. Here are some considerations.</w:t>
      </w:r>
    </w:p>
    <w:p w14:paraId="14D03B00" w14:textId="77777777" w:rsidR="007E558B" w:rsidRPr="007E558B" w:rsidRDefault="007E558B" w:rsidP="007E558B">
      <w:pPr>
        <w:pStyle w:val="ListParagraph"/>
      </w:pPr>
      <w:r w:rsidRPr="007E558B">
        <w:t>We could set the work bench height for shorter individual at 37”. This will force the taller individual to bend at waist to position hands at workbench and places their hands lower than recommended reach zone. This increases biomechanical stress into spine and shoulders.</w:t>
      </w:r>
    </w:p>
    <w:p w14:paraId="13743BF4" w14:textId="77777777" w:rsidR="007E558B" w:rsidRPr="007E558B" w:rsidRDefault="007E558B" w:rsidP="007E558B">
      <w:pPr>
        <w:pStyle w:val="ListParagraph"/>
      </w:pPr>
      <w:r w:rsidRPr="007E558B">
        <w:t>We could set the work bench height for taller individual at 47”. This will force the shorter individual to reach their hands up to the work bench and places their hands higher than recommended reach zone. This increases biomechanical and physiological stress into shoulders and arms.</w:t>
      </w:r>
    </w:p>
    <w:p w14:paraId="6D2CC805" w14:textId="77777777" w:rsidR="007E558B" w:rsidRPr="007E558B" w:rsidRDefault="007E558B" w:rsidP="007E558B">
      <w:r w:rsidRPr="007E558B">
        <w:t>Another option is to calculate values for a mixed population of men and women. We can use the mix of 50% men and 50% women. So, the 50th percentile for the mixed group results is a 42” workbench height. Shorter individuals will be working in the top end of their reach zone range and taller individuals will be working in the bottom end of their reach zone range. We could provide foot platform for shorter workers with a maximum recommended height of a single step foot platform of 6”. This foot platform is comparable to 5th percentile female working at workbench height of 36”.</w:t>
      </w:r>
    </w:p>
    <w:p w14:paraId="6A02537C" w14:textId="77777777" w:rsidR="007E558B" w:rsidRPr="007E558B" w:rsidRDefault="007E558B" w:rsidP="007E558B">
      <w:pPr>
        <w:keepNext/>
        <w:widowControl w:val="0"/>
        <w:outlineLvl w:val="3"/>
        <w:rPr>
          <w:rFonts w:ascii="Arial" w:hAnsi="Arial"/>
          <w:i/>
          <w:szCs w:val="18"/>
        </w:rPr>
      </w:pPr>
      <w:bookmarkStart w:id="542" w:name="_Toc68692692"/>
      <w:bookmarkStart w:id="543" w:name="_Hlk69204467"/>
      <w:r w:rsidRPr="007E558B">
        <w:rPr>
          <w:rFonts w:ascii="Arial" w:hAnsi="Arial"/>
          <w:i/>
          <w:szCs w:val="18"/>
        </w:rPr>
        <w:t>Case Study Caveats</w:t>
      </w:r>
    </w:p>
    <w:p w14:paraId="7649BCFF" w14:textId="77777777" w:rsidR="007E558B" w:rsidRPr="007E558B" w:rsidRDefault="007E558B" w:rsidP="007E558B">
      <w:r w:rsidRPr="007E558B">
        <w:t xml:space="preserve">Worksurface height recommendations also need to reflect the task being performed; for </w:t>
      </w:r>
      <w:proofErr w:type="gramStart"/>
      <w:r w:rsidRPr="007E558B">
        <w:t>example</w:t>
      </w:r>
      <w:proofErr w:type="gramEnd"/>
      <w:r w:rsidRPr="007E558B">
        <w:t xml:space="preserve"> if higher force levels are required or a high level of precision is needed. </w:t>
      </w:r>
    </w:p>
    <w:p w14:paraId="05E473A2" w14:textId="77777777" w:rsidR="007E558B" w:rsidRPr="007E558B" w:rsidRDefault="007E558B" w:rsidP="007E558B">
      <w:pPr>
        <w:keepNext/>
        <w:outlineLvl w:val="4"/>
        <w:rPr>
          <w:i/>
        </w:rPr>
      </w:pPr>
      <w:r w:rsidRPr="007E558B">
        <w:rPr>
          <w:i/>
        </w:rPr>
        <w:t>Higher Manual Handling Force Levels and or Higher Downward Force Levels</w:t>
      </w:r>
    </w:p>
    <w:p w14:paraId="2834BE08" w14:textId="77777777" w:rsidR="007E558B" w:rsidRPr="007E558B" w:rsidRDefault="007E558B" w:rsidP="007E558B">
      <w:r w:rsidRPr="007E558B">
        <w:t xml:space="preserve">If higher force levels (&gt; 5#) to manually lift parts and materials or if higher downward force is needed (e.g., using torque wrench, pushing down on parts, etc. we need to be concerned about requiring shorter </w:t>
      </w:r>
      <w:r w:rsidRPr="007E558B">
        <w:lastRenderedPageBreak/>
        <w:t>individuals to exert force in the upper part or even outside of their reach zone thereby compromising arms and shoulders.</w:t>
      </w:r>
    </w:p>
    <w:p w14:paraId="0A6B0AE2" w14:textId="77777777" w:rsidR="007E558B" w:rsidRPr="007E558B" w:rsidRDefault="007E558B" w:rsidP="007E558B">
      <w:pPr>
        <w:rPr>
          <w:b/>
          <w:bCs/>
          <w:i/>
          <w:iCs/>
        </w:rPr>
      </w:pPr>
      <w:r w:rsidRPr="007E558B">
        <w:rPr>
          <w:b/>
          <w:bCs/>
          <w:i/>
          <w:iCs/>
        </w:rPr>
        <w:t>Modifications are to recommend a workbench height 3 to 5” lower than elbow height. So, 37” for a fixed workbench height and an adjustable height range of 32” to 44”.</w:t>
      </w:r>
    </w:p>
    <w:p w14:paraId="478D28A3" w14:textId="77777777" w:rsidR="007E558B" w:rsidRPr="007E558B" w:rsidRDefault="007E558B" w:rsidP="007E558B">
      <w:pPr>
        <w:keepNext/>
        <w:outlineLvl w:val="4"/>
        <w:rPr>
          <w:i/>
        </w:rPr>
      </w:pPr>
      <w:r w:rsidRPr="007E558B">
        <w:rPr>
          <w:i/>
        </w:rPr>
        <w:t>Precision activities</w:t>
      </w:r>
    </w:p>
    <w:p w14:paraId="0D5CD953" w14:textId="77777777" w:rsidR="007E558B" w:rsidRPr="007E558B" w:rsidRDefault="007E558B" w:rsidP="007E558B">
      <w:r w:rsidRPr="007E558B">
        <w:t xml:space="preserve">For precision activities we want to position the parts/materials high enough to limit excessive tilting head down to see the task. We may need to consider supporting the weight of arms to unload neck and shoulders. </w:t>
      </w:r>
    </w:p>
    <w:p w14:paraId="3E09EC0A" w14:textId="77777777" w:rsidR="007E558B" w:rsidRPr="007E558B" w:rsidRDefault="007E558B" w:rsidP="007E558B">
      <w:r w:rsidRPr="007E558B">
        <w:t xml:space="preserve">In this case, the recommended workbench height is 3 to 5” higher than elbow height. </w:t>
      </w:r>
      <w:r w:rsidRPr="007E558B">
        <w:rPr>
          <w:b/>
          <w:bCs/>
          <w:i/>
          <w:iCs/>
        </w:rPr>
        <w:t>This equates to a fixed height at 45” and an adjustable height range of 40” to 52”.</w:t>
      </w:r>
    </w:p>
    <w:p w14:paraId="1DB11FE4" w14:textId="77777777" w:rsidR="007E558B" w:rsidRPr="007E558B" w:rsidRDefault="007E558B" w:rsidP="007E558B">
      <w:pPr>
        <w:rPr>
          <w:iCs/>
        </w:rPr>
      </w:pPr>
      <w:r w:rsidRPr="007E558B">
        <w:t xml:space="preserve">Check out the </w:t>
      </w:r>
      <w:bookmarkStart w:id="544" w:name="_Hlk69202100"/>
      <w:r w:rsidRPr="007E558B">
        <w:rPr>
          <w:b/>
          <w:i/>
        </w:rPr>
        <w:t>Ergonomics Design Guidelines Track</w:t>
      </w:r>
      <w:r w:rsidRPr="007E558B">
        <w:rPr>
          <w:iCs/>
        </w:rPr>
        <w:t xml:space="preserve"> for additional information.</w:t>
      </w:r>
    </w:p>
    <w:p w14:paraId="2F2122A7" w14:textId="77777777" w:rsidR="007E558B" w:rsidRPr="007E558B" w:rsidRDefault="007E558B" w:rsidP="007E558B">
      <w:pPr>
        <w:rPr>
          <w:iCs/>
        </w:rPr>
      </w:pPr>
      <w:r w:rsidRPr="007E558B">
        <w:rPr>
          <w:iCs/>
        </w:rPr>
        <w:t>If you want to learn about the Excel Spreadsheet version, check out the manual.</w:t>
      </w:r>
    </w:p>
    <w:p w14:paraId="253B3CAF" w14:textId="77777777" w:rsidR="007E558B" w:rsidRPr="007E558B" w:rsidRDefault="007E558B" w:rsidP="007E558B">
      <w:pPr>
        <w:pStyle w:val="Heading2"/>
      </w:pPr>
      <w:bookmarkStart w:id="545" w:name="_Toc70414292"/>
      <w:bookmarkEnd w:id="544"/>
      <w:r w:rsidRPr="007E558B">
        <w:t>Anthropometric Data Base (Excel Spreadsheet)</w:t>
      </w:r>
      <w:bookmarkEnd w:id="542"/>
      <w:bookmarkEnd w:id="545"/>
    </w:p>
    <w:bookmarkEnd w:id="543"/>
    <w:p w14:paraId="6C93BB25" w14:textId="77777777" w:rsidR="007E558B" w:rsidRPr="007E558B" w:rsidRDefault="007E558B" w:rsidP="007E558B">
      <w:r w:rsidRPr="007E558B">
        <w:rPr>
          <w:noProof/>
        </w:rPr>
        <w:drawing>
          <wp:anchor distT="0" distB="0" distL="114300" distR="114300" simplePos="0" relativeHeight="252688896" behindDoc="0" locked="0" layoutInCell="1" allowOverlap="1" wp14:anchorId="4AD4EFF3" wp14:editId="66062BCB">
            <wp:simplePos x="0" y="0"/>
            <wp:positionH relativeFrom="column">
              <wp:posOffset>4281170</wp:posOffset>
            </wp:positionH>
            <wp:positionV relativeFrom="paragraph">
              <wp:posOffset>34290</wp:posOffset>
            </wp:positionV>
            <wp:extent cx="2377440" cy="752475"/>
            <wp:effectExtent l="0" t="0" r="3810" b="9525"/>
            <wp:wrapSquare wrapText="bothSides"/>
            <wp:docPr id="1324" name="Picture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77440" cy="752475"/>
                    </a:xfrm>
                    <a:prstGeom prst="rect">
                      <a:avLst/>
                    </a:prstGeom>
                    <a:noFill/>
                  </pic:spPr>
                </pic:pic>
              </a:graphicData>
            </a:graphic>
            <wp14:sizeRelH relativeFrom="page">
              <wp14:pctWidth>0</wp14:pctWidth>
            </wp14:sizeRelH>
            <wp14:sizeRelV relativeFrom="page">
              <wp14:pctHeight>0</wp14:pctHeight>
            </wp14:sizeRelV>
          </wp:anchor>
        </w:drawing>
      </w:r>
      <w:r w:rsidRPr="007E558B">
        <w:t>Now that we have been through an example using the hard copy data tables, let’s introduce the</w:t>
      </w:r>
      <w:r w:rsidRPr="007E558B">
        <w:rPr>
          <w:b/>
          <w:bCs/>
          <w:i/>
          <w:iCs/>
        </w:rPr>
        <w:t xml:space="preserve"> Anthropometry Reference Data Base.xlsm</w:t>
      </w:r>
      <w:r w:rsidRPr="007E558B">
        <w:t>, (Excel spreadsheet found in your training materials.)</w:t>
      </w:r>
    </w:p>
    <w:p w14:paraId="7A7F75C5" w14:textId="77777777" w:rsidR="007E558B" w:rsidRPr="007E558B" w:rsidRDefault="007E558B" w:rsidP="007E558B">
      <w:r w:rsidRPr="007E558B">
        <w:t xml:space="preserve">Based on information from </w:t>
      </w:r>
      <w:r w:rsidRPr="007E558B">
        <w:rPr>
          <w:b/>
          <w:bCs/>
          <w:i/>
          <w:iCs/>
        </w:rPr>
        <w:t xml:space="preserve">Ergonomic Design for People at Work, Vol 1, pp 299-310 </w:t>
      </w:r>
      <w:r w:rsidRPr="007E558B">
        <w:t>it was developed by Thomas E. Bernard, University of South Florida, College of Public Health, Tampa FL 33612-3805. It provides easy access to the data base.</w:t>
      </w:r>
      <w:r w:rsidRPr="007E558B">
        <w:rPr>
          <w:noProof/>
        </w:rPr>
        <w:t xml:space="preserve"> </w:t>
      </w:r>
    </w:p>
    <w:p w14:paraId="06D6062C" w14:textId="77777777" w:rsidR="007E558B" w:rsidRPr="007E558B" w:rsidRDefault="007E558B" w:rsidP="007E558B">
      <w:pPr>
        <w:keepNext/>
        <w:widowControl w:val="0"/>
        <w:outlineLvl w:val="3"/>
        <w:rPr>
          <w:rFonts w:ascii="Arial" w:hAnsi="Arial"/>
          <w:i/>
          <w:szCs w:val="18"/>
        </w:rPr>
      </w:pPr>
      <w:bookmarkStart w:id="546" w:name="_Toc68692693"/>
      <w:r w:rsidRPr="007E558B">
        <w:rPr>
          <w:rFonts w:ascii="Arial" w:hAnsi="Arial"/>
          <w:i/>
          <w:szCs w:val="18"/>
        </w:rPr>
        <w:t>Anthropometric Case Study</w:t>
      </w:r>
      <w:bookmarkEnd w:id="546"/>
    </w:p>
    <w:p w14:paraId="5BB78659" w14:textId="77777777" w:rsidR="007E558B" w:rsidRPr="007E558B" w:rsidRDefault="007E558B" w:rsidP="007E558B">
      <w:r w:rsidRPr="007E558B">
        <w:t xml:space="preserve">A workbench is being designed for an assembly process. A diverse user population will perform light weight (up to 5#) repetitive assembly job tasks at elbow level from a standing position. </w:t>
      </w:r>
      <w:r w:rsidRPr="007E558B">
        <w:rPr>
          <w:b/>
          <w:i/>
        </w:rPr>
        <w:t>Workbench height is the point of interest.</w:t>
      </w:r>
      <w:r w:rsidRPr="007E558B">
        <w:t xml:space="preserve"> Using anthropometric data, we can develop the design specifications for the workbench height. </w:t>
      </w:r>
    </w:p>
    <w:p w14:paraId="2AA9DF4C" w14:textId="77777777" w:rsidR="007E558B" w:rsidRPr="007E558B" w:rsidRDefault="007E558B" w:rsidP="007E558B">
      <w:r w:rsidRPr="007E558B">
        <w:rPr>
          <w:rFonts w:ascii="Arial" w:hAnsi="Arial" w:cs="Arial"/>
          <w:b/>
          <w:i/>
        </w:rPr>
        <w:t>Standing Workstation Guidelines</w:t>
      </w:r>
      <w:r w:rsidRPr="007E558B">
        <w:t xml:space="preserve"> and </w:t>
      </w:r>
      <w:r w:rsidRPr="007E558B">
        <w:rPr>
          <w:rFonts w:ascii="Arial" w:hAnsi="Arial" w:cs="Arial"/>
          <w:b/>
          <w:i/>
        </w:rPr>
        <w:t>Standing Workstation Specifications</w:t>
      </w:r>
      <w:r w:rsidRPr="007E558B">
        <w:t xml:space="preserve"> are based on the anthropometric data and determined as follows.</w:t>
      </w:r>
    </w:p>
    <w:p w14:paraId="51E82DB7" w14:textId="77777777" w:rsidR="007E558B" w:rsidRPr="007E558B" w:rsidRDefault="007E558B" w:rsidP="007E558B">
      <w:r w:rsidRPr="007E558B">
        <w:t xml:space="preserve">Accessing the Anthropometric Data Base, in the </w:t>
      </w:r>
      <w:r w:rsidRPr="007E558B">
        <w:rPr>
          <w:b/>
          <w:i/>
        </w:rPr>
        <w:t>Reference Points</w:t>
      </w:r>
      <w:r w:rsidRPr="007E558B">
        <w:t xml:space="preserve"> sheet in the Excel spreadsheet identify the metric of interest: </w:t>
      </w:r>
    </w:p>
    <w:p w14:paraId="532EADC8" w14:textId="77777777" w:rsidR="007E558B" w:rsidRPr="007E558B" w:rsidRDefault="007E558B" w:rsidP="007E558B">
      <w:pPr>
        <w:ind w:left="1080" w:hanging="360"/>
        <w:contextualSpacing/>
        <w:rPr>
          <w:rFonts w:eastAsia="Calibri"/>
          <w:i/>
        </w:rPr>
      </w:pPr>
      <w:r w:rsidRPr="007E558B">
        <w:rPr>
          <w:rFonts w:eastAsia="Calibri"/>
          <w:b/>
          <w:noProof/>
        </w:rPr>
        <w:drawing>
          <wp:anchor distT="0" distB="0" distL="114300" distR="114300" simplePos="0" relativeHeight="252680704" behindDoc="1" locked="0" layoutInCell="1" allowOverlap="1" wp14:anchorId="15CB07E1" wp14:editId="28FA0341">
            <wp:simplePos x="0" y="0"/>
            <wp:positionH relativeFrom="margin">
              <wp:posOffset>4801793</wp:posOffset>
            </wp:positionH>
            <wp:positionV relativeFrom="paragraph">
              <wp:posOffset>48895</wp:posOffset>
            </wp:positionV>
            <wp:extent cx="1828800" cy="1721485"/>
            <wp:effectExtent l="19050" t="19050" r="19050" b="12065"/>
            <wp:wrapTight wrapText="bothSides">
              <wp:wrapPolygon edited="0">
                <wp:start x="-225" y="-239"/>
                <wp:lineTo x="-225" y="21512"/>
                <wp:lineTo x="21600" y="21512"/>
                <wp:lineTo x="21600" y="-239"/>
                <wp:lineTo x="-225" y="-239"/>
              </wp:wrapPolygon>
            </wp:wrapTight>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 Points.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828800" cy="1721485"/>
                    </a:xfrm>
                    <a:prstGeom prst="rect">
                      <a:avLst/>
                    </a:prstGeom>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Pr="007E558B">
        <w:rPr>
          <w:rFonts w:eastAsia="Calibri"/>
          <w:b/>
          <w:i/>
        </w:rPr>
        <w:t>Elbow height – Stand (6)</w:t>
      </w:r>
      <w:r w:rsidRPr="007E558B">
        <w:rPr>
          <w:rFonts w:eastAsia="Calibri"/>
          <w:i/>
        </w:rPr>
        <w:t xml:space="preserve"> </w:t>
      </w:r>
      <w:r w:rsidRPr="007E558B">
        <w:rPr>
          <w:rFonts w:eastAsia="Calibri"/>
        </w:rPr>
        <w:t>(used to determine workbench height)</w:t>
      </w:r>
    </w:p>
    <w:p w14:paraId="40CDA580" w14:textId="77777777" w:rsidR="007E558B" w:rsidRPr="007E558B" w:rsidRDefault="007E558B" w:rsidP="007E558B">
      <w:r w:rsidRPr="007E558B">
        <w:t xml:space="preserve">Select the </w:t>
      </w:r>
      <w:r w:rsidRPr="007E558B">
        <w:rPr>
          <w:b/>
          <w:i/>
        </w:rPr>
        <w:t>Anthropometry</w:t>
      </w:r>
      <w:r w:rsidRPr="007E558B">
        <w:t xml:space="preserve"> sheet in the Excel spreadsheet. In the </w:t>
      </w:r>
      <w:r w:rsidRPr="007E558B">
        <w:rPr>
          <w:b/>
          <w:i/>
        </w:rPr>
        <w:t>Select Dimensions of Interest</w:t>
      </w:r>
      <w:r w:rsidRPr="007E558B">
        <w:rPr>
          <w:b/>
        </w:rPr>
        <w:t xml:space="preserve"> </w:t>
      </w:r>
      <w:r w:rsidRPr="007E558B">
        <w:t>pull down menu select:</w:t>
      </w:r>
    </w:p>
    <w:p w14:paraId="2C530328" w14:textId="77777777" w:rsidR="007E558B" w:rsidRPr="007E558B" w:rsidRDefault="007E558B" w:rsidP="007E558B">
      <w:pPr>
        <w:ind w:left="1080" w:hanging="360"/>
        <w:contextualSpacing/>
        <w:rPr>
          <w:rFonts w:eastAsia="Calibri"/>
        </w:rPr>
      </w:pPr>
      <w:r w:rsidRPr="007E558B">
        <w:rPr>
          <w:rFonts w:eastAsia="Calibri"/>
        </w:rPr>
        <w:t>Elbow height – Stand (6)</w:t>
      </w:r>
    </w:p>
    <w:p w14:paraId="07ACDF57" w14:textId="77777777" w:rsidR="007E558B" w:rsidRPr="007E558B" w:rsidRDefault="007E558B" w:rsidP="007E558B">
      <w:pPr>
        <w:keepNext/>
        <w:outlineLvl w:val="4"/>
        <w:rPr>
          <w:i/>
        </w:rPr>
      </w:pPr>
      <w:r w:rsidRPr="007E558B">
        <w:rPr>
          <w:i/>
        </w:rPr>
        <w:t>5</w:t>
      </w:r>
      <w:r w:rsidRPr="007E558B">
        <w:rPr>
          <w:i/>
          <w:vertAlign w:val="superscript"/>
        </w:rPr>
        <w:t>th</w:t>
      </w:r>
      <w:r w:rsidRPr="007E558B">
        <w:rPr>
          <w:i/>
        </w:rPr>
        <w:t xml:space="preserve"> Percentile Female calculation: </w:t>
      </w:r>
    </w:p>
    <w:p w14:paraId="0E00BCDD" w14:textId="77777777" w:rsidR="007E558B" w:rsidRPr="007E558B" w:rsidRDefault="007E558B" w:rsidP="007E558B">
      <w:pPr>
        <w:ind w:left="1080" w:hanging="360"/>
        <w:contextualSpacing/>
        <w:rPr>
          <w:rFonts w:eastAsia="Calibri"/>
        </w:rPr>
      </w:pPr>
      <w:r w:rsidRPr="007E558B">
        <w:rPr>
          <w:rFonts w:eastAsia="Calibri"/>
        </w:rPr>
        <w:t xml:space="preserve">In the </w:t>
      </w:r>
      <w:r w:rsidRPr="007E558B">
        <w:rPr>
          <w:rFonts w:eastAsia="Calibri"/>
          <w:b/>
          <w:i/>
        </w:rPr>
        <w:t>Adult Population Mix (%)</w:t>
      </w:r>
      <w:r w:rsidRPr="007E558B">
        <w:rPr>
          <w:rFonts w:eastAsia="Calibri"/>
        </w:rPr>
        <w:t xml:space="preserve"> input 0 for Men, Women 100 will be automatically input</w:t>
      </w:r>
    </w:p>
    <w:p w14:paraId="4D5A1CDC" w14:textId="77777777" w:rsidR="007E558B" w:rsidRPr="007E558B" w:rsidRDefault="007E558B" w:rsidP="007E558B">
      <w:pPr>
        <w:ind w:left="1080" w:hanging="360"/>
        <w:contextualSpacing/>
        <w:rPr>
          <w:rFonts w:eastAsia="Calibri"/>
        </w:rPr>
      </w:pPr>
      <w:r w:rsidRPr="007E558B">
        <w:rPr>
          <w:rFonts w:eastAsia="Calibri"/>
        </w:rPr>
        <w:t xml:space="preserve">In the </w:t>
      </w:r>
      <w:r w:rsidRPr="007E558B">
        <w:rPr>
          <w:rFonts w:eastAsia="Calibri"/>
          <w:b/>
          <w:i/>
        </w:rPr>
        <w:t>Design Exclusion (%)</w:t>
      </w:r>
      <w:r w:rsidRPr="007E558B">
        <w:rPr>
          <w:rFonts w:eastAsia="Calibri"/>
        </w:rPr>
        <w:t xml:space="preserve"> input 5, this will calculate 5</w:t>
      </w:r>
      <w:r w:rsidRPr="007E558B">
        <w:rPr>
          <w:rFonts w:eastAsia="Calibri"/>
          <w:vertAlign w:val="superscript"/>
        </w:rPr>
        <w:t>th</w:t>
      </w:r>
      <w:r w:rsidRPr="007E558B">
        <w:rPr>
          <w:rFonts w:eastAsia="Calibri"/>
        </w:rPr>
        <w:t xml:space="preserve"> and 95</w:t>
      </w:r>
      <w:r w:rsidRPr="007E558B">
        <w:rPr>
          <w:rFonts w:eastAsia="Calibri"/>
          <w:vertAlign w:val="superscript"/>
        </w:rPr>
        <w:t>th</w:t>
      </w:r>
      <w:r w:rsidRPr="007E558B">
        <w:rPr>
          <w:rFonts w:eastAsia="Calibri"/>
        </w:rPr>
        <w:t xml:space="preserve"> percentiles</w:t>
      </w:r>
    </w:p>
    <w:p w14:paraId="15121511" w14:textId="77777777" w:rsidR="007E558B" w:rsidRPr="007E558B" w:rsidRDefault="007E558B" w:rsidP="007E558B">
      <w:pPr>
        <w:ind w:left="1080" w:hanging="360"/>
        <w:contextualSpacing/>
        <w:rPr>
          <w:rFonts w:eastAsia="Calibri"/>
        </w:rPr>
      </w:pPr>
      <w:r w:rsidRPr="007E558B">
        <w:rPr>
          <w:rFonts w:eastAsia="Calibri"/>
        </w:rPr>
        <w:t>Click Find Values</w:t>
      </w:r>
    </w:p>
    <w:p w14:paraId="71BEEB4A" w14:textId="77777777" w:rsidR="007E558B" w:rsidRPr="007E558B" w:rsidRDefault="007E558B" w:rsidP="007E558B">
      <w:r w:rsidRPr="007E558B">
        <w:rPr>
          <w:noProof/>
        </w:rPr>
        <w:lastRenderedPageBreak/>
        <mc:AlternateContent>
          <mc:Choice Requires="wps">
            <w:drawing>
              <wp:anchor distT="0" distB="0" distL="114300" distR="114300" simplePos="0" relativeHeight="252681728" behindDoc="0" locked="0" layoutInCell="1" allowOverlap="1" wp14:anchorId="1A5B9727" wp14:editId="46C27208">
                <wp:simplePos x="0" y="0"/>
                <wp:positionH relativeFrom="column">
                  <wp:posOffset>3492881</wp:posOffset>
                </wp:positionH>
                <wp:positionV relativeFrom="paragraph">
                  <wp:posOffset>1001598</wp:posOffset>
                </wp:positionV>
                <wp:extent cx="768350" cy="928929"/>
                <wp:effectExtent l="0" t="0" r="12700" b="24130"/>
                <wp:wrapNone/>
                <wp:docPr id="1495" name="Oval 1495"/>
                <wp:cNvGraphicFramePr/>
                <a:graphic xmlns:a="http://schemas.openxmlformats.org/drawingml/2006/main">
                  <a:graphicData uri="http://schemas.microsoft.com/office/word/2010/wordprocessingShape">
                    <wps:wsp>
                      <wps:cNvSpPr/>
                      <wps:spPr>
                        <a:xfrm>
                          <a:off x="0" y="0"/>
                          <a:ext cx="768350" cy="928929"/>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DD9E21" id="Oval 1495" o:spid="_x0000_s1026" style="position:absolute;margin-left:275.05pt;margin-top:78.85pt;width:60.5pt;height:73.15pt;z-index:25268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" filled="f" strokecolor="red" strokeweight="2pt"/>
            </w:pict>
          </mc:Fallback>
        </mc:AlternateContent>
      </w:r>
      <w:r w:rsidRPr="007E558B">
        <w:rPr>
          <w:noProof/>
        </w:rPr>
        <w:drawing>
          <wp:inline distT="0" distB="0" distL="0" distR="0" wp14:anchorId="2C9D85F5" wp14:editId="3228D4CE">
            <wp:extent cx="5852160" cy="1849559"/>
            <wp:effectExtent l="19050" t="19050" r="15240" b="1778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th female.JPG"/>
                    <pic:cNvPicPr/>
                  </pic:nvPicPr>
                  <pic:blipFill rotWithShape="1">
                    <a:blip r:embed="rId146">
                      <a:extLst>
                        <a:ext uri="{28A0092B-C50C-407E-A947-70E740481C1C}">
                          <a14:useLocalDpi xmlns:a14="http://schemas.microsoft.com/office/drawing/2010/main" val="0"/>
                        </a:ext>
                      </a:extLst>
                    </a:blip>
                    <a:srcRect t="20898" b="37175"/>
                    <a:stretch/>
                  </pic:blipFill>
                  <pic:spPr bwMode="auto">
                    <a:xfrm>
                      <a:off x="0" y="0"/>
                      <a:ext cx="5852160" cy="1849559"/>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5565FA" w14:textId="77777777" w:rsidR="007E558B" w:rsidRPr="007E558B" w:rsidRDefault="007E558B" w:rsidP="007E558B">
      <w:pPr>
        <w:keepNext/>
        <w:outlineLvl w:val="4"/>
        <w:rPr>
          <w:i/>
        </w:rPr>
      </w:pPr>
      <w:r w:rsidRPr="007E558B">
        <w:rPr>
          <w:i/>
        </w:rPr>
        <w:t>95</w:t>
      </w:r>
      <w:r w:rsidRPr="007E558B">
        <w:rPr>
          <w:i/>
          <w:vertAlign w:val="superscript"/>
        </w:rPr>
        <w:t>th</w:t>
      </w:r>
      <w:r w:rsidRPr="007E558B">
        <w:rPr>
          <w:i/>
        </w:rPr>
        <w:t xml:space="preserve"> Percentile Male calculation:</w:t>
      </w:r>
    </w:p>
    <w:p w14:paraId="1B35F779" w14:textId="77777777" w:rsidR="007E558B" w:rsidRPr="007E558B" w:rsidRDefault="007E558B" w:rsidP="007E558B">
      <w:pPr>
        <w:ind w:left="1080" w:hanging="360"/>
        <w:contextualSpacing/>
        <w:rPr>
          <w:rFonts w:eastAsia="Calibri"/>
        </w:rPr>
      </w:pPr>
      <w:r w:rsidRPr="007E558B">
        <w:rPr>
          <w:rFonts w:eastAsia="Calibri"/>
        </w:rPr>
        <w:t xml:space="preserve">In the </w:t>
      </w:r>
      <w:r w:rsidRPr="007E558B">
        <w:rPr>
          <w:rFonts w:eastAsia="Calibri"/>
          <w:b/>
          <w:i/>
        </w:rPr>
        <w:t>Adult Population Mix (%)</w:t>
      </w:r>
      <w:r w:rsidRPr="007E558B">
        <w:rPr>
          <w:rFonts w:eastAsia="Calibri"/>
        </w:rPr>
        <w:t xml:space="preserve"> input 100 for Men, Women 0 will be automatically input.</w:t>
      </w:r>
    </w:p>
    <w:p w14:paraId="006393A9" w14:textId="77777777" w:rsidR="007E558B" w:rsidRPr="007E558B" w:rsidRDefault="007E558B" w:rsidP="007E558B">
      <w:pPr>
        <w:ind w:left="1080" w:hanging="360"/>
        <w:contextualSpacing/>
        <w:rPr>
          <w:rFonts w:eastAsia="Calibri"/>
        </w:rPr>
      </w:pPr>
      <w:r w:rsidRPr="007E558B">
        <w:rPr>
          <w:rFonts w:eastAsia="Calibri"/>
        </w:rPr>
        <w:t xml:space="preserve">In the </w:t>
      </w:r>
      <w:r w:rsidRPr="007E558B">
        <w:rPr>
          <w:rFonts w:eastAsia="Calibri"/>
          <w:b/>
          <w:i/>
        </w:rPr>
        <w:t>Design Exclusion (%)</w:t>
      </w:r>
      <w:r w:rsidRPr="007E558B">
        <w:rPr>
          <w:rFonts w:eastAsia="Calibri"/>
        </w:rPr>
        <w:t xml:space="preserve"> input 5, this will calculate 5</w:t>
      </w:r>
      <w:r w:rsidRPr="007E558B">
        <w:rPr>
          <w:rFonts w:eastAsia="Calibri"/>
          <w:vertAlign w:val="superscript"/>
        </w:rPr>
        <w:t>th</w:t>
      </w:r>
      <w:r w:rsidRPr="007E558B">
        <w:rPr>
          <w:rFonts w:eastAsia="Calibri"/>
        </w:rPr>
        <w:t xml:space="preserve"> and 95</w:t>
      </w:r>
      <w:r w:rsidRPr="007E558B">
        <w:rPr>
          <w:rFonts w:eastAsia="Calibri"/>
          <w:vertAlign w:val="superscript"/>
        </w:rPr>
        <w:t>th</w:t>
      </w:r>
      <w:r w:rsidRPr="007E558B">
        <w:rPr>
          <w:rFonts w:eastAsia="Calibri"/>
        </w:rPr>
        <w:t xml:space="preserve"> percentiles</w:t>
      </w:r>
    </w:p>
    <w:p w14:paraId="07245E70" w14:textId="77777777" w:rsidR="007E558B" w:rsidRPr="007E558B" w:rsidRDefault="007E558B" w:rsidP="007E558B">
      <w:pPr>
        <w:ind w:left="1080" w:hanging="360"/>
        <w:contextualSpacing/>
        <w:rPr>
          <w:rFonts w:eastAsia="Calibri"/>
        </w:rPr>
      </w:pPr>
      <w:r w:rsidRPr="007E558B">
        <w:rPr>
          <w:rFonts w:eastAsia="Calibri"/>
        </w:rPr>
        <w:t>Click Find Values</w:t>
      </w:r>
    </w:p>
    <w:p w14:paraId="1947B054" w14:textId="77777777" w:rsidR="007E558B" w:rsidRPr="007E558B" w:rsidRDefault="007E558B" w:rsidP="007E558B">
      <w:r w:rsidRPr="007E558B">
        <w:rPr>
          <w:noProof/>
        </w:rPr>
        <mc:AlternateContent>
          <mc:Choice Requires="wps">
            <w:drawing>
              <wp:anchor distT="0" distB="0" distL="114300" distR="114300" simplePos="0" relativeHeight="252682752" behindDoc="0" locked="0" layoutInCell="1" allowOverlap="1" wp14:anchorId="6378C3A4" wp14:editId="2AF65E7E">
                <wp:simplePos x="0" y="0"/>
                <wp:positionH relativeFrom="column">
                  <wp:posOffset>4085539</wp:posOffset>
                </wp:positionH>
                <wp:positionV relativeFrom="paragraph">
                  <wp:posOffset>952754</wp:posOffset>
                </wp:positionV>
                <wp:extent cx="768350" cy="1009498"/>
                <wp:effectExtent l="0" t="0" r="12700" b="19685"/>
                <wp:wrapNone/>
                <wp:docPr id="1496" name="Oval 1496"/>
                <wp:cNvGraphicFramePr/>
                <a:graphic xmlns:a="http://schemas.openxmlformats.org/drawingml/2006/main">
                  <a:graphicData uri="http://schemas.microsoft.com/office/word/2010/wordprocessingShape">
                    <wps:wsp>
                      <wps:cNvSpPr/>
                      <wps:spPr>
                        <a:xfrm>
                          <a:off x="0" y="0"/>
                          <a:ext cx="768350" cy="1009498"/>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139ACF" id="Oval 1496" o:spid="_x0000_s1026" style="position:absolute;margin-left:321.7pt;margin-top:75pt;width:60.5pt;height:79.5pt;z-index:25268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" filled="f" strokecolor="red" strokeweight="2pt"/>
            </w:pict>
          </mc:Fallback>
        </mc:AlternateContent>
      </w:r>
      <w:r w:rsidRPr="007E558B">
        <w:rPr>
          <w:noProof/>
        </w:rPr>
        <w:drawing>
          <wp:inline distT="0" distB="0" distL="0" distR="0" wp14:anchorId="4893E18A" wp14:editId="6C4035D5">
            <wp:extent cx="5852160" cy="1832378"/>
            <wp:effectExtent l="19050" t="19050" r="15240" b="15875"/>
            <wp:docPr id="1317" name="Picture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th male.JPG"/>
                    <pic:cNvPicPr/>
                  </pic:nvPicPr>
                  <pic:blipFill rotWithShape="1">
                    <a:blip r:embed="rId147">
                      <a:extLst>
                        <a:ext uri="{28A0092B-C50C-407E-A947-70E740481C1C}">
                          <a14:useLocalDpi xmlns:a14="http://schemas.microsoft.com/office/drawing/2010/main" val="0"/>
                        </a:ext>
                      </a:extLst>
                    </a:blip>
                    <a:srcRect t="17651" b="39557"/>
                    <a:stretch/>
                  </pic:blipFill>
                  <pic:spPr bwMode="auto">
                    <a:xfrm>
                      <a:off x="0" y="0"/>
                      <a:ext cx="5852160" cy="1832378"/>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E444CDD" w14:textId="77777777" w:rsidR="007E558B" w:rsidRPr="007E558B" w:rsidRDefault="007E558B" w:rsidP="007E558B">
      <w:pPr>
        <w:pStyle w:val="Heading3"/>
      </w:pPr>
      <w:bookmarkStart w:id="547" w:name="_Toc70414293"/>
      <w:r w:rsidRPr="007E558B">
        <w:t>Interpretation</w:t>
      </w:r>
      <w:bookmarkEnd w:id="547"/>
    </w:p>
    <w:p w14:paraId="4D459A61" w14:textId="77777777" w:rsidR="007E558B" w:rsidRPr="007E558B" w:rsidRDefault="007E558B" w:rsidP="007E558B">
      <w:r w:rsidRPr="007E558B">
        <w:t>For the 5</w:t>
      </w:r>
      <w:r w:rsidRPr="007E558B">
        <w:rPr>
          <w:vertAlign w:val="superscript"/>
        </w:rPr>
        <w:t>th</w:t>
      </w:r>
      <w:r w:rsidRPr="007E558B">
        <w:t xml:space="preserve"> percentile female and the 95</w:t>
      </w:r>
      <w:r w:rsidRPr="007E558B">
        <w:rPr>
          <w:vertAlign w:val="superscript"/>
        </w:rPr>
        <w:t>th</w:t>
      </w:r>
      <w:r w:rsidRPr="007E558B">
        <w:t xml:space="preserve"> percentile male, we now have determined standing elbow height (</w:t>
      </w:r>
      <w:r w:rsidRPr="007E558B">
        <w:rPr>
          <w:i/>
        </w:rPr>
        <w:t>Elbow height – Stand (6))</w:t>
      </w:r>
      <w:r w:rsidRPr="007E558B">
        <w:t>.</w:t>
      </w:r>
    </w:p>
    <w:p w14:paraId="0240669D" w14:textId="77777777" w:rsidR="007E558B" w:rsidRPr="007E558B" w:rsidRDefault="007E558B" w:rsidP="007E558B">
      <w:pPr>
        <w:pStyle w:val="Heading4"/>
      </w:pPr>
      <w:r w:rsidRPr="007E558B">
        <w:t>Workbench Height – Adjustable</w:t>
      </w:r>
    </w:p>
    <w:p w14:paraId="7BAD53AC" w14:textId="77777777" w:rsidR="007E558B" w:rsidRPr="007E558B" w:rsidRDefault="007E558B" w:rsidP="007E558B">
      <w:r w:rsidRPr="007E558B">
        <w:t>So, with the 5</w:t>
      </w:r>
      <w:r w:rsidRPr="007E558B">
        <w:rPr>
          <w:vertAlign w:val="superscript"/>
        </w:rPr>
        <w:t>th</w:t>
      </w:r>
      <w:r w:rsidRPr="007E558B">
        <w:t xml:space="preserve"> percentile female standing elbow height at 37.3” and the 95</w:t>
      </w:r>
      <w:r w:rsidRPr="007E558B">
        <w:rPr>
          <w:vertAlign w:val="superscript"/>
        </w:rPr>
        <w:t>th</w:t>
      </w:r>
      <w:r w:rsidRPr="007E558B">
        <w:t xml:space="preserve"> percentile male at 46.5” we can specify the recommended range of adjustment of the workbench. Ideally the workbench will be </w:t>
      </w:r>
      <w:r w:rsidRPr="007E558B">
        <w:rPr>
          <w:b/>
        </w:rPr>
        <w:t>height adjustable and controlled by the user in the range of 36” to 48”</w:t>
      </w:r>
      <w:r w:rsidRPr="007E558B">
        <w:t xml:space="preserve"> (1” buffer added to minimum and maximum height). </w:t>
      </w:r>
    </w:p>
    <w:p w14:paraId="436FE7FF" w14:textId="77777777" w:rsidR="007E558B" w:rsidRPr="007E558B" w:rsidRDefault="007E558B" w:rsidP="007E558B">
      <w:r w:rsidRPr="007E558B">
        <w:t>See the Caveats below for additional information.</w:t>
      </w:r>
    </w:p>
    <w:p w14:paraId="3723EB71" w14:textId="77777777" w:rsidR="007E558B" w:rsidRPr="007E558B" w:rsidRDefault="007E558B" w:rsidP="007E558B">
      <w:pPr>
        <w:pStyle w:val="Heading4"/>
      </w:pPr>
      <w:r w:rsidRPr="007E558B">
        <w:t>Workbench Height - Fixed</w:t>
      </w:r>
    </w:p>
    <w:p w14:paraId="780C24AA" w14:textId="77777777" w:rsidR="007E558B" w:rsidRPr="007E558B" w:rsidRDefault="007E558B" w:rsidP="007E558B">
      <w:r w:rsidRPr="007E558B">
        <w:t>If a height adjustable workbench is not an option, we have to consider what will be the most beneficial fixed height for all operators. We would like the operator to maintain a neutral upright body position as possible and operate within their reach zone to handle tools, parts and materials. Here are some considerations:</w:t>
      </w:r>
    </w:p>
    <w:p w14:paraId="04E78D11" w14:textId="77777777" w:rsidR="007E558B" w:rsidRPr="007E558B" w:rsidRDefault="007E558B" w:rsidP="007E558B">
      <w:pPr>
        <w:pStyle w:val="ListParagraph"/>
      </w:pPr>
      <w:r w:rsidRPr="007E558B">
        <w:t xml:space="preserve">If the work bench height is set for the shorter individual at 37”, this will force the taller individual to bend at the waist to position their hands at the workbench. This places their hands lower than their recommended power zone and increases biomechanical stress into the spine and shoulders. </w:t>
      </w:r>
    </w:p>
    <w:p w14:paraId="421B69AB" w14:textId="77777777" w:rsidR="007E558B" w:rsidRPr="007E558B" w:rsidRDefault="007E558B" w:rsidP="007E558B">
      <w:pPr>
        <w:pStyle w:val="ListParagraph"/>
      </w:pPr>
      <w:r w:rsidRPr="007E558B">
        <w:lastRenderedPageBreak/>
        <w:t>If the work bench height is set for the taller individual at 47”, this will force the shorter individual to reach their hands up to the work bench. This places their hands higher than their recommended power zone and increases biomechanical and physiological stress into the shoulders and arms.</w:t>
      </w:r>
    </w:p>
    <w:p w14:paraId="30B18A35" w14:textId="77777777" w:rsidR="007E558B" w:rsidRPr="007E558B" w:rsidRDefault="007E558B" w:rsidP="007E558B">
      <w:r w:rsidRPr="007E558B">
        <w:t xml:space="preserve">One option is to calculate the values for a mixed population of men and women. We can manipulate the </w:t>
      </w:r>
      <w:r w:rsidRPr="007E558B">
        <w:rPr>
          <w:i/>
        </w:rPr>
        <w:t>Adult Population Mix (%)</w:t>
      </w:r>
      <w:r w:rsidRPr="007E558B">
        <w:t xml:space="preserve"> to consist of 50% men and 50% women.</w:t>
      </w:r>
    </w:p>
    <w:p w14:paraId="260FD8DD" w14:textId="77777777" w:rsidR="007E558B" w:rsidRPr="007E558B" w:rsidRDefault="007E558B" w:rsidP="007E558B">
      <w:r w:rsidRPr="007E558B">
        <w:rPr>
          <w:noProof/>
        </w:rPr>
        <mc:AlternateContent>
          <mc:Choice Requires="wps">
            <w:drawing>
              <wp:anchor distT="0" distB="0" distL="114300" distR="114300" simplePos="0" relativeHeight="252683776" behindDoc="0" locked="0" layoutInCell="1" allowOverlap="1" wp14:anchorId="765E3040" wp14:editId="166DFB77">
                <wp:simplePos x="0" y="0"/>
                <wp:positionH relativeFrom="page">
                  <wp:posOffset>3648710</wp:posOffset>
                </wp:positionH>
                <wp:positionV relativeFrom="paragraph">
                  <wp:posOffset>953135</wp:posOffset>
                </wp:positionV>
                <wp:extent cx="768350" cy="1390650"/>
                <wp:effectExtent l="0" t="0" r="12700" b="19050"/>
                <wp:wrapNone/>
                <wp:docPr id="1278" name="Oval 1278"/>
                <wp:cNvGraphicFramePr/>
                <a:graphic xmlns:a="http://schemas.openxmlformats.org/drawingml/2006/main">
                  <a:graphicData uri="http://schemas.microsoft.com/office/word/2010/wordprocessingShape">
                    <wps:wsp>
                      <wps:cNvSpPr/>
                      <wps:spPr>
                        <a:xfrm>
                          <a:off x="0" y="0"/>
                          <a:ext cx="768350" cy="1390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18364B" id="Oval 1278" o:spid="_x0000_s1026" style="position:absolute;margin-left:287.3pt;margin-top:75.05pt;width:60.5pt;height:109.5pt;z-index:25268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" filled="f" strokecolor="red" strokeweight="2pt">
                <w10:wrap anchorx="page"/>
              </v:oval>
            </w:pict>
          </mc:Fallback>
        </mc:AlternateContent>
      </w:r>
      <w:r w:rsidRPr="007E558B">
        <w:rPr>
          <w:noProof/>
        </w:rPr>
        <w:drawing>
          <wp:inline distT="0" distB="0" distL="0" distR="0" wp14:anchorId="1454D395" wp14:editId="1545BC52">
            <wp:extent cx="6492240" cy="2096770"/>
            <wp:effectExtent l="19050" t="19050" r="22860" b="17780"/>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 50 mix.JPG"/>
                    <pic:cNvPicPr/>
                  </pic:nvPicPr>
                  <pic:blipFill>
                    <a:blip r:embed="rId148">
                      <a:extLst>
                        <a:ext uri="{28A0092B-C50C-407E-A947-70E740481C1C}">
                          <a14:useLocalDpi xmlns:a14="http://schemas.microsoft.com/office/drawing/2010/main" val="0"/>
                        </a:ext>
                      </a:extLst>
                    </a:blip>
                    <a:stretch>
                      <a:fillRect/>
                    </a:stretch>
                  </pic:blipFill>
                  <pic:spPr>
                    <a:xfrm>
                      <a:off x="0" y="0"/>
                      <a:ext cx="6492240" cy="2096770"/>
                    </a:xfrm>
                    <a:prstGeom prst="rect">
                      <a:avLst/>
                    </a:prstGeom>
                    <a:ln w="3175">
                      <a:solidFill>
                        <a:sysClr val="windowText" lastClr="000000"/>
                      </a:solidFill>
                    </a:ln>
                  </pic:spPr>
                </pic:pic>
              </a:graphicData>
            </a:graphic>
          </wp:inline>
        </w:drawing>
      </w:r>
    </w:p>
    <w:p w14:paraId="48FF664F" w14:textId="77777777" w:rsidR="007E558B" w:rsidRPr="007E558B" w:rsidRDefault="007E558B" w:rsidP="007E558B"/>
    <w:p w14:paraId="0904BE3E" w14:textId="77777777" w:rsidR="007E558B" w:rsidRPr="007E558B" w:rsidRDefault="007E558B" w:rsidP="007E558B">
      <w:r w:rsidRPr="007E558B">
        <w:t xml:space="preserve">The </w:t>
      </w:r>
      <w:r w:rsidRPr="007E558B">
        <w:rPr>
          <w:b/>
          <w:i/>
        </w:rPr>
        <w:t>Elbow Height – Stand 50</w:t>
      </w:r>
      <w:r w:rsidRPr="007E558B">
        <w:rPr>
          <w:b/>
          <w:i/>
          <w:vertAlign w:val="superscript"/>
        </w:rPr>
        <w:t>th</w:t>
      </w:r>
      <w:r w:rsidRPr="007E558B">
        <w:t xml:space="preserve"> percentile for the mixed group would indicate a 42” workbench height: </w:t>
      </w:r>
    </w:p>
    <w:p w14:paraId="16030653" w14:textId="77777777" w:rsidR="007E558B" w:rsidRPr="007E558B" w:rsidRDefault="007E558B" w:rsidP="007E558B">
      <w:pPr>
        <w:ind w:left="1080" w:hanging="360"/>
        <w:contextualSpacing/>
        <w:rPr>
          <w:rFonts w:eastAsia="Calibri"/>
        </w:rPr>
      </w:pPr>
      <w:r w:rsidRPr="007E558B">
        <w:rPr>
          <w:rFonts w:eastAsia="Calibri"/>
        </w:rPr>
        <w:t>Some shorter individuals would be working in the top end of their power zone range.</w:t>
      </w:r>
    </w:p>
    <w:p w14:paraId="0D1661AB" w14:textId="77777777" w:rsidR="007E558B" w:rsidRPr="007E558B" w:rsidRDefault="007E558B" w:rsidP="007E558B">
      <w:pPr>
        <w:ind w:left="1080" w:hanging="360"/>
        <w:contextualSpacing/>
        <w:rPr>
          <w:rFonts w:eastAsia="Calibri"/>
        </w:rPr>
      </w:pPr>
      <w:r w:rsidRPr="007E558B">
        <w:rPr>
          <w:rFonts w:eastAsia="Calibri"/>
        </w:rPr>
        <w:t>Some taller individuals would be working in the bottom end of their power zone range.</w:t>
      </w:r>
    </w:p>
    <w:p w14:paraId="2EAD837C" w14:textId="77777777" w:rsidR="007E558B" w:rsidRPr="007E558B" w:rsidRDefault="007E558B" w:rsidP="007E558B">
      <w:r w:rsidRPr="007E558B">
        <w:t>So, for a 50/50 Adult Population Mix, a 42” fixed workbench height could be a reasonable compromise.</w:t>
      </w:r>
    </w:p>
    <w:p w14:paraId="519A05E3" w14:textId="77777777" w:rsidR="007E558B" w:rsidRPr="007E558B" w:rsidRDefault="007E558B" w:rsidP="007E558B">
      <w:r w:rsidRPr="007E558B">
        <w:t xml:space="preserve">We can also provide a foot platform for the shorter workers. Maximum recommended height of a single step foot platform is 6”. </w:t>
      </w:r>
    </w:p>
    <w:p w14:paraId="1CE0A724" w14:textId="77777777" w:rsidR="007E558B" w:rsidRPr="007E558B" w:rsidRDefault="007E558B" w:rsidP="007E558B">
      <w:r w:rsidRPr="007E558B">
        <w:t>For a fixed height workbench at 42”, a 6” foot platform would be comparable to a 5</w:t>
      </w:r>
      <w:r w:rsidRPr="007E558B">
        <w:rPr>
          <w:vertAlign w:val="superscript"/>
        </w:rPr>
        <w:t>th</w:t>
      </w:r>
      <w:r w:rsidRPr="007E558B">
        <w:t xml:space="preserve"> percentile female working at workbench height of 36”. </w:t>
      </w:r>
    </w:p>
    <w:p w14:paraId="7178C31A" w14:textId="77777777" w:rsidR="007E558B" w:rsidRPr="007E558B" w:rsidRDefault="007E558B" w:rsidP="007E558B">
      <w:r w:rsidRPr="007E558B">
        <w:t>Honestly, we try to avoid the use of foot platforms based on issues of inadvertently stepping off the platform, need to move the platform in and out of position, etc.; but it can be a viable option when no alternative to a fixed height workbench exists.</w:t>
      </w:r>
    </w:p>
    <w:p w14:paraId="40E1B109" w14:textId="77777777" w:rsidR="007E558B" w:rsidRPr="007E558B" w:rsidRDefault="007E558B" w:rsidP="007E558B">
      <w:pPr>
        <w:pStyle w:val="Heading3"/>
      </w:pPr>
      <w:bookmarkStart w:id="548" w:name="_Toc70414294"/>
      <w:r w:rsidRPr="007E558B">
        <w:t>Caveats</w:t>
      </w:r>
      <w:bookmarkEnd w:id="548"/>
    </w:p>
    <w:p w14:paraId="2D517206" w14:textId="77777777" w:rsidR="007E558B" w:rsidRPr="007E558B" w:rsidRDefault="007E558B" w:rsidP="007E558B">
      <w:pPr>
        <w:pStyle w:val="Heading4"/>
      </w:pPr>
      <w:r w:rsidRPr="007E558B">
        <w:t xml:space="preserve">Higher Manual Handling Force Levels: </w:t>
      </w:r>
    </w:p>
    <w:p w14:paraId="28901C29" w14:textId="77777777" w:rsidR="007E558B" w:rsidRPr="007E558B" w:rsidRDefault="007E558B" w:rsidP="007E558B">
      <w:r w:rsidRPr="007E558B">
        <w:t xml:space="preserve">The case study was based on light weight (up to 5#) assembly activities. If higher force levels are required (&gt; 5#) to manually lift parts/materials we have to be concerned about requiring shorter individuals to exert force in the upper part or even outside of their power zone, thereby compromising the arms and shoulders. We may need to </w:t>
      </w:r>
      <w:r w:rsidRPr="007E558B">
        <w:rPr>
          <w:b/>
          <w:i/>
        </w:rPr>
        <w:t xml:space="preserve">lower the fixed workbench height or reconsider the need for a height adjustable workbench. </w:t>
      </w:r>
    </w:p>
    <w:p w14:paraId="3B950B6A" w14:textId="77777777" w:rsidR="007E558B" w:rsidRPr="007E558B" w:rsidRDefault="007E558B" w:rsidP="007E558B">
      <w:pPr>
        <w:pStyle w:val="Heading4"/>
      </w:pPr>
      <w:r w:rsidRPr="007E558B">
        <w:t>Higher Downward Force Levels:</w:t>
      </w:r>
    </w:p>
    <w:p w14:paraId="5FE3B606" w14:textId="77777777" w:rsidR="007E558B" w:rsidRPr="007E558B" w:rsidRDefault="007E558B" w:rsidP="007E558B">
      <w:r w:rsidRPr="007E558B">
        <w:t xml:space="preserve">If a higher downward force is needed (using a torque wrench, pushing down on a part to get it to seat properly, etc.) </w:t>
      </w:r>
      <w:r w:rsidRPr="007E558B">
        <w:rPr>
          <w:b/>
          <w:i/>
        </w:rPr>
        <w:t xml:space="preserve">the recommended workbench height would be 3 to 5” lower than elbow height </w:t>
      </w:r>
      <w:r w:rsidRPr="007E558B">
        <w:t xml:space="preserve">and we would need to modify our </w:t>
      </w:r>
      <w:proofErr w:type="gramStart"/>
      <w:r w:rsidRPr="007E558B">
        <w:t>interpretation accordingly;</w:t>
      </w:r>
      <w:proofErr w:type="gramEnd"/>
      <w:r w:rsidRPr="007E558B">
        <w:t xml:space="preserve"> fixed height at 37” and adjustable height range of 32” to 44”.</w:t>
      </w:r>
    </w:p>
    <w:tbl>
      <w:tblPr>
        <w:tblStyle w:val="TableGrid"/>
        <w:tblW w:w="0" w:type="auto"/>
        <w:tblInd w:w="720" w:type="dxa"/>
        <w:tblLook w:val="04A0" w:firstRow="1" w:lastRow="0" w:firstColumn="1" w:lastColumn="0" w:noHBand="0" w:noVBand="1"/>
      </w:tblPr>
      <w:tblGrid>
        <w:gridCol w:w="2515"/>
        <w:gridCol w:w="3600"/>
        <w:gridCol w:w="3600"/>
      </w:tblGrid>
      <w:tr w:rsidR="007E558B" w:rsidRPr="007E558B" w14:paraId="22A55629" w14:textId="77777777" w:rsidTr="0061033F">
        <w:tc>
          <w:tcPr>
            <w:tcW w:w="2515"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3DCB0030" w14:textId="77777777" w:rsidR="007E558B" w:rsidRPr="007E558B" w:rsidRDefault="007E558B" w:rsidP="007E558B">
            <w:pPr>
              <w:spacing w:before="33" w:after="33"/>
              <w:ind w:left="0" w:right="201"/>
              <w:jc w:val="center"/>
              <w:rPr>
                <w:snapToGrid w:val="0"/>
                <w:color w:val="000000"/>
                <w:kern w:val="30"/>
              </w:rPr>
            </w:pPr>
            <w:r w:rsidRPr="007E558B">
              <w:rPr>
                <w:rFonts w:ascii="Arial" w:hAnsi="Arial" w:cs="Arial"/>
                <w:color w:val="FFFFFF" w:themeColor="background1"/>
                <w:sz w:val="22"/>
                <w:szCs w:val="20"/>
              </w:rPr>
              <w:t>Task</w:t>
            </w:r>
          </w:p>
        </w:tc>
        <w:tc>
          <w:tcPr>
            <w:tcW w:w="3600"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2FD2FC84" w14:textId="77777777" w:rsidR="007E558B" w:rsidRPr="007E558B" w:rsidRDefault="007E558B" w:rsidP="007E558B">
            <w:pPr>
              <w:spacing w:before="33" w:after="33"/>
              <w:ind w:left="0" w:right="201"/>
              <w:jc w:val="center"/>
              <w:rPr>
                <w:snapToGrid w:val="0"/>
                <w:color w:val="000000"/>
                <w:kern w:val="30"/>
              </w:rPr>
            </w:pPr>
            <w:r w:rsidRPr="007E558B">
              <w:rPr>
                <w:rFonts w:ascii="Arial" w:hAnsi="Arial" w:cs="Arial"/>
                <w:color w:val="FFFFFF" w:themeColor="background1"/>
                <w:sz w:val="22"/>
                <w:szCs w:val="20"/>
              </w:rPr>
              <w:t>Adjustable Height Workbench</w:t>
            </w:r>
          </w:p>
        </w:tc>
        <w:tc>
          <w:tcPr>
            <w:tcW w:w="3600"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4C2E2DF1" w14:textId="77777777" w:rsidR="007E558B" w:rsidRPr="007E558B" w:rsidRDefault="007E558B" w:rsidP="007E558B">
            <w:pPr>
              <w:spacing w:before="33" w:after="33"/>
              <w:ind w:left="0" w:right="201"/>
              <w:jc w:val="center"/>
              <w:rPr>
                <w:snapToGrid w:val="0"/>
                <w:color w:val="000000"/>
                <w:kern w:val="30"/>
              </w:rPr>
            </w:pPr>
            <w:r w:rsidRPr="007E558B">
              <w:rPr>
                <w:rFonts w:ascii="Arial" w:hAnsi="Arial" w:cs="Arial"/>
                <w:color w:val="FFFFFF" w:themeColor="background1"/>
                <w:sz w:val="22"/>
                <w:szCs w:val="20"/>
              </w:rPr>
              <w:t>Fixed Height Workbench</w:t>
            </w:r>
          </w:p>
        </w:tc>
      </w:tr>
      <w:tr w:rsidR="007E558B" w:rsidRPr="007E558B" w14:paraId="0983F3C1" w14:textId="77777777" w:rsidTr="0061033F">
        <w:trPr>
          <w:trHeight w:val="143"/>
        </w:trPr>
        <w:tc>
          <w:tcPr>
            <w:tcW w:w="2515" w:type="dxa"/>
          </w:tcPr>
          <w:p w14:paraId="3BE7340B" w14:textId="77777777" w:rsidR="007E558B" w:rsidRPr="007E558B" w:rsidRDefault="007E558B" w:rsidP="007E558B">
            <w:pPr>
              <w:spacing w:before="33" w:after="33"/>
              <w:ind w:left="0" w:right="201"/>
              <w:jc w:val="center"/>
              <w:rPr>
                <w:rFonts w:ascii="Arial" w:hAnsi="Arial" w:cs="Arial"/>
                <w:sz w:val="22"/>
                <w:szCs w:val="20"/>
              </w:rPr>
            </w:pPr>
            <w:r w:rsidRPr="007E558B">
              <w:rPr>
                <w:rFonts w:ascii="Arial" w:hAnsi="Arial" w:cs="Arial"/>
                <w:sz w:val="22"/>
                <w:szCs w:val="20"/>
              </w:rPr>
              <w:lastRenderedPageBreak/>
              <w:t>Precision</w:t>
            </w:r>
          </w:p>
        </w:tc>
        <w:tc>
          <w:tcPr>
            <w:tcW w:w="3600" w:type="dxa"/>
          </w:tcPr>
          <w:p w14:paraId="2FC458F9" w14:textId="77777777" w:rsidR="007E558B" w:rsidRPr="007E558B" w:rsidRDefault="007E558B" w:rsidP="007E558B">
            <w:pPr>
              <w:spacing w:before="33" w:after="33"/>
              <w:ind w:left="403" w:right="201"/>
              <w:jc w:val="center"/>
              <w:rPr>
                <w:rFonts w:ascii="Arial" w:hAnsi="Arial" w:cs="Arial"/>
                <w:sz w:val="22"/>
                <w:szCs w:val="20"/>
              </w:rPr>
            </w:pPr>
            <w:r w:rsidRPr="007E558B">
              <w:rPr>
                <w:rFonts w:ascii="Arial" w:hAnsi="Arial" w:cs="Arial"/>
                <w:sz w:val="22"/>
                <w:szCs w:val="20"/>
              </w:rPr>
              <w:t>40” to 52”</w:t>
            </w:r>
          </w:p>
        </w:tc>
        <w:tc>
          <w:tcPr>
            <w:tcW w:w="3600" w:type="dxa"/>
          </w:tcPr>
          <w:p w14:paraId="1A960D2B" w14:textId="77777777" w:rsidR="007E558B" w:rsidRPr="007E558B" w:rsidRDefault="007E558B" w:rsidP="007E558B">
            <w:pPr>
              <w:spacing w:before="33" w:after="33"/>
              <w:ind w:left="403" w:right="201"/>
              <w:jc w:val="center"/>
              <w:rPr>
                <w:rFonts w:ascii="Arial" w:hAnsi="Arial" w:cs="Arial"/>
                <w:sz w:val="22"/>
                <w:szCs w:val="20"/>
              </w:rPr>
            </w:pPr>
            <w:r w:rsidRPr="007E558B">
              <w:rPr>
                <w:rFonts w:ascii="Arial" w:hAnsi="Arial" w:cs="Arial"/>
                <w:sz w:val="22"/>
                <w:szCs w:val="20"/>
              </w:rPr>
              <w:t>45”</w:t>
            </w:r>
          </w:p>
        </w:tc>
      </w:tr>
      <w:tr w:rsidR="007E558B" w:rsidRPr="007E558B" w14:paraId="168BD1C0" w14:textId="77777777" w:rsidTr="0061033F">
        <w:trPr>
          <w:trHeight w:val="179"/>
        </w:trPr>
        <w:tc>
          <w:tcPr>
            <w:tcW w:w="2515" w:type="dxa"/>
          </w:tcPr>
          <w:p w14:paraId="262AF161" w14:textId="77777777" w:rsidR="007E558B" w:rsidRPr="007E558B" w:rsidRDefault="007E558B" w:rsidP="007E558B">
            <w:pPr>
              <w:spacing w:before="33" w:after="33"/>
              <w:ind w:left="0" w:right="201"/>
              <w:jc w:val="center"/>
              <w:rPr>
                <w:rFonts w:ascii="Arial" w:hAnsi="Arial" w:cs="Arial"/>
                <w:sz w:val="22"/>
                <w:szCs w:val="20"/>
              </w:rPr>
            </w:pPr>
            <w:r w:rsidRPr="007E558B">
              <w:rPr>
                <w:rFonts w:ascii="Arial" w:hAnsi="Arial" w:cs="Arial"/>
                <w:sz w:val="22"/>
                <w:szCs w:val="20"/>
              </w:rPr>
              <w:t>Light assembly</w:t>
            </w:r>
          </w:p>
        </w:tc>
        <w:tc>
          <w:tcPr>
            <w:tcW w:w="3600" w:type="dxa"/>
          </w:tcPr>
          <w:p w14:paraId="587AEDE7" w14:textId="77777777" w:rsidR="007E558B" w:rsidRPr="007E558B" w:rsidRDefault="007E558B" w:rsidP="007E558B">
            <w:pPr>
              <w:spacing w:before="33" w:after="33"/>
              <w:ind w:left="403" w:right="201"/>
              <w:jc w:val="center"/>
              <w:rPr>
                <w:rFonts w:ascii="Arial" w:hAnsi="Arial" w:cs="Arial"/>
                <w:sz w:val="22"/>
                <w:szCs w:val="20"/>
              </w:rPr>
            </w:pPr>
            <w:r w:rsidRPr="007E558B">
              <w:rPr>
                <w:rFonts w:ascii="Arial" w:hAnsi="Arial" w:cs="Arial"/>
                <w:sz w:val="22"/>
                <w:szCs w:val="20"/>
              </w:rPr>
              <w:t>36” to 48”</w:t>
            </w:r>
          </w:p>
        </w:tc>
        <w:tc>
          <w:tcPr>
            <w:tcW w:w="3600" w:type="dxa"/>
          </w:tcPr>
          <w:p w14:paraId="7F05A4AF" w14:textId="77777777" w:rsidR="007E558B" w:rsidRPr="007E558B" w:rsidRDefault="007E558B" w:rsidP="007E558B">
            <w:pPr>
              <w:spacing w:before="33" w:after="33"/>
              <w:ind w:left="403" w:right="201"/>
              <w:jc w:val="center"/>
              <w:rPr>
                <w:rFonts w:ascii="Arial" w:hAnsi="Arial" w:cs="Arial"/>
                <w:sz w:val="22"/>
                <w:szCs w:val="20"/>
              </w:rPr>
            </w:pPr>
            <w:r w:rsidRPr="007E558B">
              <w:rPr>
                <w:rFonts w:ascii="Arial" w:hAnsi="Arial" w:cs="Arial"/>
                <w:sz w:val="22"/>
                <w:szCs w:val="20"/>
              </w:rPr>
              <w:t>42”</w:t>
            </w:r>
          </w:p>
        </w:tc>
      </w:tr>
      <w:tr w:rsidR="007E558B" w:rsidRPr="007E558B" w14:paraId="6BEEF5CB" w14:textId="77777777" w:rsidTr="0061033F">
        <w:trPr>
          <w:trHeight w:val="251"/>
        </w:trPr>
        <w:tc>
          <w:tcPr>
            <w:tcW w:w="2515" w:type="dxa"/>
          </w:tcPr>
          <w:p w14:paraId="0CFA761D" w14:textId="77777777" w:rsidR="007E558B" w:rsidRPr="007E558B" w:rsidRDefault="007E558B" w:rsidP="007E558B">
            <w:pPr>
              <w:spacing w:before="33" w:after="33"/>
              <w:ind w:left="0" w:right="201"/>
              <w:jc w:val="center"/>
              <w:rPr>
                <w:rFonts w:ascii="Arial" w:hAnsi="Arial" w:cs="Arial"/>
                <w:sz w:val="22"/>
                <w:szCs w:val="20"/>
              </w:rPr>
            </w:pPr>
            <w:r w:rsidRPr="007E558B">
              <w:rPr>
                <w:rFonts w:ascii="Arial" w:hAnsi="Arial" w:cs="Arial"/>
                <w:sz w:val="22"/>
                <w:szCs w:val="20"/>
              </w:rPr>
              <w:t>Heavy assembly</w:t>
            </w:r>
          </w:p>
        </w:tc>
        <w:tc>
          <w:tcPr>
            <w:tcW w:w="3600" w:type="dxa"/>
          </w:tcPr>
          <w:p w14:paraId="7F91F552" w14:textId="77777777" w:rsidR="007E558B" w:rsidRPr="007E558B" w:rsidRDefault="007E558B" w:rsidP="007E558B">
            <w:pPr>
              <w:spacing w:before="33" w:after="33"/>
              <w:ind w:left="403" w:right="201"/>
              <w:jc w:val="center"/>
              <w:rPr>
                <w:rFonts w:ascii="Arial" w:hAnsi="Arial" w:cs="Arial"/>
                <w:sz w:val="22"/>
                <w:szCs w:val="20"/>
              </w:rPr>
            </w:pPr>
            <w:r w:rsidRPr="007E558B">
              <w:rPr>
                <w:rFonts w:ascii="Arial" w:hAnsi="Arial" w:cs="Arial"/>
                <w:sz w:val="22"/>
                <w:szCs w:val="20"/>
              </w:rPr>
              <w:t>32” to 44”</w:t>
            </w:r>
          </w:p>
        </w:tc>
        <w:tc>
          <w:tcPr>
            <w:tcW w:w="3600" w:type="dxa"/>
          </w:tcPr>
          <w:p w14:paraId="1D7D533C" w14:textId="77777777" w:rsidR="007E558B" w:rsidRPr="007E558B" w:rsidRDefault="007E558B" w:rsidP="007E558B">
            <w:pPr>
              <w:spacing w:before="33" w:after="33"/>
              <w:ind w:left="403" w:right="201"/>
              <w:jc w:val="center"/>
              <w:rPr>
                <w:rFonts w:ascii="Arial" w:hAnsi="Arial" w:cs="Arial"/>
                <w:sz w:val="22"/>
                <w:szCs w:val="20"/>
              </w:rPr>
            </w:pPr>
            <w:r w:rsidRPr="007E558B">
              <w:rPr>
                <w:rFonts w:ascii="Arial" w:hAnsi="Arial" w:cs="Arial"/>
                <w:sz w:val="22"/>
                <w:szCs w:val="20"/>
              </w:rPr>
              <w:t>37”</w:t>
            </w:r>
          </w:p>
        </w:tc>
      </w:tr>
    </w:tbl>
    <w:p w14:paraId="49585426" w14:textId="77777777" w:rsidR="007E558B" w:rsidRPr="007E558B" w:rsidRDefault="007E558B" w:rsidP="007E558B">
      <w:pPr>
        <w:pStyle w:val="Heading4"/>
      </w:pPr>
      <w:r w:rsidRPr="007E558B">
        <w:t>Precision Activities:</w:t>
      </w:r>
    </w:p>
    <w:p w14:paraId="5CA102C1" w14:textId="77777777" w:rsidR="007E558B" w:rsidRPr="007E558B" w:rsidRDefault="007E558B" w:rsidP="007E558B">
      <w:r w:rsidRPr="007E558B">
        <w:t xml:space="preserve">The case study was based on general assembly activities, not those that require a high level of precise hand and eye coordination. </w:t>
      </w:r>
    </w:p>
    <w:p w14:paraId="27F394DC" w14:textId="77777777" w:rsidR="007E558B" w:rsidRPr="007E558B" w:rsidRDefault="007E558B" w:rsidP="007E558B">
      <w:r w:rsidRPr="007E558B">
        <w:t xml:space="preserve">For these situations, we need to position the parts/materials at a high enough level to limit excessive tilting the head down to see the activity. </w:t>
      </w:r>
    </w:p>
    <w:p w14:paraId="46A2813B" w14:textId="77777777" w:rsidR="007E558B" w:rsidRPr="007E558B" w:rsidRDefault="007E558B" w:rsidP="007E558B">
      <w:r w:rsidRPr="007E558B">
        <w:t>We also may want to consider supporting the weight of the arms to unload the neck and shoulders.</w:t>
      </w:r>
    </w:p>
    <w:p w14:paraId="63448EF2" w14:textId="77777777" w:rsidR="007E558B" w:rsidRPr="007E558B" w:rsidRDefault="007E558B" w:rsidP="007E558B">
      <w:r w:rsidRPr="007E558B">
        <w:t xml:space="preserve">In this case </w:t>
      </w:r>
      <w:r w:rsidRPr="007E558B">
        <w:rPr>
          <w:b/>
          <w:i/>
        </w:rPr>
        <w:t>the recommended workbench height would be 3 to 5” higher than elbow height</w:t>
      </w:r>
      <w:r w:rsidRPr="007E558B">
        <w:t xml:space="preserve"> and we would need to modify our interpretation; accordingly, fixed height at 45” and adjustable height range of 40” to 52”.</w:t>
      </w:r>
    </w:p>
    <w:tbl>
      <w:tblPr>
        <w:tblStyle w:val="TableGrid"/>
        <w:tblW w:w="0" w:type="auto"/>
        <w:tblInd w:w="720" w:type="dxa"/>
        <w:tblLook w:val="04A0" w:firstRow="1" w:lastRow="0" w:firstColumn="1" w:lastColumn="0" w:noHBand="0" w:noVBand="1"/>
      </w:tblPr>
      <w:tblGrid>
        <w:gridCol w:w="2515"/>
        <w:gridCol w:w="3600"/>
        <w:gridCol w:w="3600"/>
      </w:tblGrid>
      <w:tr w:rsidR="007E558B" w:rsidRPr="007E558B" w14:paraId="77F2322A" w14:textId="77777777" w:rsidTr="0061033F">
        <w:tc>
          <w:tcPr>
            <w:tcW w:w="2515"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582CC3F0" w14:textId="77777777" w:rsidR="007E558B" w:rsidRPr="007E558B" w:rsidRDefault="007E558B" w:rsidP="007E558B">
            <w:pPr>
              <w:spacing w:before="33" w:after="33"/>
              <w:ind w:left="0" w:right="201"/>
              <w:jc w:val="center"/>
              <w:rPr>
                <w:snapToGrid w:val="0"/>
                <w:color w:val="000000"/>
                <w:kern w:val="30"/>
              </w:rPr>
            </w:pPr>
            <w:r w:rsidRPr="007E558B">
              <w:rPr>
                <w:rFonts w:ascii="Arial" w:hAnsi="Arial" w:cs="Arial"/>
                <w:color w:val="FFFFFF" w:themeColor="background1"/>
                <w:sz w:val="22"/>
                <w:szCs w:val="20"/>
              </w:rPr>
              <w:t>Task</w:t>
            </w:r>
          </w:p>
        </w:tc>
        <w:tc>
          <w:tcPr>
            <w:tcW w:w="3600"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4865A8DA" w14:textId="77777777" w:rsidR="007E558B" w:rsidRPr="007E558B" w:rsidRDefault="007E558B" w:rsidP="007E558B">
            <w:pPr>
              <w:spacing w:before="33" w:after="33"/>
              <w:ind w:left="0" w:right="201"/>
              <w:jc w:val="center"/>
              <w:rPr>
                <w:snapToGrid w:val="0"/>
                <w:color w:val="000000"/>
                <w:kern w:val="30"/>
              </w:rPr>
            </w:pPr>
            <w:r w:rsidRPr="007E558B">
              <w:rPr>
                <w:rFonts w:ascii="Arial" w:hAnsi="Arial" w:cs="Arial"/>
                <w:color w:val="FFFFFF" w:themeColor="background1"/>
                <w:sz w:val="22"/>
                <w:szCs w:val="20"/>
              </w:rPr>
              <w:t>Adjustable Height Workbench</w:t>
            </w:r>
          </w:p>
        </w:tc>
        <w:tc>
          <w:tcPr>
            <w:tcW w:w="3600"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7F0B84CA" w14:textId="77777777" w:rsidR="007E558B" w:rsidRPr="007E558B" w:rsidRDefault="007E558B" w:rsidP="007E558B">
            <w:pPr>
              <w:spacing w:before="33" w:after="33"/>
              <w:ind w:left="0" w:right="201"/>
              <w:jc w:val="center"/>
              <w:rPr>
                <w:snapToGrid w:val="0"/>
                <w:color w:val="000000"/>
                <w:kern w:val="30"/>
              </w:rPr>
            </w:pPr>
            <w:r w:rsidRPr="007E558B">
              <w:rPr>
                <w:rFonts w:ascii="Arial" w:hAnsi="Arial" w:cs="Arial"/>
                <w:color w:val="FFFFFF" w:themeColor="background1"/>
                <w:sz w:val="22"/>
                <w:szCs w:val="20"/>
              </w:rPr>
              <w:t>Fixed Height Workbench</w:t>
            </w:r>
          </w:p>
        </w:tc>
      </w:tr>
      <w:tr w:rsidR="007E558B" w:rsidRPr="007E558B" w14:paraId="6E13CC84" w14:textId="77777777" w:rsidTr="0061033F">
        <w:trPr>
          <w:trHeight w:val="143"/>
        </w:trPr>
        <w:tc>
          <w:tcPr>
            <w:tcW w:w="2515" w:type="dxa"/>
          </w:tcPr>
          <w:p w14:paraId="217B6DF8" w14:textId="77777777" w:rsidR="007E558B" w:rsidRPr="007E558B" w:rsidRDefault="007E558B" w:rsidP="007E558B">
            <w:pPr>
              <w:spacing w:before="33" w:after="33"/>
              <w:ind w:left="0" w:right="201"/>
              <w:jc w:val="center"/>
              <w:rPr>
                <w:rFonts w:ascii="Arial" w:hAnsi="Arial" w:cs="Arial"/>
                <w:sz w:val="22"/>
                <w:szCs w:val="20"/>
              </w:rPr>
            </w:pPr>
            <w:r w:rsidRPr="007E558B">
              <w:rPr>
                <w:rFonts w:ascii="Arial" w:hAnsi="Arial" w:cs="Arial"/>
                <w:sz w:val="22"/>
                <w:szCs w:val="20"/>
              </w:rPr>
              <w:t>Precision</w:t>
            </w:r>
          </w:p>
        </w:tc>
        <w:tc>
          <w:tcPr>
            <w:tcW w:w="3600" w:type="dxa"/>
          </w:tcPr>
          <w:p w14:paraId="17368E8D" w14:textId="77777777" w:rsidR="007E558B" w:rsidRPr="007E558B" w:rsidRDefault="007E558B" w:rsidP="007E558B">
            <w:pPr>
              <w:spacing w:before="33" w:after="33"/>
              <w:ind w:left="403" w:right="201"/>
              <w:jc w:val="center"/>
              <w:rPr>
                <w:rFonts w:ascii="Arial" w:hAnsi="Arial" w:cs="Arial"/>
                <w:sz w:val="22"/>
                <w:szCs w:val="20"/>
              </w:rPr>
            </w:pPr>
            <w:r w:rsidRPr="007E558B">
              <w:rPr>
                <w:rFonts w:ascii="Arial" w:hAnsi="Arial" w:cs="Arial"/>
                <w:sz w:val="22"/>
                <w:szCs w:val="20"/>
              </w:rPr>
              <w:t>40” to 52”</w:t>
            </w:r>
          </w:p>
        </w:tc>
        <w:tc>
          <w:tcPr>
            <w:tcW w:w="3600" w:type="dxa"/>
          </w:tcPr>
          <w:p w14:paraId="23076754" w14:textId="77777777" w:rsidR="007E558B" w:rsidRPr="007E558B" w:rsidRDefault="007E558B" w:rsidP="007E558B">
            <w:pPr>
              <w:spacing w:before="33" w:after="33"/>
              <w:ind w:left="403" w:right="201"/>
              <w:jc w:val="center"/>
              <w:rPr>
                <w:rFonts w:ascii="Arial" w:hAnsi="Arial" w:cs="Arial"/>
                <w:sz w:val="22"/>
                <w:szCs w:val="20"/>
              </w:rPr>
            </w:pPr>
            <w:r w:rsidRPr="007E558B">
              <w:rPr>
                <w:rFonts w:ascii="Arial" w:hAnsi="Arial" w:cs="Arial"/>
                <w:sz w:val="22"/>
                <w:szCs w:val="20"/>
              </w:rPr>
              <w:t>45”</w:t>
            </w:r>
          </w:p>
        </w:tc>
      </w:tr>
      <w:tr w:rsidR="007E558B" w:rsidRPr="007E558B" w14:paraId="7C456DED" w14:textId="77777777" w:rsidTr="0061033F">
        <w:trPr>
          <w:trHeight w:val="179"/>
        </w:trPr>
        <w:tc>
          <w:tcPr>
            <w:tcW w:w="2515" w:type="dxa"/>
          </w:tcPr>
          <w:p w14:paraId="0899DD57" w14:textId="77777777" w:rsidR="007E558B" w:rsidRPr="007E558B" w:rsidRDefault="007E558B" w:rsidP="007E558B">
            <w:pPr>
              <w:spacing w:before="33" w:after="33"/>
              <w:ind w:left="0" w:right="201"/>
              <w:jc w:val="center"/>
              <w:rPr>
                <w:rFonts w:ascii="Arial" w:hAnsi="Arial" w:cs="Arial"/>
                <w:sz w:val="22"/>
                <w:szCs w:val="20"/>
              </w:rPr>
            </w:pPr>
            <w:r w:rsidRPr="007E558B">
              <w:rPr>
                <w:rFonts w:ascii="Arial" w:hAnsi="Arial" w:cs="Arial"/>
                <w:sz w:val="22"/>
                <w:szCs w:val="20"/>
              </w:rPr>
              <w:t>Light assembly</w:t>
            </w:r>
          </w:p>
        </w:tc>
        <w:tc>
          <w:tcPr>
            <w:tcW w:w="3600" w:type="dxa"/>
          </w:tcPr>
          <w:p w14:paraId="11CD0FFA" w14:textId="77777777" w:rsidR="007E558B" w:rsidRPr="007E558B" w:rsidRDefault="007E558B" w:rsidP="007E558B">
            <w:pPr>
              <w:spacing w:before="33" w:after="33"/>
              <w:ind w:left="403" w:right="201"/>
              <w:jc w:val="center"/>
              <w:rPr>
                <w:rFonts w:ascii="Arial" w:hAnsi="Arial" w:cs="Arial"/>
                <w:sz w:val="22"/>
                <w:szCs w:val="20"/>
              </w:rPr>
            </w:pPr>
            <w:r w:rsidRPr="007E558B">
              <w:rPr>
                <w:rFonts w:ascii="Arial" w:hAnsi="Arial" w:cs="Arial"/>
                <w:sz w:val="22"/>
                <w:szCs w:val="20"/>
              </w:rPr>
              <w:t>36” to 48”</w:t>
            </w:r>
          </w:p>
        </w:tc>
        <w:tc>
          <w:tcPr>
            <w:tcW w:w="3600" w:type="dxa"/>
          </w:tcPr>
          <w:p w14:paraId="02EA943C" w14:textId="77777777" w:rsidR="007E558B" w:rsidRPr="007E558B" w:rsidRDefault="007E558B" w:rsidP="007E558B">
            <w:pPr>
              <w:spacing w:before="33" w:after="33"/>
              <w:ind w:left="403" w:right="201"/>
              <w:jc w:val="center"/>
              <w:rPr>
                <w:rFonts w:ascii="Arial" w:hAnsi="Arial" w:cs="Arial"/>
                <w:sz w:val="22"/>
                <w:szCs w:val="20"/>
              </w:rPr>
            </w:pPr>
            <w:r w:rsidRPr="007E558B">
              <w:rPr>
                <w:rFonts w:ascii="Arial" w:hAnsi="Arial" w:cs="Arial"/>
                <w:sz w:val="22"/>
                <w:szCs w:val="20"/>
              </w:rPr>
              <w:t>42”</w:t>
            </w:r>
          </w:p>
        </w:tc>
      </w:tr>
      <w:tr w:rsidR="007E558B" w:rsidRPr="007E558B" w14:paraId="061D2B03" w14:textId="77777777" w:rsidTr="0061033F">
        <w:trPr>
          <w:trHeight w:val="251"/>
        </w:trPr>
        <w:tc>
          <w:tcPr>
            <w:tcW w:w="2515" w:type="dxa"/>
          </w:tcPr>
          <w:p w14:paraId="0E971CC8" w14:textId="77777777" w:rsidR="007E558B" w:rsidRPr="007E558B" w:rsidRDefault="007E558B" w:rsidP="007E558B">
            <w:pPr>
              <w:spacing w:before="33" w:after="33"/>
              <w:ind w:left="0" w:right="201"/>
              <w:jc w:val="center"/>
              <w:rPr>
                <w:rFonts w:ascii="Arial" w:hAnsi="Arial" w:cs="Arial"/>
                <w:sz w:val="22"/>
                <w:szCs w:val="20"/>
              </w:rPr>
            </w:pPr>
            <w:r w:rsidRPr="007E558B">
              <w:rPr>
                <w:rFonts w:ascii="Arial" w:hAnsi="Arial" w:cs="Arial"/>
                <w:sz w:val="22"/>
                <w:szCs w:val="20"/>
              </w:rPr>
              <w:t>Heavy assembly</w:t>
            </w:r>
          </w:p>
        </w:tc>
        <w:tc>
          <w:tcPr>
            <w:tcW w:w="3600" w:type="dxa"/>
          </w:tcPr>
          <w:p w14:paraId="5637DCA0" w14:textId="77777777" w:rsidR="007E558B" w:rsidRPr="007E558B" w:rsidRDefault="007E558B" w:rsidP="007E558B">
            <w:pPr>
              <w:spacing w:before="33" w:after="33"/>
              <w:ind w:left="403" w:right="201"/>
              <w:jc w:val="center"/>
              <w:rPr>
                <w:rFonts w:ascii="Arial" w:hAnsi="Arial" w:cs="Arial"/>
                <w:sz w:val="22"/>
                <w:szCs w:val="20"/>
              </w:rPr>
            </w:pPr>
            <w:r w:rsidRPr="007E558B">
              <w:rPr>
                <w:rFonts w:ascii="Arial" w:hAnsi="Arial" w:cs="Arial"/>
                <w:sz w:val="22"/>
                <w:szCs w:val="20"/>
              </w:rPr>
              <w:t>32” to 44”</w:t>
            </w:r>
          </w:p>
        </w:tc>
        <w:tc>
          <w:tcPr>
            <w:tcW w:w="3600" w:type="dxa"/>
          </w:tcPr>
          <w:p w14:paraId="3817DA44" w14:textId="77777777" w:rsidR="007E558B" w:rsidRPr="007E558B" w:rsidRDefault="007E558B" w:rsidP="007E558B">
            <w:pPr>
              <w:spacing w:before="33" w:after="33"/>
              <w:ind w:left="403" w:right="201"/>
              <w:jc w:val="center"/>
              <w:rPr>
                <w:rFonts w:ascii="Arial" w:hAnsi="Arial" w:cs="Arial"/>
                <w:sz w:val="22"/>
                <w:szCs w:val="20"/>
              </w:rPr>
            </w:pPr>
            <w:r w:rsidRPr="007E558B">
              <w:rPr>
                <w:rFonts w:ascii="Arial" w:hAnsi="Arial" w:cs="Arial"/>
                <w:sz w:val="22"/>
                <w:szCs w:val="20"/>
              </w:rPr>
              <w:t>37”</w:t>
            </w:r>
          </w:p>
        </w:tc>
      </w:tr>
    </w:tbl>
    <w:p w14:paraId="2807D06F" w14:textId="77777777" w:rsidR="007E558B" w:rsidRPr="007E558B" w:rsidRDefault="007E558B" w:rsidP="007E558B">
      <w:bookmarkStart w:id="549" w:name="_Hlk69718126"/>
      <w:r w:rsidRPr="007E558B">
        <w:t>NOTE: in all cases the actual size/placement of the object on the workbench needs to be considered.  We recognize that “hand work height” is the determining factor; this may be different from the actual workbench height. For example, the object may have 6” of height and the hands may actually be placed 6” above the workbench height to accomplish the task.</w:t>
      </w:r>
    </w:p>
    <w:bookmarkEnd w:id="549"/>
    <w:p w14:paraId="4ED3EA98" w14:textId="77777777" w:rsidR="007E558B" w:rsidRPr="007E558B" w:rsidRDefault="007E558B" w:rsidP="007E558B">
      <w:pPr>
        <w:spacing w:before="0" w:after="0"/>
        <w:ind w:left="0" w:right="0"/>
        <w:jc w:val="left"/>
      </w:pPr>
      <w:r w:rsidRPr="007E558B">
        <w:br w:type="page"/>
      </w:r>
    </w:p>
    <w:p w14:paraId="699F8619" w14:textId="2EE843D8" w:rsidR="00311878" w:rsidRDefault="00311878" w:rsidP="00311878">
      <w:pPr>
        <w:pStyle w:val="Heading1"/>
      </w:pPr>
      <w:bookmarkStart w:id="550" w:name="_Toc70414295"/>
      <w:r>
        <w:lastRenderedPageBreak/>
        <w:t>Ergonomics Manufacturing Track</w:t>
      </w:r>
      <w:bookmarkEnd w:id="550"/>
    </w:p>
    <w:p w14:paraId="1F03EAE6" w14:textId="1851A23E" w:rsidR="00C91D46" w:rsidRDefault="00C91D46" w:rsidP="00C91D46">
      <w:pPr>
        <w:pStyle w:val="Heading2"/>
      </w:pPr>
      <w:bookmarkStart w:id="551" w:name="_Toc108512937"/>
      <w:bookmarkStart w:id="552" w:name="_Toc54705375"/>
      <w:bookmarkStart w:id="553" w:name="_Toc225518464"/>
      <w:bookmarkStart w:id="554" w:name="_Toc68692704"/>
      <w:bookmarkStart w:id="555" w:name="_Toc26614174"/>
      <w:bookmarkStart w:id="556" w:name="_Toc101588125"/>
      <w:bookmarkStart w:id="557" w:name="_Toc70414296"/>
      <w:r>
        <w:t>Welcome</w:t>
      </w:r>
      <w:bookmarkEnd w:id="557"/>
    </w:p>
    <w:p w14:paraId="74574455" w14:textId="0B237FDB" w:rsidR="00C91D46" w:rsidRDefault="00C91D46" w:rsidP="00C91D46">
      <w:r>
        <w:t xml:space="preserve">Welcome to the </w:t>
      </w:r>
      <w:r w:rsidRPr="00EE1310">
        <w:rPr>
          <w:b/>
          <w:bCs/>
          <w:i/>
          <w:iCs/>
        </w:rPr>
        <w:t>Ergonomics</w:t>
      </w:r>
      <w:r>
        <w:rPr>
          <w:b/>
          <w:bCs/>
          <w:i/>
          <w:iCs/>
        </w:rPr>
        <w:t xml:space="preserve"> Manufacturing</w:t>
      </w:r>
      <w:r w:rsidRPr="00EE1310">
        <w:rPr>
          <w:b/>
          <w:bCs/>
          <w:i/>
          <w:iCs/>
        </w:rPr>
        <w:t xml:space="preserve"> Track</w:t>
      </w:r>
      <w:r>
        <w:rPr>
          <w:b/>
          <w:bCs/>
        </w:rPr>
        <w:t>!</w:t>
      </w:r>
    </w:p>
    <w:p w14:paraId="16406FA1" w14:textId="2898A789" w:rsidR="00C91D46" w:rsidRDefault="00C91D46" w:rsidP="00C91D46">
      <w:r>
        <w:t xml:space="preserve">Hello </w:t>
      </w:r>
      <w:r w:rsidRPr="00DC5014">
        <w:t>everyone, I’m Mark Anderson. I am a Certified Professional Ergonomist and Physical Therapist with more than 30 years of experience</w:t>
      </w:r>
      <w:r>
        <w:t xml:space="preserve"> working with ergonomics in manufacturing</w:t>
      </w:r>
      <w:r w:rsidRPr="00DC5014">
        <w:t>.</w:t>
      </w:r>
      <w:r>
        <w:t xml:space="preserve"> </w:t>
      </w:r>
    </w:p>
    <w:p w14:paraId="78EA6F12" w14:textId="3D0EA34E" w:rsidR="00C91D46" w:rsidRDefault="00C91D46" w:rsidP="00C91D46">
      <w:r>
        <w:t xml:space="preserve">I am a strong proponent of what I call ‘collaborative ergonomics’.  What do I mean? </w:t>
      </w:r>
    </w:p>
    <w:p w14:paraId="52E5555B" w14:textId="71D70FAD" w:rsidR="00C91D46" w:rsidRPr="00DC5014" w:rsidRDefault="00C91D46" w:rsidP="005E6E72">
      <w:r>
        <w:t xml:space="preserve">My experience has taught me </w:t>
      </w:r>
      <w:r w:rsidR="005E6E72">
        <w:t xml:space="preserve">manufacturing </w:t>
      </w:r>
      <w:r>
        <w:t>ergonomics is most successful when all the stakeholders – worker</w:t>
      </w:r>
      <w:r w:rsidR="005E6E72">
        <w:t>s</w:t>
      </w:r>
      <w:r>
        <w:t>, management,</w:t>
      </w:r>
      <w:r w:rsidR="005E6E72">
        <w:t xml:space="preserve"> supervision, </w:t>
      </w:r>
      <w:r>
        <w:t xml:space="preserve"> health and safety, facilities</w:t>
      </w:r>
      <w:r w:rsidR="005E6E72">
        <w:t>, engineers, technicians – come together as needed in collaboration to identify the ergonomics issues, make appropriate recommendations and work together to implement and follow-up on the recommendations.</w:t>
      </w:r>
    </w:p>
    <w:p w14:paraId="46C07351" w14:textId="7F780BCE" w:rsidR="002F297C" w:rsidRDefault="005E6E72" w:rsidP="005E6E72">
      <w:r>
        <w:t xml:space="preserve">In the </w:t>
      </w:r>
      <w:r w:rsidRPr="005E6E72">
        <w:rPr>
          <w:b/>
          <w:bCs/>
          <w:i/>
          <w:iCs/>
        </w:rPr>
        <w:t xml:space="preserve">Ergonomics Manufacturing </w:t>
      </w:r>
      <w:r w:rsidR="002F297C" w:rsidRPr="005E6E72">
        <w:rPr>
          <w:b/>
          <w:bCs/>
          <w:i/>
          <w:iCs/>
        </w:rPr>
        <w:t>Track,</w:t>
      </w:r>
      <w:r>
        <w:t xml:space="preserve"> we </w:t>
      </w:r>
      <w:r w:rsidR="002F297C">
        <w:t xml:space="preserve">apply the ergonomics foundations and principles we covered in the </w:t>
      </w:r>
      <w:r w:rsidR="0016532A">
        <w:rPr>
          <w:b/>
          <w:bCs/>
          <w:i/>
          <w:iCs/>
        </w:rPr>
        <w:t>Introduction to Ergonomics Track</w:t>
      </w:r>
      <w:r w:rsidR="002F297C">
        <w:t xml:space="preserve"> to the workstations, tools and equipment found in the manufacturing workplace.</w:t>
      </w:r>
    </w:p>
    <w:p w14:paraId="4D49B079" w14:textId="26BE8A48" w:rsidR="00C91D46" w:rsidRDefault="002F297C" w:rsidP="005E6E72">
      <w:r>
        <w:t>Let’s get started by looking at manufacturing workstations.</w:t>
      </w:r>
    </w:p>
    <w:p w14:paraId="27E85C34" w14:textId="16C98D98" w:rsidR="00622843" w:rsidRPr="00622843" w:rsidRDefault="00622843" w:rsidP="00661423">
      <w:pPr>
        <w:pStyle w:val="Heading2"/>
        <w:rPr>
          <w:szCs w:val="28"/>
        </w:rPr>
      </w:pPr>
      <w:bookmarkStart w:id="558" w:name="_Toc70414297"/>
      <w:r w:rsidRPr="00622843">
        <w:t>Work Station</w:t>
      </w:r>
      <w:bookmarkEnd w:id="551"/>
      <w:bookmarkEnd w:id="552"/>
      <w:bookmarkEnd w:id="553"/>
      <w:bookmarkEnd w:id="554"/>
      <w:bookmarkEnd w:id="558"/>
      <w:r w:rsidRPr="00622843">
        <w:rPr>
          <w:szCs w:val="28"/>
        </w:rPr>
        <w:t xml:space="preserve"> </w:t>
      </w:r>
      <w:bookmarkEnd w:id="555"/>
    </w:p>
    <w:p w14:paraId="34286F76" w14:textId="23D5B8ED" w:rsidR="002F297C" w:rsidRDefault="007F66FD" w:rsidP="00311878">
      <w:r>
        <w:rPr>
          <w:noProof/>
        </w:rPr>
        <w:drawing>
          <wp:anchor distT="0" distB="0" distL="114300" distR="114300" simplePos="0" relativeHeight="252546560" behindDoc="0" locked="0" layoutInCell="1" allowOverlap="1" wp14:anchorId="5E371320" wp14:editId="0DD31975">
            <wp:simplePos x="0" y="0"/>
            <wp:positionH relativeFrom="column">
              <wp:posOffset>4817059</wp:posOffset>
            </wp:positionH>
            <wp:positionV relativeFrom="paragraph">
              <wp:posOffset>37592</wp:posOffset>
            </wp:positionV>
            <wp:extent cx="1828800" cy="1370263"/>
            <wp:effectExtent l="0" t="0" r="0" b="1905"/>
            <wp:wrapSquare wrapText="bothSides"/>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28800" cy="1370263"/>
                    </a:xfrm>
                    <a:prstGeom prst="rect">
                      <a:avLst/>
                    </a:prstGeom>
                    <a:noFill/>
                  </pic:spPr>
                </pic:pic>
              </a:graphicData>
            </a:graphic>
            <wp14:sizeRelH relativeFrom="page">
              <wp14:pctWidth>0</wp14:pctWidth>
            </wp14:sizeRelH>
            <wp14:sizeRelV relativeFrom="page">
              <wp14:pctHeight>0</wp14:pctHeight>
            </wp14:sizeRelV>
          </wp:anchor>
        </w:drawing>
      </w:r>
      <w:r w:rsidR="002F297C">
        <w:t>First let’s define what we mean by ‘workstation’. Of course, this is typically considered to be a workbench with associate</w:t>
      </w:r>
      <w:r w:rsidR="00453882">
        <w:t>d</w:t>
      </w:r>
      <w:r w:rsidR="002F297C">
        <w:t xml:space="preserve"> tools, parts and equipment. However, for an </w:t>
      </w:r>
      <w:r w:rsidR="00453882">
        <w:t>Equipment Technician</w:t>
      </w:r>
      <w:r w:rsidR="002F297C">
        <w:t xml:space="preserve"> working to service and maintain equipment on the production floor, it is a rolling workbench moved from location to location. For the Picker working in the Warehouse to pick parts in the racking </w:t>
      </w:r>
      <w:r w:rsidR="00453882">
        <w:t xml:space="preserve">system </w:t>
      </w:r>
      <w:r w:rsidR="002F297C">
        <w:t>it consists of the High-lift with a picking cart.</w:t>
      </w:r>
    </w:p>
    <w:p w14:paraId="0AFCCC1D" w14:textId="161D5F24" w:rsidR="002F297C" w:rsidRDefault="002F297C" w:rsidP="00311878">
      <w:r>
        <w:t>So, the ‘workstation’ is wherever the person is working to accomplish their particular job task using whatever tools and equipment they need. We understand from the ergonomics principles of Neutral Position, Reach Zone, Material Handling and so on, t</w:t>
      </w:r>
      <w:r w:rsidR="00311878" w:rsidRPr="00622843">
        <w:t xml:space="preserve">he general design and set-up of the work station </w:t>
      </w:r>
      <w:r>
        <w:t xml:space="preserve">are critical </w:t>
      </w:r>
      <w:r w:rsidR="00311878" w:rsidRPr="00622843">
        <w:t>factor</w:t>
      </w:r>
      <w:r>
        <w:t xml:space="preserve">s </w:t>
      </w:r>
      <w:r w:rsidR="00F77FAC">
        <w:t>in</w:t>
      </w:r>
      <w:r>
        <w:t xml:space="preserve"> a workstation that is safe and productive.</w:t>
      </w:r>
    </w:p>
    <w:p w14:paraId="03C1F11F" w14:textId="48F3EB78" w:rsidR="00311878" w:rsidRDefault="00311878" w:rsidP="00661423">
      <w:pPr>
        <w:pStyle w:val="Heading3"/>
      </w:pPr>
      <w:bookmarkStart w:id="559" w:name="_Toc108512938"/>
      <w:bookmarkStart w:id="560" w:name="_Toc225518465"/>
      <w:bookmarkStart w:id="561" w:name="_Toc54705376"/>
      <w:bookmarkStart w:id="562" w:name="_Toc68692705"/>
      <w:bookmarkStart w:id="563" w:name="_Toc70414298"/>
      <w:r w:rsidRPr="00622843">
        <w:t>Stationary/Mobile</w:t>
      </w:r>
      <w:bookmarkEnd w:id="559"/>
      <w:bookmarkEnd w:id="560"/>
      <w:bookmarkEnd w:id="561"/>
      <w:bookmarkEnd w:id="562"/>
      <w:bookmarkEnd w:id="563"/>
    </w:p>
    <w:p w14:paraId="424BF7CC" w14:textId="20AAC068" w:rsidR="00311878" w:rsidRPr="00F77FAC" w:rsidRDefault="007F66FD" w:rsidP="00F77FAC">
      <w:pPr>
        <w:rPr>
          <w:snapToGrid w:val="0"/>
        </w:rPr>
      </w:pPr>
      <w:r>
        <w:rPr>
          <w:noProof/>
          <w:snapToGrid w:val="0"/>
        </w:rPr>
        <w:drawing>
          <wp:anchor distT="0" distB="0" distL="114300" distR="114300" simplePos="0" relativeHeight="252547584" behindDoc="0" locked="0" layoutInCell="1" allowOverlap="1" wp14:anchorId="2019F84A" wp14:editId="76844703">
            <wp:simplePos x="0" y="0"/>
            <wp:positionH relativeFrom="column">
              <wp:posOffset>4817436</wp:posOffset>
            </wp:positionH>
            <wp:positionV relativeFrom="paragraph">
              <wp:posOffset>399212</wp:posOffset>
            </wp:positionV>
            <wp:extent cx="1828800" cy="1370263"/>
            <wp:effectExtent l="0" t="0" r="0" b="1905"/>
            <wp:wrapSquare wrapText="bothSides"/>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28800" cy="1370263"/>
                    </a:xfrm>
                    <a:prstGeom prst="rect">
                      <a:avLst/>
                    </a:prstGeom>
                    <a:noFill/>
                  </pic:spPr>
                </pic:pic>
              </a:graphicData>
            </a:graphic>
            <wp14:sizeRelH relativeFrom="page">
              <wp14:pctWidth>0</wp14:pctWidth>
            </wp14:sizeRelH>
            <wp14:sizeRelV relativeFrom="page">
              <wp14:pctHeight>0</wp14:pctHeight>
            </wp14:sizeRelV>
          </wp:anchor>
        </w:drawing>
      </w:r>
      <w:r w:rsidR="00453882">
        <w:t xml:space="preserve">A good first question to address is the </w:t>
      </w:r>
      <w:r w:rsidR="00F77FAC">
        <w:t>workstation stationary or mobile?</w:t>
      </w:r>
      <w:r>
        <w:t xml:space="preserve"> </w:t>
      </w:r>
      <w:r w:rsidR="00F77FAC">
        <w:rPr>
          <w:snapToGrid w:val="0"/>
        </w:rPr>
        <w:t xml:space="preserve">A </w:t>
      </w:r>
      <w:r w:rsidR="00F77FAC" w:rsidRPr="00F77FAC">
        <w:rPr>
          <w:snapToGrid w:val="0"/>
        </w:rPr>
        <w:t xml:space="preserve">stationary </w:t>
      </w:r>
      <w:r w:rsidR="00311878" w:rsidRPr="00F77FAC">
        <w:rPr>
          <w:snapToGrid w:val="0"/>
        </w:rPr>
        <w:t>work station</w:t>
      </w:r>
      <w:r w:rsidR="00F77FAC">
        <w:rPr>
          <w:snapToGrid w:val="0"/>
        </w:rPr>
        <w:t xml:space="preserve"> is </w:t>
      </w:r>
      <w:r w:rsidR="00311878" w:rsidRPr="00F77FAC">
        <w:rPr>
          <w:snapToGrid w:val="0"/>
        </w:rPr>
        <w:t>used primarily in one position</w:t>
      </w:r>
      <w:r w:rsidR="00F77FAC">
        <w:rPr>
          <w:snapToGrid w:val="0"/>
        </w:rPr>
        <w:t>.</w:t>
      </w:r>
      <w:r w:rsidR="00311878" w:rsidRPr="00F77FAC">
        <w:rPr>
          <w:snapToGrid w:val="0"/>
        </w:rPr>
        <w:t xml:space="preserve"> </w:t>
      </w:r>
      <w:r w:rsidR="00F77FAC" w:rsidRPr="00F77FAC">
        <w:rPr>
          <w:snapToGrid w:val="0"/>
        </w:rPr>
        <w:t>We’ll discuss recommended a</w:t>
      </w:r>
      <w:r w:rsidR="00311878" w:rsidRPr="00F77FAC">
        <w:rPr>
          <w:snapToGrid w:val="0"/>
        </w:rPr>
        <w:t xml:space="preserve">djustability </w:t>
      </w:r>
      <w:r w:rsidR="00F77FAC">
        <w:rPr>
          <w:snapToGrid w:val="0"/>
        </w:rPr>
        <w:t xml:space="preserve">workstation </w:t>
      </w:r>
      <w:r w:rsidR="00311878" w:rsidRPr="00F77FAC">
        <w:rPr>
          <w:snapToGrid w:val="0"/>
        </w:rPr>
        <w:t>features</w:t>
      </w:r>
      <w:r w:rsidR="00F77FAC" w:rsidRPr="00F77FAC">
        <w:rPr>
          <w:snapToGrid w:val="0"/>
        </w:rPr>
        <w:t xml:space="preserve"> in a moment.</w:t>
      </w:r>
    </w:p>
    <w:p w14:paraId="540B0C99" w14:textId="1E940F56" w:rsidR="00F77FAC" w:rsidRDefault="00F77FAC" w:rsidP="00F77FAC">
      <w:pPr>
        <w:rPr>
          <w:snapToGrid w:val="0"/>
        </w:rPr>
      </w:pPr>
      <w:r>
        <w:rPr>
          <w:snapToGrid w:val="0"/>
        </w:rPr>
        <w:t>Or is the</w:t>
      </w:r>
      <w:r w:rsidR="00311878" w:rsidRPr="00F77FAC">
        <w:rPr>
          <w:snapToGrid w:val="0"/>
        </w:rPr>
        <w:t xml:space="preserve"> work station mobile - taken from job site to job site? If so, how is it transported? </w:t>
      </w:r>
      <w:r>
        <w:rPr>
          <w:snapToGrid w:val="0"/>
        </w:rPr>
        <w:t xml:space="preserve">Typically, this will be on a rolling cart. Check out the information on selection and use of carts in the </w:t>
      </w:r>
      <w:r w:rsidRPr="00F77FAC">
        <w:rPr>
          <w:b/>
          <w:bCs/>
          <w:i/>
          <w:iCs/>
          <w:snapToGrid w:val="0"/>
        </w:rPr>
        <w:t>Ergonomics Design Guidelines Track</w:t>
      </w:r>
      <w:r>
        <w:rPr>
          <w:snapToGrid w:val="0"/>
        </w:rPr>
        <w:t>.</w:t>
      </w:r>
    </w:p>
    <w:p w14:paraId="776E1629" w14:textId="5071FF24" w:rsidR="00311878" w:rsidRPr="00F77FAC" w:rsidRDefault="00F77FAC" w:rsidP="00F77FAC">
      <w:pPr>
        <w:rPr>
          <w:snapToGrid w:val="0"/>
        </w:rPr>
      </w:pPr>
      <w:r>
        <w:rPr>
          <w:snapToGrid w:val="0"/>
        </w:rPr>
        <w:t xml:space="preserve">I have actually seen mobile workstations on tricycles with storage </w:t>
      </w:r>
      <w:r w:rsidR="007F66FD">
        <w:rPr>
          <w:snapToGrid w:val="0"/>
        </w:rPr>
        <w:t>racks</w:t>
      </w:r>
      <w:r>
        <w:rPr>
          <w:snapToGrid w:val="0"/>
        </w:rPr>
        <w:t>; they work well in large manufacturing facilities</w:t>
      </w:r>
      <w:r w:rsidR="007F66FD">
        <w:rPr>
          <w:snapToGrid w:val="0"/>
        </w:rPr>
        <w:t xml:space="preserve"> to quickly and efficiently get around</w:t>
      </w:r>
      <w:r>
        <w:rPr>
          <w:snapToGrid w:val="0"/>
        </w:rPr>
        <w:t>.</w:t>
      </w:r>
    </w:p>
    <w:p w14:paraId="555526EB" w14:textId="091F960B" w:rsidR="00311878" w:rsidRPr="00622843" w:rsidRDefault="00311878" w:rsidP="00661423">
      <w:pPr>
        <w:pStyle w:val="Heading4"/>
      </w:pPr>
      <w:bookmarkStart w:id="564" w:name="_Toc108512939"/>
      <w:bookmarkStart w:id="565" w:name="_Toc225518466"/>
      <w:bookmarkStart w:id="566" w:name="_Toc54705377"/>
      <w:bookmarkStart w:id="567" w:name="_Toc68692706"/>
      <w:r w:rsidRPr="00622843">
        <w:t>Adjustability features</w:t>
      </w:r>
      <w:bookmarkEnd w:id="564"/>
      <w:bookmarkEnd w:id="565"/>
      <w:bookmarkEnd w:id="566"/>
      <w:bookmarkEnd w:id="567"/>
    </w:p>
    <w:p w14:paraId="3EC2E14F" w14:textId="249E8764" w:rsidR="00311878" w:rsidRDefault="007F66FD" w:rsidP="00311878">
      <w:pPr>
        <w:widowControl w:val="0"/>
        <w:tabs>
          <w:tab w:val="left" w:pos="-540"/>
          <w:tab w:val="left" w:pos="-180"/>
        </w:tabs>
        <w:rPr>
          <w:snapToGrid w:val="0"/>
          <w:color w:val="000000"/>
          <w:kern w:val="30"/>
        </w:rPr>
      </w:pPr>
      <w:r>
        <w:rPr>
          <w:snapToGrid w:val="0"/>
          <w:color w:val="000000"/>
          <w:kern w:val="30"/>
        </w:rPr>
        <w:t>Particularly for the stationary workstation</w:t>
      </w:r>
      <w:r w:rsidR="00C0186A">
        <w:rPr>
          <w:snapToGrid w:val="0"/>
          <w:color w:val="000000"/>
          <w:kern w:val="30"/>
        </w:rPr>
        <w:t>,</w:t>
      </w:r>
      <w:r>
        <w:rPr>
          <w:snapToGrid w:val="0"/>
          <w:color w:val="000000"/>
          <w:kern w:val="30"/>
        </w:rPr>
        <w:t xml:space="preserve"> but also important for the mobile workstation</w:t>
      </w:r>
      <w:r w:rsidR="00C0186A">
        <w:rPr>
          <w:snapToGrid w:val="0"/>
          <w:color w:val="000000"/>
          <w:kern w:val="30"/>
        </w:rPr>
        <w:t>,</w:t>
      </w:r>
      <w:r>
        <w:rPr>
          <w:snapToGrid w:val="0"/>
          <w:color w:val="000000"/>
          <w:kern w:val="30"/>
        </w:rPr>
        <w:t xml:space="preserve"> is the capability of the </w:t>
      </w:r>
      <w:r w:rsidR="00311878" w:rsidRPr="00622843">
        <w:rPr>
          <w:snapToGrid w:val="0"/>
          <w:color w:val="000000"/>
          <w:kern w:val="30"/>
        </w:rPr>
        <w:t xml:space="preserve">work station </w:t>
      </w:r>
      <w:r>
        <w:rPr>
          <w:snapToGrid w:val="0"/>
          <w:color w:val="000000"/>
          <w:kern w:val="30"/>
        </w:rPr>
        <w:t xml:space="preserve">to </w:t>
      </w:r>
      <w:r w:rsidR="00311878" w:rsidRPr="00622843">
        <w:rPr>
          <w:snapToGrid w:val="0"/>
          <w:color w:val="000000"/>
          <w:kern w:val="30"/>
        </w:rPr>
        <w:t>be adjusted to accommodate the needs of different workers and work processes</w:t>
      </w:r>
      <w:r>
        <w:rPr>
          <w:snapToGrid w:val="0"/>
          <w:color w:val="000000"/>
          <w:kern w:val="30"/>
        </w:rPr>
        <w:t>.</w:t>
      </w:r>
    </w:p>
    <w:p w14:paraId="14CCB926" w14:textId="77777777" w:rsidR="00C0186A" w:rsidRPr="00622843" w:rsidRDefault="00C0186A" w:rsidP="00311878">
      <w:pPr>
        <w:widowControl w:val="0"/>
        <w:tabs>
          <w:tab w:val="left" w:pos="-540"/>
          <w:tab w:val="left" w:pos="-180"/>
        </w:tabs>
        <w:rPr>
          <w:snapToGrid w:val="0"/>
          <w:color w:val="000000"/>
          <w:kern w:val="30"/>
        </w:rPr>
      </w:pPr>
    </w:p>
    <w:p w14:paraId="554A68AB" w14:textId="0F9D4572" w:rsidR="00311878" w:rsidRDefault="00311878" w:rsidP="00661423">
      <w:pPr>
        <w:pStyle w:val="Heading5"/>
      </w:pPr>
      <w:bookmarkStart w:id="568" w:name="_Toc225518467"/>
      <w:bookmarkStart w:id="569" w:name="_Toc54705378"/>
      <w:r w:rsidRPr="00622843">
        <w:lastRenderedPageBreak/>
        <w:t>Work height</w:t>
      </w:r>
      <w:bookmarkEnd w:id="568"/>
      <w:bookmarkEnd w:id="569"/>
    </w:p>
    <w:p w14:paraId="4187D98A" w14:textId="77777777" w:rsidR="00C0186A" w:rsidRDefault="00C0186A" w:rsidP="007F66FD">
      <w:pPr>
        <w:rPr>
          <w:snapToGrid w:val="0"/>
          <w:color w:val="000000"/>
          <w:kern w:val="30"/>
        </w:rPr>
      </w:pPr>
      <w:r>
        <w:rPr>
          <w:noProof/>
          <w:snapToGrid w:val="0"/>
          <w:color w:val="000000"/>
          <w:kern w:val="30"/>
        </w:rPr>
        <w:drawing>
          <wp:anchor distT="0" distB="0" distL="114300" distR="114300" simplePos="0" relativeHeight="252549632" behindDoc="0" locked="0" layoutInCell="1" allowOverlap="1" wp14:anchorId="02708C6E" wp14:editId="4BA53B8F">
            <wp:simplePos x="0" y="0"/>
            <wp:positionH relativeFrom="column">
              <wp:posOffset>4809629</wp:posOffset>
            </wp:positionH>
            <wp:positionV relativeFrom="paragraph">
              <wp:posOffset>68250</wp:posOffset>
            </wp:positionV>
            <wp:extent cx="1828800" cy="1798457"/>
            <wp:effectExtent l="0" t="0" r="0" b="0"/>
            <wp:wrapSquare wrapText="bothSides"/>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28800" cy="1798457"/>
                    </a:xfrm>
                    <a:prstGeom prst="rect">
                      <a:avLst/>
                    </a:prstGeom>
                    <a:noFill/>
                  </pic:spPr>
                </pic:pic>
              </a:graphicData>
            </a:graphic>
            <wp14:sizeRelH relativeFrom="page">
              <wp14:pctWidth>0</wp14:pctWidth>
            </wp14:sizeRelH>
            <wp14:sizeRelV relativeFrom="page">
              <wp14:pctHeight>0</wp14:pctHeight>
            </wp14:sizeRelV>
          </wp:anchor>
        </w:drawing>
      </w:r>
      <w:r w:rsidR="007F66FD">
        <w:t xml:space="preserve">In terms of work height does the </w:t>
      </w:r>
      <w:r w:rsidR="00311878" w:rsidRPr="00622843">
        <w:rPr>
          <w:snapToGrid w:val="0"/>
          <w:color w:val="000000"/>
          <w:kern w:val="30"/>
        </w:rPr>
        <w:t>height of the work surface permit a comfortable view of the job being done?</w:t>
      </w:r>
      <w:r w:rsidR="007F66FD">
        <w:rPr>
          <w:snapToGrid w:val="0"/>
          <w:color w:val="000000"/>
          <w:kern w:val="30"/>
        </w:rPr>
        <w:t xml:space="preserve"> </w:t>
      </w:r>
    </w:p>
    <w:p w14:paraId="7F3450DE" w14:textId="3A5A9EB8" w:rsidR="004031CE" w:rsidRDefault="007F66FD" w:rsidP="007F66FD">
      <w:pPr>
        <w:rPr>
          <w:snapToGrid w:val="0"/>
          <w:color w:val="000000"/>
          <w:kern w:val="30"/>
        </w:rPr>
      </w:pPr>
      <w:r>
        <w:rPr>
          <w:snapToGrid w:val="0"/>
          <w:color w:val="000000"/>
          <w:kern w:val="30"/>
        </w:rPr>
        <w:t>If not</w:t>
      </w:r>
      <w:r w:rsidR="004031CE">
        <w:rPr>
          <w:snapToGrid w:val="0"/>
          <w:color w:val="000000"/>
          <w:kern w:val="30"/>
        </w:rPr>
        <w:t>,</w:t>
      </w:r>
      <w:r>
        <w:rPr>
          <w:snapToGrid w:val="0"/>
          <w:color w:val="000000"/>
          <w:kern w:val="30"/>
        </w:rPr>
        <w:t xml:space="preserve"> can the h</w:t>
      </w:r>
      <w:r w:rsidR="00311878" w:rsidRPr="00622843">
        <w:rPr>
          <w:snapToGrid w:val="0"/>
          <w:color w:val="000000"/>
          <w:kern w:val="30"/>
        </w:rPr>
        <w:t xml:space="preserve">eight of the work surface </w:t>
      </w:r>
      <w:r>
        <w:rPr>
          <w:snapToGrid w:val="0"/>
          <w:color w:val="000000"/>
          <w:kern w:val="30"/>
        </w:rPr>
        <w:t xml:space="preserve">be adjusted? </w:t>
      </w:r>
      <w:r w:rsidR="00311878" w:rsidRPr="00622843">
        <w:rPr>
          <w:snapToGrid w:val="0"/>
          <w:color w:val="000000"/>
          <w:kern w:val="30"/>
        </w:rPr>
        <w:t xml:space="preserve">Does the height of the work surface permit satisfactory arm </w:t>
      </w:r>
      <w:r w:rsidR="004031CE">
        <w:rPr>
          <w:snapToGrid w:val="0"/>
          <w:color w:val="000000"/>
          <w:kern w:val="30"/>
        </w:rPr>
        <w:t xml:space="preserve">and shoulder </w:t>
      </w:r>
      <w:r w:rsidR="00311878" w:rsidRPr="00622843">
        <w:rPr>
          <w:snapToGrid w:val="0"/>
          <w:color w:val="000000"/>
          <w:kern w:val="30"/>
        </w:rPr>
        <w:t xml:space="preserve">posture? </w:t>
      </w:r>
    </w:p>
    <w:p w14:paraId="15C17436" w14:textId="66D9DE6A" w:rsidR="00C0186A" w:rsidRDefault="007F66FD" w:rsidP="007F66FD">
      <w:pPr>
        <w:rPr>
          <w:snapToGrid w:val="0"/>
          <w:color w:val="000000"/>
          <w:kern w:val="30"/>
        </w:rPr>
      </w:pPr>
      <w:r>
        <w:rPr>
          <w:snapToGrid w:val="0"/>
          <w:color w:val="000000"/>
          <w:kern w:val="30"/>
        </w:rPr>
        <w:t xml:space="preserve">Recall in the Reach Zone section of the </w:t>
      </w:r>
      <w:r w:rsidR="0016532A">
        <w:rPr>
          <w:b/>
          <w:bCs/>
          <w:i/>
          <w:iCs/>
          <w:snapToGrid w:val="0"/>
          <w:color w:val="000000"/>
          <w:kern w:val="30"/>
        </w:rPr>
        <w:t>Introduction to Ergonomics Track</w:t>
      </w:r>
      <w:r>
        <w:rPr>
          <w:snapToGrid w:val="0"/>
          <w:color w:val="000000"/>
          <w:kern w:val="30"/>
        </w:rPr>
        <w:t xml:space="preserve"> we reviewed worksurface height recommendations based on worker </w:t>
      </w:r>
      <w:r w:rsidR="004031CE">
        <w:rPr>
          <w:snapToGrid w:val="0"/>
          <w:color w:val="000000"/>
          <w:kern w:val="30"/>
        </w:rPr>
        <w:t>stature</w:t>
      </w:r>
      <w:r>
        <w:rPr>
          <w:snapToGrid w:val="0"/>
          <w:color w:val="000000"/>
          <w:kern w:val="30"/>
        </w:rPr>
        <w:t xml:space="preserve"> and specific job tasks. </w:t>
      </w:r>
    </w:p>
    <w:p w14:paraId="1092D21E" w14:textId="3993F084" w:rsidR="00311878" w:rsidRDefault="004031CE" w:rsidP="007F66FD">
      <w:pPr>
        <w:rPr>
          <w:snapToGrid w:val="0"/>
          <w:color w:val="000000"/>
          <w:kern w:val="30"/>
        </w:rPr>
      </w:pPr>
      <w:r>
        <w:rPr>
          <w:snapToGrid w:val="0"/>
          <w:color w:val="000000"/>
          <w:kern w:val="30"/>
        </w:rPr>
        <w:t>Take a look at the chart for recommendations</w:t>
      </w:r>
      <w:r w:rsidR="00C0186A">
        <w:rPr>
          <w:snapToGrid w:val="0"/>
          <w:color w:val="000000"/>
          <w:kern w:val="30"/>
        </w:rPr>
        <w:t xml:space="preserve"> based on  Precision, Light Assembly or Heavy Assembly operations.</w:t>
      </w:r>
    </w:p>
    <w:p w14:paraId="7B7EDAEE" w14:textId="77777777" w:rsidR="00C0186A" w:rsidRDefault="00C0186A" w:rsidP="007F66FD">
      <w:pPr>
        <w:rPr>
          <w:snapToGrid w:val="0"/>
          <w:color w:val="000000"/>
          <w:kern w:val="30"/>
        </w:rPr>
      </w:pPr>
    </w:p>
    <w:tbl>
      <w:tblPr>
        <w:tblStyle w:val="TableGrid"/>
        <w:tblW w:w="0" w:type="auto"/>
        <w:tblInd w:w="720" w:type="dxa"/>
        <w:tblLook w:val="04A0" w:firstRow="1" w:lastRow="0" w:firstColumn="1" w:lastColumn="0" w:noHBand="0" w:noVBand="1"/>
      </w:tblPr>
      <w:tblGrid>
        <w:gridCol w:w="2515"/>
        <w:gridCol w:w="3600"/>
        <w:gridCol w:w="3600"/>
      </w:tblGrid>
      <w:tr w:rsidR="004031CE" w14:paraId="3BD3AC6C" w14:textId="77777777" w:rsidTr="004031CE">
        <w:tc>
          <w:tcPr>
            <w:tcW w:w="2515"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1D726D98" w14:textId="237B1F5D" w:rsidR="004031CE" w:rsidRDefault="004031CE" w:rsidP="004031CE">
            <w:pPr>
              <w:spacing w:before="33" w:after="33"/>
              <w:ind w:left="0" w:right="201"/>
              <w:jc w:val="center"/>
              <w:rPr>
                <w:snapToGrid w:val="0"/>
                <w:color w:val="000000"/>
                <w:kern w:val="30"/>
              </w:rPr>
            </w:pPr>
            <w:bookmarkStart w:id="570" w:name="_Hlk69718036"/>
            <w:r w:rsidRPr="00040D4C">
              <w:rPr>
                <w:rFonts w:ascii="Arial" w:hAnsi="Arial" w:cs="Arial"/>
                <w:color w:val="FFFFFF" w:themeColor="background1"/>
                <w:sz w:val="22"/>
                <w:szCs w:val="20"/>
              </w:rPr>
              <w:t>Task</w:t>
            </w:r>
          </w:p>
        </w:tc>
        <w:tc>
          <w:tcPr>
            <w:tcW w:w="3600"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49E3223B" w14:textId="456EF6AC" w:rsidR="004031CE" w:rsidRDefault="004031CE" w:rsidP="004031CE">
            <w:pPr>
              <w:spacing w:before="33" w:after="33"/>
              <w:ind w:left="0" w:right="201"/>
              <w:jc w:val="center"/>
              <w:rPr>
                <w:snapToGrid w:val="0"/>
                <w:color w:val="000000"/>
                <w:kern w:val="30"/>
              </w:rPr>
            </w:pPr>
            <w:r w:rsidRPr="00040D4C">
              <w:rPr>
                <w:rFonts w:ascii="Arial" w:hAnsi="Arial" w:cs="Arial"/>
                <w:color w:val="FFFFFF" w:themeColor="background1"/>
                <w:sz w:val="22"/>
                <w:szCs w:val="20"/>
              </w:rPr>
              <w:t>Adjustable Height Workbench</w:t>
            </w:r>
          </w:p>
        </w:tc>
        <w:tc>
          <w:tcPr>
            <w:tcW w:w="3600"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29A50C40" w14:textId="4CF9EDB0" w:rsidR="004031CE" w:rsidRDefault="004031CE" w:rsidP="004031CE">
            <w:pPr>
              <w:spacing w:before="33" w:after="33"/>
              <w:ind w:left="0" w:right="201"/>
              <w:jc w:val="center"/>
              <w:rPr>
                <w:snapToGrid w:val="0"/>
                <w:color w:val="000000"/>
                <w:kern w:val="30"/>
              </w:rPr>
            </w:pPr>
            <w:r w:rsidRPr="00040D4C">
              <w:rPr>
                <w:rFonts w:ascii="Arial" w:hAnsi="Arial" w:cs="Arial"/>
                <w:color w:val="FFFFFF" w:themeColor="background1"/>
                <w:sz w:val="22"/>
                <w:szCs w:val="20"/>
              </w:rPr>
              <w:t>Fixed Height Workbench</w:t>
            </w:r>
          </w:p>
        </w:tc>
      </w:tr>
      <w:tr w:rsidR="004031CE" w:rsidRPr="004031CE" w14:paraId="25366592" w14:textId="77777777" w:rsidTr="004031CE">
        <w:trPr>
          <w:trHeight w:val="143"/>
        </w:trPr>
        <w:tc>
          <w:tcPr>
            <w:tcW w:w="2515" w:type="dxa"/>
          </w:tcPr>
          <w:p w14:paraId="4B450918" w14:textId="77777777" w:rsidR="004031CE" w:rsidRPr="004031CE" w:rsidRDefault="004031CE" w:rsidP="00B849AC">
            <w:pPr>
              <w:spacing w:before="33" w:after="33"/>
              <w:ind w:left="0" w:right="201"/>
              <w:jc w:val="center"/>
              <w:rPr>
                <w:rFonts w:ascii="Arial" w:hAnsi="Arial" w:cs="Arial"/>
                <w:sz w:val="22"/>
                <w:szCs w:val="20"/>
              </w:rPr>
            </w:pPr>
            <w:r w:rsidRPr="004031CE">
              <w:rPr>
                <w:rFonts w:ascii="Arial" w:hAnsi="Arial" w:cs="Arial"/>
                <w:sz w:val="22"/>
                <w:szCs w:val="20"/>
              </w:rPr>
              <w:t>Precision</w:t>
            </w:r>
          </w:p>
        </w:tc>
        <w:tc>
          <w:tcPr>
            <w:tcW w:w="3600" w:type="dxa"/>
          </w:tcPr>
          <w:p w14:paraId="327AB1CA" w14:textId="77777777" w:rsidR="004031CE" w:rsidRPr="004031CE" w:rsidRDefault="004031CE" w:rsidP="00B849AC">
            <w:pPr>
              <w:spacing w:before="33" w:after="33"/>
              <w:ind w:left="403" w:right="201"/>
              <w:jc w:val="center"/>
              <w:rPr>
                <w:rFonts w:ascii="Arial" w:hAnsi="Arial" w:cs="Arial"/>
                <w:sz w:val="22"/>
                <w:szCs w:val="20"/>
              </w:rPr>
            </w:pPr>
            <w:r w:rsidRPr="004031CE">
              <w:rPr>
                <w:rFonts w:ascii="Arial" w:hAnsi="Arial" w:cs="Arial"/>
                <w:sz w:val="22"/>
                <w:szCs w:val="20"/>
              </w:rPr>
              <w:t>40” to 52”</w:t>
            </w:r>
          </w:p>
        </w:tc>
        <w:tc>
          <w:tcPr>
            <w:tcW w:w="3600" w:type="dxa"/>
          </w:tcPr>
          <w:p w14:paraId="28036495" w14:textId="77777777" w:rsidR="004031CE" w:rsidRPr="004031CE" w:rsidRDefault="004031CE" w:rsidP="00B849AC">
            <w:pPr>
              <w:spacing w:before="33" w:after="33"/>
              <w:ind w:left="403" w:right="201"/>
              <w:jc w:val="center"/>
              <w:rPr>
                <w:rFonts w:ascii="Arial" w:hAnsi="Arial" w:cs="Arial"/>
                <w:sz w:val="22"/>
                <w:szCs w:val="20"/>
              </w:rPr>
            </w:pPr>
            <w:r w:rsidRPr="004031CE">
              <w:rPr>
                <w:rFonts w:ascii="Arial" w:hAnsi="Arial" w:cs="Arial"/>
                <w:sz w:val="22"/>
                <w:szCs w:val="20"/>
              </w:rPr>
              <w:t>45”</w:t>
            </w:r>
          </w:p>
        </w:tc>
      </w:tr>
      <w:tr w:rsidR="004031CE" w:rsidRPr="004031CE" w14:paraId="1B005952" w14:textId="77777777" w:rsidTr="004031CE">
        <w:trPr>
          <w:trHeight w:val="179"/>
        </w:trPr>
        <w:tc>
          <w:tcPr>
            <w:tcW w:w="2515" w:type="dxa"/>
          </w:tcPr>
          <w:p w14:paraId="32E369C8" w14:textId="77777777" w:rsidR="004031CE" w:rsidRPr="004031CE" w:rsidRDefault="004031CE" w:rsidP="00B849AC">
            <w:pPr>
              <w:spacing w:before="33" w:after="33"/>
              <w:ind w:left="0" w:right="201"/>
              <w:jc w:val="center"/>
              <w:rPr>
                <w:rFonts w:ascii="Arial" w:hAnsi="Arial" w:cs="Arial"/>
                <w:sz w:val="22"/>
                <w:szCs w:val="20"/>
              </w:rPr>
            </w:pPr>
            <w:r w:rsidRPr="004031CE">
              <w:rPr>
                <w:rFonts w:ascii="Arial" w:hAnsi="Arial" w:cs="Arial"/>
                <w:sz w:val="22"/>
                <w:szCs w:val="20"/>
              </w:rPr>
              <w:t>Light assembly</w:t>
            </w:r>
          </w:p>
        </w:tc>
        <w:tc>
          <w:tcPr>
            <w:tcW w:w="3600" w:type="dxa"/>
          </w:tcPr>
          <w:p w14:paraId="595DEC08" w14:textId="77777777" w:rsidR="004031CE" w:rsidRPr="004031CE" w:rsidRDefault="004031CE" w:rsidP="00B849AC">
            <w:pPr>
              <w:spacing w:before="33" w:after="33"/>
              <w:ind w:left="403" w:right="201"/>
              <w:jc w:val="center"/>
              <w:rPr>
                <w:rFonts w:ascii="Arial" w:hAnsi="Arial" w:cs="Arial"/>
                <w:sz w:val="22"/>
                <w:szCs w:val="20"/>
              </w:rPr>
            </w:pPr>
            <w:r w:rsidRPr="004031CE">
              <w:rPr>
                <w:rFonts w:ascii="Arial" w:hAnsi="Arial" w:cs="Arial"/>
                <w:sz w:val="22"/>
                <w:szCs w:val="20"/>
              </w:rPr>
              <w:t>36” to 48”</w:t>
            </w:r>
          </w:p>
        </w:tc>
        <w:tc>
          <w:tcPr>
            <w:tcW w:w="3600" w:type="dxa"/>
          </w:tcPr>
          <w:p w14:paraId="0334C899" w14:textId="77777777" w:rsidR="004031CE" w:rsidRPr="004031CE" w:rsidRDefault="004031CE" w:rsidP="00B849AC">
            <w:pPr>
              <w:spacing w:before="33" w:after="33"/>
              <w:ind w:left="403" w:right="201"/>
              <w:jc w:val="center"/>
              <w:rPr>
                <w:rFonts w:ascii="Arial" w:hAnsi="Arial" w:cs="Arial"/>
                <w:sz w:val="22"/>
                <w:szCs w:val="20"/>
              </w:rPr>
            </w:pPr>
            <w:r w:rsidRPr="004031CE">
              <w:rPr>
                <w:rFonts w:ascii="Arial" w:hAnsi="Arial" w:cs="Arial"/>
                <w:sz w:val="22"/>
                <w:szCs w:val="20"/>
              </w:rPr>
              <w:t>42”</w:t>
            </w:r>
          </w:p>
        </w:tc>
      </w:tr>
      <w:tr w:rsidR="004031CE" w:rsidRPr="004031CE" w14:paraId="371F6852" w14:textId="77777777" w:rsidTr="004031CE">
        <w:trPr>
          <w:trHeight w:val="251"/>
        </w:trPr>
        <w:tc>
          <w:tcPr>
            <w:tcW w:w="2515" w:type="dxa"/>
          </w:tcPr>
          <w:p w14:paraId="776F5A0E" w14:textId="77777777" w:rsidR="004031CE" w:rsidRPr="004031CE" w:rsidRDefault="004031CE" w:rsidP="00B849AC">
            <w:pPr>
              <w:spacing w:before="33" w:after="33"/>
              <w:ind w:left="0" w:right="201"/>
              <w:jc w:val="center"/>
              <w:rPr>
                <w:rFonts w:ascii="Arial" w:hAnsi="Arial" w:cs="Arial"/>
                <w:sz w:val="22"/>
                <w:szCs w:val="20"/>
              </w:rPr>
            </w:pPr>
            <w:r w:rsidRPr="004031CE">
              <w:rPr>
                <w:rFonts w:ascii="Arial" w:hAnsi="Arial" w:cs="Arial"/>
                <w:sz w:val="22"/>
                <w:szCs w:val="20"/>
              </w:rPr>
              <w:t>Heavy assembly</w:t>
            </w:r>
          </w:p>
        </w:tc>
        <w:tc>
          <w:tcPr>
            <w:tcW w:w="3600" w:type="dxa"/>
          </w:tcPr>
          <w:p w14:paraId="05DED5EF" w14:textId="77777777" w:rsidR="004031CE" w:rsidRPr="004031CE" w:rsidRDefault="004031CE" w:rsidP="00B849AC">
            <w:pPr>
              <w:spacing w:before="33" w:after="33"/>
              <w:ind w:left="403" w:right="201"/>
              <w:jc w:val="center"/>
              <w:rPr>
                <w:rFonts w:ascii="Arial" w:hAnsi="Arial" w:cs="Arial"/>
                <w:sz w:val="22"/>
                <w:szCs w:val="20"/>
              </w:rPr>
            </w:pPr>
            <w:r w:rsidRPr="004031CE">
              <w:rPr>
                <w:rFonts w:ascii="Arial" w:hAnsi="Arial" w:cs="Arial"/>
                <w:sz w:val="22"/>
                <w:szCs w:val="20"/>
              </w:rPr>
              <w:t>32” to 44”</w:t>
            </w:r>
          </w:p>
        </w:tc>
        <w:tc>
          <w:tcPr>
            <w:tcW w:w="3600" w:type="dxa"/>
          </w:tcPr>
          <w:p w14:paraId="50C1D544" w14:textId="77777777" w:rsidR="004031CE" w:rsidRPr="004031CE" w:rsidRDefault="004031CE" w:rsidP="00B849AC">
            <w:pPr>
              <w:spacing w:before="33" w:after="33"/>
              <w:ind w:left="403" w:right="201"/>
              <w:jc w:val="center"/>
              <w:rPr>
                <w:rFonts w:ascii="Arial" w:hAnsi="Arial" w:cs="Arial"/>
                <w:sz w:val="22"/>
                <w:szCs w:val="20"/>
              </w:rPr>
            </w:pPr>
            <w:r w:rsidRPr="004031CE">
              <w:rPr>
                <w:rFonts w:ascii="Arial" w:hAnsi="Arial" w:cs="Arial"/>
                <w:sz w:val="22"/>
                <w:szCs w:val="20"/>
              </w:rPr>
              <w:t>37”</w:t>
            </w:r>
          </w:p>
        </w:tc>
      </w:tr>
    </w:tbl>
    <w:bookmarkEnd w:id="570"/>
    <w:p w14:paraId="6FFB9E89" w14:textId="7FDE82A0" w:rsidR="00C0186A" w:rsidRDefault="00C0186A" w:rsidP="00C0186A">
      <w:r>
        <w:rPr>
          <w:noProof/>
          <w:snapToGrid w:val="0"/>
        </w:rPr>
        <w:drawing>
          <wp:anchor distT="0" distB="0" distL="114300" distR="114300" simplePos="0" relativeHeight="252548608" behindDoc="0" locked="0" layoutInCell="1" allowOverlap="1" wp14:anchorId="13C455D9" wp14:editId="1CEAA9C1">
            <wp:simplePos x="0" y="0"/>
            <wp:positionH relativeFrom="column">
              <wp:posOffset>4809345</wp:posOffset>
            </wp:positionH>
            <wp:positionV relativeFrom="paragraph">
              <wp:posOffset>485623</wp:posOffset>
            </wp:positionV>
            <wp:extent cx="1828800" cy="1387539"/>
            <wp:effectExtent l="0" t="0" r="0" b="3175"/>
            <wp:wrapSquare wrapText="bothSides"/>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28800" cy="1387539"/>
                    </a:xfrm>
                    <a:prstGeom prst="rect">
                      <a:avLst/>
                    </a:prstGeom>
                    <a:noFill/>
                  </pic:spPr>
                </pic:pic>
              </a:graphicData>
            </a:graphic>
            <wp14:sizeRelH relativeFrom="page">
              <wp14:pctWidth>0</wp14:pctWidth>
            </wp14:sizeRelH>
            <wp14:sizeRelV relativeFrom="page">
              <wp14:pctHeight>0</wp14:pctHeight>
            </wp14:sizeRelV>
          </wp:anchor>
        </w:drawing>
      </w:r>
      <w:r>
        <w:t xml:space="preserve">Also note, </w:t>
      </w:r>
      <w:r w:rsidRPr="00E87478">
        <w:t xml:space="preserve"> in all cases the actual size/placement of the object on the workbench needs to be considered.  We recognize that </w:t>
      </w:r>
      <w:r>
        <w:rPr>
          <w:b/>
          <w:bCs/>
          <w:i/>
          <w:iCs/>
        </w:rPr>
        <w:t>‘</w:t>
      </w:r>
      <w:r w:rsidRPr="00C0186A">
        <w:rPr>
          <w:b/>
          <w:bCs/>
          <w:i/>
          <w:iCs/>
        </w:rPr>
        <w:t>hand work height</w:t>
      </w:r>
      <w:r>
        <w:rPr>
          <w:b/>
          <w:bCs/>
          <w:i/>
          <w:iCs/>
        </w:rPr>
        <w:t>’</w:t>
      </w:r>
      <w:r w:rsidRPr="00E87478">
        <w:t xml:space="preserve"> is the determining factor; this may be different from the actual workbench height. For example, the object may have 6” of height and the hands may actually be placed 6” above the workbench height to accomplish the task.</w:t>
      </w:r>
    </w:p>
    <w:p w14:paraId="6B939360" w14:textId="06F854EB" w:rsidR="00311878" w:rsidRPr="00622843" w:rsidRDefault="00311878" w:rsidP="00661423">
      <w:pPr>
        <w:pStyle w:val="Heading5"/>
      </w:pPr>
      <w:bookmarkStart w:id="571" w:name="_Toc225518468"/>
      <w:bookmarkStart w:id="572" w:name="_Toc54705379"/>
      <w:r w:rsidRPr="00622843">
        <w:t>Work reach envelope</w:t>
      </w:r>
      <w:bookmarkEnd w:id="571"/>
      <w:bookmarkEnd w:id="572"/>
    </w:p>
    <w:p w14:paraId="1789B8D9" w14:textId="0F5E1427" w:rsidR="00311878" w:rsidRPr="00622843" w:rsidRDefault="00C0186A" w:rsidP="00C0186A">
      <w:pPr>
        <w:rPr>
          <w:snapToGrid w:val="0"/>
        </w:rPr>
      </w:pPr>
      <w:r>
        <w:rPr>
          <w:snapToGrid w:val="0"/>
        </w:rPr>
        <w:t>Based on the Comfort and Functional Reach Zones c</w:t>
      </w:r>
      <w:r w:rsidR="00311878" w:rsidRPr="00622843">
        <w:rPr>
          <w:snapToGrid w:val="0"/>
        </w:rPr>
        <w:t xml:space="preserve">an the worker keep horizontal stretches within the </w:t>
      </w:r>
      <w:r>
        <w:rPr>
          <w:snapToGrid w:val="0"/>
        </w:rPr>
        <w:t>recommended reach zones.</w:t>
      </w:r>
    </w:p>
    <w:p w14:paraId="20E0B799" w14:textId="77777777" w:rsidR="00311878" w:rsidRPr="00622843" w:rsidRDefault="00311878" w:rsidP="00B849AC">
      <w:pPr>
        <w:pStyle w:val="Heading5"/>
      </w:pPr>
      <w:bookmarkStart w:id="573" w:name="_Toc225518469"/>
      <w:bookmarkStart w:id="574" w:name="_Toc54705380"/>
      <w:r w:rsidRPr="00622843">
        <w:t>Chair/stool</w:t>
      </w:r>
      <w:bookmarkEnd w:id="573"/>
      <w:bookmarkEnd w:id="574"/>
    </w:p>
    <w:p w14:paraId="1CD3FD8A" w14:textId="2C313430" w:rsidR="00C0186A" w:rsidRDefault="00311878" w:rsidP="00C0186A">
      <w:pPr>
        <w:rPr>
          <w:snapToGrid w:val="0"/>
        </w:rPr>
      </w:pPr>
      <w:r w:rsidRPr="00622843">
        <w:rPr>
          <w:snapToGrid w:val="0"/>
        </w:rPr>
        <w:t xml:space="preserve">If a chair/stool is provided, </w:t>
      </w:r>
      <w:r w:rsidR="00C0186A">
        <w:rPr>
          <w:snapToGrid w:val="0"/>
        </w:rPr>
        <w:t>are</w:t>
      </w:r>
      <w:r w:rsidRPr="00622843">
        <w:rPr>
          <w:snapToGrid w:val="0"/>
        </w:rPr>
        <w:t xml:space="preserve"> its design </w:t>
      </w:r>
      <w:r w:rsidR="00C0186A">
        <w:rPr>
          <w:snapToGrid w:val="0"/>
        </w:rPr>
        <w:t xml:space="preserve">and adjustment features </w:t>
      </w:r>
      <w:r w:rsidR="00C0186A" w:rsidRPr="00622843">
        <w:rPr>
          <w:snapToGrid w:val="0"/>
        </w:rPr>
        <w:t>satisfactory</w:t>
      </w:r>
      <w:r w:rsidR="00C0186A">
        <w:rPr>
          <w:snapToGrid w:val="0"/>
        </w:rPr>
        <w:t xml:space="preserve"> to provide for neutral body and limb position and support</w:t>
      </w:r>
      <w:r w:rsidRPr="00622843">
        <w:rPr>
          <w:snapToGrid w:val="0"/>
        </w:rPr>
        <w:t xml:space="preserve">? </w:t>
      </w:r>
      <w:r w:rsidR="00C0186A">
        <w:rPr>
          <w:snapToGrid w:val="0"/>
        </w:rPr>
        <w:t>Typical adjustment features include seatpan height and tilt , back support height and angle and armrest height.</w:t>
      </w:r>
      <w:r w:rsidR="00B849AC">
        <w:rPr>
          <w:snapToGrid w:val="0"/>
        </w:rPr>
        <w:t xml:space="preserve"> </w:t>
      </w:r>
      <w:r w:rsidR="00C0186A">
        <w:rPr>
          <w:snapToGrid w:val="0"/>
        </w:rPr>
        <w:t xml:space="preserve">Check out the </w:t>
      </w:r>
      <w:r w:rsidR="00C0186A" w:rsidRPr="00C0186A">
        <w:rPr>
          <w:b/>
          <w:bCs/>
          <w:i/>
          <w:iCs/>
          <w:snapToGrid w:val="0"/>
        </w:rPr>
        <w:t>Ergonomics Office Track</w:t>
      </w:r>
      <w:r w:rsidR="00C0186A">
        <w:rPr>
          <w:snapToGrid w:val="0"/>
        </w:rPr>
        <w:t xml:space="preserve"> for detailed information on office chairs that also applies to manufacturing chairs and stools.</w:t>
      </w:r>
    </w:p>
    <w:p w14:paraId="036B265D" w14:textId="77777777" w:rsidR="00311878" w:rsidRPr="00622843" w:rsidRDefault="00311878" w:rsidP="00B849AC">
      <w:pPr>
        <w:pStyle w:val="Heading5"/>
      </w:pPr>
      <w:bookmarkStart w:id="575" w:name="_Toc225518470"/>
      <w:bookmarkStart w:id="576" w:name="_Toc54705381"/>
      <w:r w:rsidRPr="00622843">
        <w:t>Equipment controls</w:t>
      </w:r>
      <w:bookmarkEnd w:id="575"/>
      <w:bookmarkEnd w:id="576"/>
    </w:p>
    <w:p w14:paraId="40AB7468" w14:textId="77777777" w:rsidR="00311878" w:rsidRPr="00622843" w:rsidRDefault="00311878" w:rsidP="00B849AC">
      <w:pPr>
        <w:rPr>
          <w:snapToGrid w:val="0"/>
        </w:rPr>
      </w:pPr>
      <w:r w:rsidRPr="00622843">
        <w:rPr>
          <w:snapToGrid w:val="0"/>
        </w:rPr>
        <w:t>Can equipment controls and machinery be adjusted to accommodate the needs of different operators?</w:t>
      </w:r>
    </w:p>
    <w:p w14:paraId="0C9DA395" w14:textId="77777777" w:rsidR="00311878" w:rsidRPr="00622843" w:rsidRDefault="00311878" w:rsidP="00B849AC">
      <w:pPr>
        <w:pStyle w:val="Heading5"/>
      </w:pPr>
      <w:bookmarkStart w:id="577" w:name="_Toc225518471"/>
      <w:bookmarkStart w:id="578" w:name="_Toc54705382"/>
      <w:r w:rsidRPr="00622843">
        <w:t>Worker movement</w:t>
      </w:r>
      <w:bookmarkEnd w:id="577"/>
      <w:bookmarkEnd w:id="578"/>
    </w:p>
    <w:p w14:paraId="169950E4" w14:textId="6566FFD3" w:rsidR="00311878" w:rsidRPr="00622843" w:rsidRDefault="00311878" w:rsidP="00B849AC">
      <w:pPr>
        <w:rPr>
          <w:snapToGrid w:val="0"/>
        </w:rPr>
      </w:pPr>
      <w:r w:rsidRPr="00622843">
        <w:rPr>
          <w:snapToGrid w:val="0"/>
        </w:rPr>
        <w:t>Is it possible for the worker to alternate sitting and standing when performing the task?</w:t>
      </w:r>
      <w:r w:rsidR="00B849AC">
        <w:rPr>
          <w:snapToGrid w:val="0"/>
        </w:rPr>
        <w:t xml:space="preserve"> I really encourage physical movement on a regular basis.</w:t>
      </w:r>
    </w:p>
    <w:p w14:paraId="09540AC8" w14:textId="3AF54418" w:rsidR="00B849AC" w:rsidRPr="00622843" w:rsidRDefault="00311878" w:rsidP="00B849AC">
      <w:pPr>
        <w:pStyle w:val="Heading5"/>
      </w:pPr>
      <w:bookmarkStart w:id="579" w:name="_Toc108512940"/>
      <w:bookmarkStart w:id="580" w:name="_Toc225518472"/>
      <w:bookmarkStart w:id="581" w:name="_Toc54705383"/>
      <w:r w:rsidRPr="00622843">
        <w:t>Space and clearance</w:t>
      </w:r>
      <w:bookmarkEnd w:id="579"/>
      <w:bookmarkEnd w:id="580"/>
      <w:bookmarkEnd w:id="581"/>
    </w:p>
    <w:p w14:paraId="01B537E0" w14:textId="77777777" w:rsidR="00B849AC" w:rsidRDefault="00B849AC" w:rsidP="00B849AC">
      <w:pPr>
        <w:rPr>
          <w:snapToGrid w:val="0"/>
        </w:rPr>
      </w:pPr>
      <w:r>
        <w:rPr>
          <w:snapToGrid w:val="0"/>
        </w:rPr>
        <w:t>Space and clearance at the workstation need to be considered.</w:t>
      </w:r>
    </w:p>
    <w:p w14:paraId="0F2110E6" w14:textId="4047131E" w:rsidR="00311878" w:rsidRPr="00622843" w:rsidRDefault="00311878" w:rsidP="006A7BA9">
      <w:pPr>
        <w:pStyle w:val="ListParagraph"/>
        <w:rPr>
          <w:snapToGrid w:val="0"/>
        </w:rPr>
      </w:pPr>
      <w:r w:rsidRPr="00622843">
        <w:rPr>
          <w:snapToGrid w:val="0"/>
        </w:rPr>
        <w:t>If containers are used, are they placed conveniently?</w:t>
      </w:r>
    </w:p>
    <w:p w14:paraId="0291FE1B" w14:textId="77777777" w:rsidR="00311878" w:rsidRPr="00622843" w:rsidRDefault="00311878" w:rsidP="006A7BA9">
      <w:pPr>
        <w:pStyle w:val="ListParagraph"/>
        <w:rPr>
          <w:snapToGrid w:val="0"/>
        </w:rPr>
      </w:pPr>
      <w:r w:rsidRPr="00622843">
        <w:rPr>
          <w:snapToGrid w:val="0"/>
        </w:rPr>
        <w:t>Is there adequate space at the work station to perform the work comfortably?</w:t>
      </w:r>
    </w:p>
    <w:p w14:paraId="35CE0E47" w14:textId="77777777" w:rsidR="00311878" w:rsidRPr="00622843" w:rsidRDefault="00311878" w:rsidP="006A7BA9">
      <w:pPr>
        <w:pStyle w:val="ListParagraph"/>
        <w:rPr>
          <w:snapToGrid w:val="0"/>
        </w:rPr>
      </w:pPr>
      <w:r w:rsidRPr="00622843">
        <w:rPr>
          <w:snapToGrid w:val="0"/>
        </w:rPr>
        <w:t>Does the positioning of equipment controls and work surface make it possible to maintain a comfortable posture?</w:t>
      </w:r>
    </w:p>
    <w:p w14:paraId="3D0683AD" w14:textId="77777777" w:rsidR="00311878" w:rsidRPr="00622843" w:rsidRDefault="00311878" w:rsidP="006A7BA9">
      <w:pPr>
        <w:pStyle w:val="ListParagraph"/>
        <w:rPr>
          <w:snapToGrid w:val="0"/>
        </w:rPr>
      </w:pPr>
      <w:r w:rsidRPr="00622843">
        <w:rPr>
          <w:snapToGrid w:val="0"/>
        </w:rPr>
        <w:t>Is the workplace accessible to material handling equipment?</w:t>
      </w:r>
    </w:p>
    <w:p w14:paraId="3DF65213" w14:textId="77777777" w:rsidR="00311878" w:rsidRPr="00622843" w:rsidRDefault="00311878" w:rsidP="006A7BA9">
      <w:pPr>
        <w:pStyle w:val="ListParagraph"/>
        <w:rPr>
          <w:snapToGrid w:val="0"/>
        </w:rPr>
      </w:pPr>
      <w:r w:rsidRPr="00622843">
        <w:rPr>
          <w:snapToGrid w:val="0"/>
        </w:rPr>
        <w:t>Is clearance space in the workplace adequate for maintenance tasks?</w:t>
      </w:r>
    </w:p>
    <w:p w14:paraId="2DB76EA8" w14:textId="5C80F86B" w:rsidR="00311878" w:rsidRDefault="005E4EE8" w:rsidP="00B849AC">
      <w:pPr>
        <w:pStyle w:val="Heading4"/>
      </w:pPr>
      <w:bookmarkStart w:id="582" w:name="_Toc92535972"/>
      <w:bookmarkStart w:id="583" w:name="_Toc108512941"/>
      <w:bookmarkStart w:id="584" w:name="_Toc225518473"/>
      <w:bookmarkStart w:id="585" w:name="_Toc54705384"/>
      <w:bookmarkStart w:id="586" w:name="_Toc68692707"/>
      <w:r w:rsidRPr="00622843">
        <w:rPr>
          <w:noProof/>
        </w:rPr>
        <w:lastRenderedPageBreak/>
        <w:drawing>
          <wp:anchor distT="0" distB="0" distL="114300" distR="114300" simplePos="0" relativeHeight="252385792" behindDoc="0" locked="0" layoutInCell="1" allowOverlap="1" wp14:anchorId="1ABE0821" wp14:editId="717F0B8E">
            <wp:simplePos x="0" y="0"/>
            <wp:positionH relativeFrom="column">
              <wp:posOffset>5145938</wp:posOffset>
            </wp:positionH>
            <wp:positionV relativeFrom="paragraph">
              <wp:posOffset>132207</wp:posOffset>
            </wp:positionV>
            <wp:extent cx="1428750" cy="1343025"/>
            <wp:effectExtent l="19050" t="0" r="0" b="0"/>
            <wp:wrapSquare wrapText="left"/>
            <wp:docPr id="180" name="Picture 1282" descr="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drill"/>
                    <pic:cNvPicPr>
                      <a:picLocks noChangeAspect="1" noChangeArrowheads="1"/>
                    </pic:cNvPicPr>
                  </pic:nvPicPr>
                  <pic:blipFill>
                    <a:blip r:embed="rId153" cstate="print"/>
                    <a:srcRect/>
                    <a:stretch>
                      <a:fillRect/>
                    </a:stretch>
                  </pic:blipFill>
                  <pic:spPr bwMode="auto">
                    <a:xfrm>
                      <a:off x="0" y="0"/>
                      <a:ext cx="1428750" cy="1343025"/>
                    </a:xfrm>
                    <a:prstGeom prst="rect">
                      <a:avLst/>
                    </a:prstGeom>
                    <a:noFill/>
                  </pic:spPr>
                </pic:pic>
              </a:graphicData>
            </a:graphic>
          </wp:anchor>
        </w:drawing>
      </w:r>
      <w:r w:rsidR="00311878" w:rsidRPr="00622843">
        <w:t>Tools</w:t>
      </w:r>
      <w:bookmarkEnd w:id="582"/>
      <w:bookmarkEnd w:id="583"/>
      <w:bookmarkEnd w:id="584"/>
      <w:bookmarkEnd w:id="585"/>
      <w:bookmarkEnd w:id="586"/>
    </w:p>
    <w:p w14:paraId="38306034" w14:textId="24FF9E4C" w:rsidR="00B849AC" w:rsidRPr="00622843" w:rsidRDefault="00B849AC" w:rsidP="00B849AC">
      <w:pPr>
        <w:rPr>
          <w:snapToGrid w:val="0"/>
        </w:rPr>
      </w:pPr>
      <w:r>
        <w:rPr>
          <w:snapToGrid w:val="0"/>
        </w:rPr>
        <w:t xml:space="preserve">No doubt, from the evolution of tools from the very first stone tools to </w:t>
      </w:r>
      <w:r w:rsidR="005E4EE8">
        <w:rPr>
          <w:snapToGrid w:val="0"/>
        </w:rPr>
        <w:t xml:space="preserve">metal tools to the </w:t>
      </w:r>
      <w:r>
        <w:rPr>
          <w:snapToGrid w:val="0"/>
        </w:rPr>
        <w:t xml:space="preserve">current light-weight, very powerful battery operated power hand tools, the role tools </w:t>
      </w:r>
      <w:r w:rsidR="005E4EE8">
        <w:rPr>
          <w:snapToGrid w:val="0"/>
        </w:rPr>
        <w:t>has</w:t>
      </w:r>
      <w:r>
        <w:rPr>
          <w:snapToGrid w:val="0"/>
        </w:rPr>
        <w:t xml:space="preserve"> played in technological advances is astounding.</w:t>
      </w:r>
    </w:p>
    <w:p w14:paraId="711CEF02" w14:textId="5538F5E3" w:rsidR="00311878" w:rsidRPr="00622843" w:rsidRDefault="00311878" w:rsidP="00B849AC">
      <w:pPr>
        <w:pStyle w:val="Heading5"/>
      </w:pPr>
      <w:bookmarkStart w:id="587" w:name="_Toc92535973"/>
      <w:bookmarkStart w:id="588" w:name="_Toc225518474"/>
      <w:bookmarkStart w:id="589" w:name="_Toc54705385"/>
      <w:bookmarkStart w:id="590" w:name="_Toc68692708"/>
      <w:r w:rsidRPr="00622843">
        <w:t>Manual to Power</w:t>
      </w:r>
      <w:bookmarkEnd w:id="587"/>
      <w:bookmarkEnd w:id="588"/>
      <w:bookmarkEnd w:id="589"/>
      <w:bookmarkEnd w:id="590"/>
    </w:p>
    <w:p w14:paraId="7E0A009B" w14:textId="63FEF8DD" w:rsidR="00311878" w:rsidRPr="00622843" w:rsidRDefault="00311878" w:rsidP="00A94FCA">
      <w:r w:rsidRPr="00622843">
        <w:t xml:space="preserve">A switch from manual hand tools to power tools can reduce force levels. Power tools create their own set of issues, including vibration and torque reaction force. </w:t>
      </w:r>
    </w:p>
    <w:p w14:paraId="60C63544" w14:textId="479E2F4B" w:rsidR="00311878" w:rsidRPr="00622843" w:rsidRDefault="005E4EE8" w:rsidP="00B849AC">
      <w:pPr>
        <w:pStyle w:val="Heading5"/>
      </w:pPr>
      <w:bookmarkStart w:id="591" w:name="_Toc92535974"/>
      <w:bookmarkStart w:id="592" w:name="_Toc225518475"/>
      <w:bookmarkStart w:id="593" w:name="_Toc54705386"/>
      <w:bookmarkStart w:id="594" w:name="_Toc68692709"/>
      <w:r w:rsidRPr="00622843">
        <w:rPr>
          <w:noProof/>
        </w:rPr>
        <w:drawing>
          <wp:anchor distT="0" distB="0" distL="114300" distR="114300" simplePos="0" relativeHeight="252384768" behindDoc="0" locked="0" layoutInCell="1" allowOverlap="1" wp14:anchorId="30B1B4CA" wp14:editId="31EB3A80">
            <wp:simplePos x="0" y="0"/>
            <wp:positionH relativeFrom="column">
              <wp:posOffset>5087874</wp:posOffset>
            </wp:positionH>
            <wp:positionV relativeFrom="paragraph">
              <wp:posOffset>127280</wp:posOffset>
            </wp:positionV>
            <wp:extent cx="1761490" cy="1323975"/>
            <wp:effectExtent l="0" t="0" r="0" b="9525"/>
            <wp:wrapSquare wrapText="left"/>
            <wp:docPr id="173" name="Picture 1281" descr="Hand%2520Tools%2520Capped%2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Hand%2520Tools%2520Capped%25202"/>
                    <pic:cNvPicPr>
                      <a:picLocks noChangeAspect="1" noChangeArrowheads="1"/>
                    </pic:cNvPicPr>
                  </pic:nvPicPr>
                  <pic:blipFill>
                    <a:blip r:embed="rId154" cstate="print"/>
                    <a:srcRect/>
                    <a:stretch>
                      <a:fillRect/>
                    </a:stretch>
                  </pic:blipFill>
                  <pic:spPr bwMode="auto">
                    <a:xfrm>
                      <a:off x="0" y="0"/>
                      <a:ext cx="1761490" cy="1323975"/>
                    </a:xfrm>
                    <a:prstGeom prst="rect">
                      <a:avLst/>
                    </a:prstGeom>
                    <a:noFill/>
                  </pic:spPr>
                </pic:pic>
              </a:graphicData>
            </a:graphic>
            <wp14:sizeRelH relativeFrom="margin">
              <wp14:pctWidth>0</wp14:pctWidth>
            </wp14:sizeRelH>
            <wp14:sizeRelV relativeFrom="margin">
              <wp14:pctHeight>0</wp14:pctHeight>
            </wp14:sizeRelV>
          </wp:anchor>
        </w:drawing>
      </w:r>
      <w:r w:rsidR="00311878" w:rsidRPr="00622843">
        <w:t>Torque reaction forces</w:t>
      </w:r>
      <w:bookmarkEnd w:id="591"/>
      <w:bookmarkEnd w:id="592"/>
      <w:bookmarkEnd w:id="593"/>
      <w:bookmarkEnd w:id="594"/>
    </w:p>
    <w:p w14:paraId="3A2A2041" w14:textId="73A983C0" w:rsidR="00311878" w:rsidRPr="00622843" w:rsidRDefault="00311878" w:rsidP="00A94FCA">
      <w:r w:rsidRPr="00622843">
        <w:t xml:space="preserve">Torque reaction occurs when a fastener reaches the end of its travel, transferring the torque to the tool and operator. </w:t>
      </w:r>
      <w:r w:rsidR="005E4EE8">
        <w:t>This can result in significant stresses. Power tools can e</w:t>
      </w:r>
      <w:r w:rsidRPr="00622843">
        <w:t xml:space="preserve">mploy clutches and torque reaction bars to reduce torque reaction forces. </w:t>
      </w:r>
    </w:p>
    <w:p w14:paraId="7D2433DA" w14:textId="260852D2" w:rsidR="00311878" w:rsidRPr="00622843" w:rsidRDefault="00311878" w:rsidP="00A94FCA">
      <w:r w:rsidRPr="00622843">
        <w:t>Newer tools make use of pulse rather than impact technology. These tools significantly reduce power grip force requirements.</w:t>
      </w:r>
    </w:p>
    <w:p w14:paraId="70E63504" w14:textId="291C7BAC" w:rsidR="00311878" w:rsidRPr="00622843" w:rsidRDefault="00311878" w:rsidP="00B849AC">
      <w:pPr>
        <w:pStyle w:val="Heading5"/>
      </w:pPr>
      <w:bookmarkStart w:id="595" w:name="_Toc92535975"/>
      <w:bookmarkStart w:id="596" w:name="_Toc54705387"/>
      <w:bookmarkStart w:id="597" w:name="_Toc68692710"/>
      <w:bookmarkStart w:id="598" w:name="_Toc225518476"/>
      <w:r w:rsidRPr="00622843">
        <w:t>Handle size</w:t>
      </w:r>
      <w:bookmarkEnd w:id="595"/>
      <w:bookmarkEnd w:id="596"/>
      <w:bookmarkEnd w:id="597"/>
      <w:bookmarkEnd w:id="598"/>
      <w:r w:rsidR="005E4EE8">
        <w:t xml:space="preserve"> and trigger</w:t>
      </w:r>
    </w:p>
    <w:p w14:paraId="4A8CE05A" w14:textId="3C0317DD" w:rsidR="00622843" w:rsidRPr="00622843" w:rsidRDefault="00622843" w:rsidP="005E4EE8">
      <w:pPr>
        <w:rPr>
          <w:rFonts w:eastAsia="Calibri"/>
        </w:rPr>
      </w:pPr>
      <w:r w:rsidRPr="00622843">
        <w:rPr>
          <w:rFonts w:eastAsia="Calibri"/>
        </w:rPr>
        <w:t xml:space="preserve">Handle size should be monitored to provide optimum power grasps. </w:t>
      </w:r>
      <w:r w:rsidR="005E4EE8">
        <w:rPr>
          <w:rFonts w:eastAsia="Calibri"/>
        </w:rPr>
        <w:t>An ideal power is in the range of 1.5 to 2 inches depending on the user’s hand size.</w:t>
      </w:r>
    </w:p>
    <w:p w14:paraId="1987A6F4" w14:textId="77777777" w:rsidR="00622843" w:rsidRPr="00622843" w:rsidRDefault="00622843" w:rsidP="00B849AC">
      <w:pPr>
        <w:rPr>
          <w:rFonts w:eastAsia="Calibri"/>
        </w:rPr>
      </w:pPr>
      <w:r w:rsidRPr="00622843">
        <w:rPr>
          <w:rFonts w:eastAsia="Calibri"/>
        </w:rPr>
        <w:t>Trigger configuration should spread the required triggering force over a large area, rather than concentrated in a smaller area.</w:t>
      </w:r>
    </w:p>
    <w:p w14:paraId="0D58AA1B" w14:textId="77777777" w:rsidR="00311878" w:rsidRPr="00622843" w:rsidRDefault="00311878" w:rsidP="005E4EE8">
      <w:pPr>
        <w:pStyle w:val="Heading4"/>
      </w:pPr>
      <w:bookmarkStart w:id="599" w:name="_Toc92535976"/>
      <w:bookmarkStart w:id="600" w:name="_Toc225518477"/>
      <w:bookmarkStart w:id="601" w:name="_Toc54705388"/>
      <w:bookmarkStart w:id="602" w:name="_Toc68692711"/>
      <w:r w:rsidRPr="00622843">
        <w:t>Preventive Maintenance</w:t>
      </w:r>
      <w:bookmarkEnd w:id="599"/>
      <w:bookmarkEnd w:id="600"/>
      <w:bookmarkEnd w:id="601"/>
      <w:bookmarkEnd w:id="602"/>
    </w:p>
    <w:p w14:paraId="1D8276CC" w14:textId="44C135B3" w:rsidR="00311878" w:rsidRDefault="00311878" w:rsidP="00A94FCA">
      <w:r w:rsidRPr="00622843">
        <w:t xml:space="preserve">Preventive maintenance, based on manufacturer specifications, is critical to ensure proper operation of the tool. </w:t>
      </w:r>
    </w:p>
    <w:p w14:paraId="4335E10E" w14:textId="31396AFA" w:rsidR="005E4EE8" w:rsidRPr="00622843" w:rsidRDefault="005E4EE8" w:rsidP="005E4EE8">
      <w:pPr>
        <w:pStyle w:val="Heading4"/>
      </w:pPr>
      <w:r>
        <w:t>Sharp tools</w:t>
      </w:r>
    </w:p>
    <w:p w14:paraId="3114314C" w14:textId="38C65198" w:rsidR="00311878" w:rsidRDefault="00311878" w:rsidP="00A94FCA">
      <w:r w:rsidRPr="00622843">
        <w:t>Sharp bits, blades, and un-clogged abrasives significantly reduce the force required to use manual or power tools.</w:t>
      </w:r>
      <w:r w:rsidR="005E4EE8">
        <w:t xml:space="preserve"> Also, they cut faster reducing the overall time spent performing the operation.</w:t>
      </w:r>
    </w:p>
    <w:p w14:paraId="28306E29" w14:textId="38DA4F2C" w:rsidR="005E4EE8" w:rsidRPr="00622843" w:rsidRDefault="005E4EE8" w:rsidP="00A94FCA">
      <w:r>
        <w:t xml:space="preserve">For example, I have seen workers trying to get the last little bit out of the sanding abrasive thinking they are being economical. Really they are not; they are adding stress and time to the activity. </w:t>
      </w:r>
    </w:p>
    <w:p w14:paraId="6EB40B7F" w14:textId="5630FB1D" w:rsidR="00311878" w:rsidRPr="00622843" w:rsidRDefault="00311878" w:rsidP="005E4EE8">
      <w:pPr>
        <w:pStyle w:val="Heading3"/>
      </w:pPr>
      <w:bookmarkStart w:id="603" w:name="_Toc108512942"/>
      <w:bookmarkStart w:id="604" w:name="_Toc225518478"/>
      <w:bookmarkStart w:id="605" w:name="_Toc54705389"/>
      <w:bookmarkStart w:id="606" w:name="_Toc68692712"/>
      <w:bookmarkStart w:id="607" w:name="_Toc70414299"/>
      <w:r w:rsidRPr="00622843">
        <w:t>Machinery/Equipment</w:t>
      </w:r>
      <w:bookmarkEnd w:id="603"/>
      <w:bookmarkEnd w:id="604"/>
      <w:bookmarkEnd w:id="605"/>
      <w:bookmarkEnd w:id="606"/>
      <w:bookmarkEnd w:id="607"/>
      <w:r w:rsidRPr="00622843">
        <w:t xml:space="preserve"> </w:t>
      </w:r>
    </w:p>
    <w:p w14:paraId="0C29EDA4" w14:textId="59FE7DA5" w:rsidR="00311878" w:rsidRPr="00622843" w:rsidRDefault="00311878" w:rsidP="00A94FCA">
      <w:r w:rsidRPr="00622843">
        <w:t xml:space="preserve">Part of the work station is the machinery/equipment used in the operation. </w:t>
      </w:r>
      <w:r w:rsidR="005E4EE8">
        <w:t>Examine how the machinery and equipment is controlled. How about foot pedal and hand controls.</w:t>
      </w:r>
    </w:p>
    <w:p w14:paraId="3F8E72A3" w14:textId="2B9DF114" w:rsidR="00311878" w:rsidRDefault="00311878" w:rsidP="005E4EE8">
      <w:pPr>
        <w:pStyle w:val="Heading4"/>
      </w:pPr>
      <w:bookmarkStart w:id="608" w:name="_Toc225518479"/>
      <w:bookmarkStart w:id="609" w:name="_Toc54705390"/>
      <w:bookmarkStart w:id="610" w:name="_Toc68692713"/>
      <w:r w:rsidRPr="00622843">
        <w:t>Foot pedals</w:t>
      </w:r>
      <w:bookmarkEnd w:id="608"/>
      <w:bookmarkEnd w:id="609"/>
      <w:bookmarkEnd w:id="610"/>
    </w:p>
    <w:p w14:paraId="57972506" w14:textId="3A114A5A" w:rsidR="005E4EE8" w:rsidRPr="00622843" w:rsidRDefault="005E4EE8" w:rsidP="005E4EE8">
      <w:pPr>
        <w:rPr>
          <w:snapToGrid w:val="0"/>
        </w:rPr>
      </w:pPr>
      <w:r>
        <w:rPr>
          <w:snapToGrid w:val="0"/>
        </w:rPr>
        <w:t>For foot and perhaps knee pedals:</w:t>
      </w:r>
    </w:p>
    <w:p w14:paraId="1E30E2C1" w14:textId="2B3508E4" w:rsidR="00311878" w:rsidRPr="00622843" w:rsidRDefault="005E4EE8" w:rsidP="006A7BA9">
      <w:pPr>
        <w:pStyle w:val="ListParagraph"/>
        <w:rPr>
          <w:snapToGrid w:val="0"/>
        </w:rPr>
      </w:pPr>
      <w:r w:rsidRPr="00622843">
        <w:rPr>
          <w:noProof/>
          <w:snapToGrid w:val="0"/>
        </w:rPr>
        <w:drawing>
          <wp:anchor distT="0" distB="0" distL="114300" distR="114300" simplePos="0" relativeHeight="252383744" behindDoc="0" locked="0" layoutInCell="1" allowOverlap="1" wp14:anchorId="55D3955A" wp14:editId="28301A57">
            <wp:simplePos x="0" y="0"/>
            <wp:positionH relativeFrom="column">
              <wp:posOffset>4722368</wp:posOffset>
            </wp:positionH>
            <wp:positionV relativeFrom="paragraph">
              <wp:posOffset>27838</wp:posOffset>
            </wp:positionV>
            <wp:extent cx="1942465" cy="1412875"/>
            <wp:effectExtent l="0" t="0" r="635" b="0"/>
            <wp:wrapSquare wrapText="left"/>
            <wp:docPr id="182" name="Picture 1269" descr="HW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HW04"/>
                    <pic:cNvPicPr>
                      <a:picLocks noChangeAspect="1" noChangeArrowheads="1"/>
                    </pic:cNvPicPr>
                  </pic:nvPicPr>
                  <pic:blipFill>
                    <a:blip r:embed="rId155" cstate="print"/>
                    <a:srcRect/>
                    <a:stretch>
                      <a:fillRect/>
                    </a:stretch>
                  </pic:blipFill>
                  <pic:spPr bwMode="auto">
                    <a:xfrm>
                      <a:off x="0" y="0"/>
                      <a:ext cx="1942465" cy="141287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311878" w:rsidRPr="00622843">
        <w:rPr>
          <w:snapToGrid w:val="0"/>
        </w:rPr>
        <w:t>Does the operator have to operate foot/knee pedals while standing?</w:t>
      </w:r>
    </w:p>
    <w:p w14:paraId="5477BE29" w14:textId="77777777" w:rsidR="00311878" w:rsidRPr="00622843" w:rsidRDefault="00311878" w:rsidP="006A7BA9">
      <w:pPr>
        <w:pStyle w:val="ListParagraph"/>
        <w:rPr>
          <w:snapToGrid w:val="0"/>
        </w:rPr>
      </w:pPr>
      <w:r w:rsidRPr="00622843">
        <w:rPr>
          <w:snapToGrid w:val="0"/>
        </w:rPr>
        <w:t>To operate foot pedals or knee switches, must the worker assume an unnatural or uncomfortable posture?</w:t>
      </w:r>
    </w:p>
    <w:p w14:paraId="10C6FFA4" w14:textId="61E65CAD" w:rsidR="00311878" w:rsidRPr="00622843" w:rsidRDefault="00311878" w:rsidP="006A7BA9">
      <w:pPr>
        <w:pStyle w:val="ListParagraph"/>
        <w:rPr>
          <w:snapToGrid w:val="0"/>
        </w:rPr>
      </w:pPr>
      <w:r w:rsidRPr="00622843">
        <w:rPr>
          <w:snapToGrid w:val="0"/>
        </w:rPr>
        <w:t>Are pedals limited to two</w:t>
      </w:r>
      <w:r w:rsidR="005E4EE8">
        <w:rPr>
          <w:snapToGrid w:val="0"/>
        </w:rPr>
        <w:t xml:space="preserve"> or are there more pedals?</w:t>
      </w:r>
    </w:p>
    <w:p w14:paraId="3D49FAC3" w14:textId="77777777" w:rsidR="00311878" w:rsidRPr="00622843" w:rsidRDefault="00311878" w:rsidP="006A7BA9">
      <w:pPr>
        <w:pStyle w:val="ListParagraph"/>
        <w:rPr>
          <w:snapToGrid w:val="0"/>
        </w:rPr>
      </w:pPr>
      <w:r w:rsidRPr="00622843">
        <w:rPr>
          <w:snapToGrid w:val="0"/>
        </w:rPr>
        <w:t>Are pedals too small to allow the operator to alter the position of the foot/knee?</w:t>
      </w:r>
    </w:p>
    <w:p w14:paraId="5A25EFEB" w14:textId="143B8F4C" w:rsidR="00311878" w:rsidRDefault="00311878" w:rsidP="006A7BA9">
      <w:pPr>
        <w:pStyle w:val="ListParagraph"/>
        <w:rPr>
          <w:snapToGrid w:val="0"/>
        </w:rPr>
      </w:pPr>
      <w:r w:rsidRPr="00622843">
        <w:rPr>
          <w:snapToGrid w:val="0"/>
        </w:rPr>
        <w:t>Are pedals triggered at a high repetition rate?</w:t>
      </w:r>
    </w:p>
    <w:p w14:paraId="4BF5091C" w14:textId="77777777" w:rsidR="00EB216F" w:rsidRPr="00EB216F" w:rsidRDefault="00EB216F" w:rsidP="00EB216F">
      <w:pPr>
        <w:rPr>
          <w:snapToGrid w:val="0"/>
        </w:rPr>
      </w:pPr>
    </w:p>
    <w:p w14:paraId="387D9B17" w14:textId="3AF4AC5E" w:rsidR="00311878" w:rsidRPr="005E4EE8" w:rsidRDefault="00311878" w:rsidP="005E4EE8">
      <w:pPr>
        <w:pStyle w:val="Heading4"/>
      </w:pPr>
      <w:bookmarkStart w:id="611" w:name="_Toc225518480"/>
      <w:bookmarkStart w:id="612" w:name="_Toc54705391"/>
      <w:bookmarkStart w:id="613" w:name="_Toc68692714"/>
      <w:r w:rsidRPr="00622843">
        <w:lastRenderedPageBreak/>
        <w:t>Hand controls</w:t>
      </w:r>
      <w:bookmarkEnd w:id="611"/>
      <w:bookmarkEnd w:id="612"/>
      <w:bookmarkEnd w:id="613"/>
    </w:p>
    <w:p w14:paraId="6B4F83E4" w14:textId="1BB70413" w:rsidR="005E4EE8" w:rsidRDefault="00EB216F" w:rsidP="005E4EE8">
      <w:pPr>
        <w:rPr>
          <w:snapToGrid w:val="0"/>
        </w:rPr>
      </w:pPr>
      <w:r w:rsidRPr="00622843">
        <w:rPr>
          <w:b/>
          <w:noProof/>
          <w:snapToGrid w:val="0"/>
        </w:rPr>
        <w:drawing>
          <wp:anchor distT="0" distB="0" distL="114300" distR="114300" simplePos="0" relativeHeight="252402176" behindDoc="1" locked="0" layoutInCell="1" allowOverlap="1" wp14:anchorId="234F09A3" wp14:editId="586F4D47">
            <wp:simplePos x="0" y="0"/>
            <wp:positionH relativeFrom="column">
              <wp:posOffset>4720513</wp:posOffset>
            </wp:positionH>
            <wp:positionV relativeFrom="paragraph">
              <wp:posOffset>53340</wp:posOffset>
            </wp:positionV>
            <wp:extent cx="1920240" cy="1375652"/>
            <wp:effectExtent l="0" t="0" r="3810" b="0"/>
            <wp:wrapTight wrapText="bothSides">
              <wp:wrapPolygon edited="0">
                <wp:start x="0" y="0"/>
                <wp:lineTo x="0" y="21241"/>
                <wp:lineTo x="21429" y="21241"/>
                <wp:lineTo x="21429" y="0"/>
                <wp:lineTo x="0" y="0"/>
              </wp:wrapPolygon>
            </wp:wrapTight>
            <wp:docPr id="183" name="Picture 1310" descr="p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pb11"/>
                    <pic:cNvPicPr>
                      <a:picLocks noChangeAspect="1" noChangeArrowheads="1"/>
                    </pic:cNvPicPr>
                  </pic:nvPicPr>
                  <pic:blipFill>
                    <a:blip r:embed="rId156" cstate="print"/>
                    <a:srcRect/>
                    <a:stretch>
                      <a:fillRect/>
                    </a:stretch>
                  </pic:blipFill>
                  <pic:spPr bwMode="auto">
                    <a:xfrm>
                      <a:off x="0" y="0"/>
                      <a:ext cx="1920240" cy="1375652"/>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5E4EE8">
        <w:rPr>
          <w:snapToGrid w:val="0"/>
        </w:rPr>
        <w:t>Examine the use of the hand controls.</w:t>
      </w:r>
      <w:r>
        <w:rPr>
          <w:snapToGrid w:val="0"/>
        </w:rPr>
        <w:t xml:space="preserve"> Several types of hand controls exist. Some may operate mechanically where they have to be physically pushed. Others may be touch sensitive where little force is required and others may be optically triggered where no force is needed. In general look for these issues.</w:t>
      </w:r>
    </w:p>
    <w:p w14:paraId="45B3A17D" w14:textId="323AEB9B" w:rsidR="00311878" w:rsidRPr="00622843" w:rsidRDefault="005E4EE8" w:rsidP="006A7BA9">
      <w:pPr>
        <w:pStyle w:val="ListParagraph"/>
        <w:rPr>
          <w:snapToGrid w:val="0"/>
        </w:rPr>
      </w:pPr>
      <w:r>
        <w:rPr>
          <w:snapToGrid w:val="0"/>
        </w:rPr>
        <w:t>Are the hand controls p</w:t>
      </w:r>
      <w:r w:rsidR="00311878" w:rsidRPr="00622843">
        <w:rPr>
          <w:snapToGrid w:val="0"/>
        </w:rPr>
        <w:t>laced to allow neutral hand/arm/body position?</w:t>
      </w:r>
    </w:p>
    <w:p w14:paraId="174713FA" w14:textId="196AFDB3" w:rsidR="00311878" w:rsidRPr="00622843" w:rsidRDefault="005E4EE8" w:rsidP="006A7BA9">
      <w:pPr>
        <w:pStyle w:val="ListParagraph"/>
        <w:rPr>
          <w:snapToGrid w:val="0"/>
        </w:rPr>
      </w:pPr>
      <w:r>
        <w:rPr>
          <w:snapToGrid w:val="0"/>
        </w:rPr>
        <w:t>Are they d</w:t>
      </w:r>
      <w:r w:rsidR="00311878" w:rsidRPr="00622843">
        <w:rPr>
          <w:snapToGrid w:val="0"/>
        </w:rPr>
        <w:t>ifficult</w:t>
      </w:r>
      <w:r w:rsidR="00EB216F">
        <w:rPr>
          <w:snapToGrid w:val="0"/>
        </w:rPr>
        <w:t xml:space="preserve"> </w:t>
      </w:r>
      <w:r w:rsidR="00311878" w:rsidRPr="00622843">
        <w:rPr>
          <w:snapToGrid w:val="0"/>
        </w:rPr>
        <w:t>to operate</w:t>
      </w:r>
      <w:r w:rsidR="00EB216F">
        <w:rPr>
          <w:snapToGrid w:val="0"/>
        </w:rPr>
        <w:t xml:space="preserve"> </w:t>
      </w:r>
      <w:r w:rsidR="00EB216F" w:rsidRPr="00622843">
        <w:rPr>
          <w:snapToGrid w:val="0"/>
        </w:rPr>
        <w:t>requir</w:t>
      </w:r>
      <w:r w:rsidR="00EB216F">
        <w:rPr>
          <w:snapToGrid w:val="0"/>
        </w:rPr>
        <w:t xml:space="preserve">ing </w:t>
      </w:r>
      <w:r w:rsidR="00EB216F" w:rsidRPr="00622843">
        <w:rPr>
          <w:snapToGrid w:val="0"/>
        </w:rPr>
        <w:t>excessive force</w:t>
      </w:r>
      <w:r w:rsidR="00311878" w:rsidRPr="00622843">
        <w:rPr>
          <w:snapToGrid w:val="0"/>
        </w:rPr>
        <w:t>?</w:t>
      </w:r>
    </w:p>
    <w:p w14:paraId="1CD60FF3" w14:textId="5445441E" w:rsidR="00311878" w:rsidRDefault="00EB216F" w:rsidP="006A7BA9">
      <w:pPr>
        <w:pStyle w:val="ListParagraph"/>
        <w:rPr>
          <w:snapToGrid w:val="0"/>
        </w:rPr>
      </w:pPr>
      <w:r>
        <w:rPr>
          <w:snapToGrid w:val="0"/>
        </w:rPr>
        <w:t>Does the d</w:t>
      </w:r>
      <w:r w:rsidR="00311878" w:rsidRPr="00622843">
        <w:rPr>
          <w:snapToGrid w:val="0"/>
        </w:rPr>
        <w:t xml:space="preserve">esign (shape and configuration) to take into account the amount and types of force required for </w:t>
      </w:r>
      <w:r>
        <w:rPr>
          <w:snapToGrid w:val="0"/>
        </w:rPr>
        <w:t xml:space="preserve">the </w:t>
      </w:r>
      <w:r w:rsidR="00311878" w:rsidRPr="00622843">
        <w:rPr>
          <w:snapToGrid w:val="0"/>
        </w:rPr>
        <w:t>operation?</w:t>
      </w:r>
    </w:p>
    <w:p w14:paraId="5B2EA49C" w14:textId="1ACBD30F" w:rsidR="00311878" w:rsidRPr="00622843" w:rsidRDefault="00EB216F" w:rsidP="00EB216F">
      <w:pPr>
        <w:pStyle w:val="Heading3"/>
      </w:pPr>
      <w:bookmarkStart w:id="614" w:name="_Hlk69721427"/>
      <w:bookmarkStart w:id="615" w:name="_Toc225518481"/>
      <w:bookmarkStart w:id="616" w:name="_Toc54705392"/>
      <w:bookmarkStart w:id="617" w:name="_Toc68692715"/>
      <w:bookmarkStart w:id="618" w:name="_Toc70414300"/>
      <w:r w:rsidRPr="00622843">
        <w:rPr>
          <w:rFonts w:cs="Arial"/>
          <w:noProof/>
        </w:rPr>
        <w:drawing>
          <wp:anchor distT="0" distB="0" distL="114300" distR="114300" simplePos="0" relativeHeight="252407296" behindDoc="1" locked="0" layoutInCell="1" allowOverlap="1" wp14:anchorId="46924C64" wp14:editId="40F4762F">
            <wp:simplePos x="0" y="0"/>
            <wp:positionH relativeFrom="column">
              <wp:posOffset>4720018</wp:posOffset>
            </wp:positionH>
            <wp:positionV relativeFrom="paragraph">
              <wp:posOffset>258801</wp:posOffset>
            </wp:positionV>
            <wp:extent cx="1920240" cy="1117282"/>
            <wp:effectExtent l="0" t="0" r="3810" b="6985"/>
            <wp:wrapTight wrapText="bothSides">
              <wp:wrapPolygon edited="0">
                <wp:start x="0" y="0"/>
                <wp:lineTo x="0" y="21367"/>
                <wp:lineTo x="21429" y="21367"/>
                <wp:lineTo x="21429" y="0"/>
                <wp:lineTo x="0" y="0"/>
              </wp:wrapPolygon>
            </wp:wrapTight>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7745" t="22366" r="8654" b="12630"/>
                    <a:stretch/>
                  </pic:blipFill>
                  <pic:spPr bwMode="auto">
                    <a:xfrm>
                      <a:off x="0" y="0"/>
                      <a:ext cx="1920240" cy="1117282"/>
                    </a:xfrm>
                    <a:prstGeom prst="rect">
                      <a:avLst/>
                    </a:prstGeom>
                    <a:noFill/>
                    <a:ln w="3175">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1878" w:rsidRPr="00622843">
        <w:t>Personal Protective Equipment</w:t>
      </w:r>
      <w:bookmarkEnd w:id="614"/>
      <w:r w:rsidR="00311878" w:rsidRPr="00622843">
        <w:t xml:space="preserve"> (</w:t>
      </w:r>
      <w:smartTag w:uri="urn:schemas-microsoft-com:office:smarttags" w:element="stockticker">
        <w:r w:rsidR="00311878" w:rsidRPr="00622843">
          <w:t>PPE</w:t>
        </w:r>
      </w:smartTag>
      <w:r w:rsidR="00311878" w:rsidRPr="00622843">
        <w:t>)</w:t>
      </w:r>
      <w:bookmarkEnd w:id="615"/>
      <w:bookmarkEnd w:id="616"/>
      <w:bookmarkEnd w:id="617"/>
      <w:bookmarkEnd w:id="618"/>
    </w:p>
    <w:p w14:paraId="276DCB84" w14:textId="677FC1E6" w:rsidR="00311878" w:rsidRPr="00622843" w:rsidRDefault="00EB216F" w:rsidP="00A94FCA">
      <w:r>
        <w:t xml:space="preserve">As possible the goal is to engineer out the need for </w:t>
      </w:r>
      <w:r w:rsidRPr="00EB216F">
        <w:t xml:space="preserve">Personal Protective Equipment </w:t>
      </w:r>
      <w:r>
        <w:t xml:space="preserve">(PPE). We recognize this is not always possible, so </w:t>
      </w:r>
      <w:r w:rsidR="00311878" w:rsidRPr="00622843">
        <w:t>P</w:t>
      </w:r>
      <w:r>
        <w:t>PE (for head, eyes, ears, body, feet and hands as required)</w:t>
      </w:r>
      <w:r w:rsidR="00311878" w:rsidRPr="00622843">
        <w:t xml:space="preserve"> is an essential complement to an effective ergonomics process.</w:t>
      </w:r>
      <w:r>
        <w:t xml:space="preserve"> </w:t>
      </w:r>
    </w:p>
    <w:p w14:paraId="3A254E6F" w14:textId="60F1C32C" w:rsidR="00311878" w:rsidRPr="00622843" w:rsidRDefault="00311878" w:rsidP="00EB216F">
      <w:pPr>
        <w:pStyle w:val="Heading4"/>
      </w:pPr>
      <w:bookmarkStart w:id="619" w:name="_Toc225518482"/>
      <w:bookmarkStart w:id="620" w:name="_Toc54705393"/>
      <w:bookmarkStart w:id="621" w:name="_Toc68692716"/>
      <w:r w:rsidRPr="00622843">
        <w:t>Mandatory</w:t>
      </w:r>
      <w:bookmarkEnd w:id="619"/>
      <w:bookmarkEnd w:id="620"/>
      <w:bookmarkEnd w:id="621"/>
    </w:p>
    <w:p w14:paraId="443EDD1A" w14:textId="4FA4392D" w:rsidR="00311878" w:rsidRPr="00622843" w:rsidRDefault="00311878" w:rsidP="006A7BA9">
      <w:pPr>
        <w:pStyle w:val="ListParagraph"/>
        <w:rPr>
          <w:snapToGrid w:val="0"/>
        </w:rPr>
      </w:pPr>
      <w:r w:rsidRPr="00622843">
        <w:rPr>
          <w:snapToGrid w:val="0"/>
        </w:rPr>
        <w:t>Are there conditions that require personal protective clothing or equipment?</w:t>
      </w:r>
    </w:p>
    <w:p w14:paraId="3AB5140C" w14:textId="1B16421F" w:rsidR="00311878" w:rsidRPr="00622843" w:rsidRDefault="00311878" w:rsidP="006A7BA9">
      <w:pPr>
        <w:pStyle w:val="ListParagraph"/>
        <w:rPr>
          <w:snapToGrid w:val="0"/>
        </w:rPr>
      </w:pPr>
      <w:r w:rsidRPr="00622843">
        <w:rPr>
          <w:snapToGrid w:val="0"/>
        </w:rPr>
        <w:t>What conditions exist?</w:t>
      </w:r>
    </w:p>
    <w:p w14:paraId="4FCEF5E3" w14:textId="77777777" w:rsidR="00311878" w:rsidRPr="00622843" w:rsidRDefault="00311878" w:rsidP="006A7BA9">
      <w:pPr>
        <w:pStyle w:val="ListParagraph"/>
        <w:rPr>
          <w:snapToGrid w:val="0"/>
        </w:rPr>
      </w:pPr>
      <w:r w:rsidRPr="00622843">
        <w:rPr>
          <w:snapToGrid w:val="0"/>
        </w:rPr>
        <w:t xml:space="preserve">What </w:t>
      </w:r>
      <w:smartTag w:uri="urn:schemas-microsoft-com:office:smarttags" w:element="stockticker">
        <w:r w:rsidRPr="00622843">
          <w:rPr>
            <w:snapToGrid w:val="0"/>
          </w:rPr>
          <w:t>PPE</w:t>
        </w:r>
      </w:smartTag>
      <w:r w:rsidRPr="00622843">
        <w:rPr>
          <w:snapToGrid w:val="0"/>
        </w:rPr>
        <w:t xml:space="preserve"> is used?</w:t>
      </w:r>
    </w:p>
    <w:p w14:paraId="51BBE406" w14:textId="3D73DF90" w:rsidR="00311878" w:rsidRPr="00622843" w:rsidRDefault="00311878" w:rsidP="00EB216F">
      <w:pPr>
        <w:pStyle w:val="Heading4"/>
      </w:pPr>
      <w:bookmarkStart w:id="622" w:name="_Toc225518483"/>
      <w:bookmarkStart w:id="623" w:name="_Toc54705394"/>
      <w:bookmarkStart w:id="624" w:name="_Toc68692717"/>
      <w:r w:rsidRPr="00622843">
        <w:t>Monitoring and Enforcement</w:t>
      </w:r>
      <w:bookmarkEnd w:id="622"/>
      <w:bookmarkEnd w:id="623"/>
      <w:bookmarkEnd w:id="624"/>
    </w:p>
    <w:p w14:paraId="30279CDD" w14:textId="2C008327" w:rsidR="00311878" w:rsidRPr="00622843" w:rsidRDefault="00311878" w:rsidP="006A7BA9">
      <w:pPr>
        <w:pStyle w:val="ListParagraph"/>
        <w:rPr>
          <w:snapToGrid w:val="0"/>
        </w:rPr>
      </w:pPr>
      <w:r w:rsidRPr="00622843">
        <w:rPr>
          <w:snapToGrid w:val="0"/>
        </w:rPr>
        <w:t xml:space="preserve">How is </w:t>
      </w:r>
      <w:smartTag w:uri="urn:schemas-microsoft-com:office:smarttags" w:element="stockticker">
        <w:r w:rsidRPr="00622843">
          <w:rPr>
            <w:snapToGrid w:val="0"/>
          </w:rPr>
          <w:t>PPE</w:t>
        </w:r>
      </w:smartTag>
      <w:r w:rsidRPr="00622843">
        <w:rPr>
          <w:snapToGrid w:val="0"/>
        </w:rPr>
        <w:t xml:space="preserve"> use monitored?</w:t>
      </w:r>
    </w:p>
    <w:p w14:paraId="7AB98639" w14:textId="287CE99D" w:rsidR="00311878" w:rsidRDefault="00311878" w:rsidP="006A7BA9">
      <w:pPr>
        <w:pStyle w:val="ListParagraph"/>
        <w:rPr>
          <w:snapToGrid w:val="0"/>
        </w:rPr>
      </w:pPr>
      <w:r w:rsidRPr="00622843">
        <w:rPr>
          <w:snapToGrid w:val="0"/>
        </w:rPr>
        <w:t>Are PPE policies enforced?</w:t>
      </w:r>
    </w:p>
    <w:p w14:paraId="2D57513F" w14:textId="5E9AFABA" w:rsidR="00EB216F" w:rsidRDefault="00EB216F" w:rsidP="00EB216F">
      <w:pPr>
        <w:rPr>
          <w:snapToGrid w:val="0"/>
        </w:rPr>
      </w:pPr>
      <w:r>
        <w:rPr>
          <w:snapToGrid w:val="0"/>
        </w:rPr>
        <w:t xml:space="preserve">A very important point is for you to always understand and follow the PPE requirements whenever you are onsite at an organization. Ask upfront what the PPE requirements are so you know before you get onsite. While some companies will provide you with PPE, I encourage you to have your own PPE available. </w:t>
      </w:r>
    </w:p>
    <w:p w14:paraId="5B1AFD7B" w14:textId="6427126D" w:rsidR="00EB216F" w:rsidRDefault="00EB216F" w:rsidP="00EB216F">
      <w:pPr>
        <w:rPr>
          <w:snapToGrid w:val="0"/>
        </w:rPr>
      </w:pPr>
      <w:r>
        <w:rPr>
          <w:snapToGrid w:val="0"/>
        </w:rPr>
        <w:t>For example, the company has a steel-toe work shoe or boot requirement. They probably have what are called ‘clappers’, steel toes you strap onto your existing footwear. Immediately this sets you apart from the rest of the workforce as an outsider and can impact your credibility. Oh, by the way, the reason they are called ‘clappers’ is because they tend to make a clapping noise as you are walking. Not good</w:t>
      </w:r>
    </w:p>
    <w:p w14:paraId="70E9C5C8" w14:textId="37B28E72" w:rsidR="00EB216F" w:rsidRPr="00EB216F" w:rsidRDefault="00EB216F" w:rsidP="00EB216F">
      <w:pPr>
        <w:rPr>
          <w:snapToGrid w:val="0"/>
        </w:rPr>
      </w:pPr>
      <w:r>
        <w:rPr>
          <w:snapToGrid w:val="0"/>
        </w:rPr>
        <w:t xml:space="preserve">Check out the </w:t>
      </w:r>
      <w:r w:rsidRPr="00EB216F">
        <w:rPr>
          <w:b/>
          <w:bCs/>
          <w:i/>
          <w:iCs/>
          <w:snapToGrid w:val="0"/>
        </w:rPr>
        <w:t>Ergonomics Risk Screen Track</w:t>
      </w:r>
      <w:r>
        <w:rPr>
          <w:snapToGrid w:val="0"/>
        </w:rPr>
        <w:t xml:space="preserve"> for more details about going onsite to perform ergonomics assessments.</w:t>
      </w:r>
    </w:p>
    <w:p w14:paraId="3A5F44E6" w14:textId="5F51C0CE" w:rsidR="00311878" w:rsidRDefault="00311878" w:rsidP="00EB216F">
      <w:pPr>
        <w:pStyle w:val="Heading3"/>
      </w:pPr>
      <w:bookmarkStart w:id="625" w:name="_Toc92535981"/>
      <w:bookmarkStart w:id="626" w:name="_Toc108512943"/>
      <w:bookmarkStart w:id="627" w:name="_Toc225518484"/>
      <w:bookmarkStart w:id="628" w:name="_Toc54705395"/>
      <w:bookmarkStart w:id="629" w:name="_Toc68692718"/>
      <w:bookmarkStart w:id="630" w:name="_Toc70414301"/>
      <w:r w:rsidRPr="00622843">
        <w:t>Physical Demands</w:t>
      </w:r>
      <w:bookmarkEnd w:id="625"/>
      <w:bookmarkEnd w:id="626"/>
      <w:bookmarkEnd w:id="627"/>
      <w:bookmarkEnd w:id="628"/>
      <w:bookmarkEnd w:id="629"/>
      <w:bookmarkEnd w:id="630"/>
    </w:p>
    <w:p w14:paraId="5E5E8842" w14:textId="392B4042" w:rsidR="00EB216F" w:rsidRPr="00EB216F" w:rsidRDefault="00EB216F" w:rsidP="00EB216F">
      <w:r>
        <w:t>Part of the ergonomics assessment and consultation process is to observe and document the physical demands of the job tasks. Let’s take a closer look at several factors.</w:t>
      </w:r>
    </w:p>
    <w:p w14:paraId="73E2FFB2" w14:textId="5214E0EE" w:rsidR="00311878" w:rsidRPr="00622843" w:rsidRDefault="00EB216F" w:rsidP="00EB216F">
      <w:pPr>
        <w:pStyle w:val="Heading4"/>
      </w:pPr>
      <w:bookmarkStart w:id="631" w:name="_Toc92535982"/>
      <w:bookmarkStart w:id="632" w:name="_Toc225518485"/>
      <w:bookmarkStart w:id="633" w:name="_Toc54705396"/>
      <w:bookmarkStart w:id="634" w:name="_Toc68692719"/>
      <w:r w:rsidRPr="00622843">
        <w:rPr>
          <w:noProof/>
        </w:rPr>
        <w:drawing>
          <wp:anchor distT="0" distB="0" distL="114300" distR="114300" simplePos="0" relativeHeight="252386816" behindDoc="0" locked="0" layoutInCell="1" allowOverlap="1" wp14:anchorId="365ABCDF" wp14:editId="7D66B74C">
            <wp:simplePos x="0" y="0"/>
            <wp:positionH relativeFrom="column">
              <wp:posOffset>4900972</wp:posOffset>
            </wp:positionH>
            <wp:positionV relativeFrom="paragraph">
              <wp:posOffset>-386816</wp:posOffset>
            </wp:positionV>
            <wp:extent cx="1737360" cy="1326547"/>
            <wp:effectExtent l="0" t="0" r="0" b="6985"/>
            <wp:wrapSquare wrapText="left"/>
            <wp:docPr id="186" name="Picture 1284" descr="bm%20lifting%20bags%20off%20of%20conve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bm%20lifting%20bags%20off%20of%20conveyor"/>
                    <pic:cNvPicPr>
                      <a:picLocks noChangeAspect="1" noChangeArrowheads="1"/>
                    </pic:cNvPicPr>
                  </pic:nvPicPr>
                  <pic:blipFill>
                    <a:blip r:embed="rId158" cstate="print">
                      <a:lum bright="18000" contrast="12000"/>
                    </a:blip>
                    <a:srcRect l="3125" r="2734" b="4688"/>
                    <a:stretch>
                      <a:fillRect/>
                    </a:stretch>
                  </pic:blipFill>
                  <pic:spPr bwMode="auto">
                    <a:xfrm>
                      <a:off x="0" y="0"/>
                      <a:ext cx="1737360" cy="1326547"/>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311878" w:rsidRPr="00622843">
        <w:t>Metabolic Load</w:t>
      </w:r>
      <w:bookmarkEnd w:id="631"/>
      <w:bookmarkEnd w:id="632"/>
      <w:bookmarkEnd w:id="633"/>
      <w:bookmarkEnd w:id="634"/>
    </w:p>
    <w:p w14:paraId="66784F31" w14:textId="56644D33" w:rsidR="00311878" w:rsidRPr="00622843" w:rsidRDefault="00311878" w:rsidP="006A7BA9">
      <w:pPr>
        <w:pStyle w:val="ListParagraph"/>
        <w:rPr>
          <w:snapToGrid w:val="0"/>
        </w:rPr>
      </w:pPr>
      <w:r w:rsidRPr="00622843">
        <w:rPr>
          <w:snapToGrid w:val="0"/>
        </w:rPr>
        <w:t>Does the job involve peak loads of muscular effort?</w:t>
      </w:r>
    </w:p>
    <w:p w14:paraId="3082EAA3" w14:textId="51602C5C" w:rsidR="00311878" w:rsidRPr="00622843" w:rsidRDefault="00311878" w:rsidP="006A7BA9">
      <w:pPr>
        <w:pStyle w:val="ListParagraph"/>
        <w:rPr>
          <w:snapToGrid w:val="0"/>
        </w:rPr>
      </w:pPr>
      <w:r w:rsidRPr="00622843">
        <w:rPr>
          <w:snapToGrid w:val="0"/>
        </w:rPr>
        <w:t>How often do peak loads occur and how long do they last?</w:t>
      </w:r>
    </w:p>
    <w:p w14:paraId="29702EE8" w14:textId="77777777" w:rsidR="00311878" w:rsidRPr="00622843" w:rsidRDefault="00311878" w:rsidP="006A7BA9">
      <w:pPr>
        <w:pStyle w:val="ListParagraph"/>
        <w:rPr>
          <w:snapToGrid w:val="0"/>
        </w:rPr>
      </w:pPr>
      <w:r w:rsidRPr="00622843">
        <w:rPr>
          <w:snapToGrid w:val="0"/>
        </w:rPr>
        <w:lastRenderedPageBreak/>
        <w:t>Are there signs of unacceptable fatigue on the worker's part? (i.e. profuse sweating, red flushed face, heavy and labored breathing, poor coordination, etc.)</w:t>
      </w:r>
    </w:p>
    <w:p w14:paraId="4FC43CE4" w14:textId="77777777" w:rsidR="00311878" w:rsidRPr="00622843" w:rsidRDefault="00311878" w:rsidP="006A7BA9">
      <w:pPr>
        <w:pStyle w:val="ListParagraph"/>
        <w:rPr>
          <w:snapToGrid w:val="0"/>
        </w:rPr>
      </w:pPr>
      <w:r w:rsidRPr="00622843">
        <w:rPr>
          <w:snapToGrid w:val="0"/>
        </w:rPr>
        <w:t>Is there frequent daily stair or ladder climbing?</w:t>
      </w:r>
    </w:p>
    <w:p w14:paraId="3660E307" w14:textId="77777777" w:rsidR="00311878" w:rsidRPr="00622843" w:rsidRDefault="00311878" w:rsidP="006A7BA9">
      <w:pPr>
        <w:pStyle w:val="ListParagraph"/>
        <w:rPr>
          <w:snapToGrid w:val="0"/>
        </w:rPr>
      </w:pPr>
      <w:r w:rsidRPr="00622843">
        <w:rPr>
          <w:snapToGrid w:val="0"/>
        </w:rPr>
        <w:t>Is recovery time figured into the work process?</w:t>
      </w:r>
    </w:p>
    <w:p w14:paraId="3DF2421C" w14:textId="3B3706CC" w:rsidR="00311878" w:rsidRPr="00622843" w:rsidRDefault="00311878" w:rsidP="00EB216F">
      <w:pPr>
        <w:pStyle w:val="Heading4"/>
      </w:pPr>
      <w:bookmarkStart w:id="635" w:name="_Toc92535983"/>
      <w:bookmarkStart w:id="636" w:name="_Toc225518486"/>
      <w:bookmarkStart w:id="637" w:name="_Toc54705397"/>
      <w:bookmarkStart w:id="638" w:name="_Toc68692720"/>
      <w:r w:rsidRPr="00622843">
        <w:t xml:space="preserve">Force </w:t>
      </w:r>
      <w:r w:rsidR="00EB216F">
        <w:t xml:space="preserve">– </w:t>
      </w:r>
      <w:r w:rsidRPr="00622843">
        <w:t>Component Fit</w:t>
      </w:r>
      <w:bookmarkEnd w:id="635"/>
      <w:bookmarkEnd w:id="636"/>
      <w:bookmarkEnd w:id="637"/>
      <w:bookmarkEnd w:id="638"/>
    </w:p>
    <w:p w14:paraId="11DEF95A" w14:textId="77777777" w:rsidR="00311878" w:rsidRPr="00622843" w:rsidRDefault="00311878" w:rsidP="00A94FCA">
      <w:r w:rsidRPr="00622843">
        <w:t>A poor fit of components during an assembly process may force an assembler to "bang in" the component using the hand or other body part as a hammer. Coordinated effort with the vendor, in house or off site, can ensure the needed fit quality.</w:t>
      </w:r>
    </w:p>
    <w:p w14:paraId="3210A89E" w14:textId="77777777" w:rsidR="00311878" w:rsidRPr="00622843" w:rsidRDefault="00311878" w:rsidP="00A94FCA">
      <w:r w:rsidRPr="00622843">
        <w:t>The type of fastener used may be at issue. Options include use of riveting, spot welding, and use of specialized fastening systems rather than slotted fasteners.</w:t>
      </w:r>
    </w:p>
    <w:p w14:paraId="442194B5" w14:textId="3A0F752B" w:rsidR="00311878" w:rsidRPr="00622843" w:rsidRDefault="00311878" w:rsidP="00EB216F">
      <w:pPr>
        <w:pStyle w:val="Heading4"/>
      </w:pPr>
      <w:bookmarkStart w:id="639" w:name="_Toc54705398"/>
      <w:bookmarkStart w:id="640" w:name="_Toc68692721"/>
      <w:bookmarkStart w:id="641" w:name="_Toc225518497"/>
      <w:bookmarkStart w:id="642" w:name="_Toc295372297"/>
      <w:r w:rsidRPr="00622843">
        <w:t xml:space="preserve">Force </w:t>
      </w:r>
      <w:r w:rsidR="00EB216F">
        <w:t>–</w:t>
      </w:r>
      <w:r w:rsidRPr="00622843">
        <w:t xml:space="preserve"> Lift/Push/Pull</w:t>
      </w:r>
      <w:bookmarkEnd w:id="639"/>
      <w:bookmarkEnd w:id="640"/>
      <w:r w:rsidRPr="00622843">
        <w:t xml:space="preserve"> </w:t>
      </w:r>
      <w:bookmarkEnd w:id="641"/>
      <w:bookmarkEnd w:id="642"/>
    </w:p>
    <w:p w14:paraId="5752BF64" w14:textId="76BF3024" w:rsidR="00311878" w:rsidRPr="00622843" w:rsidRDefault="00311878" w:rsidP="00A94FCA">
      <w:r w:rsidRPr="00622843">
        <w:t>Manual material handling is commonly seen in many diverse settings, not just in warehouses. OSHA has identified the stresses associated with manual material handling as one of the major factors to examine and alleviate.</w:t>
      </w:r>
      <w:r w:rsidR="00EB216F">
        <w:t xml:space="preserve"> We dedicated one of the ERGONOMICS ON-DEMAND! tracks to manual material handling. Check it out for more information.</w:t>
      </w:r>
    </w:p>
    <w:p w14:paraId="1C853ECA" w14:textId="77777777" w:rsidR="00311878" w:rsidRPr="00622843" w:rsidRDefault="00311878" w:rsidP="00A94FCA">
      <w:r w:rsidRPr="00622843">
        <w:t xml:space="preserve">Force levels are a function of the weight of the tools, containers, boxes, parts, carts, etc. Whether lifted, carried, pushed, or pulled, the force required to move or manipulate the object directly creates stress on the body. </w:t>
      </w:r>
    </w:p>
    <w:p w14:paraId="3EC68E98" w14:textId="77777777" w:rsidR="00311878" w:rsidRPr="00622843" w:rsidRDefault="00311878" w:rsidP="00EB216F">
      <w:pPr>
        <w:pStyle w:val="Heading5"/>
      </w:pPr>
      <w:bookmarkStart w:id="643" w:name="_Toc225518498"/>
      <w:r w:rsidRPr="00622843">
        <w:t>Questions</w:t>
      </w:r>
      <w:bookmarkEnd w:id="643"/>
    </w:p>
    <w:p w14:paraId="6259346F" w14:textId="77777777" w:rsidR="00622843" w:rsidRPr="00622843" w:rsidRDefault="00622843" w:rsidP="00A94FCA">
      <w:pPr>
        <w:tabs>
          <w:tab w:val="num" w:pos="720"/>
        </w:tabs>
        <w:ind w:left="1080" w:hanging="360"/>
        <w:contextualSpacing/>
        <w:rPr>
          <w:rFonts w:eastAsia="Calibri"/>
        </w:rPr>
      </w:pPr>
      <w:r w:rsidRPr="00622843">
        <w:rPr>
          <w:rFonts w:eastAsia="Calibri"/>
        </w:rPr>
        <w:t>Do workers have to lift objects, boxes, parts, materials?</w:t>
      </w:r>
    </w:p>
    <w:p w14:paraId="133D70A7" w14:textId="77777777" w:rsidR="00622843" w:rsidRPr="00622843" w:rsidRDefault="00622843" w:rsidP="00A94FCA">
      <w:pPr>
        <w:tabs>
          <w:tab w:val="num" w:pos="720"/>
        </w:tabs>
        <w:ind w:left="1080" w:hanging="360"/>
        <w:contextualSpacing/>
        <w:rPr>
          <w:rFonts w:eastAsia="Calibri"/>
        </w:rPr>
      </w:pPr>
      <w:r w:rsidRPr="00622843">
        <w:rPr>
          <w:rFonts w:eastAsia="Calibri"/>
        </w:rPr>
        <w:t>Does the task require:</w:t>
      </w:r>
    </w:p>
    <w:p w14:paraId="3717607B" w14:textId="77777777" w:rsidR="00622843" w:rsidRPr="00622843" w:rsidRDefault="00622843" w:rsidP="006A7BA9">
      <w:pPr>
        <w:pStyle w:val="ListParagraph"/>
      </w:pPr>
      <w:r w:rsidRPr="00622843">
        <w:t>Strenuous one-hand lifting?</w:t>
      </w:r>
    </w:p>
    <w:p w14:paraId="16DD0FCD" w14:textId="77777777" w:rsidR="00622843" w:rsidRPr="00622843" w:rsidRDefault="00622843" w:rsidP="006A7BA9">
      <w:pPr>
        <w:pStyle w:val="ListParagraph"/>
      </w:pPr>
      <w:r w:rsidRPr="00622843">
        <w:t xml:space="preserve">Strenuous two-hand lifting? </w:t>
      </w:r>
    </w:p>
    <w:p w14:paraId="39B3D908" w14:textId="793BB6E6" w:rsidR="00622843" w:rsidRPr="00622843" w:rsidRDefault="00622843" w:rsidP="006A7BA9">
      <w:pPr>
        <w:pStyle w:val="ListParagraph"/>
      </w:pPr>
      <w:r w:rsidRPr="00622843">
        <w:t xml:space="preserve">Lifting over too great a vertical distance (near </w:t>
      </w:r>
      <w:r w:rsidR="00EB216F">
        <w:t xml:space="preserve">the </w:t>
      </w:r>
      <w:r w:rsidRPr="00622843">
        <w:t xml:space="preserve">floor or above </w:t>
      </w:r>
      <w:r w:rsidR="00EB216F">
        <w:t xml:space="preserve">the </w:t>
      </w:r>
      <w:r w:rsidRPr="00622843">
        <w:t>shoulders)?</w:t>
      </w:r>
    </w:p>
    <w:p w14:paraId="4399CC2B" w14:textId="77777777" w:rsidR="00622843" w:rsidRPr="00622843" w:rsidRDefault="00622843" w:rsidP="006A7BA9">
      <w:pPr>
        <w:pStyle w:val="ListParagraph"/>
      </w:pPr>
      <w:r w:rsidRPr="00622843">
        <w:t>Lifting at too great a horizontal distance?</w:t>
      </w:r>
    </w:p>
    <w:p w14:paraId="7E3A534D" w14:textId="77777777" w:rsidR="00622843" w:rsidRPr="00622843" w:rsidRDefault="00622843" w:rsidP="006A7BA9">
      <w:pPr>
        <w:pStyle w:val="ListParagraph"/>
      </w:pPr>
      <w:r w:rsidRPr="00622843">
        <w:t xml:space="preserve">Difficult-to-grasp items? </w:t>
      </w:r>
    </w:p>
    <w:p w14:paraId="1E9AAE54" w14:textId="77777777" w:rsidR="00622843" w:rsidRPr="00622843" w:rsidRDefault="00622843" w:rsidP="00A94FCA">
      <w:pPr>
        <w:tabs>
          <w:tab w:val="num" w:pos="720"/>
        </w:tabs>
        <w:ind w:left="1080" w:hanging="360"/>
        <w:contextualSpacing/>
        <w:rPr>
          <w:rFonts w:eastAsia="Calibri"/>
        </w:rPr>
      </w:pPr>
      <w:r w:rsidRPr="00622843">
        <w:rPr>
          <w:rFonts w:eastAsia="Calibri"/>
        </w:rPr>
        <w:t>Does the job require handling of oversized objects?</w:t>
      </w:r>
    </w:p>
    <w:p w14:paraId="2F1EA203" w14:textId="77777777" w:rsidR="00622843" w:rsidRPr="00622843" w:rsidRDefault="00622843" w:rsidP="00A94FCA">
      <w:pPr>
        <w:tabs>
          <w:tab w:val="num" w:pos="720"/>
        </w:tabs>
        <w:ind w:left="1080" w:hanging="360"/>
        <w:contextualSpacing/>
        <w:rPr>
          <w:rFonts w:eastAsia="Calibri"/>
        </w:rPr>
      </w:pPr>
      <w:r w:rsidRPr="00622843">
        <w:rPr>
          <w:rFonts w:eastAsia="Calibri"/>
        </w:rPr>
        <w:t>Does the job require two-person lifting?</w:t>
      </w:r>
    </w:p>
    <w:p w14:paraId="453A0A3B" w14:textId="77777777" w:rsidR="00622843" w:rsidRPr="00622843" w:rsidRDefault="00622843" w:rsidP="006A7BA9">
      <w:pPr>
        <w:pStyle w:val="ListParagraph"/>
      </w:pPr>
      <w:r w:rsidRPr="00622843">
        <w:t>Is help for heavy lifting or exerting force unavailable?</w:t>
      </w:r>
    </w:p>
    <w:p w14:paraId="5EA75BAA" w14:textId="77777777" w:rsidR="00622843" w:rsidRPr="00622843" w:rsidRDefault="00622843" w:rsidP="00A94FCA">
      <w:pPr>
        <w:tabs>
          <w:tab w:val="num" w:pos="720"/>
        </w:tabs>
        <w:ind w:left="1080" w:hanging="360"/>
        <w:contextualSpacing/>
        <w:rPr>
          <w:rFonts w:eastAsia="Calibri"/>
        </w:rPr>
      </w:pPr>
      <w:r w:rsidRPr="00622843">
        <w:rPr>
          <w:rFonts w:eastAsia="Calibri"/>
        </w:rPr>
        <w:t>Do workers have to push or pull objects?</w:t>
      </w:r>
    </w:p>
    <w:p w14:paraId="5574679E" w14:textId="77777777" w:rsidR="00622843" w:rsidRPr="00622843" w:rsidRDefault="00622843" w:rsidP="00A94FCA">
      <w:pPr>
        <w:tabs>
          <w:tab w:val="num" w:pos="720"/>
        </w:tabs>
        <w:ind w:left="1080" w:hanging="360"/>
        <w:contextualSpacing/>
        <w:rPr>
          <w:rFonts w:eastAsia="Calibri"/>
        </w:rPr>
      </w:pPr>
      <w:r w:rsidRPr="00622843">
        <w:rPr>
          <w:rFonts w:eastAsia="Calibri"/>
        </w:rPr>
        <w:t xml:space="preserve">Does the task require: </w:t>
      </w:r>
    </w:p>
    <w:p w14:paraId="6DB7F096" w14:textId="77777777" w:rsidR="00622843" w:rsidRPr="00622843" w:rsidRDefault="00622843" w:rsidP="006A7BA9">
      <w:pPr>
        <w:pStyle w:val="ListParagraph"/>
      </w:pPr>
      <w:r w:rsidRPr="00622843">
        <w:t xml:space="preserve">Large breakaway forces to get the object started? </w:t>
      </w:r>
    </w:p>
    <w:p w14:paraId="4495A2AD" w14:textId="77777777" w:rsidR="00622843" w:rsidRPr="00622843" w:rsidRDefault="00622843" w:rsidP="006A7BA9">
      <w:pPr>
        <w:pStyle w:val="ListParagraph"/>
      </w:pPr>
      <w:r w:rsidRPr="00622843">
        <w:t>Pushing or pulling hand trucks or carts up or down inclines or ramps?</w:t>
      </w:r>
    </w:p>
    <w:p w14:paraId="3B8EAE2D" w14:textId="77777777" w:rsidR="00622843" w:rsidRPr="00622843" w:rsidRDefault="00622843" w:rsidP="00A94FCA">
      <w:pPr>
        <w:tabs>
          <w:tab w:val="num" w:pos="720"/>
        </w:tabs>
        <w:ind w:left="1080" w:hanging="360"/>
        <w:contextualSpacing/>
        <w:rPr>
          <w:rFonts w:eastAsia="Calibri"/>
        </w:rPr>
      </w:pPr>
      <w:r w:rsidRPr="00622843">
        <w:rPr>
          <w:rFonts w:eastAsia="Calibri"/>
        </w:rPr>
        <w:t xml:space="preserve">Does the job lack material handling aids such as air hoists or scissors tables? </w:t>
      </w:r>
    </w:p>
    <w:p w14:paraId="6BBCBA54" w14:textId="77777777" w:rsidR="00311878" w:rsidRPr="00622843" w:rsidRDefault="00311878" w:rsidP="00EB216F">
      <w:pPr>
        <w:pStyle w:val="Heading4"/>
      </w:pPr>
      <w:bookmarkStart w:id="644" w:name="_Toc92535985"/>
      <w:bookmarkStart w:id="645" w:name="_Toc225518499"/>
      <w:bookmarkStart w:id="646" w:name="_Toc68692722"/>
      <w:r w:rsidRPr="00622843">
        <w:t>Force – Lift/Push/Pull Intervention strategies</w:t>
      </w:r>
      <w:bookmarkEnd w:id="644"/>
      <w:bookmarkEnd w:id="645"/>
      <w:bookmarkEnd w:id="646"/>
    </w:p>
    <w:p w14:paraId="42451B62" w14:textId="77777777" w:rsidR="00311878" w:rsidRPr="00622843" w:rsidRDefault="00311878" w:rsidP="00A94FCA">
      <w:r w:rsidRPr="00622843">
        <w:t>Intervention strategies to control force levels related to the weight of the load include:</w:t>
      </w:r>
    </w:p>
    <w:p w14:paraId="7038439C" w14:textId="14EDE4E3" w:rsidR="00622843" w:rsidRPr="00622843" w:rsidRDefault="00622843" w:rsidP="006A7BA9">
      <w:pPr>
        <w:pStyle w:val="ListParagraph"/>
      </w:pPr>
      <w:bookmarkStart w:id="647" w:name="_Hlk57714097"/>
      <w:r w:rsidRPr="00622843">
        <w:t xml:space="preserve">Design </w:t>
      </w:r>
      <w:r w:rsidR="00EB216F">
        <w:t xml:space="preserve">the </w:t>
      </w:r>
      <w:r w:rsidRPr="00622843">
        <w:t>job to reduce static muscle loadin</w:t>
      </w:r>
      <w:bookmarkEnd w:id="647"/>
      <w:r w:rsidRPr="00622843">
        <w:t>g. (Provide jigs, fixtures, clamps, spot welds, etc. to hold work object.)</w:t>
      </w:r>
    </w:p>
    <w:p w14:paraId="39869CAD" w14:textId="5F31A000" w:rsidR="00622843" w:rsidRPr="00622843" w:rsidRDefault="00622843" w:rsidP="006A7BA9">
      <w:pPr>
        <w:pStyle w:val="ListParagraph"/>
      </w:pPr>
      <w:r w:rsidRPr="00622843">
        <w:t>Workers</w:t>
      </w:r>
      <w:r w:rsidR="00EB216F">
        <w:t xml:space="preserve"> can</w:t>
      </w:r>
      <w:r w:rsidRPr="00622843">
        <w:t xml:space="preserve"> learn how to better control static muscle loading. (</w:t>
      </w:r>
      <w:r w:rsidR="00EB216F">
        <w:t>e.g. b</w:t>
      </w:r>
      <w:r w:rsidRPr="00622843">
        <w:t>ody mechanics</w:t>
      </w:r>
      <w:r w:rsidR="00EB216F">
        <w:t xml:space="preserve"> and lifting techniques</w:t>
      </w:r>
      <w:r w:rsidRPr="00622843">
        <w:t xml:space="preserve">, </w:t>
      </w:r>
      <w:r w:rsidR="00EB216F">
        <w:t xml:space="preserve">use of </w:t>
      </w:r>
      <w:r w:rsidRPr="00622843">
        <w:t>stretching</w:t>
      </w:r>
      <w:r w:rsidR="00EB216F">
        <w:t xml:space="preserve"> as micro-breaks, </w:t>
      </w:r>
      <w:r w:rsidRPr="00622843">
        <w:t>etc.)</w:t>
      </w:r>
    </w:p>
    <w:p w14:paraId="7C356CFD" w14:textId="77777777" w:rsidR="00622843" w:rsidRPr="00622843" w:rsidRDefault="00622843" w:rsidP="006A7BA9">
      <w:pPr>
        <w:pStyle w:val="ListParagraph"/>
      </w:pPr>
      <w:bookmarkStart w:id="648" w:name="_Hlk57714139"/>
      <w:r w:rsidRPr="00622843">
        <w:t>Make use of mechanical devices, hoists, lifts, etc. to eliminate manual lifting</w:t>
      </w:r>
      <w:bookmarkEnd w:id="648"/>
      <w:r w:rsidRPr="00622843">
        <w:t>.</w:t>
      </w:r>
    </w:p>
    <w:p w14:paraId="15E01986" w14:textId="77777777" w:rsidR="00622843" w:rsidRPr="00622843" w:rsidRDefault="00622843" w:rsidP="006A7BA9">
      <w:pPr>
        <w:pStyle w:val="ListParagraph"/>
      </w:pPr>
      <w:r w:rsidRPr="00622843">
        <w:lastRenderedPageBreak/>
        <w:t>Eliminate the effect of gravity by counterbalancing the weight, a method commonly used with tools.</w:t>
      </w:r>
    </w:p>
    <w:p w14:paraId="513FE95E" w14:textId="77777777" w:rsidR="00622843" w:rsidRPr="00622843" w:rsidRDefault="00622843" w:rsidP="006A7BA9">
      <w:pPr>
        <w:pStyle w:val="ListParagraph"/>
      </w:pPr>
      <w:r w:rsidRPr="00622843">
        <w:t>Remove physical barriers, thereby reducing the horizontal distance (long lever arm).</w:t>
      </w:r>
    </w:p>
    <w:p w14:paraId="1BE8A420" w14:textId="77777777" w:rsidR="00622843" w:rsidRPr="00622843" w:rsidRDefault="00622843" w:rsidP="006A7BA9">
      <w:pPr>
        <w:pStyle w:val="ListParagraph"/>
      </w:pPr>
      <w:bookmarkStart w:id="649" w:name="_Hlk57714163"/>
      <w:r w:rsidRPr="00622843">
        <w:t>Relocate storage heights with heavier objects stored between mid- thigh and waist height.</w:t>
      </w:r>
    </w:p>
    <w:bookmarkEnd w:id="649"/>
    <w:p w14:paraId="46ED2575" w14:textId="77777777" w:rsidR="00622843" w:rsidRPr="00622843" w:rsidRDefault="00622843" w:rsidP="006A7BA9">
      <w:pPr>
        <w:pStyle w:val="ListParagraph"/>
      </w:pPr>
      <w:r w:rsidRPr="00622843">
        <w:t>Work with vendors to provide material either in smaller unit weights (e.g., 50 pounds, rather than 100 pounds) or in bulk that requires handling with mechanical means.</w:t>
      </w:r>
    </w:p>
    <w:p w14:paraId="12C2DE6F" w14:textId="77777777" w:rsidR="00622843" w:rsidRPr="00622843" w:rsidRDefault="00622843" w:rsidP="006A7BA9">
      <w:pPr>
        <w:pStyle w:val="ListParagraph"/>
      </w:pPr>
      <w:bookmarkStart w:id="650" w:name="_Hlk57714236"/>
      <w:r w:rsidRPr="00622843">
        <w:t>Provide adjustable height surfaces (e.g., scissors tables) to maintain desired height of material.</w:t>
      </w:r>
    </w:p>
    <w:bookmarkEnd w:id="650"/>
    <w:p w14:paraId="58DC1580" w14:textId="77777777" w:rsidR="00622843" w:rsidRPr="00622843" w:rsidRDefault="00622843" w:rsidP="006A7BA9">
      <w:pPr>
        <w:pStyle w:val="ListParagraph"/>
      </w:pPr>
      <w:r w:rsidRPr="00622843">
        <w:t>Reposition the worker to provide greater mechanical advantage; e.g., use body weight rather than musculoskeletal strength.</w:t>
      </w:r>
    </w:p>
    <w:p w14:paraId="0E31ACCA" w14:textId="77777777" w:rsidR="00622843" w:rsidRPr="00622843" w:rsidRDefault="00622843" w:rsidP="006A7BA9">
      <w:pPr>
        <w:pStyle w:val="ListParagraph"/>
      </w:pPr>
      <w:r w:rsidRPr="00622843">
        <w:t>Reposition the work material; e.g., bring parts and tools within reach envelope; place bin on a bin tipper or provide side drop-down bins</w:t>
      </w:r>
    </w:p>
    <w:p w14:paraId="22BE7A55" w14:textId="77777777" w:rsidR="00311878" w:rsidRPr="00622843" w:rsidRDefault="00311878" w:rsidP="00A94FCA">
      <w:r w:rsidRPr="00622843">
        <w:t>The safest lift of all is the one that does not occur. Whenever possible slide objects rather than lift them. Friction between the surface and object may be a problem.  Friction can by decreased by:</w:t>
      </w:r>
    </w:p>
    <w:p w14:paraId="0067C428" w14:textId="77777777" w:rsidR="00622843" w:rsidRPr="00622843" w:rsidRDefault="00622843" w:rsidP="006A7BA9">
      <w:pPr>
        <w:pStyle w:val="ListParagraph"/>
      </w:pPr>
      <w:r w:rsidRPr="00622843">
        <w:t>Line storage shelves with decreased friction liners (e.g., Teflon sheets).</w:t>
      </w:r>
    </w:p>
    <w:p w14:paraId="27DCEBA1" w14:textId="77777777" w:rsidR="00622843" w:rsidRPr="00622843" w:rsidRDefault="00622843" w:rsidP="006A7BA9">
      <w:pPr>
        <w:pStyle w:val="ListParagraph"/>
      </w:pPr>
      <w:r w:rsidRPr="00622843">
        <w:t>Spray-on products will reduce friction (may cause a toxic substance problem.)</w:t>
      </w:r>
    </w:p>
    <w:p w14:paraId="614842B3" w14:textId="77777777" w:rsidR="00622843" w:rsidRPr="00622843" w:rsidRDefault="00622843" w:rsidP="006A7BA9">
      <w:pPr>
        <w:pStyle w:val="ListParagraph"/>
      </w:pPr>
      <w:r w:rsidRPr="00622843">
        <w:t>Use roller conveyor systems to transport materials.</w:t>
      </w:r>
    </w:p>
    <w:p w14:paraId="2C33B2A2" w14:textId="77777777" w:rsidR="00622843" w:rsidRPr="00622843" w:rsidRDefault="00622843" w:rsidP="006A7BA9">
      <w:pPr>
        <w:pStyle w:val="ListParagraph"/>
      </w:pPr>
      <w:r w:rsidRPr="00622843">
        <w:t>Maintain the quality of floor conditions to eliminate cracks and general deterioration.</w:t>
      </w:r>
    </w:p>
    <w:p w14:paraId="5658B004" w14:textId="77777777" w:rsidR="00622843" w:rsidRPr="00622843" w:rsidRDefault="00622843" w:rsidP="006A7BA9">
      <w:pPr>
        <w:pStyle w:val="ListParagraph"/>
      </w:pPr>
      <w:r w:rsidRPr="00622843">
        <w:t>Use appropriate type and size of casters or wheels as original equipment or retrofit, depending on floor type.</w:t>
      </w:r>
    </w:p>
    <w:p w14:paraId="23656804" w14:textId="71A63AC7" w:rsidR="00311878" w:rsidRPr="00622843" w:rsidRDefault="00311878" w:rsidP="00EB216F">
      <w:pPr>
        <w:pStyle w:val="Heading4"/>
      </w:pPr>
      <w:bookmarkStart w:id="651" w:name="_Toc92535986"/>
      <w:bookmarkStart w:id="652" w:name="_Toc225518500"/>
      <w:bookmarkStart w:id="653" w:name="_Toc54705399"/>
      <w:bookmarkStart w:id="654" w:name="_Toc68692723"/>
      <w:r w:rsidRPr="00622843">
        <w:rPr>
          <w:noProof/>
        </w:rPr>
        <w:drawing>
          <wp:anchor distT="0" distB="0" distL="114300" distR="114300" simplePos="0" relativeHeight="252387840" behindDoc="0" locked="0" layoutInCell="1" allowOverlap="1" wp14:anchorId="435DB810" wp14:editId="6892D0B9">
            <wp:simplePos x="0" y="0"/>
            <wp:positionH relativeFrom="column">
              <wp:posOffset>4853025</wp:posOffset>
            </wp:positionH>
            <wp:positionV relativeFrom="paragraph">
              <wp:posOffset>182067</wp:posOffset>
            </wp:positionV>
            <wp:extent cx="1828800" cy="1528679"/>
            <wp:effectExtent l="0" t="0" r="0" b="0"/>
            <wp:wrapSquare wrapText="left"/>
            <wp:docPr id="188" name="Picture 1285" descr="overview%20Li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overview%20Linda"/>
                    <pic:cNvPicPr>
                      <a:picLocks noChangeAspect="1" noChangeArrowheads="1"/>
                    </pic:cNvPicPr>
                  </pic:nvPicPr>
                  <pic:blipFill rotWithShape="1">
                    <a:blip r:embed="rId159" cstate="print"/>
                    <a:srcRect r="10301"/>
                    <a:stretch/>
                  </pic:blipFill>
                  <pic:spPr bwMode="auto">
                    <a:xfrm>
                      <a:off x="0" y="0"/>
                      <a:ext cx="1828800" cy="1528679"/>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2843">
        <w:t xml:space="preserve">Force </w:t>
      </w:r>
      <w:r w:rsidR="00EB216F">
        <w:t>–</w:t>
      </w:r>
      <w:r w:rsidRPr="00622843">
        <w:t xml:space="preserve"> Workflow and Rate</w:t>
      </w:r>
      <w:bookmarkEnd w:id="651"/>
      <w:bookmarkEnd w:id="652"/>
      <w:bookmarkEnd w:id="653"/>
      <w:bookmarkEnd w:id="654"/>
    </w:p>
    <w:p w14:paraId="04541DC6" w14:textId="48C58F91" w:rsidR="00311878" w:rsidRPr="00622843" w:rsidRDefault="00311878" w:rsidP="00A94FCA">
      <w:r w:rsidRPr="00622843">
        <w:t>The factors of workflow and rate contribute to the effect of force on the musculoskeletal system. The duty cycle of the job demand</w:t>
      </w:r>
      <w:r w:rsidR="00EB216F">
        <w:t xml:space="preserve"> (how often the sequence of the job task repeats)</w:t>
      </w:r>
      <w:r w:rsidRPr="00622843">
        <w:t xml:space="preserve"> determines the force dose-exposure. </w:t>
      </w:r>
    </w:p>
    <w:p w14:paraId="2A06F0E0" w14:textId="1AF48A67" w:rsidR="00311878" w:rsidRPr="00622843" w:rsidRDefault="00311878" w:rsidP="00A94FCA">
      <w:r w:rsidRPr="00622843">
        <w:t>Reducing either the dose (level of force) or the exposure (</w:t>
      </w:r>
      <w:r w:rsidR="00901442">
        <w:t xml:space="preserve">frequency and </w:t>
      </w:r>
      <w:r w:rsidRPr="00622843">
        <w:t>duration of the force) is desirable. Reduce exposure through administrative controls including job rotation and job enlargement.</w:t>
      </w:r>
    </w:p>
    <w:p w14:paraId="675380D6" w14:textId="458B88B4" w:rsidR="00311878" w:rsidRPr="00622843" w:rsidRDefault="00311878" w:rsidP="00901442">
      <w:pPr>
        <w:pStyle w:val="Heading4"/>
      </w:pPr>
      <w:bookmarkStart w:id="655" w:name="_Toc92535987"/>
      <w:bookmarkStart w:id="656" w:name="_Toc225518501"/>
      <w:bookmarkStart w:id="657" w:name="_Toc54705400"/>
      <w:bookmarkStart w:id="658" w:name="_Toc68692724"/>
      <w:r w:rsidRPr="00622843">
        <w:t xml:space="preserve">Force </w:t>
      </w:r>
      <w:r w:rsidR="00901442">
        <w:t>–</w:t>
      </w:r>
      <w:r w:rsidRPr="00622843">
        <w:t xml:space="preserve"> Grip</w:t>
      </w:r>
      <w:bookmarkEnd w:id="655"/>
      <w:bookmarkEnd w:id="656"/>
      <w:bookmarkEnd w:id="657"/>
      <w:bookmarkEnd w:id="658"/>
    </w:p>
    <w:p w14:paraId="09828C2E" w14:textId="77777777" w:rsidR="00311878" w:rsidRPr="00622843" w:rsidRDefault="00311878" w:rsidP="00A94FCA">
      <w:r w:rsidRPr="00622843">
        <w:rPr>
          <w:noProof/>
        </w:rPr>
        <w:drawing>
          <wp:anchor distT="0" distB="0" distL="114300" distR="114300" simplePos="0" relativeHeight="252388864" behindDoc="0" locked="0" layoutInCell="1" allowOverlap="1" wp14:anchorId="0FB3BC23" wp14:editId="635E3B9F">
            <wp:simplePos x="0" y="0"/>
            <wp:positionH relativeFrom="column">
              <wp:posOffset>4856480</wp:posOffset>
            </wp:positionH>
            <wp:positionV relativeFrom="paragraph">
              <wp:posOffset>86791</wp:posOffset>
            </wp:positionV>
            <wp:extent cx="1828800" cy="1570355"/>
            <wp:effectExtent l="0" t="0" r="0" b="0"/>
            <wp:wrapSquare wrapText="left"/>
            <wp:docPr id="1540" name="Picture 1286" descr="G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Grip"/>
                    <pic:cNvPicPr>
                      <a:picLocks noChangeAspect="1" noChangeArrowheads="1"/>
                    </pic:cNvPicPr>
                  </pic:nvPicPr>
                  <pic:blipFill>
                    <a:blip r:embed="rId160" cstate="print"/>
                    <a:srcRect/>
                    <a:stretch>
                      <a:fillRect/>
                    </a:stretch>
                  </pic:blipFill>
                  <pic:spPr bwMode="auto">
                    <a:xfrm>
                      <a:off x="0" y="0"/>
                      <a:ext cx="1828800" cy="157035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622843">
        <w:t xml:space="preserve">Whether using tools or handling boxes, grip has a major influence on controlling force levels. A power grip makes use of larger, more powerful muscles than does a pinch grasp. </w:t>
      </w:r>
    </w:p>
    <w:p w14:paraId="70486C8B" w14:textId="77777777" w:rsidR="00311878" w:rsidRPr="00622843" w:rsidRDefault="00311878" w:rsidP="00A94FCA">
      <w:r w:rsidRPr="00622843">
        <w:t xml:space="preserve">Typically, a maximal pinch is only 20% of maximal power grasp. Adjusting coupling can facilitate the use of power grips. </w:t>
      </w:r>
    </w:p>
    <w:p w14:paraId="2578F44D" w14:textId="77777777" w:rsidR="00311878" w:rsidRPr="00622843" w:rsidRDefault="00311878" w:rsidP="00A94FCA">
      <w:r w:rsidRPr="00622843">
        <w:t xml:space="preserve">Grip spans of 1 1/2 to 2 inches are ideal. Spans greater or less result in less than desirable mechanical advantage. </w:t>
      </w:r>
    </w:p>
    <w:p w14:paraId="2C4105B7" w14:textId="77777777" w:rsidR="00311878" w:rsidRPr="00622843" w:rsidRDefault="00311878" w:rsidP="00901442">
      <w:pPr>
        <w:pStyle w:val="Heading5"/>
      </w:pPr>
      <w:bookmarkStart w:id="659" w:name="_Toc225518502"/>
      <w:bookmarkStart w:id="660" w:name="_Toc54705401"/>
      <w:r w:rsidRPr="00622843">
        <w:t>Questions:</w:t>
      </w:r>
      <w:bookmarkEnd w:id="659"/>
      <w:bookmarkEnd w:id="660"/>
    </w:p>
    <w:p w14:paraId="40635EA1" w14:textId="77777777" w:rsidR="00901442" w:rsidRDefault="00901442" w:rsidP="00A94FCA">
      <w:pPr>
        <w:widowControl w:val="0"/>
        <w:tabs>
          <w:tab w:val="left" w:pos="-540"/>
          <w:tab w:val="left" w:pos="-180"/>
        </w:tabs>
        <w:rPr>
          <w:snapToGrid w:val="0"/>
          <w:color w:val="000000"/>
          <w:kern w:val="30"/>
        </w:rPr>
      </w:pPr>
      <w:r>
        <w:rPr>
          <w:snapToGrid w:val="0"/>
          <w:color w:val="000000"/>
          <w:kern w:val="30"/>
        </w:rPr>
        <w:t>Question to ask include:</w:t>
      </w:r>
    </w:p>
    <w:p w14:paraId="55850BDB" w14:textId="34C338B6" w:rsidR="00311878" w:rsidRPr="00622843" w:rsidRDefault="00311878" w:rsidP="006A7BA9">
      <w:pPr>
        <w:pStyle w:val="ListParagraph"/>
        <w:rPr>
          <w:snapToGrid w:val="0"/>
        </w:rPr>
      </w:pPr>
      <w:r w:rsidRPr="00622843">
        <w:rPr>
          <w:snapToGrid w:val="0"/>
        </w:rPr>
        <w:t xml:space="preserve">Is a power grip used? </w:t>
      </w:r>
    </w:p>
    <w:p w14:paraId="6C24AA3F" w14:textId="77777777" w:rsidR="00311878" w:rsidRPr="00622843" w:rsidRDefault="00311878" w:rsidP="006A7BA9">
      <w:pPr>
        <w:pStyle w:val="ListParagraph"/>
        <w:rPr>
          <w:snapToGrid w:val="0"/>
        </w:rPr>
      </w:pPr>
      <w:r w:rsidRPr="00622843">
        <w:rPr>
          <w:snapToGrid w:val="0"/>
        </w:rPr>
        <w:t>For what purpose is the grip used?</w:t>
      </w:r>
    </w:p>
    <w:p w14:paraId="55A41CFC" w14:textId="77777777" w:rsidR="00311878" w:rsidRPr="00622843" w:rsidRDefault="00311878" w:rsidP="006A7BA9">
      <w:pPr>
        <w:pStyle w:val="ListParagraph"/>
        <w:rPr>
          <w:snapToGrid w:val="0"/>
        </w:rPr>
      </w:pPr>
      <w:r w:rsidRPr="00622843">
        <w:rPr>
          <w:snapToGrid w:val="0"/>
        </w:rPr>
        <w:t>Do workers have to exert high levels of power grip force to perform tasks?</w:t>
      </w:r>
    </w:p>
    <w:p w14:paraId="13F8D12E" w14:textId="77777777" w:rsidR="00311878" w:rsidRPr="00622843" w:rsidRDefault="00311878" w:rsidP="006A7BA9">
      <w:pPr>
        <w:pStyle w:val="ListParagraph"/>
        <w:rPr>
          <w:snapToGrid w:val="0"/>
        </w:rPr>
      </w:pPr>
      <w:r w:rsidRPr="00622843">
        <w:rPr>
          <w:snapToGrid w:val="0"/>
        </w:rPr>
        <w:t>Is a pinch grip used?</w:t>
      </w:r>
    </w:p>
    <w:p w14:paraId="4B7D9F30" w14:textId="77777777" w:rsidR="00311878" w:rsidRPr="00622843" w:rsidRDefault="00311878" w:rsidP="006A7BA9">
      <w:pPr>
        <w:pStyle w:val="ListParagraph"/>
        <w:rPr>
          <w:snapToGrid w:val="0"/>
        </w:rPr>
      </w:pPr>
      <w:r w:rsidRPr="00622843">
        <w:rPr>
          <w:snapToGrid w:val="0"/>
        </w:rPr>
        <w:t>For what purpose is the grip used?</w:t>
      </w:r>
    </w:p>
    <w:p w14:paraId="2D50C73C" w14:textId="77777777" w:rsidR="00311878" w:rsidRPr="00622843" w:rsidRDefault="00311878" w:rsidP="006A7BA9">
      <w:pPr>
        <w:pStyle w:val="ListParagraph"/>
        <w:rPr>
          <w:snapToGrid w:val="0"/>
        </w:rPr>
      </w:pPr>
      <w:r w:rsidRPr="00622843">
        <w:rPr>
          <w:snapToGrid w:val="0"/>
        </w:rPr>
        <w:t>Do workers have to exert high levels of pinch grip force to perform tasks?</w:t>
      </w:r>
    </w:p>
    <w:p w14:paraId="0EF817A0" w14:textId="77777777" w:rsidR="00311878" w:rsidRPr="00622843" w:rsidRDefault="00311878" w:rsidP="006A7BA9">
      <w:pPr>
        <w:pStyle w:val="ListParagraph"/>
        <w:rPr>
          <w:snapToGrid w:val="0"/>
        </w:rPr>
      </w:pPr>
      <w:r w:rsidRPr="00622843">
        <w:rPr>
          <w:snapToGrid w:val="0"/>
        </w:rPr>
        <w:lastRenderedPageBreak/>
        <w:t>Can a change to a power grip be made?</w:t>
      </w:r>
    </w:p>
    <w:p w14:paraId="5EAF0BE5" w14:textId="77777777" w:rsidR="00311878" w:rsidRPr="00622843" w:rsidRDefault="00311878" w:rsidP="006A7BA9">
      <w:pPr>
        <w:pStyle w:val="ListParagraph"/>
        <w:rPr>
          <w:snapToGrid w:val="0"/>
        </w:rPr>
      </w:pPr>
      <w:r w:rsidRPr="00622843">
        <w:rPr>
          <w:snapToGrid w:val="0"/>
        </w:rPr>
        <w:t>Can the grip be eliminated or reduced?</w:t>
      </w:r>
    </w:p>
    <w:p w14:paraId="7C6847EC" w14:textId="77777777" w:rsidR="00311878" w:rsidRPr="00622843" w:rsidRDefault="00311878" w:rsidP="00901442">
      <w:pPr>
        <w:pStyle w:val="Heading4"/>
      </w:pPr>
      <w:bookmarkStart w:id="661" w:name="_Toc225518503"/>
      <w:bookmarkStart w:id="662" w:name="_Toc54705402"/>
      <w:r w:rsidRPr="00622843">
        <w:t>Coefficient of Friction</w:t>
      </w:r>
      <w:bookmarkEnd w:id="661"/>
      <w:bookmarkEnd w:id="662"/>
    </w:p>
    <w:p w14:paraId="479C32FA" w14:textId="36D889BD" w:rsidR="00311878" w:rsidRPr="00622843" w:rsidRDefault="00901442" w:rsidP="00A94FCA">
      <w:r>
        <w:t>C</w:t>
      </w:r>
      <w:r w:rsidR="00311878" w:rsidRPr="00622843">
        <w:t xml:space="preserve">oefficient of friction </w:t>
      </w:r>
      <w:r>
        <w:t xml:space="preserve">between the hand and the item being handled </w:t>
      </w:r>
      <w:r w:rsidR="00311878" w:rsidRPr="00622843">
        <w:t>can have a major impact on controlling grip force levels. Friction between the hand and object can be increased by:</w:t>
      </w:r>
    </w:p>
    <w:p w14:paraId="4E5C7F9B" w14:textId="77777777" w:rsidR="00311878" w:rsidRPr="00622843" w:rsidRDefault="00311878" w:rsidP="006A7BA9">
      <w:pPr>
        <w:pStyle w:val="ListParagraph"/>
        <w:rPr>
          <w:snapToGrid w:val="0"/>
        </w:rPr>
      </w:pPr>
      <w:r w:rsidRPr="00622843">
        <w:rPr>
          <w:snapToGrid w:val="0"/>
        </w:rPr>
        <w:t>Use rubberized coating on the object; e.g., tool handle.</w:t>
      </w:r>
    </w:p>
    <w:p w14:paraId="4D982E88" w14:textId="77777777" w:rsidR="00311878" w:rsidRPr="00622843" w:rsidRDefault="00311878" w:rsidP="006A7BA9">
      <w:pPr>
        <w:pStyle w:val="ListParagraph"/>
        <w:rPr>
          <w:snapToGrid w:val="0"/>
        </w:rPr>
      </w:pPr>
      <w:r w:rsidRPr="00622843">
        <w:rPr>
          <w:snapToGrid w:val="0"/>
        </w:rPr>
        <w:t>Clean the object of lubricants.</w:t>
      </w:r>
    </w:p>
    <w:p w14:paraId="623DED59" w14:textId="77777777" w:rsidR="00311878" w:rsidRPr="00622843" w:rsidRDefault="00311878" w:rsidP="006A7BA9">
      <w:pPr>
        <w:pStyle w:val="ListParagraph"/>
        <w:rPr>
          <w:snapToGrid w:val="0"/>
        </w:rPr>
      </w:pPr>
      <w:r w:rsidRPr="00622843">
        <w:rPr>
          <w:snapToGrid w:val="0"/>
        </w:rPr>
        <w:t>Provide appropriate non-slip gloves.</w:t>
      </w:r>
    </w:p>
    <w:p w14:paraId="7CC75648" w14:textId="28B8C507" w:rsidR="00311878" w:rsidRPr="00622843" w:rsidRDefault="00311878" w:rsidP="006A7BA9">
      <w:pPr>
        <w:pStyle w:val="ListParagraph"/>
        <w:rPr>
          <w:snapToGrid w:val="0"/>
        </w:rPr>
      </w:pPr>
      <w:r w:rsidRPr="00622843">
        <w:rPr>
          <w:snapToGrid w:val="0"/>
        </w:rPr>
        <w:t>Maintain normal skin moisture; dry skin has about 2/3s the coefficient of friction compared to moist skin.</w:t>
      </w:r>
    </w:p>
    <w:p w14:paraId="0645F807" w14:textId="11C88B76" w:rsidR="00311878" w:rsidRPr="00622843" w:rsidRDefault="00311878" w:rsidP="00901442">
      <w:pPr>
        <w:pStyle w:val="Heading4"/>
      </w:pPr>
      <w:bookmarkStart w:id="663" w:name="_Toc225518504"/>
      <w:bookmarkStart w:id="664" w:name="_Toc54705403"/>
      <w:bookmarkStart w:id="665" w:name="_Toc68692725"/>
      <w:r w:rsidRPr="00622843">
        <w:t>Glove use</w:t>
      </w:r>
      <w:bookmarkEnd w:id="663"/>
      <w:bookmarkEnd w:id="664"/>
      <w:bookmarkEnd w:id="665"/>
    </w:p>
    <w:p w14:paraId="4548DF5D" w14:textId="559AE623" w:rsidR="00311878" w:rsidRPr="00622843" w:rsidRDefault="00901442" w:rsidP="00A94FCA">
      <w:r w:rsidRPr="00622843">
        <w:rPr>
          <w:rFonts w:ascii="Arial" w:hAnsi="Arial" w:cs="Arial"/>
          <w:b/>
          <w:noProof/>
          <w:snapToGrid w:val="0"/>
          <w:color w:val="000000"/>
          <w:kern w:val="30"/>
        </w:rPr>
        <w:drawing>
          <wp:anchor distT="0" distB="0" distL="114300" distR="114300" simplePos="0" relativeHeight="252389888" behindDoc="0" locked="0" layoutInCell="1" allowOverlap="1" wp14:anchorId="66249BD0" wp14:editId="31222A9D">
            <wp:simplePos x="0" y="0"/>
            <wp:positionH relativeFrom="column">
              <wp:posOffset>5319141</wp:posOffset>
            </wp:positionH>
            <wp:positionV relativeFrom="paragraph">
              <wp:posOffset>10998</wp:posOffset>
            </wp:positionV>
            <wp:extent cx="1433195" cy="1440180"/>
            <wp:effectExtent l="0" t="0" r="0" b="7620"/>
            <wp:wrapSquare wrapText="left"/>
            <wp:docPr id="1546" name="Picture 1287" descr="pc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pc0020"/>
                    <pic:cNvPicPr>
                      <a:picLocks noChangeAspect="1" noChangeArrowheads="1"/>
                    </pic:cNvPicPr>
                  </pic:nvPicPr>
                  <pic:blipFill>
                    <a:blip r:embed="rId161" cstate="print"/>
                    <a:srcRect/>
                    <a:stretch>
                      <a:fillRect/>
                    </a:stretch>
                  </pic:blipFill>
                  <pic:spPr bwMode="auto">
                    <a:xfrm>
                      <a:off x="0" y="0"/>
                      <a:ext cx="1433195" cy="1440180"/>
                    </a:xfrm>
                    <a:prstGeom prst="rect">
                      <a:avLst/>
                    </a:prstGeom>
                    <a:noFill/>
                  </pic:spPr>
                </pic:pic>
              </a:graphicData>
            </a:graphic>
            <wp14:sizeRelH relativeFrom="margin">
              <wp14:pctWidth>0</wp14:pctWidth>
            </wp14:sizeRelH>
            <wp14:sizeRelV relativeFrom="margin">
              <wp14:pctHeight>0</wp14:pctHeight>
            </wp14:sizeRelV>
          </wp:anchor>
        </w:drawing>
      </w:r>
      <w:r w:rsidR="00311878" w:rsidRPr="00622843">
        <w:t xml:space="preserve">Gloves are commonly seen in work environments. The type and fit of the glove should reflect the purpose of the glove. Determine if the glove is truly necessary. </w:t>
      </w:r>
    </w:p>
    <w:p w14:paraId="17ADBCD1" w14:textId="77777777" w:rsidR="00311878" w:rsidRPr="00622843" w:rsidRDefault="00311878" w:rsidP="00A94FCA">
      <w:r w:rsidRPr="00622843">
        <w:t xml:space="preserve">Generally, a gloved hand is able to produce a maximum of 25% to 30% less force than an ungloved hand. A </w:t>
      </w:r>
      <w:r w:rsidRPr="00622843">
        <w:rPr>
          <w:b/>
          <w:i/>
        </w:rPr>
        <w:t xml:space="preserve">"one size fits all" </w:t>
      </w:r>
      <w:r w:rsidRPr="00622843">
        <w:t>policy does not work. Gloves that are too small increase the force required to overcome the resistance of the glove. Gloves that are too large hinder dexterity due to sloppiness of fit.</w:t>
      </w:r>
    </w:p>
    <w:p w14:paraId="7F316315" w14:textId="77777777" w:rsidR="00311878" w:rsidRPr="00622843" w:rsidRDefault="00311878" w:rsidP="00901442">
      <w:pPr>
        <w:pStyle w:val="Heading3"/>
      </w:pPr>
      <w:bookmarkStart w:id="666" w:name="_Toc92535988"/>
      <w:bookmarkStart w:id="667" w:name="_Toc225518505"/>
      <w:bookmarkStart w:id="668" w:name="_Toc54705404"/>
      <w:bookmarkStart w:id="669" w:name="_Toc68692726"/>
      <w:bookmarkStart w:id="670" w:name="_Toc70414302"/>
      <w:r w:rsidRPr="00622843">
        <w:t>Position</w:t>
      </w:r>
      <w:bookmarkEnd w:id="666"/>
      <w:bookmarkEnd w:id="667"/>
      <w:bookmarkEnd w:id="668"/>
      <w:bookmarkEnd w:id="669"/>
      <w:bookmarkEnd w:id="670"/>
    </w:p>
    <w:p w14:paraId="7A9B385C" w14:textId="02FF4E10" w:rsidR="00901442" w:rsidRDefault="00901442" w:rsidP="00901442">
      <w:r>
        <w:t xml:space="preserve">Based on the Neutral Position Ergonomics Principle the objective </w:t>
      </w:r>
      <w:r w:rsidRPr="00622843">
        <w:t>is to have the body</w:t>
      </w:r>
      <w:r>
        <w:t xml:space="preserve"> and limbs</w:t>
      </w:r>
      <w:r w:rsidRPr="00622843">
        <w:t xml:space="preserve"> in a neutral posture as much as possible. Evaluate jobs or activities that tend to force the worker out of ergonomic neutral positions and/or result in awkward or sustained positions. </w:t>
      </w:r>
    </w:p>
    <w:tbl>
      <w:tblPr>
        <w:tblStyle w:val="TableGrid"/>
        <w:tblW w:w="0" w:type="auto"/>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05"/>
        <w:gridCol w:w="3600"/>
      </w:tblGrid>
      <w:tr w:rsidR="00901442" w14:paraId="1AADE23A" w14:textId="77777777" w:rsidTr="00901442">
        <w:tc>
          <w:tcPr>
            <w:tcW w:w="6205" w:type="dxa"/>
          </w:tcPr>
          <w:p w14:paraId="384F401C" w14:textId="77777777" w:rsidR="00901442" w:rsidRPr="00622843" w:rsidRDefault="00901442" w:rsidP="00901442">
            <w:pPr>
              <w:pStyle w:val="Heading4"/>
              <w:spacing w:before="67" w:after="33"/>
              <w:ind w:left="-11" w:right="201"/>
              <w:jc w:val="left"/>
              <w:outlineLvl w:val="3"/>
            </w:pPr>
            <w:bookmarkStart w:id="671" w:name="_Toc225518506"/>
            <w:bookmarkStart w:id="672" w:name="_Toc54705405"/>
            <w:bookmarkStart w:id="673" w:name="_Toc68692727"/>
            <w:r w:rsidRPr="00622843">
              <w:t>Prolonged or repeated non-neutral spinal positions</w:t>
            </w:r>
            <w:bookmarkEnd w:id="671"/>
            <w:bookmarkEnd w:id="672"/>
            <w:bookmarkEnd w:id="673"/>
          </w:p>
          <w:p w14:paraId="535B4EDB" w14:textId="77777777" w:rsidR="00901442" w:rsidRPr="00622843" w:rsidRDefault="00901442" w:rsidP="00901442">
            <w:pPr>
              <w:spacing w:before="33" w:after="33"/>
              <w:ind w:left="0" w:right="201"/>
            </w:pPr>
            <w:r w:rsidRPr="00622843">
              <w:t xml:space="preserve">Non-neutral spinal positions include bending the head, neck, and trunk forward, backward or to the side, with or without twisting. </w:t>
            </w:r>
          </w:p>
          <w:p w14:paraId="68452015" w14:textId="70ED1BD8" w:rsidR="00901442" w:rsidRDefault="00901442" w:rsidP="00901442">
            <w:pPr>
              <w:spacing w:before="33" w:after="33"/>
              <w:ind w:left="0" w:right="201"/>
            </w:pPr>
            <w:r w:rsidRPr="00622843">
              <w:t>Focus on why we see the out-of-neutral spine positions. What is driving them and what can be done to mediate them.</w:t>
            </w:r>
          </w:p>
        </w:tc>
        <w:tc>
          <w:tcPr>
            <w:tcW w:w="3600" w:type="dxa"/>
            <w:vAlign w:val="center"/>
          </w:tcPr>
          <w:p w14:paraId="3EECBA25" w14:textId="2F357E67" w:rsidR="00901442" w:rsidRDefault="00901442" w:rsidP="00901442">
            <w:pPr>
              <w:spacing w:before="33" w:after="33"/>
              <w:ind w:left="0" w:right="201"/>
              <w:jc w:val="center"/>
            </w:pPr>
            <w:r w:rsidRPr="00622843">
              <w:rPr>
                <w:noProof/>
              </w:rPr>
              <w:drawing>
                <wp:inline distT="0" distB="0" distL="0" distR="0" wp14:anchorId="323EEF6A" wp14:editId="06C99970">
                  <wp:extent cx="2103120" cy="1328358"/>
                  <wp:effectExtent l="0" t="0" r="0" b="5715"/>
                  <wp:docPr id="1547" name="Picture 1288" descr="Pos non neutral 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88" descr="Pos non neutral spine"/>
                          <pic:cNvPicPr/>
                        </pic:nvPicPr>
                        <pic:blipFill rotWithShape="1">
                          <a:blip r:embed="rId162" cstate="print">
                            <a:extLst>
                              <a:ext uri="{BEBA8EAE-BF5A-486C-A8C5-ECC9F3942E4B}">
                                <a14:imgProps xmlns:a14="http://schemas.microsoft.com/office/drawing/2010/main">
                                  <a14:imgLayer r:embed="rId163">
                                    <a14:imgEffect>
                                      <a14:brightnessContrast bright="20000" contrast="-20000"/>
                                    </a14:imgEffect>
                                  </a14:imgLayer>
                                </a14:imgProps>
                              </a:ext>
                            </a:extLst>
                          </a:blip>
                          <a:srcRect l="17867" t="23247"/>
                          <a:stretch/>
                        </pic:blipFill>
                        <pic:spPr bwMode="auto">
                          <a:xfrm>
                            <a:off x="0" y="0"/>
                            <a:ext cx="2103120" cy="1328358"/>
                          </a:xfrm>
                          <a:prstGeom prst="rect">
                            <a:avLst/>
                          </a:prstGeom>
                          <a:ln>
                            <a:noFill/>
                          </a:ln>
                          <a:effectLst/>
                          <a:extLst>
                            <a:ext uri="{53640926-AAD7-44D8-BBD7-CCE9431645EC}">
                              <a14:shadowObscured xmlns:a14="http://schemas.microsoft.com/office/drawing/2010/main"/>
                            </a:ext>
                          </a:extLst>
                        </pic:spPr>
                      </pic:pic>
                    </a:graphicData>
                  </a:graphic>
                </wp:inline>
              </w:drawing>
            </w:r>
          </w:p>
        </w:tc>
      </w:tr>
      <w:tr w:rsidR="00901442" w14:paraId="56574707" w14:textId="77777777" w:rsidTr="00901442">
        <w:tc>
          <w:tcPr>
            <w:tcW w:w="6205" w:type="dxa"/>
          </w:tcPr>
          <w:p w14:paraId="731011BD" w14:textId="77777777" w:rsidR="00901442" w:rsidRDefault="00901442" w:rsidP="00901442">
            <w:pPr>
              <w:pStyle w:val="Heading4"/>
              <w:spacing w:before="67" w:after="33"/>
              <w:ind w:left="0" w:right="201"/>
              <w:jc w:val="left"/>
              <w:outlineLvl w:val="3"/>
            </w:pPr>
            <w:r>
              <w:t xml:space="preserve">Wrist deviations greater than 15 degrees from neutral </w:t>
            </w:r>
          </w:p>
          <w:p w14:paraId="542528ED" w14:textId="77777777" w:rsidR="00901442" w:rsidRDefault="00901442" w:rsidP="00901442">
            <w:pPr>
              <w:spacing w:before="33" w:after="33"/>
              <w:ind w:left="0" w:right="201"/>
            </w:pPr>
            <w:r>
              <w:t xml:space="preserve">You can demonstrate the neutral position at the wrist by making a tight fist. This results in approximately 5 degrees of extension in most people and is the position of power for the wrist. </w:t>
            </w:r>
          </w:p>
          <w:p w14:paraId="1BCC9B2C" w14:textId="30CD6EEC" w:rsidR="00901442" w:rsidRDefault="00901442" w:rsidP="00901442">
            <w:pPr>
              <w:spacing w:before="33" w:after="33"/>
              <w:ind w:left="0" w:right="201"/>
            </w:pPr>
            <w:r>
              <w:t>As the wrist moves away from this power position, the finger flexor tendons increase their contact against the carpal ligament or bones of the wrist. This increased contact may result in inflammation, and the pressure within the carpal tunnel may increase.</w:t>
            </w:r>
          </w:p>
        </w:tc>
        <w:tc>
          <w:tcPr>
            <w:tcW w:w="3600" w:type="dxa"/>
            <w:vAlign w:val="center"/>
          </w:tcPr>
          <w:p w14:paraId="1369A122" w14:textId="25026CC1" w:rsidR="00901442" w:rsidRDefault="00901442" w:rsidP="00901442">
            <w:pPr>
              <w:spacing w:before="33" w:after="33"/>
              <w:ind w:left="0" w:right="201"/>
              <w:jc w:val="center"/>
            </w:pPr>
            <w:r>
              <w:rPr>
                <w:noProof/>
              </w:rPr>
              <w:drawing>
                <wp:inline distT="0" distB="0" distL="0" distR="0" wp14:anchorId="1CF56967" wp14:editId="7F100D57">
                  <wp:extent cx="2103120" cy="1402080"/>
                  <wp:effectExtent l="0" t="0" r="0" b="762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103120" cy="1402080"/>
                          </a:xfrm>
                          <a:prstGeom prst="rect">
                            <a:avLst/>
                          </a:prstGeom>
                          <a:noFill/>
                        </pic:spPr>
                      </pic:pic>
                    </a:graphicData>
                  </a:graphic>
                </wp:inline>
              </w:drawing>
            </w:r>
          </w:p>
        </w:tc>
      </w:tr>
      <w:tr w:rsidR="00901442" w14:paraId="57F028D2" w14:textId="77777777" w:rsidTr="00901442">
        <w:tc>
          <w:tcPr>
            <w:tcW w:w="6205" w:type="dxa"/>
          </w:tcPr>
          <w:p w14:paraId="63014A6A" w14:textId="77777777" w:rsidR="00901442" w:rsidRPr="00901442" w:rsidRDefault="00901442" w:rsidP="00901442">
            <w:pPr>
              <w:pStyle w:val="Heading4"/>
              <w:spacing w:before="67" w:after="33"/>
              <w:ind w:left="-10" w:right="201"/>
              <w:outlineLvl w:val="3"/>
            </w:pPr>
            <w:bookmarkStart w:id="674" w:name="_Toc225518508"/>
            <w:bookmarkStart w:id="675" w:name="_Toc54705407"/>
            <w:bookmarkStart w:id="676" w:name="_Toc68692729"/>
            <w:r w:rsidRPr="00901442">
              <w:lastRenderedPageBreak/>
              <w:t>Forearm rotation</w:t>
            </w:r>
            <w:bookmarkEnd w:id="674"/>
            <w:bookmarkEnd w:id="675"/>
            <w:bookmarkEnd w:id="676"/>
          </w:p>
          <w:p w14:paraId="4390B86C" w14:textId="77777777" w:rsidR="00901442" w:rsidRPr="00901442" w:rsidRDefault="00901442" w:rsidP="00901442">
            <w:pPr>
              <w:pStyle w:val="Heading4"/>
              <w:spacing w:before="67" w:after="33"/>
              <w:ind w:left="0" w:right="201"/>
              <w:jc w:val="left"/>
              <w:outlineLvl w:val="3"/>
              <w:rPr>
                <w:rFonts w:ascii="Times New Roman" w:hAnsi="Times New Roman" w:cs="Times New Roman"/>
                <w:b w:val="0"/>
                <w:snapToGrid/>
                <w:color w:val="auto"/>
                <w:kern w:val="0"/>
              </w:rPr>
            </w:pPr>
            <w:r w:rsidRPr="00901442">
              <w:rPr>
                <w:rFonts w:ascii="Times New Roman" w:hAnsi="Times New Roman" w:cs="Times New Roman"/>
                <w:b w:val="0"/>
                <w:snapToGrid/>
                <w:color w:val="auto"/>
                <w:kern w:val="0"/>
              </w:rPr>
              <w:t xml:space="preserve">When the forearm is rotated toward the extremes of supination (palm up) and pronation (palm down), in combination with deviations of the wrist from the power position, there is a great degree of stress at the origin of the forearm muscles.  </w:t>
            </w:r>
          </w:p>
          <w:p w14:paraId="407ED53A" w14:textId="69CAD4A0" w:rsidR="00901442" w:rsidRDefault="00901442" w:rsidP="00901442">
            <w:pPr>
              <w:pStyle w:val="Heading4"/>
              <w:spacing w:before="67" w:after="33"/>
              <w:ind w:left="0" w:right="201"/>
              <w:jc w:val="left"/>
              <w:outlineLvl w:val="3"/>
            </w:pPr>
            <w:r w:rsidRPr="00901442">
              <w:rPr>
                <w:rFonts w:ascii="Times New Roman" w:hAnsi="Times New Roman" w:cs="Times New Roman"/>
                <w:b w:val="0"/>
                <w:snapToGrid/>
                <w:color w:val="auto"/>
                <w:kern w:val="0"/>
              </w:rPr>
              <w:t>By the way, those cookies tasted quite good!</w:t>
            </w:r>
          </w:p>
        </w:tc>
        <w:tc>
          <w:tcPr>
            <w:tcW w:w="3600" w:type="dxa"/>
            <w:vAlign w:val="center"/>
          </w:tcPr>
          <w:p w14:paraId="5CC6F69F" w14:textId="01B9AE9E" w:rsidR="00901442" w:rsidRDefault="00901442" w:rsidP="00901442">
            <w:pPr>
              <w:spacing w:before="33" w:after="33"/>
              <w:ind w:left="0" w:right="201"/>
              <w:jc w:val="center"/>
              <w:rPr>
                <w:noProof/>
              </w:rPr>
            </w:pPr>
            <w:r>
              <w:rPr>
                <w:noProof/>
              </w:rPr>
              <w:drawing>
                <wp:inline distT="0" distB="0" distL="0" distR="0" wp14:anchorId="25BC3FEB" wp14:editId="25DCB087">
                  <wp:extent cx="2103120" cy="1444625"/>
                  <wp:effectExtent l="0" t="0" r="0" b="3175"/>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03120" cy="1444625"/>
                          </a:xfrm>
                          <a:prstGeom prst="rect">
                            <a:avLst/>
                          </a:prstGeom>
                          <a:noFill/>
                        </pic:spPr>
                      </pic:pic>
                    </a:graphicData>
                  </a:graphic>
                </wp:inline>
              </w:drawing>
            </w:r>
          </w:p>
        </w:tc>
      </w:tr>
      <w:tr w:rsidR="00901442" w14:paraId="5791B816" w14:textId="77777777" w:rsidTr="00901442">
        <w:tc>
          <w:tcPr>
            <w:tcW w:w="6205" w:type="dxa"/>
          </w:tcPr>
          <w:p w14:paraId="53AE10C4" w14:textId="77777777" w:rsidR="00901442" w:rsidRPr="00901442" w:rsidRDefault="00901442" w:rsidP="00901442">
            <w:pPr>
              <w:pStyle w:val="Heading4"/>
              <w:spacing w:before="67" w:after="33"/>
              <w:ind w:left="-10" w:right="201"/>
              <w:outlineLvl w:val="3"/>
            </w:pPr>
            <w:bookmarkStart w:id="677" w:name="_Toc225518509"/>
            <w:bookmarkStart w:id="678" w:name="_Toc54705408"/>
            <w:bookmarkStart w:id="679" w:name="_Toc68692730"/>
            <w:r w:rsidRPr="00901442">
              <w:t>Elbows sustained above mid-chest height</w:t>
            </w:r>
            <w:bookmarkEnd w:id="677"/>
            <w:bookmarkEnd w:id="678"/>
            <w:bookmarkEnd w:id="679"/>
          </w:p>
          <w:p w14:paraId="57C60F8F" w14:textId="77777777" w:rsidR="00901442" w:rsidRPr="00901442" w:rsidRDefault="00901442" w:rsidP="00901442">
            <w:pPr>
              <w:pStyle w:val="Heading4"/>
              <w:spacing w:before="67" w:after="33"/>
              <w:ind w:left="0" w:right="201"/>
              <w:jc w:val="left"/>
              <w:outlineLvl w:val="3"/>
              <w:rPr>
                <w:rFonts w:ascii="Times New Roman" w:hAnsi="Times New Roman" w:cs="Times New Roman"/>
                <w:b w:val="0"/>
                <w:snapToGrid/>
                <w:color w:val="auto"/>
                <w:kern w:val="0"/>
              </w:rPr>
            </w:pPr>
            <w:r w:rsidRPr="00901442">
              <w:rPr>
                <w:rFonts w:ascii="Times New Roman" w:hAnsi="Times New Roman" w:cs="Times New Roman"/>
                <w:b w:val="0"/>
                <w:snapToGrid/>
                <w:color w:val="auto"/>
                <w:kern w:val="0"/>
              </w:rPr>
              <w:t xml:space="preserve">Elbows positioned above mid-chest height place additional stress on the shoulder when prolonged muscle contractions are required. </w:t>
            </w:r>
          </w:p>
          <w:p w14:paraId="651DF4AF" w14:textId="644FD16A" w:rsidR="00901442" w:rsidRDefault="00901442" w:rsidP="00901442">
            <w:pPr>
              <w:pStyle w:val="Heading4"/>
              <w:spacing w:before="67" w:after="33"/>
              <w:ind w:left="0" w:right="201"/>
              <w:jc w:val="left"/>
              <w:outlineLvl w:val="3"/>
            </w:pPr>
            <w:r w:rsidRPr="00901442">
              <w:rPr>
                <w:rFonts w:ascii="Times New Roman" w:hAnsi="Times New Roman" w:cs="Times New Roman"/>
                <w:b w:val="0"/>
                <w:snapToGrid/>
                <w:color w:val="auto"/>
                <w:kern w:val="0"/>
              </w:rPr>
              <w:t>In addition to inefficient use of energy, these positions also tend to cause a reduction in blood flow to the tendons in the shoulder. Called, “elbows up”, this position is a good indicator of a mismatch between worker and work height.</w:t>
            </w:r>
          </w:p>
        </w:tc>
        <w:tc>
          <w:tcPr>
            <w:tcW w:w="3600" w:type="dxa"/>
            <w:vAlign w:val="center"/>
          </w:tcPr>
          <w:p w14:paraId="4940D755" w14:textId="77C0BC96" w:rsidR="00901442" w:rsidRDefault="00901442" w:rsidP="00901442">
            <w:pPr>
              <w:spacing w:before="33" w:after="33"/>
              <w:ind w:left="0" w:right="201"/>
              <w:jc w:val="center"/>
              <w:rPr>
                <w:noProof/>
              </w:rPr>
            </w:pPr>
            <w:r w:rsidRPr="00622843">
              <w:rPr>
                <w:noProof/>
              </w:rPr>
              <w:drawing>
                <wp:inline distT="0" distB="0" distL="0" distR="0" wp14:anchorId="380FB3F7" wp14:editId="1E6CF081">
                  <wp:extent cx="2103120" cy="1426845"/>
                  <wp:effectExtent l="0" t="0" r="0" b="1905"/>
                  <wp:docPr id="1550" name="Picture 1291" descr="pos elbow above shooulder"/>
                  <wp:cNvGraphicFramePr/>
                  <a:graphic xmlns:a="http://schemas.openxmlformats.org/drawingml/2006/main">
                    <a:graphicData uri="http://schemas.openxmlformats.org/drawingml/2006/picture">
                      <pic:pic xmlns:pic="http://schemas.openxmlformats.org/drawingml/2006/picture">
                        <pic:nvPicPr>
                          <pic:cNvPr id="22" name="Picture 1291" descr="pos elbow above shooulder"/>
                          <pic:cNvPicPr/>
                        </pic:nvPicPr>
                        <pic:blipFill>
                          <a:blip r:embed="rId166" cstate="print">
                            <a:extLst>
                              <a:ext uri="{BEBA8EAE-BF5A-486C-A8C5-ECC9F3942E4B}">
                                <a14:imgProps xmlns:a14="http://schemas.microsoft.com/office/drawing/2010/main">
                                  <a14:imgLayer r:embed="rId167">
                                    <a14:imgEffect>
                                      <a14:brightnessContrast bright="20000"/>
                                    </a14:imgEffect>
                                  </a14:imgLayer>
                                </a14:imgProps>
                              </a:ext>
                            </a:extLst>
                          </a:blip>
                          <a:srcRect l="23734" r="3467" b="14000"/>
                          <a:stretch>
                            <a:fillRect/>
                          </a:stretch>
                        </pic:blipFill>
                        <pic:spPr bwMode="auto">
                          <a:xfrm>
                            <a:off x="0" y="0"/>
                            <a:ext cx="2103120" cy="1426845"/>
                          </a:xfrm>
                          <a:prstGeom prst="rect">
                            <a:avLst/>
                          </a:prstGeom>
                          <a:ln>
                            <a:noFill/>
                          </a:ln>
                          <a:effectLst/>
                        </pic:spPr>
                      </pic:pic>
                    </a:graphicData>
                  </a:graphic>
                </wp:inline>
              </w:drawing>
            </w:r>
          </w:p>
        </w:tc>
      </w:tr>
      <w:tr w:rsidR="00901442" w14:paraId="7AC7B343" w14:textId="77777777" w:rsidTr="00901442">
        <w:tc>
          <w:tcPr>
            <w:tcW w:w="6205" w:type="dxa"/>
          </w:tcPr>
          <w:p w14:paraId="77BA9851" w14:textId="77777777" w:rsidR="00901442" w:rsidRDefault="00901442" w:rsidP="00901442">
            <w:pPr>
              <w:pStyle w:val="Heading4"/>
              <w:spacing w:before="67" w:after="33"/>
              <w:ind w:left="0" w:right="201"/>
              <w:outlineLvl w:val="3"/>
            </w:pPr>
            <w:r>
              <w:t>Reaching frequently behind the body or above the shoulders</w:t>
            </w:r>
          </w:p>
          <w:p w14:paraId="4C7250B0" w14:textId="77777777" w:rsidR="00901442" w:rsidRDefault="00901442" w:rsidP="00901442">
            <w:pPr>
              <w:spacing w:before="33" w:after="33"/>
              <w:ind w:left="0" w:right="201"/>
            </w:pPr>
            <w:r>
              <w:t xml:space="preserve">Arm positions behind the body or above the shoulders tend to increase pressure within the shoulder joint while stretching many of the shoulder tendons and muscles. </w:t>
            </w:r>
          </w:p>
          <w:p w14:paraId="11DC156F" w14:textId="3476F24D" w:rsidR="00901442" w:rsidRDefault="00901442" w:rsidP="00901442">
            <w:pPr>
              <w:spacing w:before="33" w:after="33"/>
              <w:ind w:left="0" w:right="201"/>
            </w:pPr>
            <w:r>
              <w:t>Acceptable ergonomics workstation should work to eliminate reaching behind</w:t>
            </w:r>
            <w:r w:rsidR="0005192F">
              <w:t xml:space="preserve"> the body.</w:t>
            </w:r>
          </w:p>
        </w:tc>
        <w:tc>
          <w:tcPr>
            <w:tcW w:w="3600" w:type="dxa"/>
            <w:vAlign w:val="center"/>
          </w:tcPr>
          <w:p w14:paraId="432EF05B" w14:textId="634C2EB2" w:rsidR="00901442" w:rsidRDefault="00901442" w:rsidP="00901442">
            <w:pPr>
              <w:spacing w:before="33" w:after="33"/>
              <w:ind w:left="0" w:right="201"/>
              <w:jc w:val="center"/>
              <w:rPr>
                <w:noProof/>
              </w:rPr>
            </w:pPr>
            <w:r w:rsidRPr="00622843">
              <w:rPr>
                <w:noProof/>
              </w:rPr>
              <w:drawing>
                <wp:inline distT="0" distB="0" distL="0" distR="0" wp14:anchorId="7CA84005" wp14:editId="545346F3">
                  <wp:extent cx="2103120" cy="1501775"/>
                  <wp:effectExtent l="0" t="0" r="0" b="3175"/>
                  <wp:docPr id="1551" name="Picture 1292" descr="pos reaching behind body"/>
                  <wp:cNvGraphicFramePr/>
                  <a:graphic xmlns:a="http://schemas.openxmlformats.org/drawingml/2006/main">
                    <a:graphicData uri="http://schemas.openxmlformats.org/drawingml/2006/picture">
                      <pic:pic xmlns:pic="http://schemas.openxmlformats.org/drawingml/2006/picture">
                        <pic:nvPicPr>
                          <pic:cNvPr id="23" name="Picture 1292" descr="pos reaching behind body"/>
                          <pic:cNvPicPr/>
                        </pic:nvPicPr>
                        <pic:blipFill>
                          <a:blip r:embed="rId168" cstate="print">
                            <a:extLst>
                              <a:ext uri="{BEBA8EAE-BF5A-486C-A8C5-ECC9F3942E4B}">
                                <a14:imgProps xmlns:a14="http://schemas.microsoft.com/office/drawing/2010/main">
                                  <a14:imgLayer r:embed="rId169">
                                    <a14:imgEffect>
                                      <a14:brightnessContrast bright="20000" contrast="20000"/>
                                    </a14:imgEffect>
                                  </a14:imgLayer>
                                </a14:imgProps>
                              </a:ext>
                            </a:extLst>
                          </a:blip>
                          <a:srcRect l="19733"/>
                          <a:stretch>
                            <a:fillRect/>
                          </a:stretch>
                        </pic:blipFill>
                        <pic:spPr bwMode="auto">
                          <a:xfrm>
                            <a:off x="0" y="0"/>
                            <a:ext cx="2103120" cy="1501775"/>
                          </a:xfrm>
                          <a:prstGeom prst="rect">
                            <a:avLst/>
                          </a:prstGeom>
                          <a:ln>
                            <a:noFill/>
                          </a:ln>
                          <a:effectLst/>
                        </pic:spPr>
                      </pic:pic>
                    </a:graphicData>
                  </a:graphic>
                </wp:inline>
              </w:drawing>
            </w:r>
          </w:p>
        </w:tc>
      </w:tr>
    </w:tbl>
    <w:p w14:paraId="6113E705" w14:textId="62BF6BE2" w:rsidR="00901442" w:rsidRDefault="00901442" w:rsidP="0005192F">
      <w:pPr>
        <w:pStyle w:val="Heading3"/>
      </w:pPr>
      <w:bookmarkStart w:id="680" w:name="_Toc92535989"/>
      <w:bookmarkStart w:id="681" w:name="_Toc225518511"/>
      <w:bookmarkStart w:id="682" w:name="_Toc54705410"/>
      <w:bookmarkStart w:id="683" w:name="_Toc68692732"/>
      <w:bookmarkStart w:id="684" w:name="_Toc70414303"/>
      <w:r w:rsidRPr="00622843">
        <w:t>Optimizing Work Positions</w:t>
      </w:r>
      <w:bookmarkEnd w:id="680"/>
      <w:bookmarkEnd w:id="681"/>
      <w:bookmarkEnd w:id="682"/>
      <w:bookmarkEnd w:id="683"/>
      <w:bookmarkEnd w:id="684"/>
    </w:p>
    <w:tbl>
      <w:tblPr>
        <w:tblStyle w:val="TableGrid"/>
        <w:tblW w:w="0" w:type="auto"/>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05"/>
        <w:gridCol w:w="3600"/>
      </w:tblGrid>
      <w:tr w:rsidR="00901442" w14:paraId="4503B172" w14:textId="77777777" w:rsidTr="00901442">
        <w:trPr>
          <w:trHeight w:val="2335"/>
        </w:trPr>
        <w:tc>
          <w:tcPr>
            <w:tcW w:w="6205" w:type="dxa"/>
          </w:tcPr>
          <w:p w14:paraId="653CF713" w14:textId="77777777" w:rsidR="00901442" w:rsidRDefault="00901442" w:rsidP="0005192F">
            <w:pPr>
              <w:pStyle w:val="Heading4"/>
              <w:spacing w:before="67" w:after="33"/>
              <w:ind w:left="-10" w:right="201"/>
              <w:outlineLvl w:val="3"/>
            </w:pPr>
            <w:r>
              <w:t>Standing work position</w:t>
            </w:r>
          </w:p>
          <w:p w14:paraId="6EDF92D4" w14:textId="77777777" w:rsidR="00901442" w:rsidRDefault="00901442" w:rsidP="00901442">
            <w:pPr>
              <w:spacing w:before="33" w:after="33"/>
              <w:ind w:left="0" w:right="201"/>
            </w:pPr>
            <w:r>
              <w:t>When does it make sense to stand at a workbench?</w:t>
            </w:r>
          </w:p>
          <w:p w14:paraId="1210C3AF" w14:textId="77777777" w:rsidR="00901442" w:rsidRDefault="00901442" w:rsidP="00901442">
            <w:pPr>
              <w:spacing w:before="33" w:after="33"/>
              <w:ind w:left="0" w:right="201"/>
            </w:pPr>
            <w:r>
              <w:t>Standing positions are more appropriate than sitting positions if:</w:t>
            </w:r>
          </w:p>
          <w:p w14:paraId="282FBD02" w14:textId="04AD5214" w:rsidR="00901442" w:rsidRDefault="00901442" w:rsidP="006A7BA9">
            <w:pPr>
              <w:pStyle w:val="ListParagraph"/>
            </w:pPr>
            <w:r>
              <w:t>Frequent or relatively heavy lifting is required.</w:t>
            </w:r>
          </w:p>
          <w:p w14:paraId="4A72C48D" w14:textId="124D4931" w:rsidR="00901442" w:rsidRDefault="00901442" w:rsidP="006A7BA9">
            <w:pPr>
              <w:pStyle w:val="ListParagraph"/>
            </w:pPr>
            <w:r>
              <w:t>Significant downward forces are required.</w:t>
            </w:r>
          </w:p>
          <w:p w14:paraId="605ADF78" w14:textId="77777777" w:rsidR="0005192F" w:rsidRDefault="00901442" w:rsidP="00901442">
            <w:pPr>
              <w:spacing w:before="33" w:after="33"/>
              <w:ind w:left="0" w:right="201"/>
            </w:pPr>
            <w:r>
              <w:t>Workbenches may be modified in any number of ways. In this example look for the 2</w:t>
            </w:r>
            <w:r w:rsidR="0005192F">
              <w:t xml:space="preserve"> </w:t>
            </w:r>
            <w:r>
              <w:t>x</w:t>
            </w:r>
            <w:r w:rsidR="0005192F">
              <w:t xml:space="preserve"> </w:t>
            </w:r>
            <w:r>
              <w:t xml:space="preserve">4 approach (wooden blocks placed under the bench legs). </w:t>
            </w:r>
          </w:p>
          <w:p w14:paraId="0152BECB" w14:textId="45D6E6A3" w:rsidR="00901442" w:rsidRDefault="00901442" w:rsidP="00901442">
            <w:pPr>
              <w:spacing w:before="33" w:after="33"/>
              <w:ind w:left="0" w:right="201"/>
            </w:pPr>
            <w:r>
              <w:t>Of course, ensure the workbench remains stable.</w:t>
            </w:r>
          </w:p>
        </w:tc>
        <w:tc>
          <w:tcPr>
            <w:tcW w:w="3600" w:type="dxa"/>
            <w:vAlign w:val="center"/>
          </w:tcPr>
          <w:p w14:paraId="5E6E3568" w14:textId="47EA0A05" w:rsidR="00901442" w:rsidRDefault="00901442" w:rsidP="00901442">
            <w:pPr>
              <w:spacing w:before="33" w:after="33"/>
              <w:ind w:left="0" w:right="201"/>
              <w:jc w:val="center"/>
            </w:pPr>
            <w:r w:rsidRPr="00622843">
              <w:rPr>
                <w:noProof/>
              </w:rPr>
              <w:drawing>
                <wp:inline distT="0" distB="0" distL="0" distR="0" wp14:anchorId="788F3AFA" wp14:editId="19D5BA10">
                  <wp:extent cx="2103120" cy="2222150"/>
                  <wp:effectExtent l="0" t="0" r="0" b="6985"/>
                  <wp:docPr id="1552" name="Picture 1293" descr="standing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293" descr="standing work"/>
                          <pic:cNvPicPr/>
                        </pic:nvPicPr>
                        <pic:blipFill>
                          <a:blip r:embed="rId170" cstate="print"/>
                          <a:srcRect l="28824" r="10545" b="4364"/>
                          <a:stretch>
                            <a:fillRect/>
                          </a:stretch>
                        </pic:blipFill>
                        <pic:spPr bwMode="auto">
                          <a:xfrm>
                            <a:off x="0" y="0"/>
                            <a:ext cx="2103120" cy="2222150"/>
                          </a:xfrm>
                          <a:prstGeom prst="rect">
                            <a:avLst/>
                          </a:prstGeom>
                          <a:ln>
                            <a:noFill/>
                          </a:ln>
                          <a:effectLst/>
                        </pic:spPr>
                      </pic:pic>
                    </a:graphicData>
                  </a:graphic>
                </wp:inline>
              </w:drawing>
            </w:r>
          </w:p>
        </w:tc>
      </w:tr>
      <w:tr w:rsidR="00901442" w14:paraId="726B2CF9" w14:textId="77777777" w:rsidTr="00901442">
        <w:trPr>
          <w:trHeight w:val="2330"/>
        </w:trPr>
        <w:tc>
          <w:tcPr>
            <w:tcW w:w="6205" w:type="dxa"/>
          </w:tcPr>
          <w:p w14:paraId="3B7DA049" w14:textId="77777777" w:rsidR="00901442" w:rsidRDefault="00901442" w:rsidP="0005192F">
            <w:pPr>
              <w:pStyle w:val="Heading4"/>
              <w:spacing w:before="67" w:after="33"/>
              <w:ind w:left="0" w:right="201"/>
              <w:outlineLvl w:val="3"/>
            </w:pPr>
            <w:r>
              <w:lastRenderedPageBreak/>
              <w:t>Seated work position</w:t>
            </w:r>
          </w:p>
          <w:p w14:paraId="5D7AF72B" w14:textId="77777777" w:rsidR="00901442" w:rsidRDefault="00901442" w:rsidP="0005192F">
            <w:pPr>
              <w:spacing w:before="33" w:after="33"/>
              <w:ind w:left="0" w:right="201"/>
            </w:pPr>
            <w:r>
              <w:t xml:space="preserve">Use seated work stations when light assembly or precision work is performed. </w:t>
            </w:r>
          </w:p>
          <w:p w14:paraId="516926FA" w14:textId="77777777" w:rsidR="00901442" w:rsidRDefault="00901442" w:rsidP="0005192F">
            <w:pPr>
              <w:spacing w:before="33" w:after="33"/>
              <w:ind w:left="0" w:right="201"/>
            </w:pPr>
            <w:r>
              <w:t>The concept from a functional perspective is termed, “Proximal stability for distal precision.”</w:t>
            </w:r>
          </w:p>
          <w:p w14:paraId="15D0A8E3" w14:textId="4A093669" w:rsidR="00901442" w:rsidRDefault="00901442" w:rsidP="0005192F">
            <w:pPr>
              <w:spacing w:before="33" w:after="33"/>
              <w:ind w:left="0" w:right="201"/>
            </w:pPr>
            <w:r>
              <w:t>In other words, a stable core of the body supported by the seating systems provides for greater control and dexterity of the head and hands when precision assembly work is accomplished.</w:t>
            </w:r>
          </w:p>
        </w:tc>
        <w:tc>
          <w:tcPr>
            <w:tcW w:w="3600" w:type="dxa"/>
            <w:vAlign w:val="center"/>
          </w:tcPr>
          <w:p w14:paraId="00EBD586" w14:textId="5607B25A" w:rsidR="00901442" w:rsidRDefault="00901442" w:rsidP="00901442">
            <w:pPr>
              <w:spacing w:before="33" w:after="33"/>
              <w:ind w:left="0" w:right="201"/>
              <w:jc w:val="center"/>
            </w:pPr>
            <w:r w:rsidRPr="00622843">
              <w:rPr>
                <w:noProof/>
              </w:rPr>
              <w:drawing>
                <wp:inline distT="0" distB="0" distL="0" distR="0" wp14:anchorId="0051FF7D" wp14:editId="374FACDD">
                  <wp:extent cx="2103120" cy="1813210"/>
                  <wp:effectExtent l="0" t="0" r="0" b="0"/>
                  <wp:docPr id="1553" name="Picture 1294" descr="sitstand option 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294" descr="sitstand option sit"/>
                          <pic:cNvPicPr/>
                        </pic:nvPicPr>
                        <pic:blipFill>
                          <a:blip r:embed="rId171" cstate="print">
                            <a:extLst>
                              <a:ext uri="{BEBA8EAE-BF5A-486C-A8C5-ECC9F3942E4B}">
                                <a14:imgProps xmlns:a14="http://schemas.microsoft.com/office/drawing/2010/main">
                                  <a14:imgLayer r:embed="rId172">
                                    <a14:imgEffect>
                                      <a14:brightnessContrast bright="20000"/>
                                    </a14:imgEffect>
                                  </a14:imgLayer>
                                </a14:imgProps>
                              </a:ext>
                            </a:extLst>
                          </a:blip>
                          <a:srcRect l="4700" r="22667" b="7050"/>
                          <a:stretch>
                            <a:fillRect/>
                          </a:stretch>
                        </pic:blipFill>
                        <pic:spPr bwMode="auto">
                          <a:xfrm>
                            <a:off x="0" y="0"/>
                            <a:ext cx="2103120" cy="1813210"/>
                          </a:xfrm>
                          <a:prstGeom prst="rect">
                            <a:avLst/>
                          </a:prstGeom>
                          <a:ln>
                            <a:noFill/>
                          </a:ln>
                          <a:effectLst/>
                        </pic:spPr>
                      </pic:pic>
                    </a:graphicData>
                  </a:graphic>
                </wp:inline>
              </w:drawing>
            </w:r>
          </w:p>
        </w:tc>
      </w:tr>
      <w:tr w:rsidR="00901442" w14:paraId="4055CFAD" w14:textId="77777777" w:rsidTr="00901442">
        <w:trPr>
          <w:trHeight w:val="2330"/>
        </w:trPr>
        <w:tc>
          <w:tcPr>
            <w:tcW w:w="6205" w:type="dxa"/>
          </w:tcPr>
          <w:p w14:paraId="1B35E7A6" w14:textId="77777777" w:rsidR="00901442" w:rsidRDefault="00901442" w:rsidP="0005192F">
            <w:pPr>
              <w:pStyle w:val="Heading4"/>
              <w:spacing w:before="67" w:after="33"/>
              <w:ind w:left="0" w:right="201"/>
              <w:outlineLvl w:val="3"/>
            </w:pPr>
            <w:r>
              <w:t>Sit/Stand work positions</w:t>
            </w:r>
          </w:p>
          <w:p w14:paraId="7E047FAD" w14:textId="77777777" w:rsidR="00901442" w:rsidRDefault="00901442" w:rsidP="00901442">
            <w:pPr>
              <w:spacing w:before="33" w:after="33"/>
              <w:ind w:left="0" w:right="201"/>
            </w:pPr>
            <w:r>
              <w:t>In some cases, sit/stand work stations may provide a viable option. These provide for postural variability with an option to switch between seated and standing positions.</w:t>
            </w:r>
          </w:p>
          <w:p w14:paraId="0DA30EC8" w14:textId="77777777" w:rsidR="00901442" w:rsidRDefault="00901442" w:rsidP="00901442">
            <w:pPr>
              <w:spacing w:before="33" w:after="33"/>
              <w:ind w:left="0" w:right="201"/>
            </w:pPr>
            <w:r>
              <w:t>Lean platforms can be incorporated to provide for weight bearing relief of the major weight bearing joints and still allow for a standing height work position.</w:t>
            </w:r>
          </w:p>
          <w:p w14:paraId="14A94E9D" w14:textId="437AB6BE" w:rsidR="00901442" w:rsidRDefault="00901442" w:rsidP="00901442">
            <w:pPr>
              <w:spacing w:before="33" w:after="33"/>
              <w:ind w:left="0" w:right="201"/>
            </w:pPr>
            <w:r>
              <w:t>The worker needs to establish the correct relationship between themselves and the workbench.</w:t>
            </w:r>
          </w:p>
        </w:tc>
        <w:tc>
          <w:tcPr>
            <w:tcW w:w="3600" w:type="dxa"/>
            <w:vAlign w:val="center"/>
          </w:tcPr>
          <w:p w14:paraId="3E398951" w14:textId="4DA7DE92" w:rsidR="00901442" w:rsidRDefault="00901442" w:rsidP="00901442">
            <w:pPr>
              <w:spacing w:before="33" w:after="33"/>
              <w:ind w:left="0" w:right="201"/>
              <w:jc w:val="center"/>
            </w:pPr>
            <w:r w:rsidRPr="00622843">
              <w:rPr>
                <w:noProof/>
              </w:rPr>
              <w:drawing>
                <wp:inline distT="0" distB="0" distL="0" distR="0" wp14:anchorId="3C12612E" wp14:editId="06A764D8">
                  <wp:extent cx="2102671" cy="1948069"/>
                  <wp:effectExtent l="0" t="0" r="0" b="0"/>
                  <wp:docPr id="1554" name="Picture 1295" descr="sitstand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295" descr="sitstand stool"/>
                          <pic:cNvPicPr/>
                        </pic:nvPicPr>
                        <pic:blipFill rotWithShape="1">
                          <a:blip r:embed="rId173" cstate="print">
                            <a:extLst>
                              <a:ext uri="{BEBA8EAE-BF5A-486C-A8C5-ECC9F3942E4B}">
                                <a14:imgProps xmlns:a14="http://schemas.microsoft.com/office/drawing/2010/main">
                                  <a14:imgLayer r:embed="rId174">
                                    <a14:imgEffect>
                                      <a14:brightnessContrast bright="20000"/>
                                    </a14:imgEffect>
                                  </a14:imgLayer>
                                </a14:imgProps>
                              </a:ext>
                            </a:extLst>
                          </a:blip>
                          <a:srcRect l="4259" r="29601"/>
                          <a:stretch/>
                        </pic:blipFill>
                        <pic:spPr bwMode="auto">
                          <a:xfrm>
                            <a:off x="0" y="0"/>
                            <a:ext cx="2105180" cy="1950394"/>
                          </a:xfrm>
                          <a:prstGeom prst="rect">
                            <a:avLst/>
                          </a:prstGeom>
                          <a:ln>
                            <a:noFill/>
                          </a:ln>
                          <a:effectLst/>
                          <a:extLst>
                            <a:ext uri="{53640926-AAD7-44D8-BBD7-CCE9431645EC}">
                              <a14:shadowObscured xmlns:a14="http://schemas.microsoft.com/office/drawing/2010/main"/>
                            </a:ext>
                          </a:extLst>
                        </pic:spPr>
                      </pic:pic>
                    </a:graphicData>
                  </a:graphic>
                </wp:inline>
              </w:drawing>
            </w:r>
          </w:p>
        </w:tc>
      </w:tr>
      <w:tr w:rsidR="00901442" w14:paraId="34073B39" w14:textId="77777777" w:rsidTr="00901442">
        <w:trPr>
          <w:trHeight w:val="2330"/>
        </w:trPr>
        <w:tc>
          <w:tcPr>
            <w:tcW w:w="6205" w:type="dxa"/>
          </w:tcPr>
          <w:p w14:paraId="3E555203" w14:textId="77777777" w:rsidR="00901442" w:rsidRDefault="00901442" w:rsidP="0005192F">
            <w:pPr>
              <w:pStyle w:val="Heading4"/>
              <w:spacing w:before="67" w:after="33"/>
              <w:ind w:left="0" w:right="201"/>
              <w:outlineLvl w:val="3"/>
            </w:pPr>
            <w:r>
              <w:t>Adjustable height work stations</w:t>
            </w:r>
          </w:p>
          <w:p w14:paraId="6A3808D7" w14:textId="77777777" w:rsidR="00901442" w:rsidRDefault="00901442" w:rsidP="00901442">
            <w:pPr>
              <w:spacing w:before="33" w:after="33"/>
              <w:ind w:left="0" w:right="201"/>
            </w:pPr>
            <w:r>
              <w:t xml:space="preserve">Adding adjustable height work stations and lift tables to a work area allows for increased postural variety for workers but also allows accommodation for variation in body stature between workers. </w:t>
            </w:r>
          </w:p>
          <w:p w14:paraId="02B81273" w14:textId="77777777" w:rsidR="00901442" w:rsidRDefault="00901442" w:rsidP="00901442">
            <w:pPr>
              <w:spacing w:before="33" w:after="33"/>
              <w:ind w:left="0" w:right="201"/>
            </w:pPr>
            <w:r>
              <w:t xml:space="preserve">More and more workstations are making use of height adjustability between seated positions with the feet on the floor and standing. </w:t>
            </w:r>
          </w:p>
          <w:p w14:paraId="370D053A" w14:textId="6AA8804B" w:rsidR="00901442" w:rsidRDefault="00901442" w:rsidP="00901442">
            <w:pPr>
              <w:spacing w:before="33" w:after="33"/>
              <w:ind w:left="0" w:right="201"/>
            </w:pPr>
            <w:r>
              <w:t>Powered options (electric-hydraulic) are the way to go to make it easy to make the switch; with hand crank models limited use has been observed.</w:t>
            </w:r>
          </w:p>
        </w:tc>
        <w:tc>
          <w:tcPr>
            <w:tcW w:w="3600" w:type="dxa"/>
            <w:vAlign w:val="center"/>
          </w:tcPr>
          <w:p w14:paraId="098E52B2" w14:textId="290A1258" w:rsidR="00901442" w:rsidRDefault="00901442" w:rsidP="00901442">
            <w:pPr>
              <w:spacing w:before="33" w:after="33"/>
              <w:ind w:left="0" w:right="201"/>
              <w:jc w:val="center"/>
            </w:pPr>
            <w:r>
              <w:rPr>
                <w:noProof/>
              </w:rPr>
              <w:drawing>
                <wp:inline distT="0" distB="0" distL="0" distR="0" wp14:anchorId="6B87FE25" wp14:editId="5ED45BAE">
                  <wp:extent cx="2115185" cy="1932305"/>
                  <wp:effectExtent l="0" t="0" r="0"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115185" cy="1932305"/>
                          </a:xfrm>
                          <a:prstGeom prst="rect">
                            <a:avLst/>
                          </a:prstGeom>
                          <a:noFill/>
                        </pic:spPr>
                      </pic:pic>
                    </a:graphicData>
                  </a:graphic>
                </wp:inline>
              </w:drawing>
            </w:r>
          </w:p>
        </w:tc>
      </w:tr>
      <w:tr w:rsidR="00901442" w14:paraId="4EE09C89" w14:textId="77777777" w:rsidTr="00901442">
        <w:trPr>
          <w:trHeight w:val="2330"/>
        </w:trPr>
        <w:tc>
          <w:tcPr>
            <w:tcW w:w="6205" w:type="dxa"/>
          </w:tcPr>
          <w:p w14:paraId="59DAA4AB" w14:textId="77777777" w:rsidR="00901442" w:rsidRDefault="00901442" w:rsidP="0005192F">
            <w:pPr>
              <w:pStyle w:val="Heading4"/>
              <w:spacing w:before="67" w:after="33"/>
              <w:ind w:left="-10" w:right="201"/>
              <w:outlineLvl w:val="3"/>
            </w:pPr>
            <w:r>
              <w:t>Turntables</w:t>
            </w:r>
          </w:p>
          <w:p w14:paraId="33EC166E" w14:textId="77777777" w:rsidR="00901442" w:rsidRDefault="00901442" w:rsidP="00901442">
            <w:pPr>
              <w:spacing w:before="33" w:after="33"/>
              <w:ind w:left="0" w:right="201"/>
            </w:pPr>
            <w:r>
              <w:t xml:space="preserve">Use turntables to bring parts closer to the worker, reducing the need for sustained or extreme forward reaching. </w:t>
            </w:r>
          </w:p>
          <w:p w14:paraId="0325396E" w14:textId="77777777" w:rsidR="00901442" w:rsidRDefault="00901442" w:rsidP="00901442">
            <w:pPr>
              <w:spacing w:before="33" w:after="33"/>
              <w:ind w:left="0" w:right="201"/>
            </w:pPr>
            <w:r>
              <w:t>They work well in manufacturing workplaces to allow work within the recommended Comfort Reach Zone.</w:t>
            </w:r>
          </w:p>
          <w:p w14:paraId="1477DB44" w14:textId="4618DEAB" w:rsidR="00901442" w:rsidRDefault="00901442" w:rsidP="00901442">
            <w:pPr>
              <w:spacing w:before="33" w:after="33"/>
              <w:ind w:left="0" w:right="201"/>
            </w:pPr>
            <w:r>
              <w:t>These are particularly helpful when the worker needs to access the other side of the pallet.</w:t>
            </w:r>
          </w:p>
        </w:tc>
        <w:tc>
          <w:tcPr>
            <w:tcW w:w="3600" w:type="dxa"/>
            <w:vAlign w:val="center"/>
          </w:tcPr>
          <w:p w14:paraId="55238636" w14:textId="20A32E87" w:rsidR="00901442" w:rsidRDefault="00901442" w:rsidP="00901442">
            <w:pPr>
              <w:spacing w:before="33" w:after="33"/>
              <w:ind w:left="0" w:right="201"/>
              <w:jc w:val="center"/>
            </w:pPr>
            <w:r>
              <w:rPr>
                <w:noProof/>
              </w:rPr>
              <w:drawing>
                <wp:inline distT="0" distB="0" distL="0" distR="0" wp14:anchorId="1165D8E0" wp14:editId="13CDF84E">
                  <wp:extent cx="2103120" cy="1694815"/>
                  <wp:effectExtent l="0" t="0" r="0" b="635"/>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103120" cy="1694815"/>
                          </a:xfrm>
                          <a:prstGeom prst="rect">
                            <a:avLst/>
                          </a:prstGeom>
                          <a:noFill/>
                        </pic:spPr>
                      </pic:pic>
                    </a:graphicData>
                  </a:graphic>
                </wp:inline>
              </w:drawing>
            </w:r>
          </w:p>
        </w:tc>
      </w:tr>
      <w:tr w:rsidR="00901442" w14:paraId="6E4DB628" w14:textId="77777777" w:rsidTr="00901442">
        <w:tc>
          <w:tcPr>
            <w:tcW w:w="6205" w:type="dxa"/>
          </w:tcPr>
          <w:p w14:paraId="7DCE8B1C" w14:textId="77777777" w:rsidR="00901442" w:rsidRDefault="00901442" w:rsidP="0005192F">
            <w:pPr>
              <w:pStyle w:val="Heading4"/>
              <w:spacing w:before="67" w:after="33"/>
              <w:ind w:left="0" w:right="201"/>
              <w:outlineLvl w:val="3"/>
            </w:pPr>
            <w:r>
              <w:lastRenderedPageBreak/>
              <w:t>Movement</w:t>
            </w:r>
          </w:p>
          <w:p w14:paraId="77BBB977" w14:textId="77777777" w:rsidR="00901442" w:rsidRDefault="00901442" w:rsidP="00901442">
            <w:pPr>
              <w:spacing w:before="33" w:after="33"/>
              <w:ind w:left="0" w:right="201"/>
            </w:pPr>
            <w:r>
              <w:t>Even relatively well-designed ergonomic work stations require individuals to work in one posture.</w:t>
            </w:r>
          </w:p>
          <w:p w14:paraId="77C6F3A7" w14:textId="77777777" w:rsidR="00901442" w:rsidRDefault="00901442" w:rsidP="00901442">
            <w:pPr>
              <w:spacing w:before="33" w:after="33"/>
              <w:ind w:left="0" w:right="201"/>
            </w:pPr>
            <w:r>
              <w:t>Evaluation of the work place should include an assessment of how often individuals have the opportunity to move out of sustained postures to perform other movements or tasks.</w:t>
            </w:r>
          </w:p>
          <w:p w14:paraId="014CA998" w14:textId="267E3D63" w:rsidR="00901442" w:rsidRDefault="00901442" w:rsidP="00901442">
            <w:pPr>
              <w:spacing w:before="33" w:after="33"/>
              <w:ind w:left="0" w:right="201"/>
            </w:pPr>
            <w:r>
              <w:t>As human beings we have an instinctive need to physically move on a regular and consistent basis.</w:t>
            </w:r>
          </w:p>
        </w:tc>
        <w:tc>
          <w:tcPr>
            <w:tcW w:w="3600" w:type="dxa"/>
            <w:vAlign w:val="center"/>
          </w:tcPr>
          <w:p w14:paraId="7512D3A1" w14:textId="5F2E83E7" w:rsidR="00901442" w:rsidRDefault="00901442" w:rsidP="00901442">
            <w:pPr>
              <w:spacing w:before="33" w:after="33"/>
              <w:ind w:left="0" w:right="201"/>
              <w:jc w:val="center"/>
            </w:pPr>
            <w:r>
              <w:rPr>
                <w:noProof/>
              </w:rPr>
              <w:drawing>
                <wp:inline distT="0" distB="0" distL="0" distR="0" wp14:anchorId="452EA77B" wp14:editId="5FBB96DC">
                  <wp:extent cx="2103120" cy="1597025"/>
                  <wp:effectExtent l="0" t="0" r="0" b="3175"/>
                  <wp:docPr id="163840" name="Picture 16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103120" cy="1597025"/>
                          </a:xfrm>
                          <a:prstGeom prst="rect">
                            <a:avLst/>
                          </a:prstGeom>
                          <a:noFill/>
                        </pic:spPr>
                      </pic:pic>
                    </a:graphicData>
                  </a:graphic>
                </wp:inline>
              </w:drawing>
            </w:r>
          </w:p>
        </w:tc>
      </w:tr>
    </w:tbl>
    <w:p w14:paraId="44A7A906" w14:textId="77777777" w:rsidR="00311878" w:rsidRPr="00622843" w:rsidRDefault="00311878" w:rsidP="0005192F">
      <w:pPr>
        <w:pStyle w:val="Heading3"/>
      </w:pPr>
      <w:bookmarkStart w:id="685" w:name="_Toc92535990"/>
      <w:bookmarkStart w:id="686" w:name="_Toc225518518"/>
      <w:bookmarkStart w:id="687" w:name="_Toc54705417"/>
      <w:bookmarkStart w:id="688" w:name="_Toc68692739"/>
      <w:bookmarkStart w:id="689" w:name="_Toc70414304"/>
      <w:r w:rsidRPr="00622843">
        <w:t>Tool use and postures</w:t>
      </w:r>
      <w:bookmarkEnd w:id="685"/>
      <w:bookmarkEnd w:id="686"/>
      <w:bookmarkEnd w:id="687"/>
      <w:bookmarkEnd w:id="688"/>
      <w:bookmarkEnd w:id="689"/>
    </w:p>
    <w:p w14:paraId="6F0C17FB" w14:textId="77777777" w:rsidR="00311878" w:rsidRPr="00622843" w:rsidRDefault="00311878" w:rsidP="00311878">
      <w:r w:rsidRPr="00622843">
        <w:t xml:space="preserve">Frequently workers use tools specifically designed for another purpose. This is often found when using pistol grip and in-line tools. </w:t>
      </w:r>
    </w:p>
    <w:tbl>
      <w:tblPr>
        <w:tblStyle w:val="TableGrid"/>
        <w:tblW w:w="9810"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995"/>
        <w:gridCol w:w="4815"/>
      </w:tblGrid>
      <w:tr w:rsidR="00311878" w:rsidRPr="00622843" w14:paraId="4FAE6CFD" w14:textId="77777777" w:rsidTr="0005192F">
        <w:tc>
          <w:tcPr>
            <w:tcW w:w="4995" w:type="dxa"/>
          </w:tcPr>
          <w:p w14:paraId="3E00D8FE" w14:textId="77777777" w:rsidR="00311878" w:rsidRPr="00622843" w:rsidRDefault="00311878" w:rsidP="0005192F">
            <w:pPr>
              <w:pStyle w:val="Heading4"/>
              <w:spacing w:before="67" w:after="33"/>
              <w:ind w:left="-11" w:right="201"/>
              <w:outlineLvl w:val="3"/>
            </w:pPr>
            <w:bookmarkStart w:id="690" w:name="_Toc225518519"/>
            <w:bookmarkStart w:id="691" w:name="_Toc54705418"/>
            <w:r w:rsidRPr="00622843">
              <w:t>In-line grip</w:t>
            </w:r>
            <w:bookmarkEnd w:id="690"/>
            <w:bookmarkEnd w:id="691"/>
          </w:p>
          <w:p w14:paraId="419155D3" w14:textId="77777777" w:rsidR="00311878" w:rsidRPr="00622843" w:rsidRDefault="00311878" w:rsidP="0005192F">
            <w:pPr>
              <w:spacing w:before="33" w:after="33"/>
              <w:ind w:left="-11" w:right="201"/>
            </w:pPr>
            <w:r w:rsidRPr="00622843">
              <w:t xml:space="preserve">An in-line power tool is used when there is need for a vertical drive that occurs between the waist and elbow height. </w:t>
            </w:r>
          </w:p>
        </w:tc>
        <w:tc>
          <w:tcPr>
            <w:tcW w:w="4815" w:type="dxa"/>
          </w:tcPr>
          <w:p w14:paraId="7F96596A" w14:textId="77777777" w:rsidR="00311878" w:rsidRPr="00622843" w:rsidRDefault="00311878" w:rsidP="0005192F">
            <w:pPr>
              <w:pStyle w:val="Heading4"/>
              <w:spacing w:before="67" w:after="33"/>
              <w:ind w:left="0" w:right="201"/>
              <w:outlineLvl w:val="3"/>
            </w:pPr>
            <w:bookmarkStart w:id="692" w:name="_Toc225518520"/>
            <w:bookmarkStart w:id="693" w:name="_Toc54705419"/>
            <w:r w:rsidRPr="00622843">
              <w:t xml:space="preserve">Pistol </w:t>
            </w:r>
            <w:r w:rsidRPr="00622843">
              <w:rPr>
                <w:szCs w:val="24"/>
              </w:rPr>
              <w:t>grip</w:t>
            </w:r>
            <w:bookmarkEnd w:id="692"/>
            <w:bookmarkEnd w:id="693"/>
          </w:p>
          <w:p w14:paraId="45F12893" w14:textId="77777777" w:rsidR="00311878" w:rsidRPr="00622843" w:rsidRDefault="00311878" w:rsidP="0005192F">
            <w:pPr>
              <w:spacing w:before="33" w:after="33"/>
              <w:ind w:left="12" w:right="201"/>
            </w:pPr>
            <w:r w:rsidRPr="00622843">
              <w:t xml:space="preserve">Use pistol grip tools on horizontal surfaces at waist height or for vertical surfaces between elbow and shoulder height. </w:t>
            </w:r>
          </w:p>
        </w:tc>
      </w:tr>
      <w:tr w:rsidR="00311878" w:rsidRPr="00622843" w14:paraId="71CF6406" w14:textId="77777777" w:rsidTr="0005192F">
        <w:tc>
          <w:tcPr>
            <w:tcW w:w="4995" w:type="dxa"/>
            <w:vAlign w:val="center"/>
          </w:tcPr>
          <w:p w14:paraId="7197FABA" w14:textId="77777777" w:rsidR="00311878" w:rsidRPr="00622843" w:rsidRDefault="00311878" w:rsidP="00622843">
            <w:pPr>
              <w:spacing w:before="33" w:after="33"/>
              <w:ind w:left="403" w:right="201"/>
            </w:pPr>
            <w:r w:rsidRPr="00622843">
              <w:rPr>
                <w:noProof/>
              </w:rPr>
              <w:drawing>
                <wp:inline distT="0" distB="0" distL="0" distR="0" wp14:anchorId="58EDD888" wp14:editId="3A975D8C">
                  <wp:extent cx="2103120" cy="1991309"/>
                  <wp:effectExtent l="0" t="0" r="0" b="9525"/>
                  <wp:docPr id="1558" name="Picture 1297" descr="ergoarm"/>
                  <wp:cNvGraphicFramePr/>
                  <a:graphic xmlns:a="http://schemas.openxmlformats.org/drawingml/2006/main">
                    <a:graphicData uri="http://schemas.openxmlformats.org/drawingml/2006/picture">
                      <pic:pic xmlns:pic="http://schemas.openxmlformats.org/drawingml/2006/picture">
                        <pic:nvPicPr>
                          <pic:cNvPr id="1341" name="Picture 1297" descr="ergoarm"/>
                          <pic:cNvPicPr/>
                        </pic:nvPicPr>
                        <pic:blipFill rotWithShape="1">
                          <a:blip r:embed="rId178" cstate="print"/>
                          <a:srcRect l="23628" t="34229" b="13600"/>
                          <a:stretch/>
                        </pic:blipFill>
                        <pic:spPr bwMode="auto">
                          <a:xfrm>
                            <a:off x="0" y="0"/>
                            <a:ext cx="2103120" cy="1991309"/>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815" w:type="dxa"/>
            <w:vAlign w:val="center"/>
          </w:tcPr>
          <w:p w14:paraId="6E7AA316" w14:textId="77777777" w:rsidR="00311878" w:rsidRPr="00622843" w:rsidRDefault="00311878" w:rsidP="00622843">
            <w:pPr>
              <w:spacing w:before="33" w:after="33"/>
              <w:ind w:left="403" w:right="201"/>
            </w:pPr>
            <w:r w:rsidRPr="00622843">
              <w:rPr>
                <w:noProof/>
              </w:rPr>
              <w:drawing>
                <wp:inline distT="0" distB="0" distL="0" distR="0" wp14:anchorId="793DDCC1" wp14:editId="5BECA5B7">
                  <wp:extent cx="2103120" cy="1980648"/>
                  <wp:effectExtent l="0" t="0" r="0" b="635"/>
                  <wp:docPr id="1559" name="Picture 1298" descr="power-grip"/>
                  <wp:cNvGraphicFramePr/>
                  <a:graphic xmlns:a="http://schemas.openxmlformats.org/drawingml/2006/main">
                    <a:graphicData uri="http://schemas.openxmlformats.org/drawingml/2006/picture">
                      <pic:pic xmlns:pic="http://schemas.openxmlformats.org/drawingml/2006/picture">
                        <pic:nvPicPr>
                          <pic:cNvPr id="29" name="Picture 1298" descr="power-grip"/>
                          <pic:cNvPicPr/>
                        </pic:nvPicPr>
                        <pic:blipFill>
                          <a:blip r:embed="rId179" cstate="print"/>
                          <a:srcRect/>
                          <a:stretch>
                            <a:fillRect/>
                          </a:stretch>
                        </pic:blipFill>
                        <pic:spPr bwMode="auto">
                          <a:xfrm>
                            <a:off x="0" y="0"/>
                            <a:ext cx="2103120" cy="1980648"/>
                          </a:xfrm>
                          <a:prstGeom prst="rect">
                            <a:avLst/>
                          </a:prstGeom>
                          <a:ln>
                            <a:noFill/>
                          </a:ln>
                          <a:effectLst/>
                        </pic:spPr>
                      </pic:pic>
                    </a:graphicData>
                  </a:graphic>
                </wp:inline>
              </w:drawing>
            </w:r>
          </w:p>
        </w:tc>
      </w:tr>
    </w:tbl>
    <w:p w14:paraId="3C3D1CB6" w14:textId="77777777" w:rsidR="00311878" w:rsidRPr="00622843" w:rsidRDefault="00311878" w:rsidP="00AD4255">
      <w:pPr>
        <w:pStyle w:val="Heading4"/>
      </w:pPr>
      <w:bookmarkStart w:id="694" w:name="_Toc54705420"/>
      <w:r w:rsidRPr="00622843">
        <w:t>Ergonomically designed tools</w:t>
      </w:r>
      <w:bookmarkEnd w:id="694"/>
    </w:p>
    <w:p w14:paraId="0F834691" w14:textId="65421A79" w:rsidR="00311878" w:rsidRPr="00622843" w:rsidRDefault="00311878" w:rsidP="00311878">
      <w:r w:rsidRPr="00622843">
        <w:t>In the past decade, tool manufacturers have made major strides in the design of ergonomically approved tools. Such tools include bent handle pliers, ergonomic knives, reduced vibration power tools, etc.</w:t>
      </w:r>
    </w:p>
    <w:p w14:paraId="3A36D0FD" w14:textId="33FE7F41" w:rsidR="00311878" w:rsidRPr="00622843" w:rsidRDefault="00901442" w:rsidP="00AD4255">
      <w:pPr>
        <w:pStyle w:val="Heading4"/>
      </w:pPr>
      <w:bookmarkStart w:id="695" w:name="_Toc92535991"/>
      <w:bookmarkStart w:id="696" w:name="_Toc225518521"/>
      <w:bookmarkStart w:id="697" w:name="_Toc54705421"/>
      <w:bookmarkStart w:id="698" w:name="_Toc68692740"/>
      <w:r w:rsidRPr="00622843">
        <w:rPr>
          <w:noProof/>
        </w:rPr>
        <w:drawing>
          <wp:anchor distT="0" distB="0" distL="114300" distR="114300" simplePos="0" relativeHeight="252390912" behindDoc="0" locked="0" layoutInCell="1" allowOverlap="1" wp14:anchorId="2FA1F7E8" wp14:editId="209E3FDD">
            <wp:simplePos x="0" y="0"/>
            <wp:positionH relativeFrom="column">
              <wp:posOffset>4856378</wp:posOffset>
            </wp:positionH>
            <wp:positionV relativeFrom="paragraph">
              <wp:posOffset>106299</wp:posOffset>
            </wp:positionV>
            <wp:extent cx="1828800" cy="1753870"/>
            <wp:effectExtent l="0" t="0" r="0" b="0"/>
            <wp:wrapSquare wrapText="bothSides"/>
            <wp:docPr id="1560" name="Picture 1299" descr="PIC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PIC00027"/>
                    <pic:cNvPicPr>
                      <a:picLocks noChangeAspect="1" noChangeArrowheads="1"/>
                    </pic:cNvPicPr>
                  </pic:nvPicPr>
                  <pic:blipFill>
                    <a:blip r:embed="rId180" cstate="print"/>
                    <a:srcRect/>
                    <a:stretch>
                      <a:fillRect/>
                    </a:stretch>
                  </pic:blipFill>
                  <pic:spPr bwMode="auto">
                    <a:xfrm>
                      <a:off x="0" y="0"/>
                      <a:ext cx="1828800" cy="1753870"/>
                    </a:xfrm>
                    <a:prstGeom prst="rect">
                      <a:avLst/>
                    </a:prstGeom>
                    <a:ln>
                      <a:noFill/>
                    </a:ln>
                    <a:effectLst/>
                  </pic:spPr>
                </pic:pic>
              </a:graphicData>
            </a:graphic>
            <wp14:sizeRelH relativeFrom="margin">
              <wp14:pctWidth>0</wp14:pctWidth>
            </wp14:sizeRelH>
          </wp:anchor>
        </w:drawing>
      </w:r>
      <w:r w:rsidR="00311878" w:rsidRPr="00622843">
        <w:t>Rapid machine pacing in an assembly task</w:t>
      </w:r>
      <w:bookmarkEnd w:id="695"/>
      <w:bookmarkEnd w:id="696"/>
      <w:bookmarkEnd w:id="697"/>
      <w:bookmarkEnd w:id="698"/>
    </w:p>
    <w:p w14:paraId="63FC491C" w14:textId="77777777" w:rsidR="00311878" w:rsidRPr="00622843" w:rsidRDefault="00311878" w:rsidP="00311878">
      <w:r w:rsidRPr="00622843">
        <w:t xml:space="preserve">Production workers performing machine-paced tasks are frequently required to maintain a work rate greater than they can perform comfortably. </w:t>
      </w:r>
    </w:p>
    <w:p w14:paraId="608D90C9" w14:textId="77777777" w:rsidR="00311878" w:rsidRPr="00622843" w:rsidRDefault="00311878" w:rsidP="00311878">
      <w:r w:rsidRPr="00622843">
        <w:t xml:space="preserve">In many cases, workers work ahead to create a buffer, for fear that they may fall behind. </w:t>
      </w:r>
    </w:p>
    <w:p w14:paraId="31F85227" w14:textId="77777777" w:rsidR="00311878" w:rsidRPr="00622843" w:rsidRDefault="00311878" w:rsidP="00311878">
      <w:r w:rsidRPr="00622843">
        <w:t xml:space="preserve">Other workers find themselves working behind the line because they cannot keep pace. </w:t>
      </w:r>
    </w:p>
    <w:p w14:paraId="1E74618F" w14:textId="77777777" w:rsidR="00311878" w:rsidRPr="00622843" w:rsidRDefault="00311878" w:rsidP="00311878">
      <w:r w:rsidRPr="00622843">
        <w:t>Both situations require individuals to work in positions other than directly in front of them, promoting awkward postures.</w:t>
      </w:r>
    </w:p>
    <w:p w14:paraId="71CF780C" w14:textId="77777777" w:rsidR="00311878" w:rsidRPr="00622843" w:rsidRDefault="00311878" w:rsidP="00311878"/>
    <w:p w14:paraId="30C0A010" w14:textId="76BA2A4A" w:rsidR="00311878" w:rsidRPr="00622843" w:rsidRDefault="00AD4255" w:rsidP="00AD4255">
      <w:pPr>
        <w:pStyle w:val="Heading4"/>
      </w:pPr>
      <w:bookmarkStart w:id="699" w:name="_Toc92535992"/>
      <w:bookmarkStart w:id="700" w:name="_Toc225518522"/>
      <w:bookmarkStart w:id="701" w:name="_Toc54705422"/>
      <w:bookmarkStart w:id="702" w:name="_Toc68692741"/>
      <w:r w:rsidRPr="00622843">
        <w:rPr>
          <w:noProof/>
        </w:rPr>
        <w:lastRenderedPageBreak/>
        <w:drawing>
          <wp:anchor distT="0" distB="0" distL="114300" distR="114300" simplePos="0" relativeHeight="252391936" behindDoc="0" locked="0" layoutInCell="1" allowOverlap="1" wp14:anchorId="4CBA0A11" wp14:editId="7204C7B7">
            <wp:simplePos x="0" y="0"/>
            <wp:positionH relativeFrom="column">
              <wp:posOffset>4840478</wp:posOffset>
            </wp:positionH>
            <wp:positionV relativeFrom="paragraph">
              <wp:posOffset>218669</wp:posOffset>
            </wp:positionV>
            <wp:extent cx="1828165" cy="1330960"/>
            <wp:effectExtent l="0" t="0" r="635" b="2540"/>
            <wp:wrapSquare wrapText="bothSides"/>
            <wp:docPr id="1561" name="Picture 1300" descr="incl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inclined"/>
                    <pic:cNvPicPr>
                      <a:picLocks noChangeAspect="1" noChangeArrowheads="1"/>
                    </pic:cNvPicPr>
                  </pic:nvPicPr>
                  <pic:blipFill>
                    <a:blip r:embed="rId181" cstate="print">
                      <a:extLst>
                        <a:ext uri="{BEBA8EAE-BF5A-486C-A8C5-ECC9F3942E4B}">
                          <a14:imgProps xmlns:a14="http://schemas.microsoft.com/office/drawing/2010/main">
                            <a14:imgLayer r:embed="rId182">
                              <a14:imgEffect>
                                <a14:brightnessContrast bright="20000"/>
                              </a14:imgEffect>
                            </a14:imgLayer>
                          </a14:imgProps>
                        </a:ext>
                      </a:extLst>
                    </a:blip>
                    <a:srcRect l="5867" b="7201"/>
                    <a:stretch>
                      <a:fillRect/>
                    </a:stretch>
                  </pic:blipFill>
                  <pic:spPr bwMode="auto">
                    <a:xfrm>
                      <a:off x="0" y="0"/>
                      <a:ext cx="1828165" cy="133096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311878" w:rsidRPr="00622843">
        <w:t>Reach envelope</w:t>
      </w:r>
      <w:bookmarkEnd w:id="699"/>
      <w:bookmarkEnd w:id="700"/>
      <w:bookmarkEnd w:id="701"/>
      <w:bookmarkEnd w:id="702"/>
    </w:p>
    <w:p w14:paraId="68C96113" w14:textId="5326132B" w:rsidR="00311878" w:rsidRPr="00622843" w:rsidRDefault="00311878" w:rsidP="00311878">
      <w:r w:rsidRPr="00622843">
        <w:t>Examine the work station layout regarding placement of tools, parts, or materials to promote a reasonable reach envelope. A desirable reach envelope is laid out horizontally within a 45</w:t>
      </w:r>
      <w:r w:rsidRPr="00622843">
        <w:rPr>
          <w:sz w:val="13"/>
          <w:vertAlign w:val="superscript"/>
        </w:rPr>
        <w:t>0</w:t>
      </w:r>
      <w:r w:rsidRPr="00622843">
        <w:t xml:space="preserve"> arc from midline to each side of the body. </w:t>
      </w:r>
    </w:p>
    <w:p w14:paraId="109DF8E3" w14:textId="77777777" w:rsidR="00311878" w:rsidRPr="00622843" w:rsidRDefault="00311878" w:rsidP="00311878">
      <w:r w:rsidRPr="00622843">
        <w:t>The amount of forward reach is also considered, recognizing that items stored above or below shoulder height need to be closer to the worker than those stored at shoulder height.</w:t>
      </w:r>
    </w:p>
    <w:p w14:paraId="1761CDEC" w14:textId="77777777" w:rsidR="00311878" w:rsidRPr="00622843" w:rsidRDefault="00311878" w:rsidP="00AD4255">
      <w:pPr>
        <w:pStyle w:val="Heading4"/>
      </w:pPr>
      <w:bookmarkStart w:id="703" w:name="_Toc92535993"/>
      <w:bookmarkStart w:id="704" w:name="_Toc225518523"/>
      <w:bookmarkStart w:id="705" w:name="_Toc54705423"/>
      <w:bookmarkStart w:id="706" w:name="_Toc68692742"/>
      <w:r w:rsidRPr="00622843">
        <w:t>Storage locations</w:t>
      </w:r>
      <w:bookmarkEnd w:id="703"/>
      <w:bookmarkEnd w:id="704"/>
      <w:bookmarkEnd w:id="705"/>
      <w:bookmarkEnd w:id="706"/>
    </w:p>
    <w:p w14:paraId="2087930D" w14:textId="6BB7F751" w:rsidR="00311878" w:rsidRPr="00622843" w:rsidRDefault="00311878" w:rsidP="00311878">
      <w:r w:rsidRPr="00622843">
        <w:t xml:space="preserve">Place the most frequently used materials, tools and controls at optimal positions within the reach envelope. Incline the work station and/or use rotating jigs and turntables to bring parts or materials close to the person when required. </w:t>
      </w:r>
    </w:p>
    <w:p w14:paraId="0C211DD6" w14:textId="77777777" w:rsidR="00311878" w:rsidRPr="00622843" w:rsidRDefault="00311878" w:rsidP="00AD4255">
      <w:pPr>
        <w:pStyle w:val="Heading3"/>
      </w:pPr>
      <w:bookmarkStart w:id="707" w:name="_Toc92535994"/>
      <w:bookmarkStart w:id="708" w:name="_Toc225518524"/>
      <w:bookmarkStart w:id="709" w:name="_Toc54705424"/>
      <w:bookmarkStart w:id="710" w:name="_Toc68692743"/>
      <w:bookmarkStart w:id="711" w:name="_Toc70414305"/>
      <w:r w:rsidRPr="00622843">
        <w:t>Repetition</w:t>
      </w:r>
      <w:bookmarkEnd w:id="707"/>
      <w:bookmarkEnd w:id="708"/>
      <w:bookmarkEnd w:id="709"/>
      <w:bookmarkEnd w:id="710"/>
      <w:bookmarkEnd w:id="711"/>
      <w:r w:rsidRPr="00622843">
        <w:t xml:space="preserve"> </w:t>
      </w:r>
    </w:p>
    <w:p w14:paraId="298FB895" w14:textId="3BC0825B" w:rsidR="00AD4255" w:rsidRDefault="00311878" w:rsidP="00A94FCA">
      <w:r w:rsidRPr="00622843">
        <w:t>Repetition rates can be difficult to reduce due to production standards.</w:t>
      </w:r>
      <w:r w:rsidR="00AD4255">
        <w:t xml:space="preserve"> Ask a series of questions about repetition in terms of pacing, manual handling, arm and hand impact and tool use.</w:t>
      </w:r>
    </w:p>
    <w:p w14:paraId="58B18BBC" w14:textId="77777777" w:rsidR="00AD4255" w:rsidRPr="00622843" w:rsidRDefault="00AD4255" w:rsidP="00AD4255">
      <w:pPr>
        <w:pStyle w:val="Heading4"/>
      </w:pPr>
      <w:bookmarkStart w:id="712" w:name="_Toc225518531"/>
      <w:bookmarkStart w:id="713" w:name="_Toc54705427"/>
      <w:r w:rsidRPr="00622843">
        <w:t xml:space="preserve">Repetition </w:t>
      </w:r>
      <w:r>
        <w:t>–</w:t>
      </w:r>
      <w:r w:rsidRPr="00622843">
        <w:t xml:space="preserve"> Pacing</w:t>
      </w:r>
      <w:bookmarkEnd w:id="712"/>
      <w:bookmarkEnd w:id="713"/>
    </w:p>
    <w:p w14:paraId="2E4A9938" w14:textId="77777777" w:rsidR="00AD4255" w:rsidRPr="00622843" w:rsidRDefault="00AD4255" w:rsidP="00AD4255">
      <w:pPr>
        <w:numPr>
          <w:ilvl w:val="0"/>
          <w:numId w:val="3"/>
        </w:numPr>
        <w:tabs>
          <w:tab w:val="clear" w:pos="720"/>
          <w:tab w:val="num" w:pos="1080"/>
        </w:tabs>
        <w:ind w:left="1080"/>
      </w:pPr>
      <w:r w:rsidRPr="00622843">
        <w:t>Is the work pace rapid?</w:t>
      </w:r>
    </w:p>
    <w:p w14:paraId="7EE4BEB9" w14:textId="77777777" w:rsidR="00AD4255" w:rsidRPr="00622843" w:rsidRDefault="00AD4255" w:rsidP="00AD4255">
      <w:pPr>
        <w:numPr>
          <w:ilvl w:val="0"/>
          <w:numId w:val="3"/>
        </w:numPr>
        <w:tabs>
          <w:tab w:val="clear" w:pos="720"/>
          <w:tab w:val="num" w:pos="1080"/>
        </w:tabs>
        <w:ind w:left="1080"/>
      </w:pPr>
      <w:r w:rsidRPr="00622843">
        <w:t xml:space="preserve">Is the work pace under the worker's control?  </w:t>
      </w:r>
    </w:p>
    <w:p w14:paraId="2875C70E" w14:textId="77777777" w:rsidR="00AD4255" w:rsidRPr="00622843" w:rsidRDefault="00AD4255" w:rsidP="00AD4255">
      <w:pPr>
        <w:numPr>
          <w:ilvl w:val="0"/>
          <w:numId w:val="3"/>
        </w:numPr>
        <w:tabs>
          <w:tab w:val="clear" w:pos="720"/>
          <w:tab w:val="num" w:pos="1080"/>
        </w:tabs>
        <w:ind w:left="1080"/>
      </w:pPr>
      <w:r w:rsidRPr="00622843">
        <w:t>Is the pace of material handling determined by a machine? (Feeding machines, conveyors, etc.)</w:t>
      </w:r>
    </w:p>
    <w:p w14:paraId="496223B3" w14:textId="77777777" w:rsidR="00AD4255" w:rsidRPr="00622843" w:rsidRDefault="00AD4255" w:rsidP="00AD4255">
      <w:pPr>
        <w:pStyle w:val="Heading4"/>
      </w:pPr>
      <w:bookmarkStart w:id="714" w:name="_Toc225518532"/>
      <w:bookmarkStart w:id="715" w:name="_Toc54705428"/>
      <w:r w:rsidRPr="00622843">
        <w:t xml:space="preserve">Repetition </w:t>
      </w:r>
      <w:r>
        <w:t>–</w:t>
      </w:r>
      <w:r w:rsidRPr="00622843">
        <w:t xml:space="preserve"> Manual Handling</w:t>
      </w:r>
      <w:bookmarkEnd w:id="714"/>
      <w:bookmarkEnd w:id="715"/>
    </w:p>
    <w:p w14:paraId="55006C08" w14:textId="77777777" w:rsidR="00AD4255" w:rsidRPr="00622843" w:rsidRDefault="00AD4255" w:rsidP="00AD4255">
      <w:pPr>
        <w:numPr>
          <w:ilvl w:val="0"/>
          <w:numId w:val="3"/>
        </w:numPr>
        <w:tabs>
          <w:tab w:val="clear" w:pos="720"/>
          <w:tab w:val="num" w:pos="1080"/>
        </w:tabs>
        <w:ind w:left="1080"/>
      </w:pPr>
      <w:r w:rsidRPr="00622843">
        <w:t>Are workers frequently required to lift and carry heavy weights?</w:t>
      </w:r>
    </w:p>
    <w:p w14:paraId="0C3D5F3A" w14:textId="77777777" w:rsidR="00AD4255" w:rsidRPr="00622843" w:rsidRDefault="00AD4255" w:rsidP="00AD4255">
      <w:pPr>
        <w:numPr>
          <w:ilvl w:val="0"/>
          <w:numId w:val="3"/>
        </w:numPr>
        <w:tabs>
          <w:tab w:val="clear" w:pos="720"/>
          <w:tab w:val="num" w:pos="1080"/>
        </w:tabs>
        <w:ind w:left="1080"/>
      </w:pPr>
      <w:r w:rsidRPr="00622843">
        <w:t>Does the task require the worker to repeat the same movement pattern at a high rate of speed?</w:t>
      </w:r>
    </w:p>
    <w:p w14:paraId="297AF243" w14:textId="77777777" w:rsidR="00AD4255" w:rsidRPr="00622843" w:rsidRDefault="00AD4255" w:rsidP="00AD4255">
      <w:pPr>
        <w:widowControl w:val="0"/>
        <w:outlineLvl w:val="4"/>
        <w:rPr>
          <w:rFonts w:ascii="Arial" w:hAnsi="Arial"/>
          <w:b/>
          <w:i/>
          <w:snapToGrid w:val="0"/>
          <w:color w:val="000000"/>
          <w:kern w:val="30"/>
          <w:szCs w:val="18"/>
        </w:rPr>
      </w:pPr>
      <w:bookmarkStart w:id="716" w:name="_Toc225518533"/>
      <w:bookmarkStart w:id="717" w:name="_Toc54705429"/>
      <w:r w:rsidRPr="00622843">
        <w:rPr>
          <w:rFonts w:ascii="Arial" w:hAnsi="Arial"/>
          <w:b/>
          <w:i/>
          <w:snapToGrid w:val="0"/>
          <w:color w:val="000000"/>
          <w:kern w:val="30"/>
          <w:szCs w:val="18"/>
        </w:rPr>
        <w:t>Repetition - Arm/Hand</w:t>
      </w:r>
      <w:bookmarkEnd w:id="716"/>
      <w:bookmarkEnd w:id="717"/>
    </w:p>
    <w:p w14:paraId="6CACC509" w14:textId="77777777" w:rsidR="00AD4255" w:rsidRPr="00622843" w:rsidRDefault="00AD4255" w:rsidP="00AD4255">
      <w:pPr>
        <w:numPr>
          <w:ilvl w:val="0"/>
          <w:numId w:val="3"/>
        </w:numPr>
        <w:tabs>
          <w:tab w:val="clear" w:pos="720"/>
          <w:tab w:val="num" w:pos="1080"/>
        </w:tabs>
        <w:ind w:left="1080"/>
      </w:pPr>
      <w:r w:rsidRPr="00622843">
        <w:t>Does the task require the worker to repeat the same movement pattern at a high rate of speed?</w:t>
      </w:r>
    </w:p>
    <w:p w14:paraId="3B0FDC29" w14:textId="77777777" w:rsidR="00AD4255" w:rsidRPr="00622843" w:rsidRDefault="00AD4255" w:rsidP="00AD4255">
      <w:pPr>
        <w:numPr>
          <w:ilvl w:val="0"/>
          <w:numId w:val="3"/>
        </w:numPr>
        <w:tabs>
          <w:tab w:val="clear" w:pos="720"/>
          <w:tab w:val="num" w:pos="1080"/>
        </w:tabs>
        <w:ind w:left="1080"/>
      </w:pPr>
      <w:r w:rsidRPr="00622843">
        <w:t>Does the task require the continuous use (or nearly so) of both hands and both feet in order to operate controls or manipulate the work object?</w:t>
      </w:r>
      <w:bookmarkStart w:id="718" w:name="_Toc225518534"/>
    </w:p>
    <w:p w14:paraId="6A7DEE54" w14:textId="77777777" w:rsidR="00AD4255" w:rsidRPr="00622843" w:rsidRDefault="00AD4255" w:rsidP="00AD4255">
      <w:pPr>
        <w:widowControl w:val="0"/>
        <w:outlineLvl w:val="4"/>
        <w:rPr>
          <w:rFonts w:ascii="Arial" w:hAnsi="Arial"/>
          <w:b/>
          <w:i/>
          <w:snapToGrid w:val="0"/>
          <w:color w:val="000000"/>
          <w:kern w:val="30"/>
          <w:szCs w:val="18"/>
        </w:rPr>
      </w:pPr>
      <w:bookmarkStart w:id="719" w:name="_Toc54705430"/>
      <w:r w:rsidRPr="00622843">
        <w:rPr>
          <w:rFonts w:ascii="Arial" w:hAnsi="Arial"/>
          <w:b/>
          <w:i/>
          <w:snapToGrid w:val="0"/>
          <w:color w:val="000000"/>
          <w:kern w:val="30"/>
          <w:szCs w:val="18"/>
        </w:rPr>
        <w:t>Repetition - Tool Use</w:t>
      </w:r>
      <w:bookmarkEnd w:id="718"/>
      <w:bookmarkEnd w:id="719"/>
    </w:p>
    <w:p w14:paraId="7C2CF9C2" w14:textId="77777777" w:rsidR="00AD4255" w:rsidRPr="00622843" w:rsidRDefault="00AD4255" w:rsidP="00AD4255">
      <w:pPr>
        <w:numPr>
          <w:ilvl w:val="0"/>
          <w:numId w:val="3"/>
        </w:numPr>
        <w:tabs>
          <w:tab w:val="clear" w:pos="720"/>
          <w:tab w:val="num" w:pos="1080"/>
        </w:tabs>
        <w:ind w:left="1080"/>
      </w:pPr>
      <w:r w:rsidRPr="00622843">
        <w:t>Does the job involve the frequent use or manipulation of tools?</w:t>
      </w:r>
    </w:p>
    <w:p w14:paraId="6476813C" w14:textId="77777777" w:rsidR="00AD4255" w:rsidRPr="00622843" w:rsidRDefault="00AD4255" w:rsidP="00AD4255">
      <w:pPr>
        <w:numPr>
          <w:ilvl w:val="0"/>
          <w:numId w:val="3"/>
        </w:numPr>
        <w:tabs>
          <w:tab w:val="clear" w:pos="720"/>
          <w:tab w:val="num" w:pos="1080"/>
        </w:tabs>
        <w:ind w:left="1080"/>
      </w:pPr>
      <w:r w:rsidRPr="00622843">
        <w:t>Are power tools in use?</w:t>
      </w:r>
    </w:p>
    <w:p w14:paraId="3148BB15" w14:textId="77777777" w:rsidR="00AD4255" w:rsidRPr="00622843" w:rsidRDefault="00AD4255" w:rsidP="00AD4255">
      <w:pPr>
        <w:numPr>
          <w:ilvl w:val="0"/>
          <w:numId w:val="3"/>
        </w:numPr>
        <w:tabs>
          <w:tab w:val="clear" w:pos="720"/>
          <w:tab w:val="num" w:pos="1080"/>
        </w:tabs>
        <w:ind w:left="1080"/>
      </w:pPr>
      <w:r w:rsidRPr="00622843">
        <w:t>Are manual tools in use?</w:t>
      </w:r>
    </w:p>
    <w:p w14:paraId="4E3DD7C4" w14:textId="77777777" w:rsidR="00AD4255" w:rsidRPr="00622843" w:rsidRDefault="00AD4255" w:rsidP="00AD4255">
      <w:pPr>
        <w:numPr>
          <w:ilvl w:val="0"/>
          <w:numId w:val="3"/>
        </w:numPr>
        <w:tabs>
          <w:tab w:val="clear" w:pos="720"/>
          <w:tab w:val="num" w:pos="1080"/>
        </w:tabs>
        <w:ind w:left="1080"/>
      </w:pPr>
      <w:r w:rsidRPr="00622843">
        <w:t>In some cases, rivets, welding, or adhesives may replace the need for screw fasteners.</w:t>
      </w:r>
    </w:p>
    <w:p w14:paraId="321AC681" w14:textId="41F3824A" w:rsidR="00AD4255" w:rsidRDefault="00AD4255" w:rsidP="00AD4255">
      <w:pPr>
        <w:pStyle w:val="Heading3"/>
      </w:pPr>
      <w:bookmarkStart w:id="720" w:name="_Toc70414306"/>
      <w:r>
        <w:t>Controlling Repetition</w:t>
      </w:r>
      <w:bookmarkEnd w:id="720"/>
    </w:p>
    <w:p w14:paraId="6D82527D" w14:textId="6355C01D" w:rsidR="00311878" w:rsidRPr="00622843" w:rsidRDefault="00311878" w:rsidP="00A94FCA">
      <w:r w:rsidRPr="00622843">
        <w:t>However, the associated stresses can be controlled in a number of ways.</w:t>
      </w:r>
    </w:p>
    <w:p w14:paraId="3BA364A5" w14:textId="77777777" w:rsidR="00311878" w:rsidRPr="00622843" w:rsidRDefault="00311878" w:rsidP="00AD4255">
      <w:pPr>
        <w:pStyle w:val="Heading4"/>
      </w:pPr>
      <w:bookmarkStart w:id="721" w:name="_Toc225518525"/>
      <w:bookmarkStart w:id="722" w:name="_Toc54705425"/>
      <w:bookmarkStart w:id="723" w:name="_Toc68692744"/>
      <w:r w:rsidRPr="00622843">
        <w:t>Mechanical Aids</w:t>
      </w:r>
      <w:bookmarkEnd w:id="721"/>
      <w:bookmarkEnd w:id="722"/>
      <w:bookmarkEnd w:id="723"/>
    </w:p>
    <w:p w14:paraId="0658E2B0" w14:textId="77777777" w:rsidR="00311878" w:rsidRPr="00622843" w:rsidRDefault="00311878" w:rsidP="00A94FCA">
      <w:pPr>
        <w:widowControl w:val="0"/>
        <w:tabs>
          <w:tab w:val="left" w:pos="-540"/>
          <w:tab w:val="left" w:pos="-180"/>
        </w:tabs>
        <w:rPr>
          <w:snapToGrid w:val="0"/>
          <w:color w:val="000000"/>
          <w:kern w:val="30"/>
        </w:rPr>
      </w:pPr>
      <w:r w:rsidRPr="00622843">
        <w:rPr>
          <w:snapToGrid w:val="0"/>
          <w:color w:val="000000"/>
          <w:kern w:val="30"/>
        </w:rPr>
        <w:t xml:space="preserve">Reduce repetition rates through the use of mechanical aids: </w:t>
      </w:r>
    </w:p>
    <w:p w14:paraId="1AFD3E20" w14:textId="77777777" w:rsidR="00311878" w:rsidRPr="00622843" w:rsidRDefault="00311878" w:rsidP="00A94FCA">
      <w:pPr>
        <w:numPr>
          <w:ilvl w:val="0"/>
          <w:numId w:val="3"/>
        </w:numPr>
        <w:tabs>
          <w:tab w:val="clear" w:pos="720"/>
          <w:tab w:val="num" w:pos="1080"/>
        </w:tabs>
        <w:ind w:left="1080"/>
      </w:pPr>
      <w:r w:rsidRPr="00622843">
        <w:t>Introducing power tools in the work place may reduce duration of forceful contractions and awkward and sustained positions.</w:t>
      </w:r>
    </w:p>
    <w:p w14:paraId="7490B4B7" w14:textId="450D10EB" w:rsidR="00311878" w:rsidRPr="00622843" w:rsidRDefault="00311878" w:rsidP="00AE6309">
      <w:pPr>
        <w:numPr>
          <w:ilvl w:val="0"/>
          <w:numId w:val="3"/>
        </w:numPr>
        <w:tabs>
          <w:tab w:val="clear" w:pos="720"/>
          <w:tab w:val="num" w:pos="1080"/>
        </w:tabs>
        <w:ind w:left="1080"/>
      </w:pPr>
      <w:r w:rsidRPr="00622843">
        <w:t>Mechanical aids can also automate all or parts of a work process</w:t>
      </w:r>
      <w:r w:rsidR="00AD4255">
        <w:t xml:space="preserve"> and the</w:t>
      </w:r>
      <w:r w:rsidRPr="00622843">
        <w:t xml:space="preserve"> operator's exposure to the stresses associated with high repetition is reduced without reducing the output.</w:t>
      </w:r>
    </w:p>
    <w:p w14:paraId="6E71CBE3" w14:textId="77777777" w:rsidR="00311878" w:rsidRPr="00622843" w:rsidRDefault="00311878" w:rsidP="00AD4255">
      <w:pPr>
        <w:pStyle w:val="Heading4"/>
      </w:pPr>
      <w:bookmarkStart w:id="724" w:name="_Toc225518526"/>
      <w:bookmarkStart w:id="725" w:name="_Toc54705426"/>
      <w:bookmarkStart w:id="726" w:name="_Toc68692745"/>
      <w:r w:rsidRPr="00622843">
        <w:lastRenderedPageBreak/>
        <w:t>Worker Rotation</w:t>
      </w:r>
      <w:bookmarkEnd w:id="724"/>
      <w:bookmarkEnd w:id="725"/>
      <w:bookmarkEnd w:id="726"/>
    </w:p>
    <w:p w14:paraId="1EA7B1FD" w14:textId="5A6D63CD" w:rsidR="00311878" w:rsidRPr="00622843" w:rsidRDefault="00311878" w:rsidP="00A94FCA">
      <w:r w:rsidRPr="00622843">
        <w:t xml:space="preserve">A feasible alternative to reducing repetition rates is the use of worker rotation. Worker rotation reduces overall exposure of workers to particular types of repetition. </w:t>
      </w:r>
    </w:p>
    <w:p w14:paraId="2263E764" w14:textId="614340BC" w:rsidR="00311878" w:rsidRPr="00622843" w:rsidRDefault="00311878" w:rsidP="00A94FCA">
      <w:pPr>
        <w:widowControl w:val="0"/>
        <w:tabs>
          <w:tab w:val="left" w:pos="-540"/>
          <w:tab w:val="left" w:pos="-180"/>
        </w:tabs>
        <w:rPr>
          <w:snapToGrid w:val="0"/>
          <w:color w:val="000000"/>
          <w:kern w:val="30"/>
        </w:rPr>
      </w:pPr>
      <w:r w:rsidRPr="00622843">
        <w:rPr>
          <w:snapToGrid w:val="0"/>
          <w:color w:val="000000"/>
          <w:kern w:val="30"/>
        </w:rPr>
        <w:t xml:space="preserve">Analyze work methods when you implement worker rotation system; the required motions for each body part should be identified. </w:t>
      </w:r>
    </w:p>
    <w:p w14:paraId="6DB0AECF" w14:textId="39EA4371" w:rsidR="00311878" w:rsidRPr="00622843" w:rsidRDefault="00311878" w:rsidP="00A94FCA">
      <w:pPr>
        <w:widowControl w:val="0"/>
        <w:tabs>
          <w:tab w:val="left" w:pos="-540"/>
          <w:tab w:val="left" w:pos="-180"/>
        </w:tabs>
        <w:rPr>
          <w:snapToGrid w:val="0"/>
          <w:color w:val="000000"/>
          <w:kern w:val="30"/>
        </w:rPr>
      </w:pPr>
      <w:r w:rsidRPr="00622843">
        <w:rPr>
          <w:snapToGrid w:val="0"/>
          <w:color w:val="000000"/>
          <w:kern w:val="30"/>
        </w:rPr>
        <w:t>After determining that designs are acceptable or that redesign is not feasible, workers should be cross-trained to perform each job within a rotation schedule.</w:t>
      </w:r>
    </w:p>
    <w:p w14:paraId="2E2F1FFB" w14:textId="0F7709F0" w:rsidR="00311878" w:rsidRPr="00622843" w:rsidRDefault="00311878" w:rsidP="00A94FCA">
      <w:pPr>
        <w:widowControl w:val="0"/>
        <w:tabs>
          <w:tab w:val="left" w:pos="-540"/>
          <w:tab w:val="left" w:pos="-180"/>
        </w:tabs>
        <w:rPr>
          <w:snapToGrid w:val="0"/>
          <w:color w:val="000000"/>
          <w:kern w:val="30"/>
        </w:rPr>
      </w:pPr>
      <w:r w:rsidRPr="00622843">
        <w:rPr>
          <w:snapToGrid w:val="0"/>
          <w:color w:val="000000"/>
          <w:kern w:val="30"/>
        </w:rPr>
        <w:t xml:space="preserve">In addition to involving the workers in identifying a successful rotation strategy, it is also important to ensure that jobs into which workers rotate involve significantly different physical job demands. </w:t>
      </w:r>
    </w:p>
    <w:p w14:paraId="23F5B7A3" w14:textId="4B791D94" w:rsidR="00311878" w:rsidRPr="00622843" w:rsidRDefault="00311878" w:rsidP="00A94FCA">
      <w:pPr>
        <w:rPr>
          <w:i/>
        </w:rPr>
      </w:pPr>
      <w:r w:rsidRPr="00622843">
        <w:t>In some cases, job rotation schemes rotate individuals through different jobs, but the actual physical demands are very similar from position to position. This is not a beneficial use of worker rotation.</w:t>
      </w:r>
    </w:p>
    <w:p w14:paraId="2DF90679" w14:textId="77777777" w:rsidR="00311878" w:rsidRPr="00622843" w:rsidRDefault="00311878" w:rsidP="00AD4255">
      <w:pPr>
        <w:pStyle w:val="Heading3"/>
      </w:pPr>
      <w:bookmarkStart w:id="727" w:name="_Toc92535995"/>
      <w:bookmarkStart w:id="728" w:name="_Toc225518535"/>
      <w:bookmarkStart w:id="729" w:name="_Toc54705431"/>
      <w:bookmarkStart w:id="730" w:name="_Toc68692746"/>
      <w:bookmarkStart w:id="731" w:name="_Toc70414307"/>
      <w:r w:rsidRPr="00622843">
        <w:t>Vibration</w:t>
      </w:r>
      <w:bookmarkEnd w:id="727"/>
      <w:bookmarkEnd w:id="728"/>
      <w:bookmarkEnd w:id="729"/>
      <w:bookmarkEnd w:id="730"/>
      <w:bookmarkEnd w:id="731"/>
    </w:p>
    <w:p w14:paraId="457A15CA" w14:textId="0BC65C58" w:rsidR="00311878" w:rsidRPr="00622843" w:rsidRDefault="00311878" w:rsidP="00AD4255">
      <w:pPr>
        <w:pStyle w:val="Heading4"/>
      </w:pPr>
      <w:bookmarkStart w:id="732" w:name="_Toc225518536"/>
      <w:bookmarkStart w:id="733" w:name="_Toc54705432"/>
      <w:bookmarkStart w:id="734" w:name="_Toc68692747"/>
      <w:r w:rsidRPr="00622843">
        <w:t>Whole body vibration</w:t>
      </w:r>
      <w:bookmarkEnd w:id="732"/>
      <w:bookmarkEnd w:id="733"/>
      <w:bookmarkEnd w:id="734"/>
    </w:p>
    <w:p w14:paraId="77A2CB4F" w14:textId="53D14AA6" w:rsidR="00311878" w:rsidRPr="00622843" w:rsidRDefault="00AD4255" w:rsidP="00A94FCA">
      <w:r w:rsidRPr="00622843">
        <w:rPr>
          <w:noProof/>
        </w:rPr>
        <w:drawing>
          <wp:anchor distT="0" distB="0" distL="114300" distR="114300" simplePos="0" relativeHeight="252392960" behindDoc="0" locked="0" layoutInCell="1" allowOverlap="1" wp14:anchorId="095CA5B6" wp14:editId="3C6EADCB">
            <wp:simplePos x="0" y="0"/>
            <wp:positionH relativeFrom="column">
              <wp:posOffset>4813808</wp:posOffset>
            </wp:positionH>
            <wp:positionV relativeFrom="paragraph">
              <wp:posOffset>68707</wp:posOffset>
            </wp:positionV>
            <wp:extent cx="1828800" cy="1282571"/>
            <wp:effectExtent l="0" t="0" r="0" b="0"/>
            <wp:wrapSquare wrapText="bothSides"/>
            <wp:docPr id="1562" name="Picture 1301" descr="vibration heav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vibration heavy equipment"/>
                    <pic:cNvPicPr>
                      <a:picLocks noChangeAspect="1" noChangeArrowheads="1"/>
                    </pic:cNvPicPr>
                  </pic:nvPicPr>
                  <pic:blipFill>
                    <a:blip r:embed="rId183" cstate="print"/>
                    <a:srcRect l="16000" b="14540"/>
                    <a:stretch>
                      <a:fillRect/>
                    </a:stretch>
                  </pic:blipFill>
                  <pic:spPr bwMode="auto">
                    <a:xfrm>
                      <a:off x="0" y="0"/>
                      <a:ext cx="1828800" cy="1282571"/>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311878" w:rsidRPr="00622843">
        <w:t xml:space="preserve">Truck and forklift drivers frequently encounter whole body vibration. Vibration of this type is suspected of weakening and disrupting soft tissue structures such as tendons and ligaments. </w:t>
      </w:r>
    </w:p>
    <w:p w14:paraId="3B5E893D" w14:textId="47653BB2" w:rsidR="00311878" w:rsidRPr="00622843" w:rsidRDefault="00311878" w:rsidP="00A21ABD">
      <w:pPr>
        <w:pStyle w:val="Heading4"/>
      </w:pPr>
      <w:bookmarkStart w:id="735" w:name="_Toc225518537"/>
      <w:bookmarkStart w:id="736" w:name="_Toc54705433"/>
      <w:bookmarkStart w:id="737" w:name="_Toc68692748"/>
      <w:r w:rsidRPr="00622843">
        <w:t>Questions:</w:t>
      </w:r>
      <w:bookmarkEnd w:id="735"/>
      <w:bookmarkEnd w:id="736"/>
      <w:bookmarkEnd w:id="737"/>
    </w:p>
    <w:p w14:paraId="34C3C699" w14:textId="5CDEB445" w:rsidR="00311878" w:rsidRPr="00622843" w:rsidRDefault="00311878" w:rsidP="00A94FCA">
      <w:pPr>
        <w:numPr>
          <w:ilvl w:val="0"/>
          <w:numId w:val="3"/>
        </w:numPr>
        <w:tabs>
          <w:tab w:val="clear" w:pos="720"/>
          <w:tab w:val="num" w:pos="1080"/>
        </w:tabs>
        <w:ind w:left="1080"/>
      </w:pPr>
      <w:r w:rsidRPr="00622843">
        <w:t>Is the body as a whole subjected to vibration?</w:t>
      </w:r>
    </w:p>
    <w:p w14:paraId="55A6A277" w14:textId="73D87DCE" w:rsidR="00311878" w:rsidRPr="00622843" w:rsidRDefault="00311878" w:rsidP="00A94FCA">
      <w:pPr>
        <w:numPr>
          <w:ilvl w:val="0"/>
          <w:numId w:val="3"/>
        </w:numPr>
        <w:tabs>
          <w:tab w:val="clear" w:pos="720"/>
          <w:tab w:val="num" w:pos="1080"/>
        </w:tabs>
        <w:ind w:left="1080"/>
      </w:pPr>
      <w:r w:rsidRPr="00622843">
        <w:t>Is the level of vibration high enough to have adverse effects on the worker?</w:t>
      </w:r>
    </w:p>
    <w:p w14:paraId="74B3829F" w14:textId="62C4B3D6" w:rsidR="00311878" w:rsidRPr="00622843" w:rsidRDefault="00311878" w:rsidP="00A21ABD">
      <w:pPr>
        <w:pStyle w:val="Heading4"/>
      </w:pPr>
      <w:bookmarkStart w:id="738" w:name="_Toc225518538"/>
      <w:bookmarkStart w:id="739" w:name="_Toc54705434"/>
      <w:bookmarkStart w:id="740" w:name="_Toc68692749"/>
      <w:r w:rsidRPr="00622843">
        <w:t>Segmental Vibration</w:t>
      </w:r>
      <w:bookmarkEnd w:id="738"/>
      <w:bookmarkEnd w:id="739"/>
      <w:bookmarkEnd w:id="740"/>
    </w:p>
    <w:p w14:paraId="25A71456" w14:textId="7D093656" w:rsidR="00311878" w:rsidRPr="00622843" w:rsidRDefault="00AD4255" w:rsidP="00311878">
      <w:r w:rsidRPr="00622843">
        <w:rPr>
          <w:rFonts w:ascii="Arial" w:hAnsi="Arial"/>
          <w:b/>
          <w:i/>
          <w:noProof/>
          <w:color w:val="000000"/>
          <w:kern w:val="30"/>
          <w:sz w:val="26"/>
        </w:rPr>
        <w:drawing>
          <wp:anchor distT="0" distB="0" distL="114300" distR="114300" simplePos="0" relativeHeight="252393984" behindDoc="0" locked="0" layoutInCell="1" allowOverlap="1" wp14:anchorId="4089EDC6" wp14:editId="7D0E1763">
            <wp:simplePos x="0" y="0"/>
            <wp:positionH relativeFrom="column">
              <wp:posOffset>4856734</wp:posOffset>
            </wp:positionH>
            <wp:positionV relativeFrom="paragraph">
              <wp:posOffset>10058</wp:posOffset>
            </wp:positionV>
            <wp:extent cx="1828800" cy="1269077"/>
            <wp:effectExtent l="0" t="0" r="0" b="7620"/>
            <wp:wrapSquare wrapText="bothSides"/>
            <wp:docPr id="1563" name="Picture 1302" descr="grind CU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grind CU hands"/>
                    <pic:cNvPicPr>
                      <a:picLocks noChangeAspect="1" noChangeArrowheads="1"/>
                    </pic:cNvPicPr>
                  </pic:nvPicPr>
                  <pic:blipFill>
                    <a:blip r:embed="rId184" cstate="print">
                      <a:lum bright="-12000"/>
                    </a:blip>
                    <a:srcRect/>
                    <a:stretch>
                      <a:fillRect/>
                    </a:stretch>
                  </pic:blipFill>
                  <pic:spPr bwMode="auto">
                    <a:xfrm>
                      <a:off x="0" y="0"/>
                      <a:ext cx="1828800" cy="1269077"/>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311878" w:rsidRPr="00622843">
        <w:t xml:space="preserve">Segmental vibration is typically found in tasks that require the use of abrasive wheels, grinders, lathes, and power hand tools. </w:t>
      </w:r>
    </w:p>
    <w:p w14:paraId="15C3E36A" w14:textId="78804BBC" w:rsidR="00311878" w:rsidRPr="00622843" w:rsidRDefault="00311878" w:rsidP="00311878">
      <w:r w:rsidRPr="00622843">
        <w:t xml:space="preserve">Vibration from these sources has been shown to decrease sensitivity in the hand, resulting in an unnecessary increase in local muscle contractions. </w:t>
      </w:r>
    </w:p>
    <w:p w14:paraId="16F80784" w14:textId="767E3875" w:rsidR="00311878" w:rsidRPr="00622843" w:rsidRDefault="00311878" w:rsidP="00AD4255">
      <w:pPr>
        <w:pStyle w:val="Heading4"/>
      </w:pPr>
      <w:bookmarkStart w:id="741" w:name="_Toc225518539"/>
      <w:bookmarkStart w:id="742" w:name="_Toc54705435"/>
      <w:bookmarkStart w:id="743" w:name="_Toc68692750"/>
      <w:r w:rsidRPr="00622843">
        <w:t>Associated with other factors</w:t>
      </w:r>
      <w:bookmarkEnd w:id="741"/>
      <w:bookmarkEnd w:id="742"/>
      <w:bookmarkEnd w:id="743"/>
    </w:p>
    <w:p w14:paraId="2A1C98B7" w14:textId="24A3BB0C" w:rsidR="00311878" w:rsidRPr="00622843" w:rsidRDefault="00311878" w:rsidP="00311878">
      <w:r w:rsidRPr="00622843">
        <w:t>As with force, posture, repetition, and contact stress, vibration is frequently associated with other risk factors. Assess the duration of the exposure, the exposure patterns during the shift, and the force levels and postures assumed during the vibration exposure.</w:t>
      </w:r>
    </w:p>
    <w:p w14:paraId="261B7DB9" w14:textId="542041E7" w:rsidR="00311878" w:rsidRPr="00622843" w:rsidRDefault="00311878" w:rsidP="00AD4255">
      <w:pPr>
        <w:pStyle w:val="Heading4"/>
      </w:pPr>
      <w:bookmarkStart w:id="744" w:name="_Toc225518540"/>
      <w:bookmarkStart w:id="745" w:name="_Toc54705436"/>
      <w:bookmarkStart w:id="746" w:name="_Toc68692751"/>
      <w:r w:rsidRPr="00622843">
        <w:t>Fastener types</w:t>
      </w:r>
      <w:bookmarkEnd w:id="744"/>
      <w:bookmarkEnd w:id="745"/>
      <w:bookmarkEnd w:id="746"/>
    </w:p>
    <w:p w14:paraId="07B2E280" w14:textId="748D17FA" w:rsidR="00311878" w:rsidRPr="00622843" w:rsidRDefault="00AD4255" w:rsidP="00311878">
      <w:r w:rsidRPr="00622843">
        <w:rPr>
          <w:noProof/>
        </w:rPr>
        <w:drawing>
          <wp:anchor distT="0" distB="0" distL="114300" distR="114300" simplePos="0" relativeHeight="252395008" behindDoc="0" locked="0" layoutInCell="1" allowOverlap="1" wp14:anchorId="1ABBD2F8" wp14:editId="20A43E95">
            <wp:simplePos x="0" y="0"/>
            <wp:positionH relativeFrom="column">
              <wp:posOffset>4917872</wp:posOffset>
            </wp:positionH>
            <wp:positionV relativeFrom="paragraph">
              <wp:posOffset>33858</wp:posOffset>
            </wp:positionV>
            <wp:extent cx="1828800" cy="1421061"/>
            <wp:effectExtent l="0" t="0" r="0" b="8255"/>
            <wp:wrapSquare wrapText="bothSides"/>
            <wp:docPr id="1564" name="Picture 1303" descr="Phillips Screw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Phillips Screw head"/>
                    <pic:cNvPicPr>
                      <a:picLocks noChangeAspect="1" noChangeArrowheads="1"/>
                    </pic:cNvPicPr>
                  </pic:nvPicPr>
                  <pic:blipFill>
                    <a:blip r:embed="rId185" cstate="print"/>
                    <a:srcRect r="12546"/>
                    <a:stretch>
                      <a:fillRect/>
                    </a:stretch>
                  </pic:blipFill>
                  <pic:spPr bwMode="auto">
                    <a:xfrm>
                      <a:off x="0" y="0"/>
                      <a:ext cx="1828800" cy="1421061"/>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311878" w:rsidRPr="00622843">
        <w:t xml:space="preserve">Fastener types used with various power drivers and nut runners may also play a role in vibration exposure. Certain fasteners, because of the manner by which they engage the power tool, may drive more easily resulting in reduced exposure to vibration, sustained or high force levels, poor postures and contact stresses. </w:t>
      </w:r>
    </w:p>
    <w:p w14:paraId="74A7F621" w14:textId="74515224" w:rsidR="00311878" w:rsidRPr="00622843" w:rsidRDefault="00311878" w:rsidP="00625242">
      <w:pPr>
        <w:numPr>
          <w:ilvl w:val="0"/>
          <w:numId w:val="3"/>
        </w:numPr>
        <w:tabs>
          <w:tab w:val="clear" w:pos="720"/>
          <w:tab w:val="num" w:pos="1080"/>
        </w:tabs>
        <w:ind w:left="1080"/>
      </w:pPr>
      <w:r w:rsidRPr="00622843">
        <w:t xml:space="preserve">Hex head screws drive faster and with less effort than Phillips screws and Phillips screws less so than slotted screws. </w:t>
      </w:r>
    </w:p>
    <w:p w14:paraId="6A9A4194" w14:textId="77777777" w:rsidR="00311878" w:rsidRPr="00622843" w:rsidRDefault="00311878" w:rsidP="00625242">
      <w:pPr>
        <w:numPr>
          <w:ilvl w:val="0"/>
          <w:numId w:val="3"/>
        </w:numPr>
        <w:tabs>
          <w:tab w:val="clear" w:pos="720"/>
          <w:tab w:val="num" w:pos="1080"/>
        </w:tabs>
        <w:ind w:left="1080"/>
      </w:pPr>
      <w:r w:rsidRPr="00622843">
        <w:t>In some cases, rivets, welding, or adhesives may replace the need for screw fasteners.</w:t>
      </w:r>
    </w:p>
    <w:p w14:paraId="3AD2B2B1" w14:textId="77777777" w:rsidR="00311878" w:rsidRPr="00622843" w:rsidRDefault="00311878" w:rsidP="00A21ABD">
      <w:pPr>
        <w:pStyle w:val="Heading4"/>
      </w:pPr>
      <w:bookmarkStart w:id="747" w:name="_Toc225518541"/>
      <w:bookmarkStart w:id="748" w:name="_Toc54705437"/>
      <w:bookmarkStart w:id="749" w:name="_Toc68692752"/>
      <w:r w:rsidRPr="00622843">
        <w:t>Questions</w:t>
      </w:r>
      <w:bookmarkEnd w:id="747"/>
      <w:bookmarkEnd w:id="748"/>
      <w:bookmarkEnd w:id="749"/>
    </w:p>
    <w:p w14:paraId="401E07AB" w14:textId="77777777" w:rsidR="00311878" w:rsidRPr="00622843" w:rsidRDefault="00311878" w:rsidP="00625242">
      <w:pPr>
        <w:numPr>
          <w:ilvl w:val="0"/>
          <w:numId w:val="3"/>
        </w:numPr>
        <w:tabs>
          <w:tab w:val="clear" w:pos="720"/>
          <w:tab w:val="num" w:pos="1080"/>
        </w:tabs>
        <w:ind w:left="1080"/>
      </w:pPr>
      <w:r w:rsidRPr="00622843">
        <w:lastRenderedPageBreak/>
        <w:t>Is there tool vibration?</w:t>
      </w:r>
    </w:p>
    <w:p w14:paraId="5B18FD04" w14:textId="77777777" w:rsidR="00311878" w:rsidRPr="00622843" w:rsidRDefault="00311878" w:rsidP="00625242">
      <w:pPr>
        <w:numPr>
          <w:ilvl w:val="0"/>
          <w:numId w:val="3"/>
        </w:numPr>
        <w:tabs>
          <w:tab w:val="clear" w:pos="720"/>
          <w:tab w:val="num" w:pos="1080"/>
        </w:tabs>
        <w:ind w:left="1080"/>
      </w:pPr>
      <w:r w:rsidRPr="00622843">
        <w:t>Is the level of vibration high enough to have adverse effects on the worker?</w:t>
      </w:r>
    </w:p>
    <w:p w14:paraId="68AF70BF" w14:textId="77777777" w:rsidR="00311878" w:rsidRPr="00622843" w:rsidRDefault="00311878" w:rsidP="00A21ABD">
      <w:pPr>
        <w:pStyle w:val="Heading4"/>
      </w:pPr>
      <w:bookmarkStart w:id="750" w:name="_Toc68692753"/>
      <w:r w:rsidRPr="00622843">
        <w:t>Control vibration</w:t>
      </w:r>
      <w:bookmarkEnd w:id="750"/>
    </w:p>
    <w:p w14:paraId="2D85379D" w14:textId="342FC5E6" w:rsidR="00311878" w:rsidRPr="00622843" w:rsidRDefault="00AD4255" w:rsidP="00A21ABD">
      <w:pPr>
        <w:pStyle w:val="Heading5"/>
      </w:pPr>
      <w:bookmarkStart w:id="751" w:name="_Toc225518542"/>
      <w:bookmarkStart w:id="752" w:name="_Toc54705438"/>
      <w:r w:rsidRPr="00622843">
        <w:rPr>
          <w:noProof/>
        </w:rPr>
        <w:drawing>
          <wp:anchor distT="0" distB="0" distL="114300" distR="114300" simplePos="0" relativeHeight="252396032" behindDoc="0" locked="0" layoutInCell="1" allowOverlap="1" wp14:anchorId="38C39B62" wp14:editId="5801994B">
            <wp:simplePos x="0" y="0"/>
            <wp:positionH relativeFrom="column">
              <wp:posOffset>4813554</wp:posOffset>
            </wp:positionH>
            <wp:positionV relativeFrom="paragraph">
              <wp:posOffset>165989</wp:posOffset>
            </wp:positionV>
            <wp:extent cx="1828800" cy="1336991"/>
            <wp:effectExtent l="0" t="0" r="0" b="0"/>
            <wp:wrapSquare wrapText="bothSides"/>
            <wp:docPr id="1565" name="Picture 1304" descr="stretch in cab of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stretch in cab of truck"/>
                    <pic:cNvPicPr>
                      <a:picLocks noChangeAspect="1" noChangeArrowheads="1"/>
                    </pic:cNvPicPr>
                  </pic:nvPicPr>
                  <pic:blipFill>
                    <a:blip r:embed="rId186" cstate="print"/>
                    <a:srcRect r="4109" b="6165"/>
                    <a:stretch>
                      <a:fillRect/>
                    </a:stretch>
                  </pic:blipFill>
                  <pic:spPr bwMode="auto">
                    <a:xfrm>
                      <a:off x="0" y="0"/>
                      <a:ext cx="1828800" cy="1336991"/>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311878" w:rsidRPr="00622843">
        <w:t>Source control</w:t>
      </w:r>
      <w:bookmarkEnd w:id="751"/>
      <w:bookmarkEnd w:id="752"/>
    </w:p>
    <w:p w14:paraId="6AB34EE9" w14:textId="727E072E" w:rsidR="00311878" w:rsidRPr="00622843" w:rsidRDefault="00311878" w:rsidP="00311878">
      <w:r w:rsidRPr="00622843">
        <w:t xml:space="preserve">When </w:t>
      </w:r>
      <w:r w:rsidR="00AD4255" w:rsidRPr="00622843">
        <w:t>possible,</w:t>
      </w:r>
      <w:r w:rsidRPr="00622843">
        <w:t xml:space="preserve"> try to control vibration at the source. This is important whether the vibration is segmental or whole body in nature. </w:t>
      </w:r>
    </w:p>
    <w:p w14:paraId="7BE7286B" w14:textId="77777777" w:rsidR="00311878" w:rsidRPr="00622843" w:rsidRDefault="00311878" w:rsidP="00625242">
      <w:pPr>
        <w:numPr>
          <w:ilvl w:val="0"/>
          <w:numId w:val="3"/>
        </w:numPr>
        <w:tabs>
          <w:tab w:val="clear" w:pos="720"/>
          <w:tab w:val="num" w:pos="1080"/>
        </w:tabs>
        <w:ind w:left="1080"/>
      </w:pPr>
      <w:r w:rsidRPr="00622843">
        <w:t xml:space="preserve">Maintain and balance power tools on a regular basis. </w:t>
      </w:r>
    </w:p>
    <w:p w14:paraId="6E0680A9" w14:textId="77777777" w:rsidR="00311878" w:rsidRPr="00622843" w:rsidRDefault="00311878" w:rsidP="00625242">
      <w:pPr>
        <w:numPr>
          <w:ilvl w:val="0"/>
          <w:numId w:val="3"/>
        </w:numPr>
        <w:tabs>
          <w:tab w:val="clear" w:pos="720"/>
          <w:tab w:val="num" w:pos="1080"/>
        </w:tabs>
        <w:ind w:left="1080"/>
      </w:pPr>
      <w:r w:rsidRPr="00622843">
        <w:t>Evaluate the floor quality.</w:t>
      </w:r>
    </w:p>
    <w:p w14:paraId="0A82D3E6" w14:textId="77777777" w:rsidR="00311878" w:rsidRPr="00622843" w:rsidRDefault="00311878" w:rsidP="00625242">
      <w:pPr>
        <w:numPr>
          <w:ilvl w:val="0"/>
          <w:numId w:val="3"/>
        </w:numPr>
        <w:tabs>
          <w:tab w:val="clear" w:pos="720"/>
          <w:tab w:val="num" w:pos="1080"/>
        </w:tabs>
        <w:ind w:left="1080"/>
      </w:pPr>
      <w:r w:rsidRPr="00622843">
        <w:t>Repair work, or even replacing vehicle seats, may be necessary to reduce exposure to whole body vibration.</w:t>
      </w:r>
    </w:p>
    <w:p w14:paraId="5807E5CF" w14:textId="46B0D80A" w:rsidR="00311878" w:rsidRPr="00622843" w:rsidRDefault="00311878" w:rsidP="00A21ABD">
      <w:pPr>
        <w:pStyle w:val="Heading5"/>
      </w:pPr>
      <w:bookmarkStart w:id="753" w:name="_Toc225518543"/>
      <w:bookmarkStart w:id="754" w:name="_Toc54705439"/>
      <w:r w:rsidRPr="00622843">
        <w:t>Path control</w:t>
      </w:r>
      <w:bookmarkEnd w:id="753"/>
      <w:bookmarkEnd w:id="754"/>
    </w:p>
    <w:p w14:paraId="42082C70" w14:textId="095CDF6A" w:rsidR="00311878" w:rsidRPr="00622843" w:rsidRDefault="00AD4255" w:rsidP="00311878">
      <w:r w:rsidRPr="00622843">
        <w:rPr>
          <w:rFonts w:ascii="Arial" w:hAnsi="Arial"/>
          <w:b/>
          <w:i/>
          <w:noProof/>
          <w:snapToGrid w:val="0"/>
          <w:color w:val="000000"/>
          <w:kern w:val="30"/>
          <w:szCs w:val="18"/>
        </w:rPr>
        <w:drawing>
          <wp:anchor distT="0" distB="0" distL="114300" distR="114300" simplePos="0" relativeHeight="252403200" behindDoc="0" locked="0" layoutInCell="1" allowOverlap="1" wp14:anchorId="2AC8B51A" wp14:editId="5062B0CE">
            <wp:simplePos x="0" y="0"/>
            <wp:positionH relativeFrom="column">
              <wp:posOffset>4806408</wp:posOffset>
            </wp:positionH>
            <wp:positionV relativeFrom="paragraph">
              <wp:posOffset>38531</wp:posOffset>
            </wp:positionV>
            <wp:extent cx="1828800" cy="1846116"/>
            <wp:effectExtent l="0" t="0" r="0" b="1905"/>
            <wp:wrapSquare wrapText="bothSides"/>
            <wp:docPr id="1566" name="Picture 42" descr="IMPBG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BG401.jpg"/>
                    <pic:cNvPicPr/>
                  </pic:nvPicPr>
                  <pic:blipFill>
                    <a:blip r:embed="rId187" cstate="print"/>
                    <a:stretch>
                      <a:fillRect/>
                    </a:stretch>
                  </pic:blipFill>
                  <pic:spPr>
                    <a:xfrm>
                      <a:off x="0" y="0"/>
                      <a:ext cx="1828800" cy="1846116"/>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311878" w:rsidRPr="00622843">
        <w:t xml:space="preserve">In many situations, it may not be possible to control vibrations at the source. In this situation, obstruct and dampen the path of the vibration. </w:t>
      </w:r>
    </w:p>
    <w:p w14:paraId="4E9D904A" w14:textId="77777777" w:rsidR="00311878" w:rsidRPr="00622843" w:rsidRDefault="00311878" w:rsidP="00625242">
      <w:pPr>
        <w:numPr>
          <w:ilvl w:val="0"/>
          <w:numId w:val="3"/>
        </w:numPr>
        <w:tabs>
          <w:tab w:val="clear" w:pos="720"/>
          <w:tab w:val="num" w:pos="1080"/>
        </w:tabs>
        <w:ind w:left="1080"/>
      </w:pPr>
      <w:r w:rsidRPr="00622843">
        <w:t xml:space="preserve">Vibration attenuation covers that attach directly to the tools. </w:t>
      </w:r>
    </w:p>
    <w:p w14:paraId="0DB54B4A" w14:textId="77777777" w:rsidR="00311878" w:rsidRPr="00622843" w:rsidRDefault="00311878" w:rsidP="00625242">
      <w:pPr>
        <w:numPr>
          <w:ilvl w:val="0"/>
          <w:numId w:val="3"/>
        </w:numPr>
        <w:tabs>
          <w:tab w:val="clear" w:pos="720"/>
          <w:tab w:val="num" w:pos="1080"/>
        </w:tabs>
        <w:ind w:left="1080"/>
      </w:pPr>
      <w:r w:rsidRPr="00622843">
        <w:t xml:space="preserve">Wear gloves with padded palms. </w:t>
      </w:r>
    </w:p>
    <w:p w14:paraId="7F1618A4" w14:textId="77777777" w:rsidR="00311878" w:rsidRPr="00622843" w:rsidRDefault="00311878" w:rsidP="00625242">
      <w:pPr>
        <w:numPr>
          <w:ilvl w:val="0"/>
          <w:numId w:val="3"/>
        </w:numPr>
        <w:tabs>
          <w:tab w:val="clear" w:pos="720"/>
          <w:tab w:val="num" w:pos="1080"/>
        </w:tabs>
        <w:ind w:left="1080"/>
      </w:pPr>
      <w:r w:rsidRPr="00622843">
        <w:t>When you add these coverings, be aware the effective handle diameter will increase and tool control and grip strength may be adversely affected.</w:t>
      </w:r>
    </w:p>
    <w:p w14:paraId="0DBC45B7" w14:textId="77777777" w:rsidR="00311878" w:rsidRPr="00622843" w:rsidRDefault="00311878" w:rsidP="00625242">
      <w:pPr>
        <w:numPr>
          <w:ilvl w:val="0"/>
          <w:numId w:val="3"/>
        </w:numPr>
        <w:tabs>
          <w:tab w:val="clear" w:pos="720"/>
          <w:tab w:val="num" w:pos="1080"/>
        </w:tabs>
        <w:ind w:left="1080"/>
      </w:pPr>
      <w:r w:rsidRPr="00622843">
        <w:t>Increasing the speed (</w:t>
      </w:r>
      <w:smartTag w:uri="urn:schemas-microsoft-com:office:smarttags" w:element="stockticker">
        <w:r w:rsidRPr="00622843">
          <w:t>RPM</w:t>
        </w:r>
      </w:smartTag>
      <w:r w:rsidRPr="00622843">
        <w:t xml:space="preserve">) at which the tool turns, frequently helps to reduce the amplitude of the vibration. </w:t>
      </w:r>
    </w:p>
    <w:p w14:paraId="0ACB33F5" w14:textId="77777777" w:rsidR="00311878" w:rsidRPr="00622843" w:rsidRDefault="00311878" w:rsidP="00625242">
      <w:pPr>
        <w:numPr>
          <w:ilvl w:val="0"/>
          <w:numId w:val="3"/>
        </w:numPr>
        <w:tabs>
          <w:tab w:val="clear" w:pos="720"/>
          <w:tab w:val="num" w:pos="1080"/>
        </w:tabs>
        <w:ind w:left="1080"/>
      </w:pPr>
      <w:r w:rsidRPr="00622843">
        <w:t>Quick-cutting abrasives in grinding and sanding operations.</w:t>
      </w:r>
    </w:p>
    <w:p w14:paraId="3094F381" w14:textId="687439DA" w:rsidR="00311878" w:rsidRPr="00622843" w:rsidRDefault="00311878" w:rsidP="00A21ABD">
      <w:pPr>
        <w:pStyle w:val="Heading3"/>
      </w:pPr>
      <w:bookmarkStart w:id="755" w:name="_Toc68692754"/>
      <w:bookmarkStart w:id="756" w:name="_Toc70414308"/>
      <w:r w:rsidRPr="00622843">
        <w:t>Case Study – Slag Removal</w:t>
      </w:r>
      <w:bookmarkEnd w:id="755"/>
      <w:bookmarkEnd w:id="756"/>
    </w:p>
    <w:p w14:paraId="5D4E69DD" w14:textId="4DDC6185" w:rsidR="00311878" w:rsidRPr="00622843" w:rsidRDefault="00AD4255" w:rsidP="00A94FCA">
      <w:r w:rsidRPr="00622843">
        <w:rPr>
          <w:noProof/>
        </w:rPr>
        <w:drawing>
          <wp:anchor distT="0" distB="0" distL="114300" distR="114300" simplePos="0" relativeHeight="252408320" behindDoc="1" locked="0" layoutInCell="1" allowOverlap="1" wp14:anchorId="3CA1837C" wp14:editId="7525B183">
            <wp:simplePos x="0" y="0"/>
            <wp:positionH relativeFrom="column">
              <wp:posOffset>4812665</wp:posOffset>
            </wp:positionH>
            <wp:positionV relativeFrom="paragraph">
              <wp:posOffset>27940</wp:posOffset>
            </wp:positionV>
            <wp:extent cx="1828800" cy="1502410"/>
            <wp:effectExtent l="0" t="0" r="0" b="2540"/>
            <wp:wrapTight wrapText="bothSides">
              <wp:wrapPolygon edited="0">
                <wp:start x="0" y="0"/>
                <wp:lineTo x="0" y="21363"/>
                <wp:lineTo x="21375" y="21363"/>
                <wp:lineTo x="21375" y="0"/>
                <wp:lineTo x="0" y="0"/>
              </wp:wrapPolygon>
            </wp:wrapTight>
            <wp:docPr id="15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68" name="Picture 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28800" cy="150241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311878" w:rsidRPr="00622843">
        <w:t xml:space="preserve">Slag removal is a hand intensive process where carbon slag that builds up inside a canister as result of a manufacturing process needs to be removed so the canister can be put back into service. </w:t>
      </w:r>
    </w:p>
    <w:p w14:paraId="2440207F" w14:textId="77777777" w:rsidR="00311878" w:rsidRPr="00622843" w:rsidRDefault="00311878" w:rsidP="00A94FCA">
      <w:r w:rsidRPr="00622843">
        <w:t>Let’s take a look at how the process had been accomplished, brain storm on some potential modifications and then take a look what changes were made.</w:t>
      </w:r>
    </w:p>
    <w:p w14:paraId="62A9D16D" w14:textId="77777777" w:rsidR="00311878" w:rsidRPr="00622843" w:rsidRDefault="00311878" w:rsidP="00A94FCA"/>
    <w:p w14:paraId="27D42E6C" w14:textId="77777777" w:rsidR="00311878" w:rsidRPr="00622843" w:rsidRDefault="00311878" w:rsidP="00A21ABD">
      <w:pPr>
        <w:pStyle w:val="Heading3"/>
      </w:pPr>
      <w:bookmarkStart w:id="757" w:name="_Toc92535996"/>
      <w:bookmarkStart w:id="758" w:name="_Toc225518544"/>
      <w:bookmarkStart w:id="759" w:name="_Toc54705440"/>
      <w:bookmarkStart w:id="760" w:name="_Toc68692755"/>
      <w:bookmarkStart w:id="761" w:name="_Toc70414309"/>
      <w:r w:rsidRPr="00622843">
        <w:t>Contact Stress - Sharp edge</w:t>
      </w:r>
      <w:bookmarkEnd w:id="757"/>
      <w:bookmarkEnd w:id="758"/>
      <w:bookmarkEnd w:id="759"/>
      <w:bookmarkEnd w:id="760"/>
      <w:bookmarkEnd w:id="761"/>
    </w:p>
    <w:p w14:paraId="1205A753" w14:textId="4B5BCB24" w:rsidR="00311878" w:rsidRPr="00622843" w:rsidRDefault="00311878" w:rsidP="00A94FCA">
      <w:r w:rsidRPr="00622843">
        <w:rPr>
          <w:noProof/>
        </w:rPr>
        <w:drawing>
          <wp:anchor distT="0" distB="0" distL="114300" distR="114300" simplePos="0" relativeHeight="252397056" behindDoc="0" locked="0" layoutInCell="1" allowOverlap="1" wp14:anchorId="35D0A300" wp14:editId="4217F742">
            <wp:simplePos x="0" y="0"/>
            <wp:positionH relativeFrom="column">
              <wp:posOffset>4806239</wp:posOffset>
            </wp:positionH>
            <wp:positionV relativeFrom="paragraph">
              <wp:posOffset>118263</wp:posOffset>
            </wp:positionV>
            <wp:extent cx="1828800" cy="1665605"/>
            <wp:effectExtent l="0" t="0" r="0" b="0"/>
            <wp:wrapSquare wrapText="bothSides"/>
            <wp:docPr id="199680" name="Picture 1306" descr="contact stress 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contact stress CU"/>
                    <pic:cNvPicPr>
                      <a:picLocks noChangeAspect="1" noChangeArrowheads="1"/>
                    </pic:cNvPicPr>
                  </pic:nvPicPr>
                  <pic:blipFill rotWithShape="1">
                    <a:blip r:embed="rId188" cstate="print"/>
                    <a:srcRect l="24681" t="29813" r="29454" b="9277"/>
                    <a:stretch/>
                  </pic:blipFill>
                  <pic:spPr bwMode="auto">
                    <a:xfrm>
                      <a:off x="0" y="0"/>
                      <a:ext cx="1828800" cy="166560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4255">
        <w:t xml:space="preserve">Sharp edge contact stress. </w:t>
      </w:r>
      <w:r w:rsidRPr="00622843">
        <w:t xml:space="preserve">When you evaluate the type and severity of </w:t>
      </w:r>
      <w:r w:rsidR="00AD4255">
        <w:t xml:space="preserve">sharp edge </w:t>
      </w:r>
      <w:r w:rsidRPr="00622843">
        <w:t>contact stress, look for any part of the body that is in contact with a sharp edge.</w:t>
      </w:r>
    </w:p>
    <w:p w14:paraId="7DF0D691" w14:textId="77777777" w:rsidR="00311878" w:rsidRPr="00622843" w:rsidRDefault="00311878" w:rsidP="00A94FCA">
      <w:pPr>
        <w:numPr>
          <w:ilvl w:val="0"/>
          <w:numId w:val="3"/>
        </w:numPr>
        <w:tabs>
          <w:tab w:val="clear" w:pos="720"/>
          <w:tab w:val="num" w:pos="1080"/>
        </w:tabs>
        <w:ind w:left="1080"/>
      </w:pPr>
      <w:bookmarkStart w:id="762" w:name="_Hlk57715146"/>
      <w:r w:rsidRPr="00622843">
        <w:t xml:space="preserve">Examine tool handle size and shape for prominences that promote increased pressure over any point of the grasping surface of the hand. </w:t>
      </w:r>
    </w:p>
    <w:p w14:paraId="1B647A74" w14:textId="77777777" w:rsidR="00311878" w:rsidRPr="00622843" w:rsidRDefault="00311878" w:rsidP="00A94FCA">
      <w:pPr>
        <w:numPr>
          <w:ilvl w:val="0"/>
          <w:numId w:val="3"/>
        </w:numPr>
        <w:tabs>
          <w:tab w:val="clear" w:pos="720"/>
          <w:tab w:val="num" w:pos="1080"/>
        </w:tabs>
        <w:ind w:left="1080"/>
      </w:pPr>
      <w:r w:rsidRPr="00622843">
        <w:t xml:space="preserve">Evaluate tools regarding the amount of localized pressure tools produce in the palm of the hand. </w:t>
      </w:r>
    </w:p>
    <w:p w14:paraId="78BA7EB1" w14:textId="77777777" w:rsidR="00311878" w:rsidRPr="00622843" w:rsidRDefault="00311878" w:rsidP="00A94FCA">
      <w:pPr>
        <w:numPr>
          <w:ilvl w:val="0"/>
          <w:numId w:val="3"/>
        </w:numPr>
        <w:tabs>
          <w:tab w:val="clear" w:pos="720"/>
          <w:tab w:val="num" w:pos="1080"/>
        </w:tabs>
        <w:ind w:left="1080"/>
      </w:pPr>
      <w:r w:rsidRPr="00622843">
        <w:t>Finger contours on handles or triggering devices of tools may also produce unnecessary stress on the digits.</w:t>
      </w:r>
    </w:p>
    <w:p w14:paraId="259B423D" w14:textId="77777777" w:rsidR="00311878" w:rsidRPr="00622843" w:rsidRDefault="00311878" w:rsidP="00A94FCA">
      <w:pPr>
        <w:numPr>
          <w:ilvl w:val="0"/>
          <w:numId w:val="3"/>
        </w:numPr>
        <w:tabs>
          <w:tab w:val="clear" w:pos="720"/>
          <w:tab w:val="num" w:pos="1080"/>
        </w:tabs>
        <w:ind w:left="1080"/>
      </w:pPr>
      <w:r w:rsidRPr="00622843">
        <w:lastRenderedPageBreak/>
        <w:t>Examine the size and shape of any machine guards for potential contact stress. Identify and correct sharp edges or sustained pressure on the guard.</w:t>
      </w:r>
    </w:p>
    <w:p w14:paraId="5048F467" w14:textId="77777777" w:rsidR="00311878" w:rsidRPr="00622843" w:rsidRDefault="00311878" w:rsidP="00AD4255">
      <w:pPr>
        <w:pStyle w:val="Heading4"/>
      </w:pPr>
      <w:bookmarkStart w:id="763" w:name="_Toc225518545"/>
      <w:bookmarkStart w:id="764" w:name="_Toc54705441"/>
      <w:bookmarkStart w:id="765" w:name="_Toc68692756"/>
      <w:bookmarkEnd w:id="762"/>
      <w:r w:rsidRPr="00622843">
        <w:t>Control strategies - round edges</w:t>
      </w:r>
      <w:bookmarkEnd w:id="763"/>
      <w:bookmarkEnd w:id="764"/>
      <w:bookmarkEnd w:id="765"/>
    </w:p>
    <w:p w14:paraId="19D4EFE2" w14:textId="77777777" w:rsidR="00311878" w:rsidRPr="00622843" w:rsidRDefault="00311878" w:rsidP="00A94FCA">
      <w:pPr>
        <w:numPr>
          <w:ilvl w:val="0"/>
          <w:numId w:val="3"/>
        </w:numPr>
        <w:tabs>
          <w:tab w:val="clear" w:pos="720"/>
          <w:tab w:val="num" w:pos="1080"/>
        </w:tabs>
        <w:ind w:left="1080"/>
      </w:pPr>
      <w:r w:rsidRPr="00622843">
        <w:t xml:space="preserve">Round work surface edges that come in contact with the worker. </w:t>
      </w:r>
    </w:p>
    <w:p w14:paraId="19036A20" w14:textId="77777777" w:rsidR="00311878" w:rsidRPr="00622843" w:rsidRDefault="00311878" w:rsidP="00A94FCA">
      <w:pPr>
        <w:numPr>
          <w:ilvl w:val="0"/>
          <w:numId w:val="3"/>
        </w:numPr>
        <w:tabs>
          <w:tab w:val="clear" w:pos="720"/>
          <w:tab w:val="num" w:pos="1080"/>
        </w:tabs>
        <w:ind w:left="1080"/>
      </w:pPr>
      <w:r w:rsidRPr="00622843">
        <w:t xml:space="preserve">Tool handles and trigger switches should have rounded contours. </w:t>
      </w:r>
    </w:p>
    <w:p w14:paraId="330B09DE" w14:textId="77777777" w:rsidR="00311878" w:rsidRPr="00622843" w:rsidRDefault="00311878" w:rsidP="00A94FCA">
      <w:pPr>
        <w:numPr>
          <w:ilvl w:val="0"/>
          <w:numId w:val="3"/>
        </w:numPr>
        <w:tabs>
          <w:tab w:val="clear" w:pos="720"/>
          <w:tab w:val="num" w:pos="1080"/>
        </w:tabs>
        <w:ind w:left="1080"/>
      </w:pPr>
      <w:r w:rsidRPr="00622843">
        <w:t>Avoid the use of tools that require continuous or intermittent pressure on the fingers, palm, base of the wrist, forearm, and elbow.</w:t>
      </w:r>
    </w:p>
    <w:p w14:paraId="498664FC" w14:textId="1B8CFB99" w:rsidR="00311878" w:rsidRPr="00622843" w:rsidRDefault="00311878" w:rsidP="00A94FCA">
      <w:pPr>
        <w:numPr>
          <w:ilvl w:val="0"/>
          <w:numId w:val="3"/>
        </w:numPr>
        <w:tabs>
          <w:tab w:val="clear" w:pos="720"/>
          <w:tab w:val="num" w:pos="1080"/>
        </w:tabs>
        <w:ind w:left="1080"/>
      </w:pPr>
      <w:r w:rsidRPr="00622843">
        <w:t xml:space="preserve">When possible, use self-opening tools such as pliers and scissors that are spring loaded. This reduces contact stresses required to open the tool. </w:t>
      </w:r>
    </w:p>
    <w:p w14:paraId="43DD017F" w14:textId="77777777" w:rsidR="00311878" w:rsidRPr="00622843" w:rsidRDefault="00311878" w:rsidP="00A94FCA">
      <w:pPr>
        <w:numPr>
          <w:ilvl w:val="0"/>
          <w:numId w:val="3"/>
        </w:numPr>
        <w:tabs>
          <w:tab w:val="clear" w:pos="720"/>
          <w:tab w:val="num" w:pos="1080"/>
        </w:tabs>
        <w:ind w:left="1080"/>
      </w:pPr>
      <w:r w:rsidRPr="00622843">
        <w:t>When contact stress itself cannot be avoided, the goal is to distribute the pressure over as large an area as possible by increasing the contact surface area.</w:t>
      </w:r>
    </w:p>
    <w:p w14:paraId="23C3A621" w14:textId="77777777" w:rsidR="00311878" w:rsidRPr="00622843" w:rsidRDefault="00311878" w:rsidP="00AD4255">
      <w:pPr>
        <w:pStyle w:val="Heading4"/>
      </w:pPr>
      <w:bookmarkStart w:id="766" w:name="_Toc225518547"/>
      <w:bookmarkStart w:id="767" w:name="_Toc54705443"/>
      <w:bookmarkStart w:id="768" w:name="_Toc68692758"/>
      <w:r w:rsidRPr="00622843">
        <w:t>Use of the hands for pounding</w:t>
      </w:r>
      <w:bookmarkEnd w:id="766"/>
      <w:bookmarkEnd w:id="767"/>
      <w:bookmarkEnd w:id="768"/>
    </w:p>
    <w:p w14:paraId="23C915DC" w14:textId="77777777" w:rsidR="00311878" w:rsidRPr="00622843" w:rsidRDefault="00311878" w:rsidP="00A94FCA">
      <w:r w:rsidRPr="00622843">
        <w:t xml:space="preserve">Nerve and soft tissue trauma may occur when the hands are used as hammers. Using the hands in this manner increases the likelihood of local inflammation that may cause unnecessary scarring. </w:t>
      </w:r>
    </w:p>
    <w:p w14:paraId="7458528A" w14:textId="77777777" w:rsidR="00311878" w:rsidRPr="00622843" w:rsidRDefault="00311878" w:rsidP="00A94FCA">
      <w:r w:rsidRPr="00622843">
        <w:t xml:space="preserve">Eventually reduction in blood flow to the nerves and other soft tissues may occur. Inappropriate techniques and work processes are frequently the culprit regarding contact stresses. </w:t>
      </w:r>
    </w:p>
    <w:p w14:paraId="7B636C1E" w14:textId="77777777" w:rsidR="00311878" w:rsidRPr="00622843" w:rsidRDefault="00311878" w:rsidP="00A94FCA">
      <w:r w:rsidRPr="00622843">
        <w:t>Encourage workers to be aware of potential problem areas such as pressure over vulnerable areas of the body where nerves and blood vessels are close to the surface.</w:t>
      </w:r>
    </w:p>
    <w:p w14:paraId="3037C1FF" w14:textId="77777777" w:rsidR="00311878" w:rsidRPr="00622843" w:rsidRDefault="00311878" w:rsidP="00A94FCA">
      <w:r w:rsidRPr="00622843">
        <w:t>Hands are NOT HAMMERS!</w:t>
      </w:r>
    </w:p>
    <w:p w14:paraId="661A1A4B" w14:textId="34F68F0A" w:rsidR="00311878" w:rsidRPr="00622843" w:rsidRDefault="00AD4255" w:rsidP="00AD4255">
      <w:pPr>
        <w:pStyle w:val="Heading3"/>
      </w:pPr>
      <w:bookmarkStart w:id="769" w:name="_Toc92535997"/>
      <w:bookmarkStart w:id="770" w:name="_Toc225518548"/>
      <w:bookmarkStart w:id="771" w:name="_Toc54705444"/>
      <w:bookmarkStart w:id="772" w:name="_Toc68692759"/>
      <w:bookmarkStart w:id="773" w:name="_Toc70414310"/>
      <w:r w:rsidRPr="00622843">
        <w:rPr>
          <w:noProof/>
        </w:rPr>
        <w:drawing>
          <wp:anchor distT="0" distB="0" distL="114300" distR="114300" simplePos="0" relativeHeight="252398080" behindDoc="0" locked="0" layoutInCell="1" allowOverlap="1" wp14:anchorId="3A9FB786" wp14:editId="2C7584CE">
            <wp:simplePos x="0" y="0"/>
            <wp:positionH relativeFrom="column">
              <wp:posOffset>4763313</wp:posOffset>
            </wp:positionH>
            <wp:positionV relativeFrom="paragraph">
              <wp:posOffset>269799</wp:posOffset>
            </wp:positionV>
            <wp:extent cx="1828800" cy="1464310"/>
            <wp:effectExtent l="0" t="0" r="0" b="2540"/>
            <wp:wrapSquare wrapText="bothSides"/>
            <wp:docPr id="199681" name="Picture 1307" descr="contact stress f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7" descr="contact stress feet"/>
                    <pic:cNvPicPr>
                      <a:picLocks noChangeAspect="1" noChangeArrowheads="1"/>
                    </pic:cNvPicPr>
                  </pic:nvPicPr>
                  <pic:blipFill>
                    <a:blip r:embed="rId189" cstate="print"/>
                    <a:srcRect l="32870" t="5902" r="10185" b="18056"/>
                    <a:stretch>
                      <a:fillRect/>
                    </a:stretch>
                  </pic:blipFill>
                  <pic:spPr bwMode="auto">
                    <a:xfrm>
                      <a:off x="0" y="0"/>
                      <a:ext cx="1828800" cy="1464310"/>
                    </a:xfrm>
                    <a:prstGeom prst="rect">
                      <a:avLst/>
                    </a:prstGeom>
                    <a:ln>
                      <a:noFill/>
                    </a:ln>
                    <a:effectLst/>
                  </pic:spPr>
                </pic:pic>
              </a:graphicData>
            </a:graphic>
          </wp:anchor>
        </w:drawing>
      </w:r>
      <w:r w:rsidR="00311878" w:rsidRPr="00622843">
        <w:t>Contact Stress – Sitting and Standing</w:t>
      </w:r>
      <w:bookmarkEnd w:id="769"/>
      <w:bookmarkEnd w:id="770"/>
      <w:bookmarkEnd w:id="771"/>
      <w:bookmarkEnd w:id="772"/>
      <w:bookmarkEnd w:id="773"/>
    </w:p>
    <w:p w14:paraId="126F941A" w14:textId="5DA09C0B" w:rsidR="00311878" w:rsidRPr="00622843" w:rsidRDefault="00311878" w:rsidP="00A94FCA">
      <w:r w:rsidRPr="00622843">
        <w:t xml:space="preserve">Two areas of the body frequently not evaluated for contact stress are the feet of people who stand all day, and the buttocks and thighs of those who sit all day. </w:t>
      </w:r>
    </w:p>
    <w:p w14:paraId="5D916FA7" w14:textId="77777777" w:rsidR="00311878" w:rsidRPr="00622843" w:rsidRDefault="00311878" w:rsidP="00A94FCA">
      <w:r w:rsidRPr="00622843">
        <w:t xml:space="preserve">Evaluate chairs by observing pressure at the front of the seat pan and the position of the backrest. </w:t>
      </w:r>
    </w:p>
    <w:p w14:paraId="2F753B13" w14:textId="77777777" w:rsidR="00311878" w:rsidRPr="00622843" w:rsidRDefault="00311878" w:rsidP="00A94FCA">
      <w:r w:rsidRPr="00622843">
        <w:t>Evaluate the potential for pressure behind the knee or at the back of the thigh caused by the edge of the seat pan.</w:t>
      </w:r>
    </w:p>
    <w:p w14:paraId="3F6826D6" w14:textId="77777777" w:rsidR="00311878" w:rsidRPr="00622843" w:rsidRDefault="00311878" w:rsidP="00A94FCA">
      <w:r w:rsidRPr="00622843">
        <w:rPr>
          <w:noProof/>
        </w:rPr>
        <w:drawing>
          <wp:anchor distT="0" distB="0" distL="114300" distR="114300" simplePos="0" relativeHeight="252399104" behindDoc="0" locked="0" layoutInCell="1" allowOverlap="1" wp14:anchorId="522C792A" wp14:editId="3374A6E8">
            <wp:simplePos x="0" y="0"/>
            <wp:positionH relativeFrom="column">
              <wp:posOffset>4763770</wp:posOffset>
            </wp:positionH>
            <wp:positionV relativeFrom="paragraph">
              <wp:posOffset>222377</wp:posOffset>
            </wp:positionV>
            <wp:extent cx="1828800" cy="1464310"/>
            <wp:effectExtent l="0" t="0" r="0" b="2540"/>
            <wp:wrapSquare wrapText="bothSides"/>
            <wp:docPr id="199682" name="Picture 1308" descr="sit at cha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8" descr="sit at chair"/>
                    <pic:cNvPicPr>
                      <a:picLocks noChangeAspect="1" noChangeArrowheads="1"/>
                    </pic:cNvPicPr>
                  </pic:nvPicPr>
                  <pic:blipFill>
                    <a:blip r:embed="rId190" cstate="print"/>
                    <a:srcRect t="5000" r="25500" b="5600"/>
                    <a:stretch>
                      <a:fillRect/>
                    </a:stretch>
                  </pic:blipFill>
                  <pic:spPr bwMode="auto">
                    <a:xfrm>
                      <a:off x="0" y="0"/>
                      <a:ext cx="1828800" cy="1464310"/>
                    </a:xfrm>
                    <a:prstGeom prst="rect">
                      <a:avLst/>
                    </a:prstGeom>
                    <a:ln>
                      <a:noFill/>
                    </a:ln>
                    <a:effectLst/>
                  </pic:spPr>
                </pic:pic>
              </a:graphicData>
            </a:graphic>
          </wp:anchor>
        </w:drawing>
      </w:r>
      <w:r w:rsidRPr="00622843">
        <w:t xml:space="preserve">Floor surfaces can affect the comfort of workers who are required to stand for a large percentage of the day. This is a problem particularly when there is limited potential for movement. </w:t>
      </w:r>
    </w:p>
    <w:p w14:paraId="19A6BEE7" w14:textId="77777777" w:rsidR="00311878" w:rsidRPr="00622843" w:rsidRDefault="00311878" w:rsidP="00A94FCA">
      <w:r w:rsidRPr="00622843">
        <w:t xml:space="preserve">Concrete, steel grates, uneven or vibrating floor surfaces may increase foot, leg or spinal fatigue and discomfort and can affect concentration and product quality. </w:t>
      </w:r>
    </w:p>
    <w:p w14:paraId="2CF6719F" w14:textId="77777777" w:rsidR="00311878" w:rsidRPr="00622843" w:rsidRDefault="00311878" w:rsidP="00A94FCA">
      <w:r w:rsidRPr="00622843">
        <w:t>Anti-fatigue mats or shock absorbing shoe inserts can improve comfort levels.</w:t>
      </w:r>
    </w:p>
    <w:p w14:paraId="6D144294" w14:textId="77777777" w:rsidR="00311878" w:rsidRPr="00622843" w:rsidRDefault="00311878" w:rsidP="00A21ABD">
      <w:pPr>
        <w:pStyle w:val="Heading3"/>
      </w:pPr>
      <w:bookmarkStart w:id="774" w:name="_Toc92535998"/>
      <w:bookmarkStart w:id="775" w:name="_Toc108512944"/>
      <w:bookmarkStart w:id="776" w:name="_Toc225518551"/>
      <w:bookmarkStart w:id="777" w:name="_Toc54705447"/>
      <w:bookmarkStart w:id="778" w:name="_Toc68692761"/>
      <w:bookmarkStart w:id="779" w:name="_Toc70414311"/>
      <w:r w:rsidRPr="00622843">
        <w:t>Mental Demands</w:t>
      </w:r>
      <w:bookmarkEnd w:id="774"/>
      <w:bookmarkEnd w:id="775"/>
      <w:bookmarkEnd w:id="776"/>
      <w:bookmarkEnd w:id="777"/>
      <w:bookmarkEnd w:id="778"/>
      <w:bookmarkEnd w:id="779"/>
    </w:p>
    <w:p w14:paraId="3D4B0AD2" w14:textId="77777777" w:rsidR="00311878" w:rsidRPr="00622843" w:rsidRDefault="00311878" w:rsidP="00A94FCA">
      <w:r w:rsidRPr="00622843">
        <w:t>The mental demands of work can be just as demanding and stressful as the physical demands. They require a thoughtful examination.</w:t>
      </w:r>
    </w:p>
    <w:p w14:paraId="02EAF93A" w14:textId="77777777" w:rsidR="00311878" w:rsidRPr="00622843" w:rsidRDefault="00311878" w:rsidP="00A21ABD">
      <w:pPr>
        <w:pStyle w:val="Heading4"/>
      </w:pPr>
      <w:bookmarkStart w:id="780" w:name="_Toc225518552"/>
      <w:bookmarkStart w:id="781" w:name="_Toc54705448"/>
      <w:bookmarkStart w:id="782" w:name="_Toc68692762"/>
      <w:r w:rsidRPr="00622843">
        <w:t>Is the task complex?</w:t>
      </w:r>
      <w:bookmarkEnd w:id="780"/>
      <w:bookmarkEnd w:id="781"/>
      <w:bookmarkEnd w:id="782"/>
    </w:p>
    <w:p w14:paraId="0B67DEDF" w14:textId="77777777" w:rsidR="00311878" w:rsidRPr="00622843" w:rsidRDefault="00311878" w:rsidP="006A7BA9">
      <w:pPr>
        <w:pStyle w:val="ListParagraph"/>
        <w:rPr>
          <w:snapToGrid w:val="0"/>
        </w:rPr>
      </w:pPr>
      <w:bookmarkStart w:id="783" w:name="_Hlk57715517"/>
      <w:r w:rsidRPr="00622843">
        <w:rPr>
          <w:snapToGrid w:val="0"/>
        </w:rPr>
        <w:t>Does the worker have to evaluate data before taking action?</w:t>
      </w:r>
    </w:p>
    <w:p w14:paraId="2ADDB85A" w14:textId="77777777" w:rsidR="00311878" w:rsidRPr="00622843" w:rsidRDefault="00311878" w:rsidP="006A7BA9">
      <w:pPr>
        <w:pStyle w:val="ListParagraph"/>
        <w:rPr>
          <w:snapToGrid w:val="0"/>
        </w:rPr>
      </w:pPr>
      <w:r w:rsidRPr="00622843">
        <w:rPr>
          <w:snapToGrid w:val="0"/>
        </w:rPr>
        <w:lastRenderedPageBreak/>
        <w:t xml:space="preserve">Must the operator sense and respond to information signals occurring simultaneously from different machines without sufficient time to do so? </w:t>
      </w:r>
    </w:p>
    <w:p w14:paraId="16F62D07" w14:textId="77777777" w:rsidR="00311878" w:rsidRPr="00622843" w:rsidRDefault="00311878" w:rsidP="006A7BA9">
      <w:pPr>
        <w:pStyle w:val="ListParagraph"/>
        <w:rPr>
          <w:snapToGrid w:val="0"/>
        </w:rPr>
      </w:pPr>
      <w:r w:rsidRPr="00622843">
        <w:rPr>
          <w:snapToGrid w:val="0"/>
        </w:rPr>
        <w:t>Must the operator process information at a rate, which might exceed his or her capability?</w:t>
      </w:r>
    </w:p>
    <w:p w14:paraId="7D2A360D" w14:textId="77777777" w:rsidR="00311878" w:rsidRPr="00622843" w:rsidRDefault="00311878" w:rsidP="006A7BA9">
      <w:pPr>
        <w:pStyle w:val="ListParagraph"/>
        <w:rPr>
          <w:snapToGrid w:val="0"/>
        </w:rPr>
      </w:pPr>
      <w:r w:rsidRPr="00622843">
        <w:rPr>
          <w:snapToGrid w:val="0"/>
        </w:rPr>
        <w:t>Is the job so complex it takes a long time to train workers?</w:t>
      </w:r>
    </w:p>
    <w:p w14:paraId="57688460" w14:textId="77777777" w:rsidR="00311878" w:rsidRPr="00622843" w:rsidRDefault="00311878" w:rsidP="006A7BA9">
      <w:pPr>
        <w:pStyle w:val="ListParagraph"/>
        <w:rPr>
          <w:snapToGrid w:val="0"/>
        </w:rPr>
      </w:pPr>
      <w:r w:rsidRPr="00622843">
        <w:rPr>
          <w:snapToGrid w:val="0"/>
        </w:rPr>
        <w:t>Does the task require a great deal of accuracy?</w:t>
      </w:r>
    </w:p>
    <w:p w14:paraId="5FAB2B78" w14:textId="77777777" w:rsidR="00311878" w:rsidRPr="00622843" w:rsidRDefault="00311878" w:rsidP="006A7BA9">
      <w:pPr>
        <w:pStyle w:val="ListParagraph"/>
        <w:rPr>
          <w:snapToGrid w:val="0"/>
        </w:rPr>
      </w:pPr>
      <w:r w:rsidRPr="00622843">
        <w:rPr>
          <w:snapToGrid w:val="0"/>
        </w:rPr>
        <w:t>Does this work situation require monitoring several machines?</w:t>
      </w:r>
    </w:p>
    <w:p w14:paraId="44AF7735" w14:textId="77777777" w:rsidR="00311878" w:rsidRPr="00622843" w:rsidRDefault="00311878" w:rsidP="00A21ABD">
      <w:pPr>
        <w:pStyle w:val="Heading4"/>
      </w:pPr>
      <w:bookmarkStart w:id="784" w:name="_Toc225518553"/>
      <w:bookmarkStart w:id="785" w:name="_Toc54705449"/>
      <w:bookmarkStart w:id="786" w:name="_Toc68692763"/>
      <w:bookmarkEnd w:id="783"/>
      <w:r w:rsidRPr="00622843">
        <w:t>Is the task monotonous?</w:t>
      </w:r>
      <w:bookmarkEnd w:id="784"/>
      <w:bookmarkEnd w:id="785"/>
      <w:bookmarkEnd w:id="786"/>
    </w:p>
    <w:p w14:paraId="1A7CF337" w14:textId="77777777" w:rsidR="00311878" w:rsidRPr="00622843" w:rsidRDefault="00311878" w:rsidP="006A7BA9">
      <w:pPr>
        <w:pStyle w:val="ListParagraph"/>
        <w:rPr>
          <w:snapToGrid w:val="0"/>
        </w:rPr>
      </w:pPr>
      <w:r w:rsidRPr="00622843">
        <w:rPr>
          <w:snapToGrid w:val="0"/>
        </w:rPr>
        <w:t>Does the worker repeat the same task without change for the entire shift?</w:t>
      </w:r>
    </w:p>
    <w:p w14:paraId="468B38FB" w14:textId="77777777" w:rsidR="00311878" w:rsidRPr="00622843" w:rsidRDefault="00311878" w:rsidP="006A7BA9">
      <w:pPr>
        <w:pStyle w:val="ListParagraph"/>
        <w:rPr>
          <w:snapToGrid w:val="0"/>
        </w:rPr>
      </w:pPr>
      <w:r w:rsidRPr="00622843">
        <w:rPr>
          <w:snapToGrid w:val="0"/>
        </w:rPr>
        <w:t>Does the worker lose track of the task at hand because it is overly monotonous?</w:t>
      </w:r>
    </w:p>
    <w:p w14:paraId="6615D145" w14:textId="77777777" w:rsidR="00311878" w:rsidRPr="00622843" w:rsidRDefault="00311878" w:rsidP="00A21ABD">
      <w:pPr>
        <w:pStyle w:val="Heading3"/>
      </w:pPr>
      <w:bookmarkStart w:id="787" w:name="_Toc225518554"/>
      <w:bookmarkStart w:id="788" w:name="_Toc54705450"/>
      <w:bookmarkStart w:id="789" w:name="_Toc68692764"/>
      <w:bookmarkStart w:id="790" w:name="_Toc70414312"/>
      <w:r w:rsidRPr="00622843">
        <w:t>Design and Use Standards</w:t>
      </w:r>
      <w:bookmarkEnd w:id="787"/>
      <w:bookmarkEnd w:id="788"/>
      <w:bookmarkEnd w:id="789"/>
      <w:bookmarkEnd w:id="790"/>
    </w:p>
    <w:p w14:paraId="6E0A26F8" w14:textId="77777777" w:rsidR="00311878" w:rsidRPr="00622843" w:rsidRDefault="00311878" w:rsidP="006A7BA9">
      <w:pPr>
        <w:pStyle w:val="ListParagraph"/>
        <w:rPr>
          <w:snapToGrid w:val="0"/>
        </w:rPr>
      </w:pPr>
      <w:r w:rsidRPr="00622843">
        <w:rPr>
          <w:snapToGrid w:val="0"/>
        </w:rPr>
        <w:t>Are controls standardized on similar equipment?</w:t>
      </w:r>
    </w:p>
    <w:p w14:paraId="1685EF4F" w14:textId="77777777" w:rsidR="00311878" w:rsidRPr="00622843" w:rsidRDefault="00311878" w:rsidP="006A7BA9">
      <w:pPr>
        <w:pStyle w:val="ListParagraph"/>
        <w:rPr>
          <w:snapToGrid w:val="0"/>
        </w:rPr>
      </w:pPr>
      <w:r w:rsidRPr="00622843">
        <w:rPr>
          <w:snapToGrid w:val="0"/>
        </w:rPr>
        <w:t>Does the design of any instrument increase reading errors?</w:t>
      </w:r>
    </w:p>
    <w:p w14:paraId="2B3A5CE0" w14:textId="44CA0826" w:rsidR="00311878" w:rsidRPr="00622843" w:rsidRDefault="00311878" w:rsidP="00A21ABD">
      <w:pPr>
        <w:pStyle w:val="Heading3"/>
      </w:pPr>
      <w:bookmarkStart w:id="791" w:name="_Toc108512945"/>
      <w:bookmarkStart w:id="792" w:name="_Toc225518555"/>
      <w:bookmarkStart w:id="793" w:name="_Toc54705451"/>
      <w:bookmarkStart w:id="794" w:name="_Toc68692765"/>
      <w:bookmarkStart w:id="795" w:name="_Toc70414313"/>
      <w:r w:rsidRPr="00622843">
        <w:t>Perceptual Demands</w:t>
      </w:r>
      <w:bookmarkEnd w:id="791"/>
      <w:bookmarkEnd w:id="792"/>
      <w:bookmarkEnd w:id="793"/>
      <w:bookmarkEnd w:id="794"/>
      <w:bookmarkEnd w:id="795"/>
    </w:p>
    <w:p w14:paraId="7909D989" w14:textId="15A77CF0" w:rsidR="00311878" w:rsidRPr="00622843" w:rsidRDefault="00AD4255" w:rsidP="00A94FCA">
      <w:r w:rsidRPr="00622843">
        <w:rPr>
          <w:noProof/>
        </w:rPr>
        <w:drawing>
          <wp:anchor distT="0" distB="0" distL="114300" distR="114300" simplePos="0" relativeHeight="252404224" behindDoc="1" locked="0" layoutInCell="1" allowOverlap="1" wp14:anchorId="684D5390" wp14:editId="1D33E47B">
            <wp:simplePos x="0" y="0"/>
            <wp:positionH relativeFrom="column">
              <wp:posOffset>4477208</wp:posOffset>
            </wp:positionH>
            <wp:positionV relativeFrom="paragraph">
              <wp:posOffset>36830</wp:posOffset>
            </wp:positionV>
            <wp:extent cx="2103120" cy="1154430"/>
            <wp:effectExtent l="0" t="0" r="0" b="7620"/>
            <wp:wrapTight wrapText="bothSides">
              <wp:wrapPolygon edited="0">
                <wp:start x="0" y="0"/>
                <wp:lineTo x="0" y="21386"/>
                <wp:lineTo x="21326" y="21386"/>
                <wp:lineTo x="21326" y="0"/>
                <wp:lineTo x="0" y="0"/>
              </wp:wrapPolygon>
            </wp:wrapTight>
            <wp:docPr id="199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89" name="Picture 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03120" cy="115443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311878" w:rsidRPr="00622843">
        <w:t xml:space="preserve">Our ability to properly perceive our environment exerts a major influence on our interaction with it. </w:t>
      </w:r>
    </w:p>
    <w:p w14:paraId="09EB46A6" w14:textId="77777777" w:rsidR="00311878" w:rsidRPr="00622843" w:rsidRDefault="00311878" w:rsidP="00A94FCA">
      <w:r w:rsidRPr="00622843">
        <w:t>Issues like illumination, auditory, touch and visual acuity fall into the realm of perceptual demand.</w:t>
      </w:r>
    </w:p>
    <w:p w14:paraId="2201F4BF" w14:textId="77777777" w:rsidR="00311878" w:rsidRPr="00622843" w:rsidRDefault="00311878" w:rsidP="00A21ABD">
      <w:pPr>
        <w:pStyle w:val="Heading4"/>
      </w:pPr>
      <w:bookmarkStart w:id="796" w:name="_Toc225518556"/>
      <w:bookmarkStart w:id="797" w:name="_Toc54705452"/>
      <w:bookmarkStart w:id="798" w:name="_Toc68692766"/>
      <w:r w:rsidRPr="00622843">
        <w:t>Illumination</w:t>
      </w:r>
      <w:bookmarkEnd w:id="796"/>
      <w:bookmarkEnd w:id="797"/>
      <w:bookmarkEnd w:id="798"/>
    </w:p>
    <w:p w14:paraId="4016FDD5" w14:textId="77777777" w:rsidR="00311878" w:rsidRPr="00622843" w:rsidRDefault="00311878" w:rsidP="00A94FCA">
      <w:r w:rsidRPr="00622843">
        <w:t xml:space="preserve">Evaluate the quantity and quality of light. In many cases, today's office buildings have illumination levels approximately 25 to 30 per cent greater than desirable. Decreasing the amount of general overhead light and bringing in specific task lighting is effectively in selected areas. </w:t>
      </w:r>
    </w:p>
    <w:p w14:paraId="4D14A1EE" w14:textId="77777777" w:rsidR="00311878" w:rsidRPr="00622843" w:rsidRDefault="00311878" w:rsidP="00A94FCA">
      <w:r w:rsidRPr="00622843">
        <w:t xml:space="preserve">Also, consider the overall quality and level of the light in relation to the color and reflectivity of the walls, floors, and ceilings. Glare is a commonly observed problem in office environments where it is apparent on video displays. </w:t>
      </w:r>
    </w:p>
    <w:p w14:paraId="2B95013A" w14:textId="77777777" w:rsidR="00311878" w:rsidRPr="00622843" w:rsidRDefault="00311878" w:rsidP="00A94FCA">
      <w:r w:rsidRPr="00622843">
        <w:t>Under-illumination facilitates forward bending of the trunk and head as individuals attempt to get closer to the material they are viewing. Task lighting can be effective to focus illumination where desired and at the same time control glare.</w:t>
      </w:r>
    </w:p>
    <w:p w14:paraId="0E5CD8C7" w14:textId="77777777" w:rsidR="00311878" w:rsidRPr="00622843" w:rsidRDefault="00311878" w:rsidP="00A21ABD">
      <w:pPr>
        <w:pStyle w:val="Heading5"/>
      </w:pPr>
      <w:bookmarkStart w:id="799" w:name="_Toc225518557"/>
      <w:bookmarkStart w:id="800" w:name="_Toc54705453"/>
      <w:r w:rsidRPr="00622843">
        <w:t>Illumination - General</w:t>
      </w:r>
      <w:bookmarkEnd w:id="799"/>
      <w:bookmarkEnd w:id="800"/>
    </w:p>
    <w:p w14:paraId="1AF50171" w14:textId="77777777" w:rsidR="00311878" w:rsidRPr="00622843" w:rsidRDefault="00311878" w:rsidP="006A7BA9">
      <w:pPr>
        <w:pStyle w:val="ListParagraph"/>
        <w:rPr>
          <w:snapToGrid w:val="0"/>
        </w:rPr>
      </w:pPr>
      <w:r w:rsidRPr="00622843">
        <w:rPr>
          <w:snapToGrid w:val="0"/>
        </w:rPr>
        <w:t>Is special lighting necessary to perform the job?</w:t>
      </w:r>
    </w:p>
    <w:p w14:paraId="444519E7" w14:textId="77777777" w:rsidR="00311878" w:rsidRPr="00622843" w:rsidRDefault="00311878" w:rsidP="006A7BA9">
      <w:pPr>
        <w:pStyle w:val="ListParagraph"/>
        <w:rPr>
          <w:snapToGrid w:val="0"/>
        </w:rPr>
      </w:pPr>
      <w:r w:rsidRPr="00622843">
        <w:rPr>
          <w:snapToGrid w:val="0"/>
        </w:rPr>
        <w:t>Is the general work area including egress/ingress poorly lit?</w:t>
      </w:r>
    </w:p>
    <w:p w14:paraId="29FF8232" w14:textId="77777777" w:rsidR="00311878" w:rsidRPr="00622843" w:rsidRDefault="00311878" w:rsidP="00A21ABD">
      <w:pPr>
        <w:pStyle w:val="Heading5"/>
      </w:pPr>
      <w:bookmarkStart w:id="801" w:name="_Toc225518558"/>
      <w:bookmarkStart w:id="802" w:name="_Toc54705454"/>
      <w:r w:rsidRPr="00622843">
        <w:t>Illumination - Task</w:t>
      </w:r>
      <w:bookmarkEnd w:id="801"/>
      <w:bookmarkEnd w:id="802"/>
    </w:p>
    <w:p w14:paraId="4A327262" w14:textId="77777777" w:rsidR="00311878" w:rsidRPr="00622843" w:rsidRDefault="00311878" w:rsidP="006A7BA9">
      <w:pPr>
        <w:pStyle w:val="ListParagraph"/>
        <w:rPr>
          <w:snapToGrid w:val="0"/>
        </w:rPr>
      </w:pPr>
      <w:r w:rsidRPr="00622843">
        <w:rPr>
          <w:snapToGrid w:val="0"/>
        </w:rPr>
        <w:t>Is lighting inadequate for the job?</w:t>
      </w:r>
    </w:p>
    <w:p w14:paraId="0C5AF89D" w14:textId="77777777" w:rsidR="00311878" w:rsidRPr="00622843" w:rsidRDefault="00311878" w:rsidP="006A7BA9">
      <w:pPr>
        <w:pStyle w:val="ListParagraph"/>
        <w:rPr>
          <w:snapToGrid w:val="0"/>
        </w:rPr>
      </w:pPr>
      <w:r w:rsidRPr="00622843">
        <w:rPr>
          <w:snapToGrid w:val="0"/>
        </w:rPr>
        <w:t>Are controls, instruments and equipment poorly lit?</w:t>
      </w:r>
    </w:p>
    <w:p w14:paraId="19005ECD" w14:textId="77777777" w:rsidR="00311878" w:rsidRPr="00622843" w:rsidRDefault="00311878" w:rsidP="006A7BA9">
      <w:pPr>
        <w:pStyle w:val="ListParagraph"/>
        <w:rPr>
          <w:snapToGrid w:val="0"/>
        </w:rPr>
      </w:pPr>
      <w:r w:rsidRPr="00622843">
        <w:rPr>
          <w:snapToGrid w:val="0"/>
        </w:rPr>
        <w:t>Is the illumination not satisfactory for the task?</w:t>
      </w:r>
    </w:p>
    <w:p w14:paraId="3E41A80D" w14:textId="77777777" w:rsidR="00311878" w:rsidRPr="00622843" w:rsidRDefault="00311878" w:rsidP="00A21ABD">
      <w:pPr>
        <w:pStyle w:val="Heading5"/>
      </w:pPr>
      <w:bookmarkStart w:id="803" w:name="_Toc225518559"/>
      <w:bookmarkStart w:id="804" w:name="_Toc54705455"/>
      <w:r w:rsidRPr="00622843">
        <w:t>Illumination - Contrast</w:t>
      </w:r>
      <w:bookmarkEnd w:id="803"/>
      <w:bookmarkEnd w:id="804"/>
      <w:r w:rsidRPr="00622843">
        <w:t xml:space="preserve"> </w:t>
      </w:r>
    </w:p>
    <w:p w14:paraId="77D8E2CC" w14:textId="77777777" w:rsidR="00311878" w:rsidRPr="00622843" w:rsidRDefault="00311878" w:rsidP="006A7BA9">
      <w:pPr>
        <w:pStyle w:val="ListParagraph"/>
        <w:rPr>
          <w:snapToGrid w:val="0"/>
        </w:rPr>
      </w:pPr>
      <w:r w:rsidRPr="00622843">
        <w:rPr>
          <w:snapToGrid w:val="0"/>
        </w:rPr>
        <w:t>Is contrast poor between the workspace and its surroundings?</w:t>
      </w:r>
    </w:p>
    <w:p w14:paraId="56819169" w14:textId="77777777" w:rsidR="00311878" w:rsidRPr="00622843" w:rsidRDefault="00311878" w:rsidP="006A7BA9">
      <w:pPr>
        <w:pStyle w:val="ListParagraph"/>
        <w:rPr>
          <w:snapToGrid w:val="0"/>
        </w:rPr>
      </w:pPr>
      <w:r w:rsidRPr="00622843">
        <w:rPr>
          <w:snapToGrid w:val="0"/>
        </w:rPr>
        <w:t>Is the workplace so poorly lit that there are great differences between brightness levels in panels, dials and surroundings?</w:t>
      </w:r>
    </w:p>
    <w:p w14:paraId="43B4592A" w14:textId="77777777" w:rsidR="00311878" w:rsidRPr="00622843" w:rsidRDefault="00311878" w:rsidP="00A21ABD">
      <w:pPr>
        <w:pStyle w:val="Heading5"/>
      </w:pPr>
      <w:bookmarkStart w:id="805" w:name="_Toc225518560"/>
      <w:bookmarkStart w:id="806" w:name="_Toc54705456"/>
      <w:r w:rsidRPr="00622843">
        <w:t>Illumination - Glare</w:t>
      </w:r>
      <w:bookmarkEnd w:id="805"/>
      <w:bookmarkEnd w:id="806"/>
    </w:p>
    <w:p w14:paraId="78CD68EF" w14:textId="77777777" w:rsidR="00311878" w:rsidRPr="00622843" w:rsidRDefault="00311878" w:rsidP="006A7BA9">
      <w:pPr>
        <w:pStyle w:val="ListParagraph"/>
        <w:rPr>
          <w:snapToGrid w:val="0"/>
        </w:rPr>
      </w:pPr>
      <w:r w:rsidRPr="00622843">
        <w:rPr>
          <w:snapToGrid w:val="0"/>
        </w:rPr>
        <w:t xml:space="preserve">Is glare present in the workplace? </w:t>
      </w:r>
    </w:p>
    <w:p w14:paraId="7B3FA05E" w14:textId="77777777" w:rsidR="00311878" w:rsidRPr="00622843" w:rsidRDefault="00311878" w:rsidP="006A7BA9">
      <w:pPr>
        <w:pStyle w:val="ListParagraph"/>
        <w:rPr>
          <w:snapToGrid w:val="0"/>
        </w:rPr>
      </w:pPr>
      <w:r w:rsidRPr="00622843">
        <w:rPr>
          <w:snapToGrid w:val="0"/>
        </w:rPr>
        <w:lastRenderedPageBreak/>
        <w:t xml:space="preserve">What is the source of the glare? </w:t>
      </w:r>
    </w:p>
    <w:p w14:paraId="52F8269D" w14:textId="77777777" w:rsidR="00311878" w:rsidRPr="00622843" w:rsidRDefault="00311878" w:rsidP="006A7BA9">
      <w:pPr>
        <w:pStyle w:val="ListParagraph"/>
        <w:rPr>
          <w:snapToGrid w:val="0"/>
        </w:rPr>
      </w:pPr>
      <w:r w:rsidRPr="00622843">
        <w:rPr>
          <w:snapToGrid w:val="0"/>
        </w:rPr>
        <w:t>Is glare from displays a problem?</w:t>
      </w:r>
    </w:p>
    <w:p w14:paraId="14EE479A" w14:textId="77777777" w:rsidR="00311878" w:rsidRPr="00622843" w:rsidRDefault="00311878" w:rsidP="00A21ABD">
      <w:pPr>
        <w:pStyle w:val="Heading4"/>
      </w:pPr>
      <w:bookmarkStart w:id="807" w:name="_Toc225518561"/>
      <w:bookmarkStart w:id="808" w:name="_Toc54705457"/>
      <w:bookmarkStart w:id="809" w:name="_Toc68692767"/>
      <w:r w:rsidRPr="00622843">
        <w:t>Auditory</w:t>
      </w:r>
      <w:bookmarkEnd w:id="807"/>
      <w:bookmarkEnd w:id="808"/>
      <w:bookmarkEnd w:id="809"/>
    </w:p>
    <w:p w14:paraId="143DAE5F" w14:textId="77777777" w:rsidR="00311878" w:rsidRPr="00622843" w:rsidRDefault="00311878" w:rsidP="006A7BA9">
      <w:pPr>
        <w:pStyle w:val="ListParagraph"/>
        <w:rPr>
          <w:snapToGrid w:val="0"/>
        </w:rPr>
      </w:pPr>
      <w:r w:rsidRPr="00622843">
        <w:rPr>
          <w:snapToGrid w:val="0"/>
        </w:rPr>
        <w:t>Does the noise level prevent or impair verbal communication?</w:t>
      </w:r>
    </w:p>
    <w:p w14:paraId="1D573AAC" w14:textId="77777777" w:rsidR="00311878" w:rsidRPr="00622843" w:rsidRDefault="00311878" w:rsidP="006A7BA9">
      <w:pPr>
        <w:pStyle w:val="ListParagraph"/>
        <w:rPr>
          <w:snapToGrid w:val="0"/>
        </w:rPr>
      </w:pPr>
      <w:r w:rsidRPr="00622843">
        <w:rPr>
          <w:snapToGrid w:val="0"/>
        </w:rPr>
        <w:t>Are there auditory signals?</w:t>
      </w:r>
    </w:p>
    <w:p w14:paraId="367288E4" w14:textId="77777777" w:rsidR="00311878" w:rsidRPr="00622843" w:rsidRDefault="00311878" w:rsidP="006A7BA9">
      <w:pPr>
        <w:pStyle w:val="ListParagraph"/>
        <w:rPr>
          <w:snapToGrid w:val="0"/>
        </w:rPr>
      </w:pPr>
      <w:r w:rsidRPr="00622843">
        <w:rPr>
          <w:snapToGrid w:val="0"/>
        </w:rPr>
        <w:t>Are some auditory signals hard to hear in general?</w:t>
      </w:r>
    </w:p>
    <w:p w14:paraId="62FA5357" w14:textId="77777777" w:rsidR="00311878" w:rsidRPr="00622843" w:rsidRDefault="00311878" w:rsidP="006A7BA9">
      <w:pPr>
        <w:pStyle w:val="ListParagraph"/>
        <w:rPr>
          <w:snapToGrid w:val="0"/>
        </w:rPr>
      </w:pPr>
      <w:r w:rsidRPr="00622843">
        <w:rPr>
          <w:snapToGrid w:val="0"/>
        </w:rPr>
        <w:t>Are auditory signals difficult to distinguish from one another?</w:t>
      </w:r>
      <w:r w:rsidRPr="00622843">
        <w:rPr>
          <w:noProof/>
        </w:rPr>
        <w:t xml:space="preserve"> </w:t>
      </w:r>
    </w:p>
    <w:p w14:paraId="385C1982" w14:textId="77777777" w:rsidR="00311878" w:rsidRPr="00622843" w:rsidRDefault="00311878" w:rsidP="00A21ABD">
      <w:pPr>
        <w:pStyle w:val="Heading4"/>
      </w:pPr>
      <w:bookmarkStart w:id="810" w:name="_Toc225518562"/>
      <w:bookmarkStart w:id="811" w:name="_Toc54705458"/>
      <w:bookmarkStart w:id="812" w:name="_Toc68692768"/>
      <w:r w:rsidRPr="00622843">
        <w:t>Touch</w:t>
      </w:r>
      <w:bookmarkEnd w:id="810"/>
      <w:bookmarkEnd w:id="811"/>
      <w:bookmarkEnd w:id="812"/>
    </w:p>
    <w:p w14:paraId="404B4F17" w14:textId="77777777" w:rsidR="00311878" w:rsidRPr="00622843" w:rsidRDefault="00311878" w:rsidP="006A7BA9">
      <w:pPr>
        <w:pStyle w:val="ListParagraph"/>
        <w:rPr>
          <w:snapToGrid w:val="0"/>
        </w:rPr>
      </w:pPr>
      <w:r w:rsidRPr="00622843">
        <w:rPr>
          <w:noProof/>
          <w:snapToGrid w:val="0"/>
        </w:rPr>
        <w:drawing>
          <wp:anchor distT="0" distB="0" distL="114300" distR="114300" simplePos="0" relativeHeight="252405248" behindDoc="1" locked="0" layoutInCell="1" allowOverlap="1" wp14:anchorId="00608BBC" wp14:editId="6AD1001F">
            <wp:simplePos x="0" y="0"/>
            <wp:positionH relativeFrom="column">
              <wp:posOffset>4476115</wp:posOffset>
            </wp:positionH>
            <wp:positionV relativeFrom="paragraph">
              <wp:posOffset>48260</wp:posOffset>
            </wp:positionV>
            <wp:extent cx="2103120" cy="1700530"/>
            <wp:effectExtent l="0" t="0" r="0" b="0"/>
            <wp:wrapTight wrapText="bothSides">
              <wp:wrapPolygon edited="0">
                <wp:start x="0" y="0"/>
                <wp:lineTo x="0" y="21294"/>
                <wp:lineTo x="21326" y="21294"/>
                <wp:lineTo x="21326" y="0"/>
                <wp:lineTo x="0" y="0"/>
              </wp:wrapPolygon>
            </wp:wrapTight>
            <wp:docPr id="199685" name="Picture 4" descr="Parts 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84" name="Picture 4" descr="Parts bin"/>
                    <pic:cNvPicPr>
                      <a:picLocks noChangeAspect="1" noChangeArrowheads="1"/>
                    </pic:cNvPicPr>
                  </pic:nvPicPr>
                  <pic:blipFill>
                    <a:blip r:embed="rId192" cstate="print">
                      <a:extLst>
                        <a:ext uri="{28A0092B-C50C-407E-A947-70E740481C1C}">
                          <a14:useLocalDpi xmlns:a14="http://schemas.microsoft.com/office/drawing/2010/main" val="0"/>
                        </a:ext>
                      </a:extLst>
                    </a:blip>
                    <a:srcRect l="17046" r="24999" b="31250"/>
                    <a:stretch>
                      <a:fillRect/>
                    </a:stretch>
                  </pic:blipFill>
                  <pic:spPr bwMode="auto">
                    <a:xfrm>
                      <a:off x="0" y="0"/>
                      <a:ext cx="2103120" cy="170053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622843">
        <w:rPr>
          <w:snapToGrid w:val="0"/>
        </w:rPr>
        <w:t>Is there a need to tell the difference between parts by touch?</w:t>
      </w:r>
    </w:p>
    <w:p w14:paraId="24260E68" w14:textId="77777777" w:rsidR="00311878" w:rsidRPr="00622843" w:rsidRDefault="00311878" w:rsidP="006A7BA9">
      <w:pPr>
        <w:pStyle w:val="ListParagraph"/>
        <w:rPr>
          <w:snapToGrid w:val="0"/>
        </w:rPr>
      </w:pPr>
      <w:r w:rsidRPr="00622843">
        <w:rPr>
          <w:snapToGrid w:val="0"/>
        </w:rPr>
        <w:t>Is it difficult to recognize controls and tools by touch and/or position?</w:t>
      </w:r>
    </w:p>
    <w:p w14:paraId="63037895" w14:textId="77777777" w:rsidR="00311878" w:rsidRPr="00622843" w:rsidRDefault="00311878" w:rsidP="00A21ABD">
      <w:pPr>
        <w:pStyle w:val="Heading4"/>
      </w:pPr>
      <w:bookmarkStart w:id="813" w:name="_Toc225518563"/>
      <w:bookmarkStart w:id="814" w:name="_Toc54705459"/>
      <w:bookmarkStart w:id="815" w:name="_Toc68692769"/>
      <w:r w:rsidRPr="00622843">
        <w:t>Visual Acuity</w:t>
      </w:r>
      <w:bookmarkEnd w:id="813"/>
      <w:bookmarkEnd w:id="814"/>
      <w:bookmarkEnd w:id="815"/>
    </w:p>
    <w:p w14:paraId="1735CCF0" w14:textId="77777777" w:rsidR="00311878" w:rsidRPr="00622843" w:rsidRDefault="00311878" w:rsidP="006A7BA9">
      <w:pPr>
        <w:pStyle w:val="ListParagraph"/>
        <w:rPr>
          <w:snapToGrid w:val="0"/>
        </w:rPr>
      </w:pPr>
      <w:r w:rsidRPr="00622843">
        <w:rPr>
          <w:snapToGrid w:val="0"/>
        </w:rPr>
        <w:t>Does the task require fine visual judgments? (This includes the need to detect small defects, judging distances accurately, etc.)</w:t>
      </w:r>
    </w:p>
    <w:p w14:paraId="0603E0BE" w14:textId="77777777" w:rsidR="00311878" w:rsidRPr="00622843" w:rsidRDefault="00311878" w:rsidP="006A7BA9">
      <w:pPr>
        <w:pStyle w:val="ListParagraph"/>
        <w:rPr>
          <w:snapToGrid w:val="0"/>
        </w:rPr>
      </w:pPr>
      <w:r w:rsidRPr="00622843">
        <w:rPr>
          <w:snapToGrid w:val="0"/>
        </w:rPr>
        <w:t>Are dials and instruments difficult to read quickly and accurately?</w:t>
      </w:r>
    </w:p>
    <w:p w14:paraId="5DD18C6C" w14:textId="77777777" w:rsidR="00311878" w:rsidRPr="00622843" w:rsidRDefault="00311878" w:rsidP="006A7BA9">
      <w:pPr>
        <w:pStyle w:val="ListParagraph"/>
        <w:rPr>
          <w:snapToGrid w:val="0"/>
        </w:rPr>
      </w:pPr>
      <w:r w:rsidRPr="00622843">
        <w:rPr>
          <w:snapToGrid w:val="0"/>
        </w:rPr>
        <w:t>Are controls, instruments and equipment placed where they are difficult to see? (At a bad angle, too high, too low.)</w:t>
      </w:r>
    </w:p>
    <w:p w14:paraId="4B04FC4D" w14:textId="77777777" w:rsidR="00311878" w:rsidRPr="00622843" w:rsidRDefault="00311878" w:rsidP="006A7BA9">
      <w:pPr>
        <w:pStyle w:val="ListParagraph"/>
        <w:rPr>
          <w:snapToGrid w:val="0"/>
        </w:rPr>
      </w:pPr>
      <w:r w:rsidRPr="00622843">
        <w:rPr>
          <w:snapToGrid w:val="0"/>
        </w:rPr>
        <w:t>If warning lights are present, are they located out of the center of the field of vision?</w:t>
      </w:r>
    </w:p>
    <w:p w14:paraId="194FF37C" w14:textId="77777777" w:rsidR="00311878" w:rsidRPr="00622843" w:rsidRDefault="00311878" w:rsidP="006A7BA9">
      <w:pPr>
        <w:pStyle w:val="ListParagraph"/>
        <w:rPr>
          <w:snapToGrid w:val="0"/>
        </w:rPr>
      </w:pPr>
      <w:r w:rsidRPr="00622843">
        <w:rPr>
          <w:snapToGrid w:val="0"/>
        </w:rPr>
        <w:t>Are dials grouped inconveniently?</w:t>
      </w:r>
      <w:bookmarkStart w:id="816" w:name="_Toc108512946"/>
      <w:bookmarkStart w:id="817" w:name="_Toc225518564"/>
    </w:p>
    <w:p w14:paraId="514EABD4" w14:textId="77777777" w:rsidR="00311878" w:rsidRPr="00622843" w:rsidRDefault="00311878" w:rsidP="00A21ABD">
      <w:pPr>
        <w:pStyle w:val="Heading3"/>
      </w:pPr>
      <w:bookmarkStart w:id="818" w:name="_Toc54705460"/>
      <w:bookmarkStart w:id="819" w:name="_Toc68692770"/>
      <w:bookmarkStart w:id="820" w:name="_Toc70414314"/>
      <w:r w:rsidRPr="00622843">
        <w:t>Preventive Maintenance</w:t>
      </w:r>
      <w:bookmarkEnd w:id="816"/>
      <w:bookmarkEnd w:id="817"/>
      <w:bookmarkEnd w:id="818"/>
      <w:bookmarkEnd w:id="819"/>
      <w:bookmarkEnd w:id="820"/>
    </w:p>
    <w:p w14:paraId="5222C499" w14:textId="77777777" w:rsidR="00311878" w:rsidRPr="00622843" w:rsidRDefault="00311878" w:rsidP="00A94FCA">
      <w:r w:rsidRPr="00622843">
        <w:t>Preventive maintenance of tools, equipment, work stations and the facility itself have a major impact on the workforce.</w:t>
      </w:r>
    </w:p>
    <w:p w14:paraId="1ADD0098" w14:textId="77777777" w:rsidR="00311878" w:rsidRPr="00622843" w:rsidRDefault="00311878" w:rsidP="00A94FCA">
      <w:pPr>
        <w:widowControl w:val="0"/>
        <w:outlineLvl w:val="4"/>
        <w:rPr>
          <w:rFonts w:ascii="Arial" w:hAnsi="Arial"/>
          <w:b/>
          <w:i/>
          <w:snapToGrid w:val="0"/>
          <w:color w:val="000000"/>
          <w:kern w:val="30"/>
          <w:szCs w:val="18"/>
        </w:rPr>
      </w:pPr>
      <w:bookmarkStart w:id="821" w:name="_Toc225518565"/>
      <w:bookmarkStart w:id="822" w:name="_Toc54705461"/>
      <w:r w:rsidRPr="00622843">
        <w:rPr>
          <w:rFonts w:ascii="Arial" w:hAnsi="Arial"/>
          <w:b/>
          <w:i/>
          <w:snapToGrid w:val="0"/>
          <w:color w:val="000000"/>
          <w:kern w:val="30"/>
          <w:szCs w:val="18"/>
        </w:rPr>
        <w:t>Regular schedule</w:t>
      </w:r>
      <w:bookmarkEnd w:id="821"/>
      <w:bookmarkEnd w:id="822"/>
    </w:p>
    <w:p w14:paraId="2B6C86FC" w14:textId="77777777" w:rsidR="00311878" w:rsidRPr="00622843" w:rsidRDefault="00311878" w:rsidP="006A7BA9">
      <w:pPr>
        <w:pStyle w:val="ListParagraph"/>
        <w:rPr>
          <w:snapToGrid w:val="0"/>
        </w:rPr>
      </w:pPr>
      <w:r w:rsidRPr="00622843">
        <w:rPr>
          <w:snapToGrid w:val="0"/>
        </w:rPr>
        <w:t>Is there a regular maintenance schedule?</w:t>
      </w:r>
    </w:p>
    <w:p w14:paraId="7D833B1F" w14:textId="77777777" w:rsidR="00311878" w:rsidRPr="00622843" w:rsidRDefault="00311878" w:rsidP="00A21ABD">
      <w:pPr>
        <w:pStyle w:val="Heading4"/>
      </w:pPr>
      <w:bookmarkStart w:id="823" w:name="_Toc225518566"/>
      <w:bookmarkStart w:id="824" w:name="_Toc54705462"/>
      <w:r w:rsidRPr="00622843">
        <w:t>Ease of maintenance</w:t>
      </w:r>
      <w:bookmarkEnd w:id="823"/>
      <w:bookmarkEnd w:id="824"/>
    </w:p>
    <w:p w14:paraId="2E8022B4" w14:textId="77777777" w:rsidR="00311878" w:rsidRPr="00622843" w:rsidRDefault="00311878" w:rsidP="006A7BA9">
      <w:pPr>
        <w:pStyle w:val="ListParagraph"/>
        <w:rPr>
          <w:snapToGrid w:val="0"/>
        </w:rPr>
      </w:pPr>
      <w:r w:rsidRPr="00622843">
        <w:rPr>
          <w:snapToGrid w:val="0"/>
        </w:rPr>
        <w:t>Is the equipment designed or placed in such a way that cleaning and maintenance activities are difficult?</w:t>
      </w:r>
    </w:p>
    <w:p w14:paraId="04C01269" w14:textId="77777777" w:rsidR="00311878" w:rsidRPr="00622843" w:rsidRDefault="00311878" w:rsidP="006A7BA9">
      <w:pPr>
        <w:pStyle w:val="ListParagraph"/>
        <w:rPr>
          <w:snapToGrid w:val="0"/>
        </w:rPr>
      </w:pPr>
      <w:r w:rsidRPr="00622843">
        <w:rPr>
          <w:snapToGrid w:val="0"/>
        </w:rPr>
        <w:t>Are containers designed for easy maintenance and repair?</w:t>
      </w:r>
    </w:p>
    <w:p w14:paraId="578EF067" w14:textId="77777777" w:rsidR="00311878" w:rsidRPr="00622843" w:rsidRDefault="00311878" w:rsidP="006A7BA9">
      <w:pPr>
        <w:pStyle w:val="ListParagraph"/>
        <w:rPr>
          <w:snapToGrid w:val="0"/>
        </w:rPr>
      </w:pPr>
      <w:r w:rsidRPr="00622843">
        <w:rPr>
          <w:snapToGrid w:val="0"/>
        </w:rPr>
        <w:t>Does the design of the equipment allow for easy access for maintenance and repair?</w:t>
      </w:r>
    </w:p>
    <w:p w14:paraId="21A98A58" w14:textId="77777777" w:rsidR="00311878" w:rsidRPr="00622843" w:rsidRDefault="00311878" w:rsidP="006A7BA9">
      <w:pPr>
        <w:pStyle w:val="ListParagraph"/>
        <w:rPr>
          <w:snapToGrid w:val="0"/>
        </w:rPr>
      </w:pPr>
      <w:r w:rsidRPr="00622843">
        <w:rPr>
          <w:snapToGrid w:val="0"/>
        </w:rPr>
        <w:t>Are floors uneven?</w:t>
      </w:r>
    </w:p>
    <w:p w14:paraId="002D0D2B" w14:textId="77777777" w:rsidR="00311878" w:rsidRPr="00622843" w:rsidRDefault="00311878" w:rsidP="00A21ABD">
      <w:pPr>
        <w:pStyle w:val="Heading3"/>
      </w:pPr>
      <w:bookmarkStart w:id="825" w:name="_Toc108512947"/>
      <w:bookmarkStart w:id="826" w:name="_Toc225518567"/>
      <w:bookmarkStart w:id="827" w:name="_Toc54705463"/>
      <w:bookmarkStart w:id="828" w:name="_Toc68692771"/>
      <w:bookmarkStart w:id="829" w:name="_Toc70414315"/>
      <w:r w:rsidRPr="00622843">
        <w:t>Housekeeping</w:t>
      </w:r>
      <w:bookmarkEnd w:id="825"/>
      <w:bookmarkEnd w:id="826"/>
      <w:bookmarkEnd w:id="827"/>
      <w:bookmarkEnd w:id="828"/>
      <w:bookmarkEnd w:id="829"/>
    </w:p>
    <w:p w14:paraId="5B5ECAC4" w14:textId="77777777" w:rsidR="00311878" w:rsidRPr="00622843" w:rsidRDefault="00311878" w:rsidP="00A21ABD">
      <w:pPr>
        <w:pStyle w:val="Heading4"/>
      </w:pPr>
      <w:bookmarkStart w:id="830" w:name="_Toc225518568"/>
      <w:bookmarkStart w:id="831" w:name="_Toc54705464"/>
      <w:r w:rsidRPr="00622843">
        <w:rPr>
          <w:noProof/>
        </w:rPr>
        <w:drawing>
          <wp:anchor distT="0" distB="0" distL="114300" distR="114300" simplePos="0" relativeHeight="252406272" behindDoc="1" locked="0" layoutInCell="1" allowOverlap="1" wp14:anchorId="4F11400E" wp14:editId="6EFEA35D">
            <wp:simplePos x="0" y="0"/>
            <wp:positionH relativeFrom="column">
              <wp:posOffset>4571060</wp:posOffset>
            </wp:positionH>
            <wp:positionV relativeFrom="paragraph">
              <wp:posOffset>25299</wp:posOffset>
            </wp:positionV>
            <wp:extent cx="2103120" cy="1575739"/>
            <wp:effectExtent l="0" t="0" r="0" b="5715"/>
            <wp:wrapTight wrapText="bothSides">
              <wp:wrapPolygon edited="0">
                <wp:start x="0" y="0"/>
                <wp:lineTo x="0" y="21417"/>
                <wp:lineTo x="21326" y="21417"/>
                <wp:lineTo x="21326" y="0"/>
                <wp:lineTo x="0" y="0"/>
              </wp:wrapPolygon>
            </wp:wrapTight>
            <wp:docPr id="199686" name="Picture 19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103120" cy="1575739"/>
                    </a:xfrm>
                    <a:prstGeom prst="rect">
                      <a:avLst/>
                    </a:prstGeom>
                    <a:noFill/>
                  </pic:spPr>
                </pic:pic>
              </a:graphicData>
            </a:graphic>
            <wp14:sizeRelH relativeFrom="page">
              <wp14:pctWidth>0</wp14:pctWidth>
            </wp14:sizeRelH>
            <wp14:sizeRelV relativeFrom="page">
              <wp14:pctHeight>0</wp14:pctHeight>
            </wp14:sizeRelV>
          </wp:anchor>
        </w:drawing>
      </w:r>
      <w:r w:rsidRPr="00622843">
        <w:t>General</w:t>
      </w:r>
      <w:bookmarkEnd w:id="830"/>
      <w:bookmarkEnd w:id="831"/>
    </w:p>
    <w:p w14:paraId="5E95981F" w14:textId="77777777" w:rsidR="00311878" w:rsidRPr="00622843" w:rsidRDefault="00311878" w:rsidP="006A7BA9">
      <w:pPr>
        <w:pStyle w:val="ListParagraph"/>
        <w:rPr>
          <w:snapToGrid w:val="0"/>
        </w:rPr>
      </w:pPr>
      <w:r w:rsidRPr="00622843">
        <w:rPr>
          <w:snapToGrid w:val="0"/>
        </w:rPr>
        <w:t>Is the workplace floor clear of clutter and obstructions, which could create the risk of slips, trips or falls?</w:t>
      </w:r>
    </w:p>
    <w:p w14:paraId="2BF9BA19" w14:textId="77777777" w:rsidR="00311878" w:rsidRPr="00622843" w:rsidRDefault="00311878" w:rsidP="006A7BA9">
      <w:pPr>
        <w:pStyle w:val="ListParagraph"/>
        <w:rPr>
          <w:snapToGrid w:val="0"/>
        </w:rPr>
      </w:pPr>
      <w:r w:rsidRPr="00622843">
        <w:rPr>
          <w:snapToGrid w:val="0"/>
        </w:rPr>
        <w:t>Are floors slippery?</w:t>
      </w:r>
    </w:p>
    <w:p w14:paraId="26652CF2" w14:textId="77777777" w:rsidR="00311878" w:rsidRPr="00622843" w:rsidRDefault="00311878" w:rsidP="00A21ABD">
      <w:pPr>
        <w:pStyle w:val="Heading4"/>
      </w:pPr>
      <w:bookmarkStart w:id="832" w:name="_Toc225518569"/>
      <w:bookmarkStart w:id="833" w:name="_Toc54705465"/>
      <w:r w:rsidRPr="00622843">
        <w:t>Work station</w:t>
      </w:r>
      <w:bookmarkEnd w:id="832"/>
      <w:bookmarkEnd w:id="833"/>
    </w:p>
    <w:p w14:paraId="127A0DEB" w14:textId="77777777" w:rsidR="00311878" w:rsidRPr="00622843" w:rsidRDefault="00311878" w:rsidP="006A7BA9">
      <w:pPr>
        <w:pStyle w:val="ListParagraph"/>
        <w:rPr>
          <w:snapToGrid w:val="0"/>
        </w:rPr>
      </w:pPr>
      <w:r w:rsidRPr="00622843">
        <w:rPr>
          <w:snapToGrid w:val="0"/>
        </w:rPr>
        <w:t>Does there seem to be too much clutter in the work station?</w:t>
      </w:r>
    </w:p>
    <w:p w14:paraId="6F74A737" w14:textId="77777777" w:rsidR="00311878" w:rsidRPr="00622843" w:rsidRDefault="00311878" w:rsidP="006A7BA9">
      <w:pPr>
        <w:pStyle w:val="ListParagraph"/>
        <w:rPr>
          <w:snapToGrid w:val="0"/>
        </w:rPr>
      </w:pPr>
      <w:r w:rsidRPr="00622843">
        <w:rPr>
          <w:snapToGrid w:val="0"/>
        </w:rPr>
        <w:t>Is housekeeping at the work station poor?</w:t>
      </w:r>
    </w:p>
    <w:p w14:paraId="693FE7AF" w14:textId="336DD5DF" w:rsidR="00311878" w:rsidRDefault="00311878" w:rsidP="00D725FB">
      <w:pPr>
        <w:pStyle w:val="Heading3"/>
      </w:pPr>
      <w:bookmarkStart w:id="834" w:name="_Toc225518401"/>
      <w:bookmarkStart w:id="835" w:name="_Toc54705466"/>
      <w:bookmarkStart w:id="836" w:name="_Toc68692772"/>
      <w:bookmarkStart w:id="837" w:name="_Toc70414316"/>
      <w:r w:rsidRPr="00622843">
        <w:lastRenderedPageBreak/>
        <w:t>Workstation</w:t>
      </w:r>
      <w:bookmarkEnd w:id="556"/>
      <w:bookmarkEnd w:id="834"/>
      <w:r w:rsidRPr="00622843">
        <w:t>, Tools and Equipment Checklists</w:t>
      </w:r>
      <w:bookmarkEnd w:id="835"/>
      <w:bookmarkEnd w:id="836"/>
      <w:bookmarkEnd w:id="837"/>
    </w:p>
    <w:p w14:paraId="17B2A029" w14:textId="2C1572D1" w:rsidR="00D725FB" w:rsidRPr="00D725FB" w:rsidRDefault="00D725FB" w:rsidP="00D725FB">
      <w:r>
        <w:t xml:space="preserve">Workstation, tools and equipment checklists are found in the </w:t>
      </w:r>
      <w:r w:rsidRPr="00D725FB">
        <w:rPr>
          <w:b/>
          <w:bCs/>
          <w:i/>
          <w:iCs/>
        </w:rPr>
        <w:t>Ergonomics Design Guidelines Track</w:t>
      </w:r>
      <w:r>
        <w:t>.</w:t>
      </w:r>
    </w:p>
    <w:p w14:paraId="53A80468" w14:textId="77777777" w:rsidR="00311878" w:rsidRPr="00622843" w:rsidRDefault="00311878" w:rsidP="00D725FB">
      <w:pPr>
        <w:pStyle w:val="Heading4"/>
      </w:pPr>
      <w:bookmarkStart w:id="838" w:name="_Toc54705467"/>
      <w:bookmarkStart w:id="839" w:name="_Toc68692773"/>
      <w:r w:rsidRPr="00622843">
        <w:t>Work Station</w:t>
      </w:r>
      <w:bookmarkEnd w:id="838"/>
      <w:bookmarkEnd w:id="839"/>
    </w:p>
    <w:p w14:paraId="6FBDEFD5" w14:textId="77777777" w:rsidR="00311878" w:rsidRPr="00622843" w:rsidRDefault="00311878" w:rsidP="00311878">
      <w:r w:rsidRPr="00622843">
        <w:t>The general design and set-up of the work station is an important factor. Use the</w:t>
      </w:r>
      <w:r w:rsidRPr="00622843">
        <w:rPr>
          <w:b/>
          <w:i/>
        </w:rPr>
        <w:t xml:space="preserve"> Workstation Checklist</w:t>
      </w:r>
      <w:r w:rsidRPr="00622843">
        <w:t xml:space="preserve"> as needed for the ergonomics analysis process.</w:t>
      </w:r>
    </w:p>
    <w:p w14:paraId="64A6A75A" w14:textId="77777777" w:rsidR="00311878" w:rsidRPr="00622843" w:rsidRDefault="00311878" w:rsidP="00D725FB">
      <w:pPr>
        <w:pStyle w:val="Heading4"/>
      </w:pPr>
      <w:bookmarkStart w:id="840" w:name="_Toc54705468"/>
      <w:bookmarkStart w:id="841" w:name="_Toc68692774"/>
      <w:r w:rsidRPr="00622843">
        <w:t>Tools</w:t>
      </w:r>
      <w:bookmarkEnd w:id="840"/>
      <w:bookmarkEnd w:id="841"/>
    </w:p>
    <w:p w14:paraId="686F13F7" w14:textId="77777777" w:rsidR="00311878" w:rsidRPr="00622843" w:rsidRDefault="00311878" w:rsidP="00311878">
      <w:r w:rsidRPr="00622843">
        <w:t xml:space="preserve">How much money do professional carpenters spend on tools? In fact, they may have one tool that does just one job! Why is it worth the investment? That specific tool makes the job go faster and easier with less chance of injury.  </w:t>
      </w:r>
    </w:p>
    <w:p w14:paraId="085DD6A2" w14:textId="77777777" w:rsidR="00311878" w:rsidRPr="00622843" w:rsidRDefault="00311878" w:rsidP="00311878">
      <w:r w:rsidRPr="00622843">
        <w:t xml:space="preserve">Refer to the </w:t>
      </w:r>
      <w:r w:rsidRPr="00622843">
        <w:rPr>
          <w:b/>
          <w:i/>
        </w:rPr>
        <w:t>Tool Checklist</w:t>
      </w:r>
      <w:r w:rsidRPr="00622843">
        <w:t xml:space="preserve"> for additional information.</w:t>
      </w:r>
    </w:p>
    <w:p w14:paraId="12FFA78C" w14:textId="77777777" w:rsidR="00311878" w:rsidRPr="00622843" w:rsidRDefault="00311878" w:rsidP="00D725FB">
      <w:pPr>
        <w:pStyle w:val="Heading4"/>
      </w:pPr>
      <w:bookmarkStart w:id="842" w:name="_Toc54705469"/>
      <w:bookmarkStart w:id="843" w:name="_Toc68692775"/>
      <w:r w:rsidRPr="00622843">
        <w:t>Equipment</w:t>
      </w:r>
      <w:bookmarkEnd w:id="842"/>
      <w:bookmarkEnd w:id="843"/>
    </w:p>
    <w:p w14:paraId="05DDD14E" w14:textId="77777777" w:rsidR="00D725FB" w:rsidRDefault="00311878" w:rsidP="00311878">
      <w:r w:rsidRPr="00622843">
        <w:t>Part of the work station is the machinery/equipment used in the operation. Look for a number of factors including</w:t>
      </w:r>
      <w:bookmarkStart w:id="844" w:name="_Toc101588140"/>
      <w:r w:rsidRPr="00622843">
        <w:t xml:space="preserve"> foot pedals</w:t>
      </w:r>
      <w:bookmarkEnd w:id="844"/>
      <w:r w:rsidRPr="00622843">
        <w:t xml:space="preserve">, hand controls, whole body vibration, maintenance, etc.  </w:t>
      </w:r>
    </w:p>
    <w:p w14:paraId="74CB5D27" w14:textId="19DDA825" w:rsidR="00311878" w:rsidRDefault="00311878" w:rsidP="00311878">
      <w:r w:rsidRPr="00622843">
        <w:t xml:space="preserve">Refer to the </w:t>
      </w:r>
      <w:r w:rsidRPr="00622843">
        <w:rPr>
          <w:b/>
          <w:i/>
        </w:rPr>
        <w:t>Equipment Checklist</w:t>
      </w:r>
      <w:r w:rsidRPr="00622843">
        <w:t xml:space="preserve"> for additional information.</w:t>
      </w:r>
    </w:p>
    <w:p w14:paraId="6788648D" w14:textId="17CC1834" w:rsidR="00D725FB" w:rsidRDefault="00D725FB" w:rsidP="00D725FB">
      <w:pPr>
        <w:pStyle w:val="Heading3"/>
      </w:pPr>
      <w:bookmarkStart w:id="845" w:name="_Toc70414317"/>
      <w:r>
        <w:t>Summary and Thanks!</w:t>
      </w:r>
      <w:bookmarkEnd w:id="845"/>
    </w:p>
    <w:p w14:paraId="1C492457" w14:textId="160072CF" w:rsidR="00CD56F6" w:rsidRDefault="008E2644" w:rsidP="00311878">
      <w:r>
        <w:t xml:space="preserve">Working in the </w:t>
      </w:r>
      <w:r w:rsidR="00CD56F6">
        <w:t>m</w:t>
      </w:r>
      <w:r>
        <w:t>anufacturing ergonomics realm is very rewarding</w:t>
      </w:r>
      <w:r w:rsidR="00CD56F6">
        <w:t>;</w:t>
      </w:r>
      <w:r>
        <w:t xml:space="preserve"> I particularly have enjoyed the collaboration </w:t>
      </w:r>
      <w:r w:rsidR="00CD56F6">
        <w:t>among all of those involved. You can make a significant positive difference in the health, safety and productivity of those working in these workplaces.</w:t>
      </w:r>
    </w:p>
    <w:p w14:paraId="34430932" w14:textId="4020E9A0" w:rsidR="00D725FB" w:rsidRPr="00622843" w:rsidRDefault="00D725FB" w:rsidP="00311878">
      <w:r>
        <w:t xml:space="preserve">Thanks for completing the </w:t>
      </w:r>
      <w:r w:rsidRPr="00D725FB">
        <w:rPr>
          <w:b/>
          <w:bCs/>
          <w:i/>
          <w:iCs/>
        </w:rPr>
        <w:t>Ergonomics Manufacturing Track</w:t>
      </w:r>
      <w:r w:rsidR="00CD56F6">
        <w:rPr>
          <w:b/>
          <w:bCs/>
          <w:i/>
          <w:iCs/>
        </w:rPr>
        <w:t>!</w:t>
      </w:r>
    </w:p>
    <w:p w14:paraId="38C1A352" w14:textId="77777777" w:rsidR="00311878" w:rsidRPr="00622843" w:rsidRDefault="00311878" w:rsidP="00311878">
      <w:r w:rsidRPr="00622843">
        <w:br w:type="page"/>
      </w:r>
    </w:p>
    <w:p w14:paraId="51C93280" w14:textId="0D5F926E" w:rsidR="00622843" w:rsidRDefault="00622843" w:rsidP="00622843">
      <w:pPr>
        <w:pStyle w:val="Heading1"/>
      </w:pPr>
      <w:bookmarkStart w:id="846" w:name="_Toc70414318"/>
      <w:r>
        <w:lastRenderedPageBreak/>
        <w:t xml:space="preserve">Ergonomics Risk Screen </w:t>
      </w:r>
      <w:bookmarkEnd w:id="500"/>
      <w:r>
        <w:t>Track</w:t>
      </w:r>
      <w:bookmarkEnd w:id="846"/>
    </w:p>
    <w:p w14:paraId="48CC9720" w14:textId="54386821" w:rsidR="00E51C0C" w:rsidRDefault="00E51C0C" w:rsidP="00622843">
      <w:pPr>
        <w:pStyle w:val="Heading2"/>
      </w:pPr>
      <w:bookmarkStart w:id="847" w:name="_Toc68692809"/>
      <w:bookmarkStart w:id="848" w:name="_Toc70414319"/>
      <w:r>
        <w:t>Welcome</w:t>
      </w:r>
      <w:bookmarkEnd w:id="848"/>
    </w:p>
    <w:p w14:paraId="4AA050A9" w14:textId="682EE380" w:rsidR="005C375A" w:rsidRDefault="005C375A" w:rsidP="005C375A">
      <w:r>
        <w:t xml:space="preserve">Welcome to the </w:t>
      </w:r>
      <w:r w:rsidRPr="00EE1310">
        <w:rPr>
          <w:b/>
          <w:bCs/>
          <w:i/>
          <w:iCs/>
        </w:rPr>
        <w:t xml:space="preserve">Ergonomics </w:t>
      </w:r>
      <w:r>
        <w:rPr>
          <w:b/>
          <w:bCs/>
          <w:i/>
          <w:iCs/>
        </w:rPr>
        <w:t xml:space="preserve">Risk Screen </w:t>
      </w:r>
      <w:r w:rsidRPr="00EE1310">
        <w:rPr>
          <w:b/>
          <w:bCs/>
          <w:i/>
          <w:iCs/>
        </w:rPr>
        <w:t>Track</w:t>
      </w:r>
      <w:r w:rsidRPr="00DC5014">
        <w:rPr>
          <w:b/>
          <w:bCs/>
        </w:rPr>
        <w:t>.</w:t>
      </w:r>
    </w:p>
    <w:p w14:paraId="0343331F" w14:textId="47B24457" w:rsidR="005C375A" w:rsidRPr="00DC5014" w:rsidRDefault="005C375A" w:rsidP="005C375A">
      <w:r w:rsidRPr="00DC5014">
        <w:t>Hi everyone, I’m Mark Anderson. I am a Certified Professional Ergonomist and Physical Therapist with more than 30 years of experience</w:t>
      </w:r>
      <w:r>
        <w:t xml:space="preserve"> working with ergonomics</w:t>
      </w:r>
      <w:r w:rsidRPr="00DC5014">
        <w:t>.</w:t>
      </w:r>
      <w:r>
        <w:t xml:space="preserve"> Thanks for your interest in Ergonomics and the Ergonomics Risk Screen assessment tool.</w:t>
      </w:r>
    </w:p>
    <w:p w14:paraId="2EA3460C" w14:textId="2A242C84" w:rsidR="00622843" w:rsidRDefault="00622843" w:rsidP="00622843">
      <w:pPr>
        <w:pStyle w:val="Heading2"/>
      </w:pPr>
      <w:bookmarkStart w:id="849" w:name="_Toc70414320"/>
      <w:r>
        <w:t>Overview</w:t>
      </w:r>
      <w:bookmarkEnd w:id="847"/>
      <w:bookmarkEnd w:id="849"/>
    </w:p>
    <w:p w14:paraId="48C30344" w14:textId="77777777" w:rsidR="00622843" w:rsidRDefault="00622843" w:rsidP="00622843">
      <w:r>
        <w:rPr>
          <w:noProof/>
        </w:rPr>
        <w:drawing>
          <wp:anchor distT="0" distB="0" distL="114300" distR="114300" simplePos="0" relativeHeight="252374528" behindDoc="1" locked="0" layoutInCell="1" allowOverlap="1" wp14:anchorId="7E81941D" wp14:editId="39CE1B99">
            <wp:simplePos x="0" y="0"/>
            <wp:positionH relativeFrom="column">
              <wp:posOffset>5141163</wp:posOffset>
            </wp:positionH>
            <wp:positionV relativeFrom="paragraph">
              <wp:posOffset>80010</wp:posOffset>
            </wp:positionV>
            <wp:extent cx="1463040" cy="1331044"/>
            <wp:effectExtent l="19050" t="19050" r="22860" b="21590"/>
            <wp:wrapTight wrapText="bothSides">
              <wp:wrapPolygon edited="0">
                <wp:start x="-281" y="-309"/>
                <wp:lineTo x="-281" y="21641"/>
                <wp:lineTo x="21656" y="21641"/>
                <wp:lineTo x="21656" y="-309"/>
                <wp:lineTo x="-281" y="-309"/>
              </wp:wrapPolygon>
            </wp:wrapTight>
            <wp:docPr id="1502" name="Pictur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463040" cy="1331044"/>
                    </a:xfrm>
                    <a:prstGeom prst="rect">
                      <a:avLst/>
                    </a:prstGeom>
                    <a:noFill/>
                    <a:ln w="3175">
                      <a:solidFill>
                        <a:schemeClr val="bg1">
                          <a:lumMod val="75000"/>
                        </a:schemeClr>
                      </a:solidFill>
                    </a:ln>
                  </pic:spPr>
                </pic:pic>
              </a:graphicData>
            </a:graphic>
            <wp14:sizeRelH relativeFrom="page">
              <wp14:pctWidth>0</wp14:pctWidth>
            </wp14:sizeRelH>
            <wp14:sizeRelV relativeFrom="page">
              <wp14:pctHeight>0</wp14:pctHeight>
            </wp14:sizeRelV>
          </wp:anchor>
        </w:drawing>
      </w:r>
      <w:r>
        <w:t>ErgoSystems Ergonomics Risk Screen (ERS) is a posture based assessment protocol intended to provide an overview assessment of the relative risk of ergonomics related factors in the physical performance of specific repetitive job tasks. The ERS makes use of an Excel spreadsheet for documentation and  calculation purposes.</w:t>
      </w:r>
    </w:p>
    <w:p w14:paraId="7C61176C" w14:textId="77777777" w:rsidR="00622843" w:rsidRDefault="00622843" w:rsidP="00622843">
      <w:r>
        <w:t xml:space="preserve">Primary ergonomics factors of </w:t>
      </w:r>
      <w:r w:rsidRPr="00D85B02">
        <w:t>Posture, Force and Repetition (Duration and Frequency</w:t>
      </w:r>
      <w:r>
        <w:t>)  are scored along with other factors</w:t>
      </w:r>
      <w:r w:rsidRPr="00195A20">
        <w:t xml:space="preserve"> </w:t>
      </w:r>
      <w:r w:rsidRPr="00195A20">
        <w:rPr>
          <w:i/>
          <w:iCs/>
        </w:rPr>
        <w:t>(</w:t>
      </w:r>
      <w:r w:rsidRPr="00D85B02">
        <w:t>Training, Workstation Design, Tool and Equipment Use, Environmental Factors, etc</w:t>
      </w:r>
      <w:r w:rsidRPr="00B02192">
        <w:t>.</w:t>
      </w:r>
      <w:r w:rsidRPr="00195A20">
        <w:t xml:space="preserve">) </w:t>
      </w:r>
      <w:r>
        <w:t>that are scored to</w:t>
      </w:r>
      <w:r w:rsidRPr="00195A20">
        <w:t xml:space="preserve"> help </w:t>
      </w:r>
      <w:r>
        <w:t xml:space="preserve">identify the root cause of the </w:t>
      </w:r>
      <w:r w:rsidRPr="00195A20">
        <w:t xml:space="preserve">primary ergonomics </w:t>
      </w:r>
      <w:r>
        <w:t xml:space="preserve">risk </w:t>
      </w:r>
      <w:r w:rsidRPr="00195A20">
        <w:t xml:space="preserve">factors. </w:t>
      </w:r>
    </w:p>
    <w:p w14:paraId="33CC94A1" w14:textId="77777777" w:rsidR="00622843" w:rsidRPr="00D638C6" w:rsidRDefault="00622843" w:rsidP="00622843">
      <w:r>
        <w:t>The</w:t>
      </w:r>
      <w:r w:rsidRPr="00D638C6">
        <w:t xml:space="preserve"> ERS is numerically scored. A score of 0 to 1 is considered </w:t>
      </w:r>
      <w:r w:rsidRPr="00D638C6">
        <w:rPr>
          <w:b/>
          <w:i/>
        </w:rPr>
        <w:t xml:space="preserve">Low Relative Risk </w:t>
      </w:r>
      <w:r w:rsidRPr="00D638C6">
        <w:t xml:space="preserve">(indicated by </w:t>
      </w:r>
      <w:r w:rsidRPr="00236014">
        <w:rPr>
          <w:rFonts w:ascii="Arial" w:hAnsi="Arial" w:cs="Arial"/>
          <w:b/>
          <w:color w:val="FFFFFF"/>
          <w:sz w:val="20"/>
          <w:shd w:val="clear" w:color="auto" w:fill="006300"/>
        </w:rPr>
        <w:t>GREEN</w:t>
      </w:r>
      <w:r w:rsidRPr="00D638C6">
        <w:t xml:space="preserve">), a score of 2 to 3 is considered </w:t>
      </w:r>
      <w:r w:rsidRPr="00D638C6">
        <w:rPr>
          <w:b/>
          <w:i/>
        </w:rPr>
        <w:t xml:space="preserve">Medium Relative Risk </w:t>
      </w:r>
      <w:r w:rsidRPr="00D638C6">
        <w:t xml:space="preserve">(indicated by </w:t>
      </w:r>
      <w:r w:rsidRPr="00236014">
        <w:rPr>
          <w:rFonts w:ascii="Arial" w:hAnsi="Arial" w:cs="Arial"/>
          <w:b/>
          <w:sz w:val="20"/>
          <w:shd w:val="clear" w:color="auto" w:fill="FFFF00"/>
        </w:rPr>
        <w:t>YELLOW</w:t>
      </w:r>
      <w:r w:rsidRPr="00D638C6">
        <w:t xml:space="preserve">) and 4 and higher is considered </w:t>
      </w:r>
      <w:r w:rsidRPr="00D638C6">
        <w:rPr>
          <w:b/>
          <w:i/>
        </w:rPr>
        <w:t xml:space="preserve">High Relative Risk </w:t>
      </w:r>
      <w:r w:rsidRPr="00D638C6">
        <w:t xml:space="preserve">(indicated by </w:t>
      </w:r>
      <w:r w:rsidRPr="00236014">
        <w:rPr>
          <w:rFonts w:ascii="Arial" w:hAnsi="Arial" w:cs="Arial"/>
          <w:b/>
          <w:color w:val="FFFFFF"/>
          <w:sz w:val="20"/>
          <w:shd w:val="clear" w:color="auto" w:fill="FF0000"/>
        </w:rPr>
        <w:t>RED</w:t>
      </w:r>
      <w:r w:rsidRPr="00D638C6">
        <w:t>).</w:t>
      </w:r>
    </w:p>
    <w:p w14:paraId="4A6EAAD8" w14:textId="77777777" w:rsidR="00622843" w:rsidRDefault="00622843" w:rsidP="00622843">
      <w:r w:rsidRPr="00D638C6">
        <w:t xml:space="preserve">A </w:t>
      </w:r>
      <w:r w:rsidRPr="00D638C6">
        <w:rPr>
          <w:b/>
          <w:bCs/>
          <w:i/>
          <w:iCs/>
        </w:rPr>
        <w:t>Weight</w:t>
      </w:r>
      <w:r>
        <w:rPr>
          <w:b/>
          <w:bCs/>
          <w:i/>
          <w:iCs/>
        </w:rPr>
        <w:t>ed</w:t>
      </w:r>
      <w:r w:rsidRPr="00D638C6">
        <w:rPr>
          <w:b/>
          <w:bCs/>
          <w:i/>
          <w:iCs/>
        </w:rPr>
        <w:t xml:space="preserve"> Time on Task </w:t>
      </w:r>
      <w:r w:rsidRPr="00D638C6">
        <w:t xml:space="preserve">modifier </w:t>
      </w:r>
      <w:r>
        <w:t xml:space="preserve">is also </w:t>
      </w:r>
      <w:r w:rsidRPr="00D638C6">
        <w:t xml:space="preserve">calculated based on overall exposure. </w:t>
      </w:r>
    </w:p>
    <w:p w14:paraId="129D0FD1" w14:textId="77777777" w:rsidR="00622843" w:rsidRDefault="00622843" w:rsidP="00622843">
      <w:r w:rsidRPr="00D638C6">
        <w:t xml:space="preserve">The ERS can be used as </w:t>
      </w:r>
      <w:r>
        <w:t xml:space="preserve">an </w:t>
      </w:r>
      <w:r w:rsidRPr="00402BAF">
        <w:rPr>
          <w:b/>
          <w:bCs/>
          <w:i/>
          <w:iCs/>
        </w:rPr>
        <w:t xml:space="preserve">Action Plan </w:t>
      </w:r>
      <w:r w:rsidRPr="00D638C6">
        <w:t xml:space="preserve">to document and track recommended </w:t>
      </w:r>
      <w:r w:rsidRPr="00D638C6">
        <w:rPr>
          <w:b/>
          <w:bCs/>
          <w:i/>
          <w:iCs/>
        </w:rPr>
        <w:t>Corrective Actions</w:t>
      </w:r>
      <w:r w:rsidRPr="00D638C6">
        <w:t>.</w:t>
      </w:r>
    </w:p>
    <w:p w14:paraId="2E747542" w14:textId="77777777" w:rsidR="00622843" w:rsidRDefault="00622843" w:rsidP="00622843">
      <w:pPr>
        <w:pStyle w:val="Heading2"/>
      </w:pPr>
      <w:bookmarkStart w:id="850" w:name="_Toc68692810"/>
      <w:bookmarkStart w:id="851" w:name="_Toc70414321"/>
      <w:r>
        <w:t>Step One – Identify the ERSs to be Conducted</w:t>
      </w:r>
      <w:bookmarkEnd w:id="850"/>
      <w:bookmarkEnd w:id="851"/>
    </w:p>
    <w:p w14:paraId="44C31E86" w14:textId="77777777" w:rsidR="00622843" w:rsidRDefault="00622843" w:rsidP="00622843">
      <w:pPr>
        <w:pStyle w:val="Heading3"/>
      </w:pPr>
      <w:bookmarkStart w:id="852" w:name="_Toc68692811"/>
      <w:bookmarkStart w:id="853" w:name="_Toc70414322"/>
      <w:r>
        <w:t>ERS Breakdown Determination</w:t>
      </w:r>
      <w:bookmarkEnd w:id="852"/>
      <w:bookmarkEnd w:id="853"/>
    </w:p>
    <w:p w14:paraId="0C76C157" w14:textId="77777777" w:rsidR="00622843" w:rsidRDefault="00622843" w:rsidP="00622843">
      <w:r>
        <w:t>A basic question is:</w:t>
      </w:r>
    </w:p>
    <w:p w14:paraId="42E3E519" w14:textId="3509ED4A" w:rsidR="00622843" w:rsidRPr="00AE6309" w:rsidRDefault="00AE6309" w:rsidP="00622843">
      <w:pPr>
        <w:rPr>
          <w:b/>
          <w:bCs/>
          <w:i/>
          <w:iCs/>
        </w:rPr>
      </w:pPr>
      <w:r>
        <w:rPr>
          <w:b/>
          <w:bCs/>
          <w:i/>
          <w:iCs/>
        </w:rPr>
        <w:t>“</w:t>
      </w:r>
      <w:r w:rsidR="00622843" w:rsidRPr="00AE6309">
        <w:rPr>
          <w:b/>
          <w:bCs/>
          <w:i/>
          <w:iCs/>
        </w:rPr>
        <w:t>For a specific job task how many different ERSs do you need to conduct to capture the needed information?</w:t>
      </w:r>
      <w:r>
        <w:rPr>
          <w:b/>
          <w:bCs/>
          <w:i/>
          <w:iCs/>
        </w:rPr>
        <w:t>”</w:t>
      </w:r>
    </w:p>
    <w:p w14:paraId="4721F3D1" w14:textId="77777777" w:rsidR="00622843" w:rsidRDefault="00622843" w:rsidP="00622843">
      <w:r>
        <w:t>The basic answer is:</w:t>
      </w:r>
    </w:p>
    <w:p w14:paraId="7C937815" w14:textId="786D29CD" w:rsidR="00622843" w:rsidRPr="00AE6309" w:rsidRDefault="00AE6309" w:rsidP="00622843">
      <w:pPr>
        <w:rPr>
          <w:b/>
          <w:bCs/>
          <w:i/>
          <w:iCs/>
        </w:rPr>
      </w:pPr>
      <w:r>
        <w:rPr>
          <w:b/>
          <w:bCs/>
          <w:i/>
          <w:iCs/>
        </w:rPr>
        <w:t>“</w:t>
      </w:r>
      <w:r w:rsidR="00622843" w:rsidRPr="00AE6309">
        <w:rPr>
          <w:b/>
          <w:bCs/>
          <w:i/>
          <w:iCs/>
        </w:rPr>
        <w:t>The job tasks assessed with the ERS need to be discrete enough to provide a focused examination of the physical demands of the job tasks.</w:t>
      </w:r>
      <w:r>
        <w:rPr>
          <w:b/>
          <w:bCs/>
          <w:i/>
          <w:iCs/>
        </w:rPr>
        <w:t>”</w:t>
      </w:r>
    </w:p>
    <w:p w14:paraId="4072B1B1" w14:textId="77777777" w:rsidR="00622843" w:rsidRDefault="00622843" w:rsidP="00622843">
      <w:r>
        <w:t xml:space="preserve">For example, let’s say the assembly process has five separate steps.  Each step involves quite different physical demands. If you attempt to use one ERS to capture all five steps it will not have the depth of task specificity necessary to drill down to the level needed. There is simply just too much going on in a broad manner. </w:t>
      </w:r>
    </w:p>
    <w:p w14:paraId="0B17BB14" w14:textId="77777777" w:rsidR="00622843" w:rsidRDefault="00622843" w:rsidP="00622843">
      <w:r>
        <w:t>In our example, you will probably end up with five ERSs. An exception to this is if you identify some steps are essentially the same in terms of physical demand (including exposure) you can group these steps together in an amalgamated ERS.</w:t>
      </w:r>
    </w:p>
    <w:p w14:paraId="2870B7B2" w14:textId="77777777" w:rsidR="00622843" w:rsidRDefault="00622843" w:rsidP="00622843">
      <w:pPr>
        <w:pStyle w:val="Heading3"/>
      </w:pPr>
      <w:bookmarkStart w:id="854" w:name="_Toc68692812"/>
      <w:bookmarkStart w:id="855" w:name="_Toc70414323"/>
      <w:r>
        <w:t>Develop Task Inventory</w:t>
      </w:r>
      <w:bookmarkEnd w:id="854"/>
      <w:bookmarkEnd w:id="855"/>
    </w:p>
    <w:p w14:paraId="074401CE" w14:textId="77777777" w:rsidR="00622843" w:rsidRDefault="00622843" w:rsidP="00622843">
      <w:r>
        <w:t xml:space="preserve">As you plan for the ERS process develop the </w:t>
      </w:r>
      <w:r w:rsidRPr="00217BA7">
        <w:rPr>
          <w:b/>
          <w:bCs/>
          <w:i/>
          <w:iCs/>
        </w:rPr>
        <w:t>Task Inventory</w:t>
      </w:r>
      <w:r>
        <w:t>. This is a list of the separate ERSs you will need to conduct. Typically, you will work with the company representative (Safety Manager, Supervisor, Health Professional, etc.) to put together the Inventory. This will ensure you are well organized and efficient in the data collection phase of the ERS.</w:t>
      </w:r>
    </w:p>
    <w:p w14:paraId="57060304" w14:textId="77777777" w:rsidR="00622843" w:rsidRDefault="00622843" w:rsidP="00622843">
      <w:pPr>
        <w:pStyle w:val="Heading3"/>
      </w:pPr>
      <w:bookmarkStart w:id="856" w:name="_Toc68692813"/>
      <w:bookmarkStart w:id="857" w:name="_Toc70414324"/>
      <w:r>
        <w:lastRenderedPageBreak/>
        <w:t>Prepare ERS Worksheets</w:t>
      </w:r>
      <w:bookmarkEnd w:id="856"/>
      <w:bookmarkEnd w:id="857"/>
    </w:p>
    <w:p w14:paraId="1CAE9FB9" w14:textId="77777777" w:rsidR="00622843" w:rsidRDefault="00622843" w:rsidP="00622843">
      <w:r>
        <w:t>Once you have determined the extent of the Task Inventory, prepare the needed ERS worksheets. Depending on how you plan on collecting the data, you will either prepare printed out ERS Worksheets for each ERS and write in basic information as you collect the data OR you may bring a laptop in and fill in the Excel spreadsheet as you collect the data.</w:t>
      </w:r>
    </w:p>
    <w:p w14:paraId="72324BEE" w14:textId="77777777" w:rsidR="00622843" w:rsidRDefault="00622843" w:rsidP="00622843">
      <w:r>
        <w:t>Our preference is to use the printed ERS Worksheet approach. It is fast while on-site and also provides opportunity for written notes you can refer to as you finalize the ERS report.</w:t>
      </w:r>
    </w:p>
    <w:p w14:paraId="0E97CD7E" w14:textId="05EC688F" w:rsidR="00622843" w:rsidRPr="00AD5773" w:rsidRDefault="00AE6309" w:rsidP="00622843">
      <w:pPr>
        <w:pStyle w:val="Heading2"/>
      </w:pPr>
      <w:bookmarkStart w:id="858" w:name="_Toc26614190"/>
      <w:bookmarkStart w:id="859" w:name="_Toc108513015"/>
      <w:bookmarkStart w:id="860" w:name="_Toc54705500"/>
      <w:bookmarkStart w:id="861" w:name="_Toc225518423"/>
      <w:bookmarkStart w:id="862" w:name="_Toc68692814"/>
      <w:bookmarkStart w:id="863" w:name="_Toc70414325"/>
      <w:r w:rsidRPr="00AD5773">
        <w:rPr>
          <w:b w:val="0"/>
          <w:noProof/>
        </w:rPr>
        <w:drawing>
          <wp:anchor distT="0" distB="0" distL="114300" distR="114300" simplePos="0" relativeHeight="252375552" behindDoc="0" locked="0" layoutInCell="1" allowOverlap="1" wp14:anchorId="6E28492A" wp14:editId="33059D51">
            <wp:simplePos x="0" y="0"/>
            <wp:positionH relativeFrom="column">
              <wp:posOffset>5359019</wp:posOffset>
            </wp:positionH>
            <wp:positionV relativeFrom="paragraph">
              <wp:posOffset>101422</wp:posOffset>
            </wp:positionV>
            <wp:extent cx="1350010" cy="1097280"/>
            <wp:effectExtent l="0" t="0" r="2540" b="7620"/>
            <wp:wrapSquare wrapText="left"/>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5" cstate="print"/>
                    <a:srcRect/>
                    <a:stretch>
                      <a:fillRect/>
                    </a:stretch>
                  </pic:blipFill>
                  <pic:spPr bwMode="auto">
                    <a:xfrm>
                      <a:off x="0" y="0"/>
                      <a:ext cx="1350010" cy="1097280"/>
                    </a:xfrm>
                    <a:prstGeom prst="rect">
                      <a:avLst/>
                    </a:prstGeom>
                    <a:noFill/>
                  </pic:spPr>
                </pic:pic>
              </a:graphicData>
            </a:graphic>
            <wp14:sizeRelH relativeFrom="margin">
              <wp14:pctWidth>0</wp14:pctWidth>
            </wp14:sizeRelH>
            <wp14:sizeRelV relativeFrom="margin">
              <wp14:pctHeight>0</wp14:pctHeight>
            </wp14:sizeRelV>
          </wp:anchor>
        </w:drawing>
      </w:r>
      <w:r w:rsidR="00622843">
        <w:t xml:space="preserve">Step Two – </w:t>
      </w:r>
      <w:r w:rsidR="00622843" w:rsidRPr="00AD5773">
        <w:t>Ergonomics Analysis Tool Box</w:t>
      </w:r>
      <w:bookmarkEnd w:id="858"/>
      <w:bookmarkEnd w:id="859"/>
      <w:bookmarkEnd w:id="860"/>
      <w:bookmarkEnd w:id="861"/>
      <w:bookmarkEnd w:id="862"/>
      <w:bookmarkEnd w:id="863"/>
    </w:p>
    <w:p w14:paraId="70B32121" w14:textId="003B81BA" w:rsidR="00622843" w:rsidRPr="00AD5773" w:rsidRDefault="00622843" w:rsidP="00622843">
      <w:pPr>
        <w:rPr>
          <w:rFonts w:ascii="Arial" w:hAnsi="Arial"/>
        </w:rPr>
      </w:pPr>
      <w:r>
        <w:t xml:space="preserve">Put together your </w:t>
      </w:r>
      <w:r w:rsidRPr="00AD5773">
        <w:rPr>
          <w:b/>
          <w:bCs/>
        </w:rPr>
        <w:t>ERS Tool Box</w:t>
      </w:r>
      <w:r w:rsidRPr="00B106F3">
        <w:t>;</w:t>
      </w:r>
      <w:r>
        <w:rPr>
          <w:b/>
          <w:bCs/>
        </w:rPr>
        <w:t xml:space="preserve"> </w:t>
      </w:r>
      <w:r>
        <w:t>it</w:t>
      </w:r>
      <w:r w:rsidRPr="00AD5773">
        <w:rPr>
          <w:b/>
          <w:bCs/>
        </w:rPr>
        <w:t xml:space="preserve"> </w:t>
      </w:r>
      <w:r w:rsidRPr="00AD5773">
        <w:t>will have several trays.</w:t>
      </w:r>
      <w:r w:rsidRPr="00AD5773">
        <w:rPr>
          <w:rFonts w:ascii="Arial" w:hAnsi="Arial"/>
        </w:rPr>
        <w:t xml:space="preserve"> </w:t>
      </w:r>
    </w:p>
    <w:p w14:paraId="230ADE55" w14:textId="77777777" w:rsidR="00622843" w:rsidRPr="00AD5773" w:rsidRDefault="00622843" w:rsidP="00622843">
      <w:pPr>
        <w:pStyle w:val="Heading3"/>
      </w:pPr>
      <w:bookmarkStart w:id="864" w:name="_Toc26614191"/>
      <w:bookmarkStart w:id="865" w:name="_Toc108513016"/>
      <w:bookmarkStart w:id="866" w:name="_Toc225518424"/>
      <w:bookmarkStart w:id="867" w:name="_Toc54705501"/>
      <w:bookmarkStart w:id="868" w:name="_Toc68692815"/>
      <w:bookmarkStart w:id="869" w:name="_Toc70414326"/>
      <w:r w:rsidRPr="00AD5773">
        <w:t>Personal Protective Equipment</w:t>
      </w:r>
      <w:bookmarkEnd w:id="864"/>
      <w:bookmarkEnd w:id="865"/>
      <w:bookmarkEnd w:id="866"/>
      <w:bookmarkEnd w:id="867"/>
      <w:bookmarkEnd w:id="868"/>
      <w:bookmarkEnd w:id="869"/>
    </w:p>
    <w:p w14:paraId="730039B8" w14:textId="77777777" w:rsidR="00622843" w:rsidRDefault="00622843" w:rsidP="00622843">
      <w:r w:rsidRPr="00AD5773">
        <w:t xml:space="preserve">Ensure that </w:t>
      </w:r>
      <w:r w:rsidRPr="00B106F3">
        <w:rPr>
          <w:b/>
          <w:bCs/>
        </w:rPr>
        <w:t>YOU</w:t>
      </w:r>
      <w:r w:rsidRPr="00AD5773">
        <w:t xml:space="preserve"> have the proper personal protective equipment and attire to conduct the analysis. At a minimum, </w:t>
      </w:r>
      <w:r w:rsidRPr="00217BA7">
        <w:rPr>
          <w:b/>
          <w:bCs/>
          <w:i/>
          <w:iCs/>
        </w:rPr>
        <w:t>YOU</w:t>
      </w:r>
      <w:r w:rsidRPr="00AD5773">
        <w:t xml:space="preserve"> may need eye, foot, clothing, head, and hearing protection. </w:t>
      </w:r>
    </w:p>
    <w:p w14:paraId="6AB335B0" w14:textId="77777777" w:rsidR="00622843" w:rsidRPr="00AD5773" w:rsidRDefault="00622843" w:rsidP="00622843">
      <w:r>
        <w:t>Don’t take it for granted; communicate with your company contact to understand what the company requirements are.</w:t>
      </w:r>
    </w:p>
    <w:p w14:paraId="781F85DD" w14:textId="77777777" w:rsidR="00622843" w:rsidRPr="00AD5773" w:rsidRDefault="00622843" w:rsidP="00622843">
      <w:pPr>
        <w:rPr>
          <w:rFonts w:ascii="Arial" w:hAnsi="Arial"/>
        </w:rPr>
      </w:pPr>
      <w:r w:rsidRPr="00AD5773">
        <w:t>Dress at the proper level based on the worker's level of attire. For example, do not show up in a suit</w:t>
      </w:r>
      <w:r>
        <w:t xml:space="preserve"> on</w:t>
      </w:r>
      <w:r w:rsidRPr="00AD5773">
        <w:t xml:space="preserve"> an assembly production floor, just as jeans, steel toe boots and a work shirt may not be appropriate for a boardroom. </w:t>
      </w:r>
    </w:p>
    <w:p w14:paraId="6C5F62D2" w14:textId="2CF006CE" w:rsidR="00622843" w:rsidRPr="00AD5773" w:rsidRDefault="00AE6309" w:rsidP="00622843">
      <w:pPr>
        <w:pStyle w:val="Heading3"/>
        <w:rPr>
          <w:szCs w:val="28"/>
        </w:rPr>
      </w:pPr>
      <w:bookmarkStart w:id="870" w:name="_Toc26614192"/>
      <w:bookmarkStart w:id="871" w:name="_Toc108513017"/>
      <w:bookmarkStart w:id="872" w:name="_Toc54705502"/>
      <w:bookmarkStart w:id="873" w:name="_Toc225518425"/>
      <w:bookmarkStart w:id="874" w:name="_Toc68692816"/>
      <w:bookmarkStart w:id="875" w:name="_Toc70414327"/>
      <w:r w:rsidRPr="00AD5773">
        <w:rPr>
          <w:noProof/>
        </w:rPr>
        <w:drawing>
          <wp:anchor distT="0" distB="0" distL="114300" distR="114300" simplePos="0" relativeHeight="252376576" behindDoc="1" locked="0" layoutInCell="1" allowOverlap="1" wp14:anchorId="7BEC68AF" wp14:editId="7970F301">
            <wp:simplePos x="0" y="0"/>
            <wp:positionH relativeFrom="column">
              <wp:posOffset>5212080</wp:posOffset>
            </wp:positionH>
            <wp:positionV relativeFrom="paragraph">
              <wp:posOffset>257937</wp:posOffset>
            </wp:positionV>
            <wp:extent cx="1259205" cy="803910"/>
            <wp:effectExtent l="0" t="0" r="0" b="0"/>
            <wp:wrapTight wrapText="left">
              <wp:wrapPolygon edited="0">
                <wp:start x="0" y="0"/>
                <wp:lineTo x="0" y="20986"/>
                <wp:lineTo x="21241" y="20986"/>
                <wp:lineTo x="21241" y="0"/>
                <wp:lineTo x="0" y="0"/>
              </wp:wrapPolygon>
            </wp:wrapTight>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6" cstate="print"/>
                    <a:srcRect/>
                    <a:stretch>
                      <a:fillRect/>
                    </a:stretch>
                  </pic:blipFill>
                  <pic:spPr bwMode="auto">
                    <a:xfrm>
                      <a:off x="0" y="0"/>
                      <a:ext cx="1259205" cy="803910"/>
                    </a:xfrm>
                    <a:prstGeom prst="rect">
                      <a:avLst/>
                    </a:prstGeom>
                    <a:noFill/>
                  </pic:spPr>
                </pic:pic>
              </a:graphicData>
            </a:graphic>
            <wp14:sizeRelH relativeFrom="margin">
              <wp14:pctWidth>0</wp14:pctWidth>
            </wp14:sizeRelH>
            <wp14:sizeRelV relativeFrom="margin">
              <wp14:pctHeight>0</wp14:pctHeight>
            </wp14:sizeRelV>
          </wp:anchor>
        </w:drawing>
      </w:r>
      <w:r w:rsidR="00622843" w:rsidRPr="00AD5773">
        <w:t>Measurement</w:t>
      </w:r>
      <w:r w:rsidR="00622843" w:rsidRPr="00AD5773">
        <w:rPr>
          <w:szCs w:val="28"/>
        </w:rPr>
        <w:t xml:space="preserve"> </w:t>
      </w:r>
      <w:r w:rsidR="00622843" w:rsidRPr="00AD5773">
        <w:t>Devices</w:t>
      </w:r>
      <w:bookmarkEnd w:id="870"/>
      <w:bookmarkEnd w:id="871"/>
      <w:bookmarkEnd w:id="872"/>
      <w:bookmarkEnd w:id="873"/>
      <w:bookmarkEnd w:id="874"/>
      <w:bookmarkEnd w:id="875"/>
    </w:p>
    <w:p w14:paraId="225F1617" w14:textId="1F8ADA93" w:rsidR="00622843" w:rsidRDefault="00622843" w:rsidP="00622843">
      <w:r w:rsidRPr="00AD5773">
        <w:t>To take measurements of the workplace, you'll need</w:t>
      </w:r>
      <w:r>
        <w:t>:</w:t>
      </w:r>
    </w:p>
    <w:p w14:paraId="34DF3750" w14:textId="77777777" w:rsidR="00622843" w:rsidRDefault="00622843" w:rsidP="006A7BA9">
      <w:pPr>
        <w:pStyle w:val="ListParagraph"/>
      </w:pPr>
      <w:r w:rsidRPr="00AD5773">
        <w:t>Stopwatch</w:t>
      </w:r>
    </w:p>
    <w:p w14:paraId="7259D26C" w14:textId="77777777" w:rsidR="00622843" w:rsidRDefault="00622843" w:rsidP="006A7BA9">
      <w:pPr>
        <w:pStyle w:val="ListParagraph"/>
      </w:pPr>
      <w:r>
        <w:t>T</w:t>
      </w:r>
      <w:r w:rsidRPr="00AD5773">
        <w:t>ape measure</w:t>
      </w:r>
    </w:p>
    <w:p w14:paraId="7AEA7BAE" w14:textId="77777777" w:rsidR="00622843" w:rsidRDefault="00622843" w:rsidP="006A7BA9">
      <w:pPr>
        <w:pStyle w:val="ListParagraph"/>
      </w:pPr>
      <w:r>
        <w:t>F</w:t>
      </w:r>
      <w:r w:rsidRPr="00AD5773">
        <w:t>orce gauge</w:t>
      </w:r>
    </w:p>
    <w:p w14:paraId="1097CB8F" w14:textId="77777777" w:rsidR="00622843" w:rsidRPr="00AD5773" w:rsidRDefault="00622843" w:rsidP="006A7BA9">
      <w:pPr>
        <w:pStyle w:val="ListParagraph"/>
      </w:pPr>
      <w:r>
        <w:t>P</w:t>
      </w:r>
      <w:r w:rsidRPr="00AD5773">
        <w:t xml:space="preserve">hotographic equipment (still/video camera, etc.)  </w:t>
      </w:r>
    </w:p>
    <w:p w14:paraId="2A68DE7A" w14:textId="77777777" w:rsidR="00622843" w:rsidRPr="00D60159" w:rsidRDefault="00622843" w:rsidP="00622843">
      <w:r w:rsidRPr="00D60159">
        <w:t>Typically, you must get approval for the pictures from the appropriate individuals, including the person being assessed, supervisors, managers, etc. In a few cases a written release may be needed.</w:t>
      </w:r>
    </w:p>
    <w:p w14:paraId="142BCAA3" w14:textId="77777777" w:rsidR="00622843" w:rsidRDefault="00622843" w:rsidP="00622843">
      <w:r w:rsidRPr="00D60159">
        <w:t>And in some cases, due to the proprietary nature of the workspace, pictures may not be allowed at all.</w:t>
      </w:r>
    </w:p>
    <w:p w14:paraId="6F097A4C" w14:textId="77777777" w:rsidR="00622843" w:rsidRPr="00AD5773" w:rsidRDefault="00622843" w:rsidP="00622843">
      <w:pPr>
        <w:pStyle w:val="Heading4"/>
      </w:pPr>
      <w:bookmarkStart w:id="876" w:name="_Toc108513020"/>
      <w:bookmarkStart w:id="877" w:name="_Toc54705505"/>
      <w:bookmarkStart w:id="878" w:name="_Toc225518428"/>
      <w:bookmarkStart w:id="879" w:name="_Toc68692817"/>
      <w:r>
        <w:rPr>
          <w:noProof/>
        </w:rPr>
        <w:drawing>
          <wp:anchor distT="0" distB="0" distL="114300" distR="114300" simplePos="0" relativeHeight="252377600" behindDoc="1" locked="0" layoutInCell="1" allowOverlap="1" wp14:anchorId="377FAA0A" wp14:editId="7D27719C">
            <wp:simplePos x="0" y="0"/>
            <wp:positionH relativeFrom="column">
              <wp:posOffset>5447792</wp:posOffset>
            </wp:positionH>
            <wp:positionV relativeFrom="paragraph">
              <wp:posOffset>166370</wp:posOffset>
            </wp:positionV>
            <wp:extent cx="1303655" cy="953135"/>
            <wp:effectExtent l="0" t="0" r="0" b="0"/>
            <wp:wrapTight wrapText="bothSides">
              <wp:wrapPolygon edited="0">
                <wp:start x="7891" y="0"/>
                <wp:lineTo x="0" y="6044"/>
                <wp:lineTo x="947" y="21154"/>
                <wp:lineTo x="19254" y="21154"/>
                <wp:lineTo x="20832" y="14678"/>
                <wp:lineTo x="21148" y="10793"/>
                <wp:lineTo x="18307" y="8203"/>
                <wp:lineTo x="13888" y="7771"/>
                <wp:lineTo x="16097" y="5612"/>
                <wp:lineTo x="15151" y="3885"/>
                <wp:lineTo x="9469" y="0"/>
                <wp:lineTo x="7891" y="0"/>
              </wp:wrapPolygon>
            </wp:wrapTight>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303655" cy="953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5773">
        <w:t>Why use Video?</w:t>
      </w:r>
      <w:bookmarkEnd w:id="876"/>
      <w:bookmarkEnd w:id="877"/>
      <w:bookmarkEnd w:id="878"/>
      <w:bookmarkEnd w:id="879"/>
    </w:p>
    <w:p w14:paraId="59A5A075" w14:textId="77777777" w:rsidR="00622843" w:rsidRPr="00AD5773" w:rsidRDefault="00622843" w:rsidP="00622843">
      <w:r w:rsidRPr="00AD5773">
        <w:t>If a picture is worth 1,000 words, a moving picture (video) must be worth at least 5,000 words.</w:t>
      </w:r>
    </w:p>
    <w:p w14:paraId="4209833E" w14:textId="77777777" w:rsidR="00622843" w:rsidRPr="00724C2C" w:rsidRDefault="00622843" w:rsidP="006A7BA9">
      <w:pPr>
        <w:pStyle w:val="ListParagraph"/>
      </w:pPr>
      <w:r w:rsidRPr="00724C2C">
        <w:t xml:space="preserve">Using video is one of the best ways to document an ergonomics analysis. </w:t>
      </w:r>
    </w:p>
    <w:p w14:paraId="01FCBA18" w14:textId="77777777" w:rsidR="00622843" w:rsidRPr="00724C2C" w:rsidRDefault="00622843" w:rsidP="006A7BA9">
      <w:pPr>
        <w:pStyle w:val="ListParagraph"/>
        <w:rPr>
          <w:snapToGrid w:val="0"/>
        </w:rPr>
      </w:pPr>
      <w:r w:rsidRPr="00724C2C">
        <w:rPr>
          <w:snapToGrid w:val="0"/>
        </w:rPr>
        <w:t xml:space="preserve">You can study the video over and over again at a later date. </w:t>
      </w:r>
    </w:p>
    <w:p w14:paraId="577BD2A8" w14:textId="77777777" w:rsidR="00622843" w:rsidRPr="00320A2B" w:rsidRDefault="00622843" w:rsidP="006A7BA9">
      <w:pPr>
        <w:pStyle w:val="ListParagraph"/>
        <w:rPr>
          <w:snapToGrid w:val="0"/>
        </w:rPr>
      </w:pPr>
      <w:r w:rsidRPr="00320A2B">
        <w:rPr>
          <w:snapToGrid w:val="0"/>
        </w:rPr>
        <w:t>You can show the video to other interested parties for their input.</w:t>
      </w:r>
    </w:p>
    <w:p w14:paraId="444D49C1" w14:textId="08DF1898" w:rsidR="00622843" w:rsidRPr="00AD5773" w:rsidRDefault="00622843" w:rsidP="00622843">
      <w:pPr>
        <w:pStyle w:val="Heading4"/>
      </w:pPr>
      <w:bookmarkStart w:id="880" w:name="_Toc108513021"/>
      <w:bookmarkStart w:id="881" w:name="_Toc225518429"/>
      <w:bookmarkStart w:id="882" w:name="_Toc54705506"/>
      <w:bookmarkStart w:id="883" w:name="_Toc68692818"/>
      <w:r w:rsidRPr="00AD5773">
        <w:t>Video “Secrets</w:t>
      </w:r>
      <w:r w:rsidRPr="00AD5773">
        <w:rPr>
          <w:sz w:val="28"/>
          <w:szCs w:val="28"/>
        </w:rPr>
        <w:t>”</w:t>
      </w:r>
      <w:bookmarkEnd w:id="880"/>
      <w:bookmarkEnd w:id="881"/>
      <w:bookmarkEnd w:id="882"/>
      <w:bookmarkEnd w:id="883"/>
    </w:p>
    <w:p w14:paraId="64134FF8" w14:textId="579926B1" w:rsidR="00622843" w:rsidRPr="00AD5773" w:rsidRDefault="005C375A" w:rsidP="00622843">
      <w:pPr>
        <w:rPr>
          <w:snapToGrid w:val="0"/>
        </w:rPr>
      </w:pPr>
      <w:r>
        <w:rPr>
          <w:noProof/>
          <w:snapToGrid w:val="0"/>
        </w:rPr>
        <w:drawing>
          <wp:anchor distT="0" distB="0" distL="114300" distR="114300" simplePos="0" relativeHeight="252378624" behindDoc="1" locked="0" layoutInCell="1" allowOverlap="1" wp14:anchorId="38EDF247" wp14:editId="6D3E5E70">
            <wp:simplePos x="0" y="0"/>
            <wp:positionH relativeFrom="column">
              <wp:posOffset>5209616</wp:posOffset>
            </wp:positionH>
            <wp:positionV relativeFrom="paragraph">
              <wp:posOffset>189662</wp:posOffset>
            </wp:positionV>
            <wp:extent cx="1463040" cy="975360"/>
            <wp:effectExtent l="0" t="0" r="3810" b="0"/>
            <wp:wrapTight wrapText="bothSides">
              <wp:wrapPolygon edited="0">
                <wp:start x="0" y="0"/>
                <wp:lineTo x="0" y="21094"/>
                <wp:lineTo x="21375" y="21094"/>
                <wp:lineTo x="21375" y="0"/>
                <wp:lineTo x="0" y="0"/>
              </wp:wrapPolygon>
            </wp:wrapTight>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463040" cy="975360"/>
                    </a:xfrm>
                    <a:prstGeom prst="rect">
                      <a:avLst/>
                    </a:prstGeom>
                    <a:noFill/>
                    <a:ln>
                      <a:noFill/>
                    </a:ln>
                  </pic:spPr>
                </pic:pic>
              </a:graphicData>
            </a:graphic>
            <wp14:sizeRelH relativeFrom="page">
              <wp14:pctWidth>0</wp14:pctWidth>
            </wp14:sizeRelH>
            <wp14:sizeRelV relativeFrom="page">
              <wp14:pctHeight>0</wp14:pctHeight>
            </wp14:sizeRelV>
          </wp:anchor>
        </w:drawing>
      </w:r>
      <w:r w:rsidR="00622843" w:rsidRPr="00AD5773">
        <w:rPr>
          <w:snapToGrid w:val="0"/>
        </w:rPr>
        <w:t>Don’t be accused of making home videos, follow these guidelines.</w:t>
      </w:r>
    </w:p>
    <w:p w14:paraId="53EFDBA6" w14:textId="14B3FA61" w:rsidR="00622843" w:rsidRPr="00724C2C" w:rsidRDefault="00622843" w:rsidP="006A7BA9">
      <w:pPr>
        <w:pStyle w:val="ListParagraph"/>
        <w:rPr>
          <w:snapToGrid w:val="0"/>
        </w:rPr>
      </w:pPr>
      <w:r w:rsidRPr="00724C2C">
        <w:rPr>
          <w:snapToGrid w:val="0"/>
        </w:rPr>
        <w:t>We suggest a camera with a flip-out view finder. This allows you to position the camera to get the shot and still see the view finder.</w:t>
      </w:r>
    </w:p>
    <w:p w14:paraId="33CA4121" w14:textId="328146A4" w:rsidR="00622843" w:rsidRPr="00724C2C" w:rsidRDefault="00622843" w:rsidP="006A7BA9">
      <w:pPr>
        <w:pStyle w:val="ListParagraph"/>
        <w:rPr>
          <w:snapToGrid w:val="0"/>
        </w:rPr>
      </w:pPr>
      <w:r w:rsidRPr="00724C2C">
        <w:rPr>
          <w:snapToGrid w:val="0"/>
        </w:rPr>
        <w:t>Use enough light; low light causes grainy video that is hard to analyze. If you know you will be in a low light area, see if you can obtain more light in the area.</w:t>
      </w:r>
    </w:p>
    <w:p w14:paraId="71314FF3" w14:textId="5A597ECB" w:rsidR="00622843" w:rsidRPr="00724C2C" w:rsidRDefault="00AE6309" w:rsidP="006A7BA9">
      <w:pPr>
        <w:pStyle w:val="ListParagraph"/>
        <w:rPr>
          <w:snapToGrid w:val="0"/>
        </w:rPr>
      </w:pPr>
      <w:r>
        <w:rPr>
          <w:noProof/>
        </w:rPr>
        <w:lastRenderedPageBreak/>
        <w:drawing>
          <wp:anchor distT="0" distB="0" distL="114300" distR="114300" simplePos="0" relativeHeight="252379648" behindDoc="1" locked="0" layoutInCell="1" allowOverlap="1" wp14:anchorId="5BA4646D" wp14:editId="0CB9D6C4">
            <wp:simplePos x="0" y="0"/>
            <wp:positionH relativeFrom="column">
              <wp:posOffset>5793537</wp:posOffset>
            </wp:positionH>
            <wp:positionV relativeFrom="paragraph">
              <wp:posOffset>166878</wp:posOffset>
            </wp:positionV>
            <wp:extent cx="914400" cy="951230"/>
            <wp:effectExtent l="0" t="0" r="0" b="127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14400" cy="9512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80672" behindDoc="0" locked="0" layoutInCell="1" allowOverlap="1" wp14:anchorId="3BD9A058" wp14:editId="5070DC38">
            <wp:simplePos x="0" y="0"/>
            <wp:positionH relativeFrom="column">
              <wp:posOffset>4158133</wp:posOffset>
            </wp:positionH>
            <wp:positionV relativeFrom="paragraph">
              <wp:posOffset>52705</wp:posOffset>
            </wp:positionV>
            <wp:extent cx="1371600" cy="1371600"/>
            <wp:effectExtent l="0" t="0" r="0" b="0"/>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2843" w:rsidRPr="00724C2C">
        <w:rPr>
          <w:snapToGrid w:val="0"/>
        </w:rPr>
        <w:t xml:space="preserve">Use a tripod or monopod as much as you can. You will get much better quality video. </w:t>
      </w:r>
    </w:p>
    <w:p w14:paraId="0BD509A1" w14:textId="33659031" w:rsidR="00622843" w:rsidRPr="00724C2C" w:rsidRDefault="00622843" w:rsidP="006A7BA9">
      <w:pPr>
        <w:pStyle w:val="ListParagraph"/>
        <w:rPr>
          <w:snapToGrid w:val="0"/>
        </w:rPr>
      </w:pPr>
      <w:r w:rsidRPr="00724C2C">
        <w:rPr>
          <w:snapToGrid w:val="0"/>
        </w:rPr>
        <w:t>A monopod works very well to get overhead shots. A swivel ballhead mounted between the camera and the monopod works well. A wide angle lens will allow you to work in close quarters.</w:t>
      </w:r>
    </w:p>
    <w:p w14:paraId="06DF0BC8" w14:textId="77777777" w:rsidR="00622843" w:rsidRPr="00724C2C" w:rsidRDefault="00622843" w:rsidP="006A7BA9">
      <w:pPr>
        <w:pStyle w:val="ListParagraph"/>
        <w:rPr>
          <w:snapToGrid w:val="0"/>
        </w:rPr>
      </w:pPr>
      <w:r w:rsidRPr="00724C2C">
        <w:rPr>
          <w:snapToGrid w:val="0"/>
        </w:rPr>
        <w:t>If you have to use a handheld technique, build a bridge with your arm against your body for stability.</w:t>
      </w:r>
    </w:p>
    <w:p w14:paraId="35D3A42A" w14:textId="77777777" w:rsidR="00622843" w:rsidRPr="00724C2C" w:rsidRDefault="00622843" w:rsidP="006A7BA9">
      <w:pPr>
        <w:pStyle w:val="ListParagraph"/>
        <w:rPr>
          <w:snapToGrid w:val="0"/>
        </w:rPr>
      </w:pPr>
      <w:r w:rsidRPr="00724C2C">
        <w:rPr>
          <w:snapToGrid w:val="0"/>
        </w:rPr>
        <w:t>Always have a backup power supply; either additional battery packs or  able to run off of wall current with the AC adapter.</w:t>
      </w:r>
    </w:p>
    <w:p w14:paraId="134DB50E" w14:textId="77777777" w:rsidR="00622843" w:rsidRPr="00724C2C" w:rsidRDefault="00622843" w:rsidP="006A7BA9">
      <w:pPr>
        <w:pStyle w:val="ListParagraph"/>
        <w:rPr>
          <w:snapToGrid w:val="0"/>
        </w:rPr>
      </w:pPr>
      <w:r w:rsidRPr="00724C2C">
        <w:rPr>
          <w:snapToGrid w:val="0"/>
        </w:rPr>
        <w:t>Plan your video sequence. Think ahead to know what shots you want.</w:t>
      </w:r>
    </w:p>
    <w:p w14:paraId="27278CBD" w14:textId="77777777" w:rsidR="00622843" w:rsidRPr="00724C2C" w:rsidRDefault="00622843" w:rsidP="006A7BA9">
      <w:pPr>
        <w:pStyle w:val="ListParagraph"/>
        <w:rPr>
          <w:snapToGrid w:val="0"/>
        </w:rPr>
      </w:pPr>
      <w:r w:rsidRPr="00724C2C">
        <w:rPr>
          <w:snapToGrid w:val="0"/>
        </w:rPr>
        <w:t>Use the zoom sparingly. Zooming in and out in and out will drive your audience crazy.</w:t>
      </w:r>
    </w:p>
    <w:p w14:paraId="334F0068" w14:textId="77777777" w:rsidR="00622843" w:rsidRPr="00724C2C" w:rsidRDefault="00622843" w:rsidP="006A7BA9">
      <w:pPr>
        <w:pStyle w:val="ListParagraph"/>
        <w:rPr>
          <w:snapToGrid w:val="0"/>
        </w:rPr>
      </w:pPr>
      <w:r w:rsidRPr="00724C2C">
        <w:rPr>
          <w:snapToGrid w:val="0"/>
        </w:rPr>
        <w:t>Use manual focus (if available) to stop the auto focus from searching.</w:t>
      </w:r>
    </w:p>
    <w:p w14:paraId="78CF7623" w14:textId="77777777" w:rsidR="00622843" w:rsidRPr="00724C2C" w:rsidRDefault="00622843" w:rsidP="006A7BA9">
      <w:pPr>
        <w:pStyle w:val="ListParagraph"/>
        <w:rPr>
          <w:snapToGrid w:val="0"/>
        </w:rPr>
      </w:pPr>
      <w:r w:rsidRPr="00724C2C">
        <w:rPr>
          <w:snapToGrid w:val="0"/>
        </w:rPr>
        <w:t>Pan (move from side to side) the camera about three times more slowly than what your eyes can track.</w:t>
      </w:r>
    </w:p>
    <w:p w14:paraId="49F40D2F" w14:textId="77777777" w:rsidR="00622843" w:rsidRPr="00724C2C" w:rsidRDefault="00622843" w:rsidP="006A7BA9">
      <w:pPr>
        <w:pStyle w:val="ListParagraph"/>
        <w:rPr>
          <w:snapToGrid w:val="0"/>
        </w:rPr>
      </w:pPr>
      <w:r w:rsidRPr="00724C2C">
        <w:rPr>
          <w:snapToGrid w:val="0"/>
        </w:rPr>
        <w:t>After videoing a few seconds, check to make sure the camcorder is working correctly. We have learned this the hard way!</w:t>
      </w:r>
    </w:p>
    <w:p w14:paraId="32AA9047" w14:textId="77777777" w:rsidR="00622843" w:rsidRPr="00724C2C" w:rsidRDefault="00622843" w:rsidP="006A7BA9">
      <w:pPr>
        <w:pStyle w:val="ListParagraph"/>
        <w:rPr>
          <w:snapToGrid w:val="0"/>
        </w:rPr>
      </w:pPr>
      <w:r w:rsidRPr="00724C2C">
        <w:rPr>
          <w:snapToGrid w:val="0"/>
        </w:rPr>
        <w:t>In a loud environment, use a separate microphone to pick up interviews.</w:t>
      </w:r>
    </w:p>
    <w:p w14:paraId="546DC337" w14:textId="77777777" w:rsidR="00622843" w:rsidRPr="00724C2C" w:rsidRDefault="00622843" w:rsidP="006A7BA9">
      <w:pPr>
        <w:pStyle w:val="ListParagraph"/>
        <w:rPr>
          <w:snapToGrid w:val="0"/>
        </w:rPr>
      </w:pPr>
      <w:r w:rsidRPr="00724C2C">
        <w:rPr>
          <w:snapToGrid w:val="0"/>
        </w:rPr>
        <w:t>Be aware of your surroundings; don’t walk into equipment, people, etc. We always have someone watching “our backs” to keep us out of trouble.</w:t>
      </w:r>
    </w:p>
    <w:p w14:paraId="11E70381" w14:textId="77777777" w:rsidR="00622843" w:rsidRPr="00AD5773" w:rsidRDefault="00622843" w:rsidP="00622843">
      <w:pPr>
        <w:pStyle w:val="Heading4"/>
      </w:pPr>
      <w:bookmarkStart w:id="884" w:name="_Toc108513022"/>
      <w:bookmarkStart w:id="885" w:name="_Toc225518430"/>
      <w:bookmarkStart w:id="886" w:name="_Toc54705507"/>
      <w:bookmarkStart w:id="887" w:name="_Toc68692819"/>
      <w:r w:rsidRPr="00AD5773">
        <w:t>Videotaping Sequence</w:t>
      </w:r>
      <w:bookmarkEnd w:id="884"/>
      <w:bookmarkEnd w:id="885"/>
      <w:bookmarkEnd w:id="886"/>
      <w:bookmarkEnd w:id="887"/>
    </w:p>
    <w:p w14:paraId="667E1C44" w14:textId="77777777" w:rsidR="00622843" w:rsidRPr="00724C2C" w:rsidRDefault="00622843" w:rsidP="006A7BA9">
      <w:pPr>
        <w:pStyle w:val="ListParagraph"/>
        <w:rPr>
          <w:snapToGrid w:val="0"/>
        </w:rPr>
      </w:pPr>
      <w:r w:rsidRPr="00724C2C">
        <w:rPr>
          <w:snapToGrid w:val="0"/>
        </w:rPr>
        <w:t>Inform any people being videoed of your purposes.</w:t>
      </w:r>
    </w:p>
    <w:p w14:paraId="0F0F4395" w14:textId="77777777" w:rsidR="00622843" w:rsidRPr="00724C2C" w:rsidRDefault="00622843" w:rsidP="006A7BA9">
      <w:pPr>
        <w:pStyle w:val="ListParagraph"/>
        <w:rPr>
          <w:snapToGrid w:val="0"/>
        </w:rPr>
      </w:pPr>
      <w:r w:rsidRPr="00724C2C">
        <w:rPr>
          <w:snapToGrid w:val="0"/>
        </w:rPr>
        <w:t>Record the date and time, this will also be captured on the video by the camera.</w:t>
      </w:r>
    </w:p>
    <w:p w14:paraId="57A06DAA" w14:textId="77777777" w:rsidR="00622843" w:rsidRPr="00724C2C" w:rsidRDefault="00622843" w:rsidP="006A7BA9">
      <w:pPr>
        <w:pStyle w:val="ListParagraph"/>
        <w:rPr>
          <w:snapToGrid w:val="0"/>
        </w:rPr>
      </w:pPr>
      <w:r w:rsidRPr="00724C2C">
        <w:rPr>
          <w:snapToGrid w:val="0"/>
        </w:rPr>
        <w:t>Say the name of the job or task description on the audio portion of the video at the beginning of each task. You can also use the audio to take notes; just remember you need to view the video later to get the information.</w:t>
      </w:r>
    </w:p>
    <w:p w14:paraId="409BF7FC" w14:textId="77777777" w:rsidR="00622843" w:rsidRPr="00724C2C" w:rsidRDefault="00622843" w:rsidP="006A7BA9">
      <w:pPr>
        <w:pStyle w:val="ListParagraph"/>
        <w:rPr>
          <w:snapToGrid w:val="0"/>
        </w:rPr>
      </w:pPr>
      <w:r w:rsidRPr="00724C2C">
        <w:rPr>
          <w:snapToGrid w:val="0"/>
        </w:rPr>
        <w:t>In the viewfinder, frame an overview of the job to “set the stage.”</w:t>
      </w:r>
    </w:p>
    <w:p w14:paraId="3A856799" w14:textId="77777777" w:rsidR="00622843" w:rsidRPr="00724C2C" w:rsidRDefault="00622843" w:rsidP="006A7BA9">
      <w:pPr>
        <w:pStyle w:val="ListParagraph"/>
        <w:rPr>
          <w:snapToGrid w:val="0"/>
        </w:rPr>
      </w:pPr>
      <w:r w:rsidRPr="00724C2C">
        <w:rPr>
          <w:snapToGrid w:val="0"/>
        </w:rPr>
        <w:t>Capture 5 to 6 cycles of the repetitive tasks. This will allow you time the tasks when you view the video later.</w:t>
      </w:r>
    </w:p>
    <w:p w14:paraId="2AE42563" w14:textId="77777777" w:rsidR="00622843" w:rsidRPr="00724C2C" w:rsidRDefault="00622843" w:rsidP="006A7BA9">
      <w:pPr>
        <w:pStyle w:val="ListParagraph"/>
        <w:rPr>
          <w:snapToGrid w:val="0"/>
        </w:rPr>
      </w:pPr>
      <w:r w:rsidRPr="00724C2C">
        <w:rPr>
          <w:snapToGrid w:val="0"/>
        </w:rPr>
        <w:t>Reposition the camera to get back, side and diagonal views. If possible, get an overhead view.</w:t>
      </w:r>
    </w:p>
    <w:p w14:paraId="0D7B016A" w14:textId="77777777" w:rsidR="00622843" w:rsidRPr="00724C2C" w:rsidRDefault="00622843" w:rsidP="006A7BA9">
      <w:pPr>
        <w:pStyle w:val="ListParagraph"/>
        <w:rPr>
          <w:snapToGrid w:val="0"/>
        </w:rPr>
      </w:pPr>
      <w:r w:rsidRPr="00724C2C">
        <w:rPr>
          <w:snapToGrid w:val="0"/>
        </w:rPr>
        <w:t>Video as many different workers as you need to get an accurate portrayal of the job. You want a representative sample of the workers doing the job</w:t>
      </w:r>
    </w:p>
    <w:p w14:paraId="42F1E6B2" w14:textId="77777777" w:rsidR="00622843" w:rsidRPr="00724C2C" w:rsidRDefault="00622843" w:rsidP="006A7BA9">
      <w:pPr>
        <w:pStyle w:val="ListParagraph"/>
        <w:rPr>
          <w:snapToGrid w:val="0"/>
        </w:rPr>
      </w:pPr>
      <w:r w:rsidRPr="00724C2C">
        <w:rPr>
          <w:snapToGrid w:val="0"/>
        </w:rPr>
        <w:t xml:space="preserve">Get close up views of each of the separate job tasks and identified issues </w:t>
      </w:r>
    </w:p>
    <w:p w14:paraId="552C146D" w14:textId="77777777" w:rsidR="00622843" w:rsidRPr="00724C2C" w:rsidRDefault="00622843" w:rsidP="006A7BA9">
      <w:pPr>
        <w:pStyle w:val="ListParagraph"/>
        <w:rPr>
          <w:snapToGrid w:val="0"/>
        </w:rPr>
      </w:pPr>
      <w:r w:rsidRPr="00724C2C">
        <w:rPr>
          <w:snapToGrid w:val="0"/>
        </w:rPr>
        <w:t>If needed, video the tasks immediately before and after the task being reviewed – this may also lend additional insight.</w:t>
      </w:r>
    </w:p>
    <w:p w14:paraId="68F1E157" w14:textId="77777777" w:rsidR="005C375A" w:rsidRDefault="00622843" w:rsidP="006A7BA9">
      <w:pPr>
        <w:pStyle w:val="ListParagraph"/>
        <w:rPr>
          <w:snapToGrid w:val="0"/>
        </w:rPr>
      </w:pPr>
      <w:r w:rsidRPr="00724C2C">
        <w:rPr>
          <w:snapToGrid w:val="0"/>
        </w:rPr>
        <w:t xml:space="preserve">After you have videoed the job tasks, interview the worker and other company representatives to gain their input. DO NOT ask leading questions. </w:t>
      </w:r>
    </w:p>
    <w:p w14:paraId="17188AAB" w14:textId="224C6CAD" w:rsidR="00622843" w:rsidRPr="00724C2C" w:rsidRDefault="00622843" w:rsidP="006A7BA9">
      <w:pPr>
        <w:pStyle w:val="ListParagraph"/>
        <w:rPr>
          <w:snapToGrid w:val="0"/>
        </w:rPr>
      </w:pPr>
      <w:r w:rsidRPr="00724C2C">
        <w:rPr>
          <w:snapToGrid w:val="0"/>
        </w:rPr>
        <w:t xml:space="preserve">Be wary of sharing your opinions about the job task at this time. You don’t want to bias their comments. </w:t>
      </w:r>
    </w:p>
    <w:p w14:paraId="238C7945" w14:textId="77777777" w:rsidR="00622843" w:rsidRPr="00AD5773" w:rsidRDefault="00622843" w:rsidP="00622843">
      <w:pPr>
        <w:pStyle w:val="Heading3"/>
        <w:rPr>
          <w:szCs w:val="28"/>
        </w:rPr>
      </w:pPr>
      <w:bookmarkStart w:id="888" w:name="_Toc26614193"/>
      <w:bookmarkStart w:id="889" w:name="_Toc108513018"/>
      <w:bookmarkStart w:id="890" w:name="_Toc225518426"/>
      <w:bookmarkStart w:id="891" w:name="_Toc54705503"/>
      <w:bookmarkStart w:id="892" w:name="_Toc68692820"/>
      <w:bookmarkStart w:id="893" w:name="_Toc70414328"/>
      <w:r w:rsidRPr="00AD5773">
        <w:t>Background</w:t>
      </w:r>
      <w:r w:rsidRPr="00AD5773">
        <w:rPr>
          <w:szCs w:val="28"/>
        </w:rPr>
        <w:t xml:space="preserve"> </w:t>
      </w:r>
      <w:r w:rsidRPr="00AD5773">
        <w:t>Materials</w:t>
      </w:r>
      <w:bookmarkEnd w:id="888"/>
      <w:bookmarkEnd w:id="889"/>
      <w:bookmarkEnd w:id="890"/>
      <w:bookmarkEnd w:id="891"/>
      <w:bookmarkEnd w:id="892"/>
      <w:bookmarkEnd w:id="893"/>
    </w:p>
    <w:p w14:paraId="5F1519EA" w14:textId="225EC529" w:rsidR="00622843" w:rsidRDefault="00622843" w:rsidP="00622843">
      <w:r w:rsidRPr="00AD5773">
        <w:t xml:space="preserve">Identify the proper background materials to have available. This </w:t>
      </w:r>
      <w:r>
        <w:t xml:space="preserve">includes the ERS Task Inventory, your ERS Worksheets and may also </w:t>
      </w:r>
      <w:r w:rsidRPr="00AD5773">
        <w:t>include job descriptions, sketch of the floor plan or layout, organizational chart, check lists, clipboard or notepad</w:t>
      </w:r>
      <w:r>
        <w:t xml:space="preserve">. </w:t>
      </w:r>
    </w:p>
    <w:p w14:paraId="28BE87B8" w14:textId="77777777" w:rsidR="005C375A" w:rsidRDefault="005C375A" w:rsidP="00622843"/>
    <w:p w14:paraId="47901BA5" w14:textId="77777777" w:rsidR="00622843" w:rsidRDefault="00622843" w:rsidP="00622843">
      <w:pPr>
        <w:pStyle w:val="Heading4"/>
      </w:pPr>
      <w:bookmarkStart w:id="894" w:name="_Toc68692821"/>
      <w:r>
        <w:lastRenderedPageBreak/>
        <w:t>Clipboards</w:t>
      </w:r>
      <w:bookmarkEnd w:id="894"/>
    </w:p>
    <w:p w14:paraId="7E816985" w14:textId="77777777" w:rsidR="00622843" w:rsidRPr="00AD5773" w:rsidRDefault="00622843" w:rsidP="00622843">
      <w:pPr>
        <w:rPr>
          <w:rFonts w:ascii="Arial" w:hAnsi="Arial"/>
        </w:rPr>
      </w:pPr>
      <w:r>
        <w:t>A word about clipboards and notepads. Some employees may associate clipboards with inspections and will have some concerns. We generally have the ERS Worksheets in a 3-ring binder. We always make sure the workers being observed are aware we are NOT inspectors; we are there to look at ergonomics factors with the intent to help improve the comfort level, health and safety of the worker and workplace.</w:t>
      </w:r>
    </w:p>
    <w:p w14:paraId="45BA18B0" w14:textId="77777777" w:rsidR="00622843" w:rsidRPr="00AD5773" w:rsidRDefault="00622843" w:rsidP="005C375A">
      <w:pPr>
        <w:pStyle w:val="Heading4"/>
      </w:pPr>
      <w:bookmarkStart w:id="895" w:name="_Toc26614194"/>
      <w:bookmarkStart w:id="896" w:name="_Toc108513019"/>
      <w:bookmarkStart w:id="897" w:name="_Toc225518427"/>
      <w:bookmarkStart w:id="898" w:name="_Toc54705504"/>
      <w:r w:rsidRPr="00AD5773">
        <w:t>Set of Objectives</w:t>
      </w:r>
      <w:bookmarkEnd w:id="895"/>
      <w:bookmarkEnd w:id="896"/>
      <w:bookmarkEnd w:id="897"/>
      <w:bookmarkEnd w:id="898"/>
    </w:p>
    <w:p w14:paraId="0F51FE11" w14:textId="77777777" w:rsidR="00622843" w:rsidRPr="00AD5773" w:rsidRDefault="00622843" w:rsidP="00622843">
      <w:r w:rsidRPr="00AD5773">
        <w:t>The most important tray in your toolbox is the set of objectives you bring to the job.</w:t>
      </w:r>
    </w:p>
    <w:p w14:paraId="578C9BC1" w14:textId="77777777" w:rsidR="00622843" w:rsidRPr="00CF3ACE" w:rsidRDefault="00622843" w:rsidP="006A7BA9">
      <w:pPr>
        <w:pStyle w:val="ListParagraph"/>
        <w:rPr>
          <w:snapToGrid w:val="0"/>
        </w:rPr>
      </w:pPr>
      <w:r w:rsidRPr="00CF3ACE">
        <w:rPr>
          <w:snapToGrid w:val="0"/>
        </w:rPr>
        <w:t xml:space="preserve">What are the outcome objectives? </w:t>
      </w:r>
    </w:p>
    <w:p w14:paraId="48402330" w14:textId="77777777" w:rsidR="00622843" w:rsidRPr="00CF3ACE" w:rsidRDefault="00622843" w:rsidP="006A7BA9">
      <w:pPr>
        <w:pStyle w:val="ListParagraph"/>
        <w:rPr>
          <w:snapToGrid w:val="0"/>
        </w:rPr>
      </w:pPr>
      <w:r w:rsidRPr="00CF3ACE">
        <w:rPr>
          <w:snapToGrid w:val="0"/>
        </w:rPr>
        <w:t>Make sure you bring an "open mind.</w:t>
      </w:r>
    </w:p>
    <w:p w14:paraId="4ED4465D" w14:textId="77777777" w:rsidR="00E51C0C" w:rsidRDefault="00622843" w:rsidP="00622843">
      <w:pPr>
        <w:rPr>
          <w:snapToGrid w:val="0"/>
        </w:rPr>
      </w:pPr>
      <w:r w:rsidRPr="00943F6E">
        <w:rPr>
          <w:snapToGrid w:val="0"/>
        </w:rPr>
        <w:t xml:space="preserve">Do not hesitate to ask questions. In fact, you will find most people will tell you a lot about the job and issues they may have if you simply ask them to help you understand what they do. </w:t>
      </w:r>
    </w:p>
    <w:p w14:paraId="5F92CDBD" w14:textId="1DEE0220" w:rsidR="00622843" w:rsidRPr="00943F6E" w:rsidRDefault="00622843" w:rsidP="00622843">
      <w:pPr>
        <w:rPr>
          <w:snapToGrid w:val="0"/>
        </w:rPr>
      </w:pPr>
      <w:r w:rsidRPr="00943F6E">
        <w:rPr>
          <w:snapToGrid w:val="0"/>
        </w:rPr>
        <w:t xml:space="preserve">We often put ourselves in the role of </w:t>
      </w:r>
      <w:r w:rsidRPr="00AB423E">
        <w:rPr>
          <w:b/>
          <w:bCs/>
          <w:i/>
          <w:iCs/>
          <w:snapToGrid w:val="0"/>
        </w:rPr>
        <w:t>“New Employee”</w:t>
      </w:r>
      <w:r w:rsidRPr="00943F6E">
        <w:rPr>
          <w:snapToGrid w:val="0"/>
        </w:rPr>
        <w:t xml:space="preserve"> and ask the worker to provide </w:t>
      </w:r>
      <w:r w:rsidRPr="00AB423E">
        <w:rPr>
          <w:b/>
          <w:bCs/>
          <w:i/>
          <w:iCs/>
          <w:snapToGrid w:val="0"/>
        </w:rPr>
        <w:t>“Training”.</w:t>
      </w:r>
    </w:p>
    <w:p w14:paraId="1DEBBBAE" w14:textId="77777777" w:rsidR="00622843" w:rsidRPr="00AD5773" w:rsidRDefault="00622843" w:rsidP="00622843">
      <w:r w:rsidRPr="00AD5773">
        <w:t xml:space="preserve">The most important thing you bring to the </w:t>
      </w:r>
      <w:r>
        <w:t>assessment</w:t>
      </w:r>
      <w:r w:rsidRPr="00AD5773">
        <w:t xml:space="preserve"> is a new and fresh look at the situation. What has become common place to those in the workplace may be brand new to you. Take advantage of this opportunity.</w:t>
      </w:r>
    </w:p>
    <w:p w14:paraId="778BCAE3" w14:textId="77777777" w:rsidR="00622843" w:rsidRDefault="00622843" w:rsidP="00622843">
      <w:pPr>
        <w:pStyle w:val="Heading2"/>
      </w:pPr>
      <w:bookmarkStart w:id="899" w:name="_Toc68692822"/>
      <w:bookmarkStart w:id="900" w:name="_Toc70414329"/>
      <w:r>
        <w:t>Step Three – Prep for ERS Data Collection</w:t>
      </w:r>
      <w:bookmarkEnd w:id="899"/>
      <w:bookmarkEnd w:id="900"/>
    </w:p>
    <w:p w14:paraId="48F36E03" w14:textId="77777777" w:rsidR="00622843" w:rsidRDefault="00622843" w:rsidP="00622843">
      <w:pPr>
        <w:pStyle w:val="Heading3"/>
      </w:pPr>
      <w:bookmarkStart w:id="901" w:name="_Toc68692823"/>
      <w:bookmarkStart w:id="902" w:name="_Toc70414330"/>
      <w:r>
        <w:t>Schedule the ERSs</w:t>
      </w:r>
      <w:bookmarkEnd w:id="901"/>
      <w:bookmarkEnd w:id="902"/>
    </w:p>
    <w:p w14:paraId="3DD03332" w14:textId="77777777" w:rsidR="00622843" w:rsidRDefault="00622843" w:rsidP="00622843">
      <w:r>
        <w:t>Working with the appropriate company representative schedule the ERS data collection. Ensure through the company representative, the employees you are observing have been informed of the  data collection process.</w:t>
      </w:r>
    </w:p>
    <w:p w14:paraId="7748D14A" w14:textId="77777777" w:rsidR="00622843" w:rsidRDefault="00622843" w:rsidP="00622843">
      <w:pPr>
        <w:pStyle w:val="Heading3"/>
      </w:pPr>
      <w:bookmarkStart w:id="903" w:name="_Toc68692824"/>
      <w:bookmarkStart w:id="904" w:name="_Toc70414331"/>
      <w:r>
        <w:t>Estimate Time</w:t>
      </w:r>
      <w:bookmarkEnd w:id="903"/>
      <w:bookmarkEnd w:id="904"/>
      <w:r>
        <w:t xml:space="preserve"> </w:t>
      </w:r>
    </w:p>
    <w:p w14:paraId="3F91F2B4" w14:textId="77777777" w:rsidR="00622843" w:rsidRDefault="00622843" w:rsidP="00622843">
      <w:r>
        <w:t xml:space="preserve">Estimate the time needed on-site to collect the data. This is made easier with the Task Inventory because you will know how many ERSs you will be doing. </w:t>
      </w:r>
    </w:p>
    <w:p w14:paraId="5D18AFBE" w14:textId="77777777" w:rsidR="00622843" w:rsidRDefault="00622843" w:rsidP="00622843">
      <w:pPr>
        <w:pStyle w:val="Heading4"/>
      </w:pPr>
      <w:bookmarkStart w:id="905" w:name="_Toc68692825"/>
      <w:r>
        <w:t>Repetitive Manufacturing Tasks</w:t>
      </w:r>
      <w:bookmarkEnd w:id="905"/>
    </w:p>
    <w:p w14:paraId="7DE701D1" w14:textId="77777777" w:rsidR="00E51C0C" w:rsidRDefault="00622843" w:rsidP="00622843">
      <w:r>
        <w:t xml:space="preserve">You will find repetitive manufacturing jobs with short duty cycles can be done quickly. </w:t>
      </w:r>
    </w:p>
    <w:p w14:paraId="400246B3" w14:textId="77777777" w:rsidR="005C375A" w:rsidRDefault="00622843" w:rsidP="00622843">
      <w:r>
        <w:t xml:space="preserve">For example, the duty cycle for the task is 30 seconds. </w:t>
      </w:r>
    </w:p>
    <w:p w14:paraId="06378115" w14:textId="77777777" w:rsidR="005C375A" w:rsidRDefault="00622843" w:rsidP="00622843">
      <w:r>
        <w:t xml:space="preserve">Let’s say you want 2 cycles each of the side, back, front and overhead views. </w:t>
      </w:r>
    </w:p>
    <w:p w14:paraId="64B1BD4A" w14:textId="77777777" w:rsidR="005C375A" w:rsidRDefault="00622843" w:rsidP="00622843">
      <w:r>
        <w:t xml:space="preserve">This is 8 cycles, so you are talking about 4 to 5 minutes for the overview.  </w:t>
      </w:r>
    </w:p>
    <w:p w14:paraId="4E657F4A" w14:textId="77777777" w:rsidR="005C375A" w:rsidRDefault="00622843" w:rsidP="00622843">
      <w:r>
        <w:t xml:space="preserve">Add another 10 minutes get the closeup shots and final interview. </w:t>
      </w:r>
    </w:p>
    <w:p w14:paraId="171AE963" w14:textId="11B7AC9B" w:rsidR="00622843" w:rsidRDefault="00622843" w:rsidP="00622843">
      <w:r>
        <w:t xml:space="preserve">Then add another 5 to 10 minutes to get the measurements you need. </w:t>
      </w:r>
    </w:p>
    <w:p w14:paraId="3D75B750" w14:textId="77777777" w:rsidR="005C375A" w:rsidRDefault="00622843" w:rsidP="00622843">
      <w:r>
        <w:t xml:space="preserve">So far, we have about 25 to 30 minutes total. </w:t>
      </w:r>
    </w:p>
    <w:p w14:paraId="7E783AE0" w14:textId="06FDE6F4" w:rsidR="00622843" w:rsidRDefault="00622843" w:rsidP="00622843">
      <w:r>
        <w:t xml:space="preserve">Then add a 5 to 10 minute buffer to take any notes needed. </w:t>
      </w:r>
      <w:r w:rsidRPr="005C375A">
        <w:rPr>
          <w:b/>
          <w:bCs/>
          <w:i/>
          <w:iCs/>
        </w:rPr>
        <w:t>So bottom line is about 30 to 40 minutes in total.</w:t>
      </w:r>
      <w:r w:rsidR="005C375A">
        <w:rPr>
          <w:b/>
          <w:bCs/>
          <w:i/>
          <w:iCs/>
        </w:rPr>
        <w:t xml:space="preserve"> Just remember this time frame can and will vary!</w:t>
      </w:r>
    </w:p>
    <w:p w14:paraId="6577A141" w14:textId="77777777" w:rsidR="00622843" w:rsidRDefault="00622843" w:rsidP="00622843">
      <w:pPr>
        <w:pStyle w:val="Heading4"/>
      </w:pPr>
      <w:bookmarkStart w:id="906" w:name="_Toc68692826"/>
      <w:r>
        <w:t>Other Tasks</w:t>
      </w:r>
      <w:bookmarkEnd w:id="906"/>
    </w:p>
    <w:p w14:paraId="354321D7" w14:textId="77777777" w:rsidR="00E51C0C" w:rsidRDefault="00622843" w:rsidP="00622843">
      <w:r>
        <w:t xml:space="preserve">If the tasks for the ERS are for example in the Maintenance Department. They may be performed on an infrequent basis; weekly or monthly or even yearly. </w:t>
      </w:r>
    </w:p>
    <w:p w14:paraId="39721A73" w14:textId="68063EB8" w:rsidR="00622843" w:rsidRDefault="00622843" w:rsidP="00622843">
      <w:r>
        <w:t>In this case you can either spend a year with them to collect the data OR you ask them to set up task simulations that adequately represent the physical demands of the tasks. This simulation strategy works with a little preparation upfront.</w:t>
      </w:r>
    </w:p>
    <w:p w14:paraId="696D6D77" w14:textId="77777777" w:rsidR="00622843" w:rsidRDefault="00622843" w:rsidP="00622843">
      <w:pPr>
        <w:pStyle w:val="Heading2"/>
      </w:pPr>
      <w:bookmarkStart w:id="907" w:name="_Toc68692827"/>
      <w:bookmarkStart w:id="908" w:name="_Toc70414332"/>
      <w:r>
        <w:lastRenderedPageBreak/>
        <w:t>Step Four – Obtain Data (Video, Interviews, Measurements)</w:t>
      </w:r>
      <w:bookmarkEnd w:id="907"/>
      <w:bookmarkEnd w:id="908"/>
    </w:p>
    <w:p w14:paraId="2964DFE4" w14:textId="77777777" w:rsidR="00E51C0C" w:rsidRDefault="00622843" w:rsidP="00622843">
      <w:r>
        <w:t xml:space="preserve">Using the strategies discussed above to obtain the onsite video, interviews, measurements, fill out ERS worksheets, etc. Compare experienced faster and injury-free workers with those who are inexperienced, fatigued, uncomfortable or reporting pain or injury. </w:t>
      </w:r>
    </w:p>
    <w:p w14:paraId="260D5735" w14:textId="6B76032E" w:rsidR="00622843" w:rsidRDefault="00622843" w:rsidP="00622843">
      <w:r>
        <w:t>Determine if there are differences in work technique among these groups.</w:t>
      </w:r>
    </w:p>
    <w:p w14:paraId="68D75216" w14:textId="77777777" w:rsidR="00622843" w:rsidRPr="00B66E82" w:rsidRDefault="00622843" w:rsidP="00622843">
      <w:pPr>
        <w:pStyle w:val="Heading2"/>
      </w:pPr>
      <w:bookmarkStart w:id="909" w:name="_Toc68692828"/>
      <w:bookmarkStart w:id="910" w:name="_Toc70414333"/>
      <w:r>
        <w:t>Step Five – Complete ERS Worksheet and Report</w:t>
      </w:r>
      <w:bookmarkEnd w:id="909"/>
      <w:bookmarkEnd w:id="910"/>
    </w:p>
    <w:p w14:paraId="2774FAEC" w14:textId="77777777" w:rsidR="00622843" w:rsidRDefault="00622843" w:rsidP="00622843">
      <w:r>
        <w:t>Let’s go step-by-step through completing the ERS Worksheet. Look for tips about how to efficiently interpret the data. The ERS Worksheet is in the Excel spreadsheet format.</w:t>
      </w:r>
    </w:p>
    <w:p w14:paraId="4DCAFCE9" w14:textId="77777777" w:rsidR="00622843" w:rsidRDefault="00622843" w:rsidP="00622843">
      <w:r>
        <w:t>Open the ERS Worksheet Template and save the file with an appropriate name.</w:t>
      </w:r>
    </w:p>
    <w:p w14:paraId="7F5553ED" w14:textId="77777777" w:rsidR="00622843" w:rsidRDefault="00622843" w:rsidP="00622843">
      <w:pPr>
        <w:pStyle w:val="Heading3"/>
      </w:pPr>
      <w:bookmarkStart w:id="911" w:name="_Toc68692829"/>
      <w:bookmarkStart w:id="912" w:name="_Toc70414334"/>
      <w:r>
        <w:t>ERS Step One – Background Information</w:t>
      </w:r>
      <w:bookmarkEnd w:id="911"/>
      <w:bookmarkEnd w:id="912"/>
    </w:p>
    <w:tbl>
      <w:tblPr>
        <w:tblStyle w:val="TableGrid"/>
        <w:tblW w:w="0" w:type="auto"/>
        <w:tblInd w:w="715" w:type="dxa"/>
        <w:tblLook w:val="04A0" w:firstRow="1" w:lastRow="0" w:firstColumn="1" w:lastColumn="0" w:noHBand="0" w:noVBand="1"/>
      </w:tblPr>
      <w:tblGrid>
        <w:gridCol w:w="2700"/>
        <w:gridCol w:w="7110"/>
      </w:tblGrid>
      <w:tr w:rsidR="00622843" w14:paraId="37A3175A" w14:textId="77777777" w:rsidTr="00E51C0C">
        <w:tc>
          <w:tcPr>
            <w:tcW w:w="2700" w:type="dxa"/>
            <w:shd w:val="clear" w:color="auto" w:fill="F2F2F2" w:themeFill="background1" w:themeFillShade="F2"/>
            <w:vAlign w:val="center"/>
          </w:tcPr>
          <w:p w14:paraId="0781B0C6" w14:textId="77777777" w:rsidR="00622843" w:rsidRPr="005F64FB" w:rsidRDefault="00622843" w:rsidP="00AE6309">
            <w:pPr>
              <w:spacing w:before="33" w:after="33"/>
              <w:ind w:left="-11" w:right="201"/>
              <w:jc w:val="left"/>
            </w:pPr>
            <w:r w:rsidRPr="005F64FB">
              <w:t>Company:</w:t>
            </w:r>
          </w:p>
        </w:tc>
        <w:tc>
          <w:tcPr>
            <w:tcW w:w="7110" w:type="dxa"/>
          </w:tcPr>
          <w:p w14:paraId="15675135" w14:textId="77777777" w:rsidR="00622843" w:rsidRDefault="00622843" w:rsidP="009F22DC">
            <w:pPr>
              <w:spacing w:before="33" w:after="33"/>
              <w:ind w:left="0" w:right="201"/>
              <w:jc w:val="left"/>
            </w:pPr>
            <w:r>
              <w:t>Enter the Company name and contact information.</w:t>
            </w:r>
          </w:p>
        </w:tc>
      </w:tr>
      <w:tr w:rsidR="00622843" w14:paraId="2AB32B76" w14:textId="77777777" w:rsidTr="00E51C0C">
        <w:tc>
          <w:tcPr>
            <w:tcW w:w="2700" w:type="dxa"/>
            <w:shd w:val="clear" w:color="auto" w:fill="F2F2F2" w:themeFill="background1" w:themeFillShade="F2"/>
            <w:vAlign w:val="center"/>
          </w:tcPr>
          <w:p w14:paraId="06C39AE9" w14:textId="77777777" w:rsidR="00622843" w:rsidRPr="005F64FB" w:rsidRDefault="00622843" w:rsidP="00AE6309">
            <w:pPr>
              <w:spacing w:before="33" w:after="33"/>
              <w:ind w:left="-11" w:right="201"/>
              <w:jc w:val="left"/>
            </w:pPr>
            <w:r w:rsidRPr="005F64FB">
              <w:t>Prepared by:</w:t>
            </w:r>
          </w:p>
        </w:tc>
        <w:tc>
          <w:tcPr>
            <w:tcW w:w="7110" w:type="dxa"/>
          </w:tcPr>
          <w:p w14:paraId="191A8D80" w14:textId="77777777" w:rsidR="00622843" w:rsidRDefault="00622843" w:rsidP="009F22DC">
            <w:pPr>
              <w:spacing w:before="33" w:after="33"/>
              <w:ind w:left="0" w:right="201"/>
              <w:jc w:val="left"/>
            </w:pPr>
            <w:r>
              <w:t>Enter the name and contact information of person conducting the ERS.</w:t>
            </w:r>
          </w:p>
        </w:tc>
      </w:tr>
      <w:tr w:rsidR="00622843" w14:paraId="6262FF17" w14:textId="77777777" w:rsidTr="00E51C0C">
        <w:tc>
          <w:tcPr>
            <w:tcW w:w="2700" w:type="dxa"/>
            <w:shd w:val="clear" w:color="auto" w:fill="F2F2F2" w:themeFill="background1" w:themeFillShade="F2"/>
            <w:vAlign w:val="center"/>
          </w:tcPr>
          <w:p w14:paraId="36971E0B" w14:textId="77777777" w:rsidR="00622843" w:rsidRPr="005F64FB" w:rsidRDefault="00622843" w:rsidP="00AE6309">
            <w:pPr>
              <w:spacing w:before="33" w:after="33"/>
              <w:ind w:left="-11" w:right="201"/>
              <w:jc w:val="left"/>
            </w:pPr>
            <w:r w:rsidRPr="005F64FB">
              <w:t>Job/Task observed:</w:t>
            </w:r>
          </w:p>
        </w:tc>
        <w:tc>
          <w:tcPr>
            <w:tcW w:w="7110" w:type="dxa"/>
          </w:tcPr>
          <w:p w14:paraId="5E684D1B" w14:textId="77777777" w:rsidR="00622843" w:rsidRDefault="00622843" w:rsidP="009F22DC">
            <w:pPr>
              <w:spacing w:before="33" w:after="33"/>
              <w:ind w:left="0" w:right="201"/>
              <w:jc w:val="left"/>
            </w:pPr>
            <w:r>
              <w:t>Enter the name of the job/task being observed; try to use the existing name if available. Sometimes you may need to make up a descriptive name.</w:t>
            </w:r>
          </w:p>
        </w:tc>
      </w:tr>
      <w:tr w:rsidR="00622843" w14:paraId="5EF2ECA3" w14:textId="77777777" w:rsidTr="00E51C0C">
        <w:tc>
          <w:tcPr>
            <w:tcW w:w="2700" w:type="dxa"/>
            <w:shd w:val="clear" w:color="auto" w:fill="F2F2F2" w:themeFill="background1" w:themeFillShade="F2"/>
            <w:vAlign w:val="center"/>
          </w:tcPr>
          <w:p w14:paraId="0AE0FFFB" w14:textId="77777777" w:rsidR="00622843" w:rsidRPr="005F64FB" w:rsidRDefault="00622843" w:rsidP="00AE6309">
            <w:pPr>
              <w:spacing w:before="33" w:after="33"/>
              <w:ind w:left="-11" w:right="201"/>
              <w:jc w:val="left"/>
            </w:pPr>
            <w:r w:rsidRPr="005F64FB">
              <w:t>Date:</w:t>
            </w:r>
          </w:p>
        </w:tc>
        <w:tc>
          <w:tcPr>
            <w:tcW w:w="7110" w:type="dxa"/>
          </w:tcPr>
          <w:p w14:paraId="74C905DD" w14:textId="77777777" w:rsidR="00622843" w:rsidRDefault="00622843" w:rsidP="009F22DC">
            <w:pPr>
              <w:spacing w:before="33" w:after="33"/>
              <w:ind w:left="0" w:right="201"/>
              <w:jc w:val="left"/>
            </w:pPr>
            <w:r>
              <w:t>Enter the date the ERS data collection took place.</w:t>
            </w:r>
          </w:p>
        </w:tc>
      </w:tr>
      <w:tr w:rsidR="00622843" w14:paraId="2CFF133B" w14:textId="77777777" w:rsidTr="00E51C0C">
        <w:tc>
          <w:tcPr>
            <w:tcW w:w="2700" w:type="dxa"/>
            <w:shd w:val="clear" w:color="auto" w:fill="F2F2F2" w:themeFill="background1" w:themeFillShade="F2"/>
            <w:vAlign w:val="center"/>
          </w:tcPr>
          <w:p w14:paraId="286D2513" w14:textId="77777777" w:rsidR="00622843" w:rsidRPr="005F64FB" w:rsidRDefault="00622843" w:rsidP="00AE6309">
            <w:pPr>
              <w:spacing w:before="33" w:after="33"/>
              <w:ind w:left="-11" w:right="201"/>
              <w:jc w:val="left"/>
            </w:pPr>
            <w:r w:rsidRPr="005F64FB">
              <w:t>Employees observed:</w:t>
            </w:r>
          </w:p>
        </w:tc>
        <w:tc>
          <w:tcPr>
            <w:tcW w:w="7110" w:type="dxa"/>
          </w:tcPr>
          <w:p w14:paraId="7E34070A" w14:textId="77777777" w:rsidR="00622843" w:rsidRDefault="00622843" w:rsidP="009F22DC">
            <w:pPr>
              <w:spacing w:before="33" w:after="33"/>
              <w:ind w:left="0" w:right="201"/>
              <w:jc w:val="left"/>
            </w:pPr>
            <w:r>
              <w:t>Enter the names of Employees observed if available.</w:t>
            </w:r>
          </w:p>
        </w:tc>
      </w:tr>
      <w:tr w:rsidR="00622843" w14:paraId="4DAB2261" w14:textId="77777777" w:rsidTr="00E51C0C">
        <w:tc>
          <w:tcPr>
            <w:tcW w:w="2700" w:type="dxa"/>
            <w:shd w:val="clear" w:color="auto" w:fill="F2F2F2" w:themeFill="background1" w:themeFillShade="F2"/>
            <w:vAlign w:val="center"/>
          </w:tcPr>
          <w:p w14:paraId="50917701" w14:textId="77777777" w:rsidR="00622843" w:rsidRPr="005F64FB" w:rsidRDefault="00622843" w:rsidP="00AE6309">
            <w:pPr>
              <w:spacing w:before="33" w:after="33"/>
              <w:ind w:left="-11" w:right="201"/>
              <w:jc w:val="left"/>
            </w:pPr>
            <w:r w:rsidRPr="005F64FB">
              <w:t>Job Number:</w:t>
            </w:r>
          </w:p>
        </w:tc>
        <w:tc>
          <w:tcPr>
            <w:tcW w:w="7110" w:type="dxa"/>
          </w:tcPr>
          <w:p w14:paraId="778F4085" w14:textId="77777777" w:rsidR="00622843" w:rsidRDefault="00622843" w:rsidP="009F22DC">
            <w:pPr>
              <w:spacing w:before="33" w:after="33"/>
              <w:ind w:left="0" w:right="201"/>
              <w:jc w:val="left"/>
            </w:pPr>
            <w:r>
              <w:t>If the company has a specific job/task number in their system enter it to keep track of the ERS. Otherwise enter an ERS Job Number of your nomenclature. (e.g. #001)</w:t>
            </w:r>
          </w:p>
        </w:tc>
      </w:tr>
      <w:tr w:rsidR="00622843" w14:paraId="0277B53F" w14:textId="77777777" w:rsidTr="00E51C0C">
        <w:tc>
          <w:tcPr>
            <w:tcW w:w="2700" w:type="dxa"/>
            <w:shd w:val="clear" w:color="auto" w:fill="F2F2F2" w:themeFill="background1" w:themeFillShade="F2"/>
            <w:vAlign w:val="center"/>
          </w:tcPr>
          <w:p w14:paraId="3952CB04" w14:textId="77777777" w:rsidR="00622843" w:rsidRPr="005F64FB" w:rsidRDefault="00622843" w:rsidP="00AE6309">
            <w:pPr>
              <w:spacing w:before="33" w:after="33"/>
              <w:ind w:left="-11" w:right="201"/>
              <w:jc w:val="left"/>
            </w:pPr>
            <w:r w:rsidRPr="005F64FB">
              <w:t>Department:</w:t>
            </w:r>
          </w:p>
        </w:tc>
        <w:tc>
          <w:tcPr>
            <w:tcW w:w="7110" w:type="dxa"/>
          </w:tcPr>
          <w:p w14:paraId="384321E2" w14:textId="77777777" w:rsidR="00622843" w:rsidRDefault="00622843" w:rsidP="009F22DC">
            <w:pPr>
              <w:spacing w:before="33" w:after="33"/>
              <w:ind w:left="0" w:right="201"/>
              <w:jc w:val="left"/>
            </w:pPr>
            <w:r>
              <w:t>Enter the Department name where the ERS was conducted.</w:t>
            </w:r>
          </w:p>
        </w:tc>
      </w:tr>
      <w:tr w:rsidR="00622843" w14:paraId="63B4641F" w14:textId="77777777" w:rsidTr="00E51C0C">
        <w:tc>
          <w:tcPr>
            <w:tcW w:w="2700" w:type="dxa"/>
            <w:shd w:val="clear" w:color="auto" w:fill="F2F2F2" w:themeFill="background1" w:themeFillShade="F2"/>
            <w:vAlign w:val="center"/>
          </w:tcPr>
          <w:p w14:paraId="4570D2B5" w14:textId="77777777" w:rsidR="00622843" w:rsidRPr="005F64FB" w:rsidRDefault="00622843" w:rsidP="00AE6309">
            <w:pPr>
              <w:spacing w:before="33" w:after="33"/>
              <w:ind w:left="-11" w:right="201"/>
              <w:jc w:val="left"/>
            </w:pPr>
            <w:r w:rsidRPr="005F64FB">
              <w:t>Link to Video/Photo:</w:t>
            </w:r>
          </w:p>
        </w:tc>
        <w:tc>
          <w:tcPr>
            <w:tcW w:w="7110" w:type="dxa"/>
          </w:tcPr>
          <w:p w14:paraId="145032AA" w14:textId="77777777" w:rsidR="00622843" w:rsidRDefault="00622843" w:rsidP="009F22DC">
            <w:pPr>
              <w:spacing w:before="33" w:after="33"/>
              <w:ind w:left="0" w:right="201"/>
              <w:jc w:val="left"/>
            </w:pPr>
            <w:r>
              <w:t>Enter the Link to the folder that contains the video/photo files. The complete ERS report will include the ERS Worksheet and any associated files.</w:t>
            </w:r>
          </w:p>
        </w:tc>
      </w:tr>
      <w:tr w:rsidR="00622843" w14:paraId="1A93B2A7" w14:textId="77777777" w:rsidTr="00E51C0C">
        <w:tc>
          <w:tcPr>
            <w:tcW w:w="2700" w:type="dxa"/>
            <w:shd w:val="clear" w:color="auto" w:fill="F2F2F2" w:themeFill="background1" w:themeFillShade="F2"/>
            <w:vAlign w:val="center"/>
          </w:tcPr>
          <w:p w14:paraId="1A71D43A" w14:textId="77777777" w:rsidR="00622843" w:rsidRPr="005F64FB" w:rsidRDefault="00622843" w:rsidP="00AE6309">
            <w:pPr>
              <w:spacing w:before="33" w:after="33"/>
              <w:ind w:left="-11" w:right="201"/>
              <w:jc w:val="left"/>
            </w:pPr>
            <w:r w:rsidRPr="005F64FB">
              <w:t>Type of Assessment</w:t>
            </w:r>
          </w:p>
        </w:tc>
        <w:tc>
          <w:tcPr>
            <w:tcW w:w="7110" w:type="dxa"/>
          </w:tcPr>
          <w:p w14:paraId="1BE77C2E" w14:textId="77777777" w:rsidR="00622843" w:rsidRDefault="00622843" w:rsidP="009F22DC">
            <w:pPr>
              <w:spacing w:before="33" w:after="33"/>
              <w:ind w:left="0" w:right="201"/>
              <w:jc w:val="left"/>
            </w:pPr>
            <w:r>
              <w:t>Check the appropriate box indicating if this ERS is the Initial ERS or an Updated ERS/</w:t>
            </w:r>
          </w:p>
        </w:tc>
      </w:tr>
    </w:tbl>
    <w:p w14:paraId="572F081A" w14:textId="77777777" w:rsidR="00622843" w:rsidRDefault="00622843" w:rsidP="00622843">
      <w:pPr>
        <w:pStyle w:val="Heading3"/>
      </w:pPr>
      <w:bookmarkStart w:id="913" w:name="_Toc68692830"/>
      <w:bookmarkStart w:id="914" w:name="_Toc70414335"/>
      <w:r>
        <w:t>ERS Step Two – Posture, Force, Duration, Frequency and Time Weighted Multiplier</w:t>
      </w:r>
      <w:bookmarkEnd w:id="913"/>
      <w:bookmarkEnd w:id="914"/>
    </w:p>
    <w:p w14:paraId="4256A663" w14:textId="77777777" w:rsidR="00622843" w:rsidRDefault="00622843" w:rsidP="00622843">
      <w:pPr>
        <w:pStyle w:val="Heading4"/>
      </w:pPr>
      <w:bookmarkStart w:id="915" w:name="_Toc68692831"/>
      <w:r>
        <w:t>Posture</w:t>
      </w:r>
      <w:bookmarkEnd w:id="915"/>
    </w:p>
    <w:p w14:paraId="2A2BBB4F" w14:textId="77777777" w:rsidR="00AF1F01" w:rsidRDefault="00622843" w:rsidP="00622843">
      <w:r>
        <w:t xml:space="preserve">Based on your observations check the appropriate boxes that for each of the posture sections. Essentially you are looking for out-of-neutral postures more than a defined amount. </w:t>
      </w:r>
    </w:p>
    <w:p w14:paraId="0792C353" w14:textId="77777777" w:rsidR="00AF1F01" w:rsidRDefault="00622843" w:rsidP="00622843">
      <w:r>
        <w:t xml:space="preserve">Is it possible to use a goniometer to obtain the measures (either by direct measurement or by way of video), but honestly the best strategy is to estimate them by eye. </w:t>
      </w:r>
    </w:p>
    <w:p w14:paraId="1139EEBF" w14:textId="6ABD9F3C" w:rsidR="00622843" w:rsidRDefault="00622843" w:rsidP="00622843">
      <w:r>
        <w:t>Don’t agonize over 19 or 21 degrees when the guideline indicates 20 degrees. If it is about 20 degrees or more, that is accurate enough.</w:t>
      </w:r>
    </w:p>
    <w:p w14:paraId="7688D380" w14:textId="77777777" w:rsidR="00622843" w:rsidRDefault="00622843" w:rsidP="00622843">
      <w:r>
        <w:t>With a little practice you can get quite good at estimating angles.</w:t>
      </w:r>
    </w:p>
    <w:p w14:paraId="7A26C597" w14:textId="77777777" w:rsidR="00622843" w:rsidRDefault="00622843" w:rsidP="00622843">
      <w:r>
        <w:rPr>
          <w:noProof/>
        </w:rPr>
        <w:lastRenderedPageBreak/>
        <w:drawing>
          <wp:inline distT="0" distB="0" distL="0" distR="0" wp14:anchorId="5B8B09A2" wp14:editId="14BD20F8">
            <wp:extent cx="5025390" cy="3355340"/>
            <wp:effectExtent l="0" t="0" r="381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025390" cy="3355340"/>
                    </a:xfrm>
                    <a:prstGeom prst="rect">
                      <a:avLst/>
                    </a:prstGeom>
                    <a:noFill/>
                    <a:ln>
                      <a:noFill/>
                    </a:ln>
                  </pic:spPr>
                </pic:pic>
              </a:graphicData>
            </a:graphic>
          </wp:inline>
        </w:drawing>
      </w:r>
    </w:p>
    <w:p w14:paraId="3C7727DE" w14:textId="77777777" w:rsidR="00622843" w:rsidRDefault="00622843" w:rsidP="00622843">
      <w:pPr>
        <w:pStyle w:val="Heading5"/>
      </w:pPr>
      <w:bookmarkStart w:id="916" w:name="_Toc68692832"/>
      <w:r>
        <w:t>Head/Neck/Eyes</w:t>
      </w:r>
      <w:bookmarkEnd w:id="916"/>
    </w:p>
    <w:p w14:paraId="42414CC9" w14:textId="77777777" w:rsidR="00622843" w:rsidRDefault="00622843" w:rsidP="00622843">
      <w:r>
        <w:t>Identify head and neck positions that are out-of-neutral as indicated.</w:t>
      </w:r>
    </w:p>
    <w:p w14:paraId="5E2B8C64" w14:textId="77777777" w:rsidR="00622843" w:rsidRDefault="00622843" w:rsidP="00622843">
      <w:pPr>
        <w:pStyle w:val="Heading5"/>
      </w:pPr>
      <w:bookmarkStart w:id="917" w:name="_Toc68692833"/>
      <w:r>
        <w:t>Shoulders/Upper Back</w:t>
      </w:r>
      <w:bookmarkEnd w:id="917"/>
    </w:p>
    <w:p w14:paraId="47B5BC35" w14:textId="77777777" w:rsidR="00622843" w:rsidRDefault="00622843" w:rsidP="00622843">
      <w:r>
        <w:t>Identify out-of-neutral positions that have impact on the shoulders and upper back. Think of this as impacting the shoulder girdle influenced by upper extremity position to accomplish the task at hand.</w:t>
      </w:r>
    </w:p>
    <w:p w14:paraId="22021BF7" w14:textId="77777777" w:rsidR="00622843" w:rsidRDefault="00622843" w:rsidP="00622843">
      <w:pPr>
        <w:pStyle w:val="Heading5"/>
      </w:pPr>
      <w:bookmarkStart w:id="918" w:name="_Toc68692834"/>
      <w:r>
        <w:t>Back (Mid/Low)</w:t>
      </w:r>
      <w:bookmarkEnd w:id="918"/>
    </w:p>
    <w:p w14:paraId="45F79CFC" w14:textId="77777777" w:rsidR="00622843" w:rsidRDefault="00622843" w:rsidP="00622843">
      <w:r>
        <w:t>Identify out-of-neutral mid and low back positions that impact the core of the body.</w:t>
      </w:r>
    </w:p>
    <w:p w14:paraId="474E499C" w14:textId="77777777" w:rsidR="00622843" w:rsidRDefault="00622843" w:rsidP="00622843">
      <w:pPr>
        <w:pStyle w:val="Heading5"/>
      </w:pPr>
      <w:bookmarkStart w:id="919" w:name="_Toc68692835"/>
      <w:r>
        <w:t>Arms/Elbows</w:t>
      </w:r>
      <w:bookmarkEnd w:id="919"/>
    </w:p>
    <w:p w14:paraId="216ACC40" w14:textId="77777777" w:rsidR="00622843" w:rsidRDefault="00622843" w:rsidP="00622843">
      <w:r>
        <w:t>Fully extended arms involve reaching out from the trunk with the elbows extended to reach to and/or handle materials.</w:t>
      </w:r>
    </w:p>
    <w:p w14:paraId="192A8047" w14:textId="77777777" w:rsidR="00622843" w:rsidRDefault="00622843" w:rsidP="00622843">
      <w:r>
        <w:t>Rotation of the wrists/forearms, palms up/down involves tasks that require alternating between palms up and down position (pronation and supination). Examples include wringing water out of towel or turning a screwdriver.</w:t>
      </w:r>
    </w:p>
    <w:p w14:paraId="0E87F325" w14:textId="77777777" w:rsidR="00622843" w:rsidRDefault="00622843" w:rsidP="00622843">
      <w:pPr>
        <w:pStyle w:val="Heading5"/>
      </w:pPr>
      <w:bookmarkStart w:id="920" w:name="_Toc68692836"/>
      <w:r>
        <w:t>Hands/Wrists/Fingers</w:t>
      </w:r>
      <w:bookmarkEnd w:id="920"/>
    </w:p>
    <w:p w14:paraId="108793A2" w14:textId="77777777" w:rsidR="00622843" w:rsidRDefault="00622843" w:rsidP="00622843">
      <w:r>
        <w:t>Identify out-of-neutral wrist positions to accomplish the task at hand.</w:t>
      </w:r>
    </w:p>
    <w:p w14:paraId="3C376260" w14:textId="77777777" w:rsidR="00622843" w:rsidRDefault="00622843" w:rsidP="00622843">
      <w:r>
        <w:t>Identify pinch and power grip hand activities.</w:t>
      </w:r>
    </w:p>
    <w:p w14:paraId="33C5E361" w14:textId="77777777" w:rsidR="00622843" w:rsidRDefault="00622843" w:rsidP="00622843">
      <w:r w:rsidRPr="00972F83">
        <w:rPr>
          <w:b/>
          <w:bCs/>
          <w:i/>
          <w:iCs/>
        </w:rPr>
        <w:t>Pinch Grip</w:t>
      </w:r>
      <w:r>
        <w:t xml:space="preserve"> –  T</w:t>
      </w:r>
      <w:r w:rsidRPr="00F92F43">
        <w:t xml:space="preserve">he fingers are on one side of an object, and the thumb is on the other. Typically, an object lifted in a pinch grip does not touch the palm. </w:t>
      </w:r>
    </w:p>
    <w:p w14:paraId="49B0C64C" w14:textId="77777777" w:rsidR="00622843" w:rsidRPr="00C74673" w:rsidRDefault="00622843" w:rsidP="00622843">
      <w:r w:rsidRPr="00972F83">
        <w:rPr>
          <w:b/>
          <w:bCs/>
          <w:i/>
          <w:iCs/>
        </w:rPr>
        <w:t>Power Grip</w:t>
      </w:r>
      <w:r>
        <w:t xml:space="preserve"> – Formed with the fingers and the palm of the hand in order to move or manipulate objects. </w:t>
      </w:r>
    </w:p>
    <w:p w14:paraId="1DB42515" w14:textId="77777777" w:rsidR="00622843" w:rsidRDefault="00622843" w:rsidP="00622843">
      <w:pPr>
        <w:pStyle w:val="Heading5"/>
      </w:pPr>
      <w:bookmarkStart w:id="921" w:name="_Toc68692837"/>
      <w:r>
        <w:t>Legs/Feet</w:t>
      </w:r>
      <w:bookmarkEnd w:id="921"/>
    </w:p>
    <w:p w14:paraId="22FF5772" w14:textId="77777777" w:rsidR="00622843" w:rsidRDefault="00622843" w:rsidP="00622843">
      <w:r w:rsidRPr="002C039D">
        <w:rPr>
          <w:b/>
          <w:bCs/>
          <w:i/>
          <w:iCs/>
        </w:rPr>
        <w:t>Squatting</w:t>
      </w:r>
      <w:r>
        <w:t xml:space="preserve"> – Defined as bending the hips and knees.</w:t>
      </w:r>
    </w:p>
    <w:p w14:paraId="38CA6876" w14:textId="77777777" w:rsidR="00622843" w:rsidRDefault="00622843" w:rsidP="00622843">
      <w:r w:rsidRPr="002C039D">
        <w:rPr>
          <w:b/>
          <w:bCs/>
          <w:i/>
          <w:iCs/>
        </w:rPr>
        <w:t>Kneeling</w:t>
      </w:r>
      <w:r>
        <w:t xml:space="preserve"> – Defined as bearing body weight through one knee or both; either stationary or ‘walking on the knees’.</w:t>
      </w:r>
    </w:p>
    <w:p w14:paraId="48164B9C" w14:textId="77777777" w:rsidR="00622843" w:rsidRDefault="00622843" w:rsidP="00622843">
      <w:r w:rsidRPr="002C039D">
        <w:rPr>
          <w:b/>
          <w:bCs/>
          <w:i/>
          <w:iCs/>
        </w:rPr>
        <w:lastRenderedPageBreak/>
        <w:t>On one leg/up on toes</w:t>
      </w:r>
      <w:r>
        <w:t xml:space="preserve"> – Defined as standing on one leg only or up on the toes, for example to reach to a higher level.</w:t>
      </w:r>
    </w:p>
    <w:p w14:paraId="1A5F8A39" w14:textId="77777777" w:rsidR="00622843" w:rsidRDefault="00622843" w:rsidP="00622843">
      <w:r w:rsidRPr="002C039D">
        <w:rPr>
          <w:b/>
          <w:bCs/>
          <w:i/>
          <w:iCs/>
        </w:rPr>
        <w:t>Stationary Standing</w:t>
      </w:r>
      <w:r>
        <w:t xml:space="preserve"> – Defined as standing in one position within a confined space for more than 10 minutes. Person can shift body weight from one leg to the other but not able to take steps away from the position.</w:t>
      </w:r>
    </w:p>
    <w:p w14:paraId="5E466B6C" w14:textId="77777777" w:rsidR="00622843" w:rsidRDefault="00622843" w:rsidP="00622843">
      <w:pPr>
        <w:pStyle w:val="Heading4"/>
      </w:pPr>
      <w:bookmarkStart w:id="922" w:name="_Toc68692838"/>
      <w:r>
        <w:t>Force</w:t>
      </w:r>
      <w:bookmarkEnd w:id="922"/>
    </w:p>
    <w:p w14:paraId="4E93E959" w14:textId="77777777" w:rsidR="00622843" w:rsidRPr="000C1BB1" w:rsidRDefault="00622843" w:rsidP="00622843">
      <w:pPr>
        <w:pStyle w:val="Heading5"/>
      </w:pPr>
      <w:bookmarkStart w:id="923" w:name="_Toc68692839"/>
      <w:r w:rsidRPr="000C1BB1">
        <w:t>Material Handling</w:t>
      </w:r>
      <w:bookmarkEnd w:id="923"/>
    </w:p>
    <w:p w14:paraId="1B6BD061" w14:textId="77777777" w:rsidR="00622843" w:rsidRDefault="00622843" w:rsidP="00622843">
      <w:r>
        <w:t>For each of the posture categories check the appropriate box based on the measured  and/or estimated force levels. Force can be generated in a variety of ways:</w:t>
      </w:r>
    </w:p>
    <w:p w14:paraId="1225D2F0" w14:textId="77777777" w:rsidR="00622843" w:rsidRDefault="00622843" w:rsidP="006A7BA9">
      <w:pPr>
        <w:pStyle w:val="ListParagraph"/>
      </w:pPr>
      <w:r>
        <w:t>Body and extremity weight only – muscular force required to move and position body/extremities</w:t>
      </w:r>
    </w:p>
    <w:p w14:paraId="5019EF6B" w14:textId="77777777" w:rsidR="00622843" w:rsidRDefault="00622843" w:rsidP="006A7BA9">
      <w:pPr>
        <w:pStyle w:val="ListParagraph"/>
      </w:pPr>
      <w:r>
        <w:t>Material handling (lifting) – objects are lifted/lowered manually</w:t>
      </w:r>
    </w:p>
    <w:p w14:paraId="0E02B87C" w14:textId="77777777" w:rsidR="00622843" w:rsidRDefault="00622843" w:rsidP="006A7BA9">
      <w:pPr>
        <w:pStyle w:val="ListParagraph"/>
      </w:pPr>
      <w:r>
        <w:t>Material handling (push/pull) – objects are moved via push and/or pull forces (e.g. moving a cart and pushing on  wrench handle)</w:t>
      </w:r>
    </w:p>
    <w:p w14:paraId="196C3402" w14:textId="77777777" w:rsidR="00622843" w:rsidRDefault="00622843" w:rsidP="00622843">
      <w:r>
        <w:t xml:space="preserve">Lifting force requirements can be determined through use of a force gauge or scale to determine the weight of the object. </w:t>
      </w:r>
    </w:p>
    <w:p w14:paraId="6713E4BA" w14:textId="77777777" w:rsidR="00622843" w:rsidRDefault="00622843" w:rsidP="00622843">
      <w:r>
        <w:t>Push/Pull force requirements can be measured with a force gauge. Typically, you will want to do three trials to get a consistent outcome and take the average of the three.</w:t>
      </w:r>
    </w:p>
    <w:p w14:paraId="013A8FA9" w14:textId="77777777" w:rsidR="00622843" w:rsidRDefault="00622843" w:rsidP="00622843">
      <w:pPr>
        <w:pStyle w:val="Heading5"/>
      </w:pPr>
      <w:bookmarkStart w:id="924" w:name="_Toc68692840"/>
      <w:r>
        <w:t>Hand Grasp (pinch and power)</w:t>
      </w:r>
      <w:bookmarkEnd w:id="924"/>
    </w:p>
    <w:p w14:paraId="3EA602F0" w14:textId="77777777" w:rsidR="00622843" w:rsidRDefault="00622843" w:rsidP="00622843">
      <w:r>
        <w:t>Hand grasp force requirements involving pinch and power grips are more challenging to obtain. Here are some strategies:</w:t>
      </w:r>
    </w:p>
    <w:p w14:paraId="01CB820A" w14:textId="77777777" w:rsidR="00622843" w:rsidRDefault="00622843" w:rsidP="006A7BA9">
      <w:pPr>
        <w:pStyle w:val="ListParagraph"/>
      </w:pPr>
      <w:r w:rsidRPr="00CF0066">
        <w:rPr>
          <w:b/>
          <w:bCs/>
          <w:i/>
          <w:iCs/>
        </w:rPr>
        <w:t xml:space="preserve">Tool specifications </w:t>
      </w:r>
      <w:r>
        <w:t>– some hand tools may have published force requirements to activate. For example, a hand stapler manufacturer may list them in the tool specs.</w:t>
      </w:r>
    </w:p>
    <w:p w14:paraId="77487832" w14:textId="77777777" w:rsidR="00622843" w:rsidRDefault="00622843" w:rsidP="006A7BA9">
      <w:pPr>
        <w:pStyle w:val="ListParagraph"/>
      </w:pPr>
      <w:r w:rsidRPr="00CF0066">
        <w:rPr>
          <w:b/>
          <w:bCs/>
          <w:i/>
          <w:iCs/>
        </w:rPr>
        <w:t xml:space="preserve">Indirect measurements </w:t>
      </w:r>
      <w:r>
        <w:t xml:space="preserve">– using grip and pinch dynamometers you can obtain a reasonable indirect measurement by first performing the grip or pinch task as typically performed and then simulate the task using the grip or pinch dynamometer. </w:t>
      </w:r>
    </w:p>
    <w:p w14:paraId="323809B5" w14:textId="77777777" w:rsidR="00622843" w:rsidRDefault="00622843" w:rsidP="00622843">
      <w:r>
        <w:t>Essentially you are using the body’s neuromuscular sensory system as a measurement device. Typically, you will want to do three trials to get a consistent outcome and take the average of the three.</w:t>
      </w:r>
    </w:p>
    <w:p w14:paraId="2AD932C2" w14:textId="77777777" w:rsidR="00622843" w:rsidRDefault="00622843" w:rsidP="00622843">
      <w:r>
        <w:t>We’ll go through each category to provide specific details.</w:t>
      </w:r>
    </w:p>
    <w:p w14:paraId="697CF352" w14:textId="77777777" w:rsidR="00622843" w:rsidRDefault="00622843" w:rsidP="00622843">
      <w:bookmarkStart w:id="925" w:name="_Toc68692841"/>
      <w:r w:rsidRPr="00737712">
        <w:rPr>
          <w:rStyle w:val="Heading5Char"/>
        </w:rPr>
        <w:t>Head/Neck/Eyes</w:t>
      </w:r>
      <w:bookmarkEnd w:id="925"/>
    </w:p>
    <w:p w14:paraId="798F8F7D" w14:textId="77777777" w:rsidR="00622843" w:rsidRDefault="00622843" w:rsidP="00622843">
      <w:r>
        <w:t xml:space="preserve">Always select </w:t>
      </w:r>
      <w:r w:rsidRPr="00737712">
        <w:rPr>
          <w:b/>
          <w:bCs/>
          <w:i/>
          <w:iCs/>
        </w:rPr>
        <w:t>1 pt: Med</w:t>
      </w:r>
      <w:r>
        <w:t xml:space="preserve"> if any Head/Neck posture is checked in the Posture section. This takes into account the weight of the head (about 6 to 7% of body, in the typical range of 8 to 14#) and the impact on the body to support the head in the out-of-neutral position.</w:t>
      </w:r>
    </w:p>
    <w:p w14:paraId="4B9AA4A4" w14:textId="77777777" w:rsidR="00622843" w:rsidRDefault="00622843" w:rsidP="00622843">
      <w:pPr>
        <w:pStyle w:val="Heading5"/>
      </w:pPr>
      <w:bookmarkStart w:id="926" w:name="_Toc68692842"/>
      <w:r>
        <w:t>Shoulders/Upper Back</w:t>
      </w:r>
      <w:bookmarkEnd w:id="926"/>
    </w:p>
    <w:p w14:paraId="06AAFC40" w14:textId="77777777" w:rsidR="00622843" w:rsidRDefault="00622843" w:rsidP="00622843">
      <w:r>
        <w:t>If any of the postures are checked, estimate the load either imposed on the shoulders and upper back or required to be generated by the muscle groups of the shoulders/upper back.</w:t>
      </w:r>
    </w:p>
    <w:p w14:paraId="689BE077" w14:textId="77777777" w:rsidR="00622843" w:rsidRDefault="00622843" w:rsidP="00622843">
      <w:pPr>
        <w:pStyle w:val="Heading6"/>
      </w:pPr>
      <w:r w:rsidRPr="00321203">
        <w:t>Hands at/above head</w:t>
      </w:r>
      <w:r>
        <w:t>:</w:t>
      </w:r>
    </w:p>
    <w:p w14:paraId="3EFF1E6E" w14:textId="77777777" w:rsidR="00622843" w:rsidRDefault="00622843" w:rsidP="006A7BA9">
      <w:pPr>
        <w:pStyle w:val="ListParagraph"/>
      </w:pPr>
      <w:r>
        <w:t xml:space="preserve">If only reaching overhead with both arms without any object involved, check </w:t>
      </w:r>
      <w:r w:rsidRPr="003D23F2">
        <w:rPr>
          <w:b/>
          <w:bCs/>
          <w:i/>
          <w:iCs/>
        </w:rPr>
        <w:t>2 pts: Heavy 11# to 20#</w:t>
      </w:r>
      <w:r>
        <w:t xml:space="preserve"> to account for the weight of both arms being held overhead. An upper extremity weighs about 5 to 6% of body weight. </w:t>
      </w:r>
    </w:p>
    <w:p w14:paraId="5C3F3CB3" w14:textId="77777777" w:rsidR="00622843" w:rsidRDefault="00622843" w:rsidP="006A7BA9">
      <w:pPr>
        <w:pStyle w:val="ListParagraph"/>
      </w:pPr>
      <w:r>
        <w:t xml:space="preserve">If only reaching overhead with only one arm without any object involved, check </w:t>
      </w:r>
      <w:r>
        <w:rPr>
          <w:b/>
          <w:bCs/>
          <w:i/>
          <w:iCs/>
        </w:rPr>
        <w:t>1</w:t>
      </w:r>
      <w:r w:rsidRPr="003D23F2">
        <w:rPr>
          <w:b/>
          <w:bCs/>
          <w:i/>
          <w:iCs/>
        </w:rPr>
        <w:t xml:space="preserve"> pt: </w:t>
      </w:r>
      <w:r>
        <w:rPr>
          <w:b/>
          <w:bCs/>
          <w:i/>
          <w:iCs/>
        </w:rPr>
        <w:t>Med</w:t>
      </w:r>
      <w:r w:rsidRPr="003D23F2">
        <w:rPr>
          <w:b/>
          <w:bCs/>
          <w:i/>
          <w:iCs/>
        </w:rPr>
        <w:t xml:space="preserve"> </w:t>
      </w:r>
      <w:r>
        <w:rPr>
          <w:b/>
          <w:bCs/>
          <w:i/>
          <w:iCs/>
        </w:rPr>
        <w:t>5</w:t>
      </w:r>
      <w:r w:rsidRPr="003D23F2">
        <w:rPr>
          <w:b/>
          <w:bCs/>
          <w:i/>
          <w:iCs/>
        </w:rPr>
        <w:t xml:space="preserve"># to </w:t>
      </w:r>
      <w:r>
        <w:rPr>
          <w:b/>
          <w:bCs/>
          <w:i/>
          <w:iCs/>
        </w:rPr>
        <w:t>1</w:t>
      </w:r>
      <w:r w:rsidRPr="003D23F2">
        <w:rPr>
          <w:b/>
          <w:bCs/>
          <w:i/>
          <w:iCs/>
        </w:rPr>
        <w:t>0#</w:t>
      </w:r>
      <w:r>
        <w:t xml:space="preserve"> to account for the weight of one arm being held overhead. An upper extremity weighs about 5 to 6% of body weight. </w:t>
      </w:r>
    </w:p>
    <w:p w14:paraId="01087799" w14:textId="77777777" w:rsidR="00622843" w:rsidRPr="001C642A" w:rsidRDefault="00622843" w:rsidP="006A7BA9">
      <w:pPr>
        <w:pStyle w:val="ListParagraph"/>
      </w:pPr>
      <w:r>
        <w:lastRenderedPageBreak/>
        <w:t>If an object is being handled, weigh the object and score appropriately based on the weight of the object.</w:t>
      </w:r>
    </w:p>
    <w:p w14:paraId="3CE0D085" w14:textId="77777777" w:rsidR="00622843" w:rsidRDefault="00622843" w:rsidP="00622843">
      <w:pPr>
        <w:pStyle w:val="Heading6"/>
      </w:pPr>
      <w:r>
        <w:t>Shrugged shoulders</w:t>
      </w:r>
    </w:p>
    <w:p w14:paraId="17AC510B" w14:textId="77777777" w:rsidR="00622843" w:rsidRDefault="00622843" w:rsidP="006A7BA9">
      <w:pPr>
        <w:pStyle w:val="ListParagraph"/>
      </w:pPr>
      <w:r>
        <w:t>Determine the weight of the object being lifted or held in position that results in the shrugged shoulder position</w:t>
      </w:r>
    </w:p>
    <w:p w14:paraId="48ADBFF4" w14:textId="77777777" w:rsidR="00622843" w:rsidRDefault="00622843" w:rsidP="00622843">
      <w:pPr>
        <w:pStyle w:val="Heading6"/>
      </w:pPr>
      <w:r>
        <w:t>Reach behind body</w:t>
      </w:r>
    </w:p>
    <w:p w14:paraId="4CA9CCE1" w14:textId="77777777" w:rsidR="00622843" w:rsidRDefault="00622843" w:rsidP="006A7BA9">
      <w:pPr>
        <w:pStyle w:val="ListParagraph"/>
      </w:pPr>
      <w:r>
        <w:t xml:space="preserve">If only reaching behind the body with one arm without any object involved, check </w:t>
      </w:r>
      <w:r>
        <w:rPr>
          <w:b/>
          <w:bCs/>
          <w:i/>
          <w:iCs/>
        </w:rPr>
        <w:t>1</w:t>
      </w:r>
      <w:r w:rsidRPr="003D23F2">
        <w:rPr>
          <w:b/>
          <w:bCs/>
          <w:i/>
          <w:iCs/>
        </w:rPr>
        <w:t xml:space="preserve"> pt: </w:t>
      </w:r>
      <w:r>
        <w:rPr>
          <w:b/>
          <w:bCs/>
          <w:i/>
          <w:iCs/>
        </w:rPr>
        <w:t>Med</w:t>
      </w:r>
      <w:r w:rsidRPr="003D23F2">
        <w:rPr>
          <w:b/>
          <w:bCs/>
          <w:i/>
          <w:iCs/>
        </w:rPr>
        <w:t xml:space="preserve"> </w:t>
      </w:r>
      <w:r>
        <w:rPr>
          <w:b/>
          <w:bCs/>
          <w:i/>
          <w:iCs/>
        </w:rPr>
        <w:t>5</w:t>
      </w:r>
      <w:r w:rsidRPr="003D23F2">
        <w:rPr>
          <w:b/>
          <w:bCs/>
          <w:i/>
          <w:iCs/>
        </w:rPr>
        <w:t xml:space="preserve"># to </w:t>
      </w:r>
      <w:r>
        <w:rPr>
          <w:b/>
          <w:bCs/>
          <w:i/>
          <w:iCs/>
        </w:rPr>
        <w:t>1</w:t>
      </w:r>
      <w:r w:rsidRPr="003D23F2">
        <w:rPr>
          <w:b/>
          <w:bCs/>
          <w:i/>
          <w:iCs/>
        </w:rPr>
        <w:t>0#</w:t>
      </w:r>
      <w:r>
        <w:t xml:space="preserve"> to account for the weight of the arm. An upper extremity weighs about 5 to 6% of body weight. </w:t>
      </w:r>
    </w:p>
    <w:p w14:paraId="2925BA64" w14:textId="77777777" w:rsidR="00622843" w:rsidRPr="001C642A" w:rsidRDefault="00622843" w:rsidP="006A7BA9">
      <w:pPr>
        <w:pStyle w:val="ListParagraph"/>
      </w:pPr>
      <w:r>
        <w:t>If an object is being handled, weigh the object and score appropriately based on the weight of the object.</w:t>
      </w:r>
    </w:p>
    <w:p w14:paraId="276C6253" w14:textId="77777777" w:rsidR="00622843" w:rsidRDefault="00622843" w:rsidP="00622843">
      <w:pPr>
        <w:pStyle w:val="Heading6"/>
      </w:pPr>
      <w:r>
        <w:t>Reach at shoulder level</w:t>
      </w:r>
    </w:p>
    <w:p w14:paraId="0404D562" w14:textId="77777777" w:rsidR="00622843" w:rsidRDefault="00622843" w:rsidP="006A7BA9">
      <w:pPr>
        <w:pStyle w:val="ListParagraph"/>
      </w:pPr>
      <w:r>
        <w:t xml:space="preserve">If only reaching at shoulder level with one arm without any object involved, check </w:t>
      </w:r>
      <w:r>
        <w:rPr>
          <w:b/>
          <w:bCs/>
          <w:i/>
          <w:iCs/>
        </w:rPr>
        <w:t>1</w:t>
      </w:r>
      <w:r w:rsidRPr="003D23F2">
        <w:rPr>
          <w:b/>
          <w:bCs/>
          <w:i/>
          <w:iCs/>
        </w:rPr>
        <w:t xml:space="preserve"> pt: </w:t>
      </w:r>
      <w:r>
        <w:rPr>
          <w:b/>
          <w:bCs/>
          <w:i/>
          <w:iCs/>
        </w:rPr>
        <w:t>Med</w:t>
      </w:r>
      <w:r w:rsidRPr="003D23F2">
        <w:rPr>
          <w:b/>
          <w:bCs/>
          <w:i/>
          <w:iCs/>
        </w:rPr>
        <w:t xml:space="preserve"> </w:t>
      </w:r>
      <w:r>
        <w:rPr>
          <w:b/>
          <w:bCs/>
          <w:i/>
          <w:iCs/>
        </w:rPr>
        <w:t>5</w:t>
      </w:r>
      <w:r w:rsidRPr="003D23F2">
        <w:rPr>
          <w:b/>
          <w:bCs/>
          <w:i/>
          <w:iCs/>
        </w:rPr>
        <w:t xml:space="preserve"># to </w:t>
      </w:r>
      <w:r>
        <w:rPr>
          <w:b/>
          <w:bCs/>
          <w:i/>
          <w:iCs/>
        </w:rPr>
        <w:t>1</w:t>
      </w:r>
      <w:r w:rsidRPr="003D23F2">
        <w:rPr>
          <w:b/>
          <w:bCs/>
          <w:i/>
          <w:iCs/>
        </w:rPr>
        <w:t>0#</w:t>
      </w:r>
      <w:r>
        <w:t xml:space="preserve"> to account for the weight of the arm. An upper extremity weighs about 5 to 6% of body weight. </w:t>
      </w:r>
    </w:p>
    <w:p w14:paraId="487AD22A" w14:textId="77777777" w:rsidR="00622843" w:rsidRDefault="00622843" w:rsidP="006A7BA9">
      <w:pPr>
        <w:pStyle w:val="ListParagraph"/>
      </w:pPr>
      <w:r>
        <w:t xml:space="preserve">If reaching at shoulder level with both arms without any object involved, check </w:t>
      </w:r>
      <w:r>
        <w:rPr>
          <w:b/>
          <w:bCs/>
          <w:i/>
          <w:iCs/>
        </w:rPr>
        <w:t>1</w:t>
      </w:r>
      <w:r w:rsidRPr="003D23F2">
        <w:rPr>
          <w:b/>
          <w:bCs/>
          <w:i/>
          <w:iCs/>
        </w:rPr>
        <w:t xml:space="preserve"> pt: </w:t>
      </w:r>
      <w:r>
        <w:rPr>
          <w:b/>
          <w:bCs/>
          <w:i/>
          <w:iCs/>
        </w:rPr>
        <w:t>Med</w:t>
      </w:r>
      <w:r w:rsidRPr="003D23F2">
        <w:rPr>
          <w:b/>
          <w:bCs/>
          <w:i/>
          <w:iCs/>
        </w:rPr>
        <w:t xml:space="preserve"> </w:t>
      </w:r>
      <w:r>
        <w:rPr>
          <w:b/>
          <w:bCs/>
          <w:i/>
          <w:iCs/>
        </w:rPr>
        <w:t>11</w:t>
      </w:r>
      <w:r w:rsidRPr="003D23F2">
        <w:rPr>
          <w:b/>
          <w:bCs/>
          <w:i/>
          <w:iCs/>
        </w:rPr>
        <w:t xml:space="preserve"># to </w:t>
      </w:r>
      <w:r>
        <w:rPr>
          <w:b/>
          <w:bCs/>
          <w:i/>
          <w:iCs/>
        </w:rPr>
        <w:t>2</w:t>
      </w:r>
      <w:r w:rsidRPr="003D23F2">
        <w:rPr>
          <w:b/>
          <w:bCs/>
          <w:i/>
          <w:iCs/>
        </w:rPr>
        <w:t>0#</w:t>
      </w:r>
      <w:r>
        <w:t xml:space="preserve"> to account for the weight of the arm. An upper extremity weighs about 5 to 6% of body weight. </w:t>
      </w:r>
    </w:p>
    <w:p w14:paraId="2ADD6CA0" w14:textId="77777777" w:rsidR="00622843" w:rsidRPr="001C642A" w:rsidRDefault="00622843" w:rsidP="006A7BA9">
      <w:pPr>
        <w:pStyle w:val="ListParagraph"/>
      </w:pPr>
      <w:r>
        <w:t>If an object is being handled, weigh the object and score appropriately based on the weight of the object.</w:t>
      </w:r>
    </w:p>
    <w:p w14:paraId="0B9D0806" w14:textId="77777777" w:rsidR="00622843" w:rsidRDefault="00622843" w:rsidP="00622843">
      <w:pPr>
        <w:pStyle w:val="Heading5"/>
      </w:pPr>
      <w:bookmarkStart w:id="927" w:name="_Toc68692843"/>
      <w:r>
        <w:t>Back (Mid/Low)</w:t>
      </w:r>
      <w:bookmarkEnd w:id="927"/>
    </w:p>
    <w:p w14:paraId="2249961D" w14:textId="77777777" w:rsidR="00622843" w:rsidRDefault="00622843" w:rsidP="00622843">
      <w:r>
        <w:t>If any of the postures are checked, estimate the load either imposed on the back (low/mid) or required to be generated by the muscle groups of the</w:t>
      </w:r>
      <w:r w:rsidRPr="006F0E24">
        <w:t xml:space="preserve"> </w:t>
      </w:r>
      <w:r>
        <w:t>back (low/mid).</w:t>
      </w:r>
    </w:p>
    <w:p w14:paraId="7C109865" w14:textId="77777777" w:rsidR="00622843" w:rsidRDefault="00622843" w:rsidP="00622843">
      <w:r>
        <w:t xml:space="preserve">If no object is being handled check </w:t>
      </w:r>
      <w:r w:rsidRPr="001C642A">
        <w:rPr>
          <w:b/>
          <w:bCs/>
          <w:i/>
          <w:iCs/>
        </w:rPr>
        <w:t>0 pt: Light &lt;20#.</w:t>
      </w:r>
      <w:r>
        <w:rPr>
          <w:b/>
          <w:bCs/>
          <w:i/>
          <w:iCs/>
        </w:rPr>
        <w:t xml:space="preserve"> </w:t>
      </w:r>
      <w:r>
        <w:t>The Duration and Frequency scoring will pick up the extent of the stress from the postures.</w:t>
      </w:r>
    </w:p>
    <w:p w14:paraId="23B34DEF" w14:textId="77777777" w:rsidR="00622843" w:rsidRDefault="00622843" w:rsidP="00622843">
      <w:r>
        <w:t>If an object is being handled, weigh the object and score appropriately based on the weight of the object.</w:t>
      </w:r>
    </w:p>
    <w:p w14:paraId="30C18B63" w14:textId="77777777" w:rsidR="00622843" w:rsidRPr="001C642A" w:rsidRDefault="00622843" w:rsidP="00622843">
      <w:r>
        <w:t xml:space="preserve">If an object is being pushed or pulled, determine the force requirements and score appropriately. </w:t>
      </w:r>
    </w:p>
    <w:p w14:paraId="0C0D2C56" w14:textId="77777777" w:rsidR="00622843" w:rsidRDefault="00622843" w:rsidP="00622843">
      <w:pPr>
        <w:pStyle w:val="Heading5"/>
      </w:pPr>
      <w:bookmarkStart w:id="928" w:name="_Toc68692844"/>
      <w:r>
        <w:t>Arms/Elbows</w:t>
      </w:r>
      <w:bookmarkEnd w:id="928"/>
    </w:p>
    <w:p w14:paraId="706A8AC6" w14:textId="77777777" w:rsidR="00622843" w:rsidRDefault="00622843" w:rsidP="00622843">
      <w:r>
        <w:t>Estimate the force required to perform the tasks involving the</w:t>
      </w:r>
      <w:r w:rsidRPr="00482FA0">
        <w:t xml:space="preserve"> arms reaching out from the trunk with the elbows extended to reach to and/or handle materials.</w:t>
      </w:r>
      <w:r>
        <w:t xml:space="preserve"> Consider the weight of objects being handling and/or manipulated.</w:t>
      </w:r>
    </w:p>
    <w:p w14:paraId="425ABC39" w14:textId="77777777" w:rsidR="00622843" w:rsidRDefault="00622843" w:rsidP="00622843">
      <w:r>
        <w:t>Estimate the force required to r</w:t>
      </w:r>
      <w:r w:rsidRPr="00482FA0">
        <w:t>otat</w:t>
      </w:r>
      <w:r>
        <w:t>e</w:t>
      </w:r>
      <w:r w:rsidRPr="00482FA0">
        <w:t xml:space="preserve"> the wrists/forearms, palms up/down </w:t>
      </w:r>
      <w:r>
        <w:t>to accomplish the</w:t>
      </w:r>
      <w:r w:rsidRPr="00482FA0">
        <w:t xml:space="preserve"> tasks</w:t>
      </w:r>
      <w:r>
        <w:t>. Consider the weight of objects being handling and/or manipulated.</w:t>
      </w:r>
    </w:p>
    <w:p w14:paraId="7AF0A3B3" w14:textId="77777777" w:rsidR="00622843" w:rsidRDefault="00622843" w:rsidP="00622843">
      <w:pPr>
        <w:pStyle w:val="Heading5"/>
      </w:pPr>
      <w:bookmarkStart w:id="929" w:name="_Toc68692845"/>
      <w:r>
        <w:t>Hands/Wrists/Fingers</w:t>
      </w:r>
      <w:bookmarkEnd w:id="929"/>
    </w:p>
    <w:p w14:paraId="7CC4F1CD" w14:textId="77777777" w:rsidR="00622843" w:rsidRPr="003D23F2" w:rsidRDefault="00622843" w:rsidP="00622843">
      <w:r>
        <w:t>For the out-of-neutral wrist positions estimate the force involved. Refer to the</w:t>
      </w:r>
      <w:r w:rsidRPr="002A199D">
        <w:rPr>
          <w:b/>
          <w:bCs/>
          <w:i/>
          <w:iCs/>
        </w:rPr>
        <w:t xml:space="preserve"> Hand Grasp </w:t>
      </w:r>
      <w:r>
        <w:rPr>
          <w:b/>
          <w:bCs/>
          <w:i/>
          <w:iCs/>
        </w:rPr>
        <w:t>(</w:t>
      </w:r>
      <w:r w:rsidRPr="002A199D">
        <w:rPr>
          <w:b/>
          <w:bCs/>
          <w:i/>
          <w:iCs/>
        </w:rPr>
        <w:t>Pinch and Power</w:t>
      </w:r>
      <w:r>
        <w:rPr>
          <w:b/>
          <w:bCs/>
          <w:i/>
          <w:iCs/>
        </w:rPr>
        <w:t>)</w:t>
      </w:r>
      <w:r>
        <w:t xml:space="preserve"> section above for additional information.</w:t>
      </w:r>
    </w:p>
    <w:p w14:paraId="2A7D3558" w14:textId="77777777" w:rsidR="00622843" w:rsidRDefault="00622843" w:rsidP="00622843">
      <w:pPr>
        <w:pStyle w:val="Heading5"/>
      </w:pPr>
      <w:bookmarkStart w:id="930" w:name="_Toc68692846"/>
      <w:r>
        <w:t>Legs/Feet</w:t>
      </w:r>
      <w:bookmarkEnd w:id="930"/>
    </w:p>
    <w:p w14:paraId="20742BCA" w14:textId="77777777" w:rsidR="00622843" w:rsidRDefault="00622843" w:rsidP="00622843">
      <w:r>
        <w:t xml:space="preserve">Always select </w:t>
      </w:r>
      <w:r w:rsidRPr="00176149">
        <w:rPr>
          <w:b/>
          <w:bCs/>
          <w:i/>
          <w:iCs/>
        </w:rPr>
        <w:t>1 pt: Med</w:t>
      </w:r>
      <w:r>
        <w:t xml:space="preserve"> if any Legs/Feet position is checked in the Posture section. This takes into account the weight of the body on the weight bearing joints (spine, hips, knees, ankles and feet.</w:t>
      </w:r>
    </w:p>
    <w:p w14:paraId="23C0AE6A" w14:textId="77777777" w:rsidR="00622843" w:rsidRDefault="00622843" w:rsidP="00622843">
      <w:pPr>
        <w:pStyle w:val="Heading4"/>
      </w:pPr>
      <w:bookmarkStart w:id="931" w:name="_Toc68692847"/>
      <w:r>
        <w:t>Duration (static)</w:t>
      </w:r>
      <w:bookmarkEnd w:id="931"/>
    </w:p>
    <w:p w14:paraId="31EFDDAB" w14:textId="77777777" w:rsidR="00622843" w:rsidRDefault="00622843" w:rsidP="00622843">
      <w:r>
        <w:t xml:space="preserve">For each of the Posture categories score the Duration based on the indicated point system. </w:t>
      </w:r>
    </w:p>
    <w:p w14:paraId="5A17B5B2" w14:textId="77777777" w:rsidR="00622843" w:rsidRPr="008134C6" w:rsidRDefault="00622843" w:rsidP="00622843">
      <w:r>
        <w:t xml:space="preserve">The scoring is same for all the categories except for Legs/Feet. Recall the Stationary Standing box was checked if greater than 10 minutes was identified. If so, for Duration check </w:t>
      </w:r>
      <w:r w:rsidRPr="00B86074">
        <w:rPr>
          <w:b/>
          <w:bCs/>
          <w:i/>
          <w:iCs/>
        </w:rPr>
        <w:t xml:space="preserve">2 pts: High &gt; 5 min. </w:t>
      </w:r>
    </w:p>
    <w:p w14:paraId="5AA25FEE" w14:textId="77777777" w:rsidR="00622843" w:rsidRDefault="00622843" w:rsidP="00622843">
      <w:pPr>
        <w:pStyle w:val="Heading4"/>
      </w:pPr>
      <w:bookmarkStart w:id="932" w:name="_Toc68692848"/>
      <w:r>
        <w:lastRenderedPageBreak/>
        <w:t>Frequency</w:t>
      </w:r>
      <w:bookmarkEnd w:id="932"/>
    </w:p>
    <w:p w14:paraId="22470761" w14:textId="77777777" w:rsidR="00622843" w:rsidRDefault="00622843" w:rsidP="00622843">
      <w:r>
        <w:t>Frequency is determined by how often the identified positions occurs. Reviewing the video is the best way to determine frequency; you can time the task based on the time code on the video.</w:t>
      </w:r>
    </w:p>
    <w:p w14:paraId="19F2C685" w14:textId="77777777" w:rsidR="00622843" w:rsidRDefault="00622843" w:rsidP="00622843">
      <w:r>
        <w:t xml:space="preserve">The scoring system varies a bit across the postures. This is a reflection of the different impact frequency has on different body parts. </w:t>
      </w:r>
    </w:p>
    <w:p w14:paraId="11B68B3A" w14:textId="77777777" w:rsidR="00622843" w:rsidRDefault="00622843" w:rsidP="00622843">
      <w:r>
        <w:t xml:space="preserve">For example, a </w:t>
      </w:r>
      <w:r w:rsidRPr="00C46EDF">
        <w:rPr>
          <w:b/>
          <w:bCs/>
          <w:i/>
          <w:iCs/>
        </w:rPr>
        <w:t>Flexed Forward Back (Mid/Low)</w:t>
      </w:r>
      <w:r>
        <w:t xml:space="preserve"> posture frequency of 5/minute would involve significantly more physiological effort than 5/minute for the Hands/Wrists/Fingers.</w:t>
      </w:r>
    </w:p>
    <w:p w14:paraId="2307D84F" w14:textId="77777777" w:rsidR="00622843" w:rsidRDefault="00622843" w:rsidP="00622843">
      <w:r>
        <w:t xml:space="preserve">Take a moment to look at the nomenclature used.  </w:t>
      </w:r>
    </w:p>
    <w:p w14:paraId="7F0216ED" w14:textId="77777777" w:rsidR="00622843" w:rsidRDefault="00622843" w:rsidP="006A7BA9">
      <w:pPr>
        <w:pStyle w:val="ListParagraph"/>
      </w:pPr>
      <w:r>
        <w:t>0.5/min equates to once every 2 minutes</w:t>
      </w:r>
    </w:p>
    <w:p w14:paraId="0E368633" w14:textId="77777777" w:rsidR="00622843" w:rsidRDefault="00622843" w:rsidP="006A7BA9">
      <w:pPr>
        <w:pStyle w:val="ListParagraph"/>
      </w:pPr>
      <w:r>
        <w:t>0.25/min equates to once every 4 minutes</w:t>
      </w:r>
    </w:p>
    <w:p w14:paraId="5CC70EFE" w14:textId="77777777" w:rsidR="00622843" w:rsidRDefault="00622843" w:rsidP="00622843">
      <w:r>
        <w:t xml:space="preserve">For </w:t>
      </w:r>
      <w:r w:rsidRPr="00C46EDF">
        <w:rPr>
          <w:b/>
          <w:bCs/>
          <w:i/>
          <w:iCs/>
        </w:rPr>
        <w:t>Legs/Feet</w:t>
      </w:r>
      <w:r>
        <w:t xml:space="preserve">, if </w:t>
      </w:r>
      <w:r w:rsidRPr="009E0D59">
        <w:rPr>
          <w:b/>
          <w:bCs/>
          <w:i/>
          <w:iCs/>
        </w:rPr>
        <w:t>Stationary Standing &gt; 10 min</w:t>
      </w:r>
      <w:r>
        <w:t xml:space="preserve"> is checked in the Posture section, the Frequency is checked as </w:t>
      </w:r>
      <w:r w:rsidRPr="009E0D59">
        <w:rPr>
          <w:b/>
          <w:bCs/>
          <w:i/>
          <w:iCs/>
        </w:rPr>
        <w:t>0 Pt Low &lt;</w:t>
      </w:r>
      <w:r>
        <w:rPr>
          <w:b/>
          <w:bCs/>
          <w:i/>
          <w:iCs/>
        </w:rPr>
        <w:t xml:space="preserve"> </w:t>
      </w:r>
      <w:r w:rsidRPr="009E0D59">
        <w:rPr>
          <w:b/>
          <w:bCs/>
          <w:i/>
          <w:iCs/>
        </w:rPr>
        <w:t>2 min</w:t>
      </w:r>
      <w:r>
        <w:t xml:space="preserve"> because we have already accounted for it in the Duration category.</w:t>
      </w:r>
    </w:p>
    <w:p w14:paraId="5B971684" w14:textId="77777777" w:rsidR="00622843" w:rsidRDefault="00622843" w:rsidP="00622843">
      <w:pPr>
        <w:pStyle w:val="Heading4"/>
      </w:pPr>
      <w:bookmarkStart w:id="933" w:name="_Toc68692849"/>
      <w:r>
        <w:t>Time Weighted Multiplier</w:t>
      </w:r>
      <w:bookmarkEnd w:id="933"/>
    </w:p>
    <w:p w14:paraId="4E47A38A" w14:textId="77777777" w:rsidR="00622843" w:rsidRDefault="00622843" w:rsidP="00622843">
      <w:r>
        <w:t xml:space="preserve">Recalling that Exposure is an important factor in assessing overall relative risk the next step is to apply the Time Weighted Multiplier (TWM). The TWM reflects the amount of exposure of each category in terms of hours/day. The breakdown is: </w:t>
      </w:r>
    </w:p>
    <w:p w14:paraId="2D59B9F4" w14:textId="77777777" w:rsidR="00622843" w:rsidRDefault="00622843" w:rsidP="006A7BA9">
      <w:pPr>
        <w:pStyle w:val="ListParagraph"/>
      </w:pPr>
      <w:r>
        <w:t>1 hr or less (0.75)</w:t>
      </w:r>
      <w:r>
        <w:tab/>
      </w:r>
    </w:p>
    <w:p w14:paraId="663F90CB" w14:textId="77777777" w:rsidR="00622843" w:rsidRDefault="00622843" w:rsidP="006A7BA9">
      <w:pPr>
        <w:pStyle w:val="ListParagraph"/>
      </w:pPr>
      <w:r>
        <w:t>1 to 2 hrs (1.0)</w:t>
      </w:r>
      <w:r>
        <w:tab/>
      </w:r>
    </w:p>
    <w:p w14:paraId="2FA29CB4" w14:textId="77777777" w:rsidR="00622843" w:rsidRDefault="00622843" w:rsidP="006A7BA9">
      <w:pPr>
        <w:pStyle w:val="ListParagraph"/>
      </w:pPr>
      <w:r>
        <w:t>2 to 4 hrs (1.25)</w:t>
      </w:r>
      <w:r>
        <w:tab/>
      </w:r>
    </w:p>
    <w:p w14:paraId="0C6280E2" w14:textId="77777777" w:rsidR="00622843" w:rsidRDefault="00622843" w:rsidP="006A7BA9">
      <w:pPr>
        <w:pStyle w:val="ListParagraph"/>
      </w:pPr>
      <w:r>
        <w:t>4 + hrs (1.5)</w:t>
      </w:r>
      <w:r>
        <w:tab/>
      </w:r>
    </w:p>
    <w:p w14:paraId="39F70943" w14:textId="77777777" w:rsidR="00622843" w:rsidRDefault="00622843" w:rsidP="00622843">
      <w:r>
        <w:t>When you perform the data collection obtain the</w:t>
      </w:r>
      <w:r w:rsidRPr="00E832CF">
        <w:t xml:space="preserve"> </w:t>
      </w:r>
      <w:r>
        <w:t>needed information to be able to fill in the TWM.</w:t>
      </w:r>
    </w:p>
    <w:p w14:paraId="552B1ACB" w14:textId="77777777" w:rsidR="00622843" w:rsidRDefault="00622843" w:rsidP="00622843">
      <w:pPr>
        <w:pStyle w:val="Heading3"/>
      </w:pPr>
      <w:bookmarkStart w:id="934" w:name="_Toc68692850"/>
      <w:bookmarkStart w:id="935" w:name="_Toc70414336"/>
      <w:r>
        <w:t>ERS Step Three – Raw and Weighted Score</w:t>
      </w:r>
      <w:bookmarkEnd w:id="934"/>
      <w:bookmarkEnd w:id="935"/>
    </w:p>
    <w:p w14:paraId="71AFB436" w14:textId="77777777" w:rsidR="00622843" w:rsidRDefault="00622843" w:rsidP="00622843">
      <w:r>
        <w:t>The Raw and Weighted Scores have now been calculated per body part.</w:t>
      </w:r>
    </w:p>
    <w:p w14:paraId="7CA16CFB" w14:textId="77777777" w:rsidR="00622843" w:rsidRDefault="00622843" w:rsidP="00622843">
      <w:pPr>
        <w:pStyle w:val="Heading3"/>
      </w:pPr>
      <w:bookmarkStart w:id="936" w:name="_Toc68692851"/>
      <w:bookmarkStart w:id="937" w:name="_Toc70414337"/>
      <w:r>
        <w:t>ERS Step Four – Other Factors</w:t>
      </w:r>
      <w:bookmarkEnd w:id="936"/>
      <w:bookmarkEnd w:id="937"/>
    </w:p>
    <w:p w14:paraId="57DED2A4" w14:textId="77777777" w:rsidR="00622843" w:rsidRDefault="00622843" w:rsidP="00622843">
      <w:r>
        <w:t xml:space="preserve">In </w:t>
      </w:r>
      <w:r w:rsidRPr="00B9525D">
        <w:rPr>
          <w:b/>
          <w:bCs/>
          <w:i/>
          <w:iCs/>
        </w:rPr>
        <w:t>Step Four – Other Factors</w:t>
      </w:r>
      <w:r>
        <w:t xml:space="preserve"> we examine a number of other factors that influence the performance of the task. Each Other Factor we identify as issue receives one point in the Other Factors score.</w:t>
      </w:r>
    </w:p>
    <w:p w14:paraId="1A43C85B" w14:textId="77777777" w:rsidR="00622843" w:rsidRDefault="00622843" w:rsidP="00622843">
      <w:r>
        <w:t xml:space="preserve">One way to think about Step Four is it helps us get to the underlying reasons why we saw the scores we saw in Step Two. For example, we may have identified a </w:t>
      </w:r>
      <w:r w:rsidRPr="00344A7F">
        <w:rPr>
          <w:rFonts w:ascii="Arial" w:hAnsi="Arial" w:cs="Arial"/>
          <w:b/>
          <w:bCs/>
          <w:color w:val="FFFFFF" w:themeColor="background1"/>
          <w:sz w:val="20"/>
          <w:szCs w:val="18"/>
          <w:shd w:val="clear" w:color="auto" w:fill="FF0000"/>
        </w:rPr>
        <w:t>RED</w:t>
      </w:r>
      <w:r w:rsidRPr="00344A7F">
        <w:rPr>
          <w:color w:val="FFFFFF" w:themeColor="background1"/>
          <w:sz w:val="20"/>
          <w:szCs w:val="18"/>
        </w:rPr>
        <w:t xml:space="preserve"> </w:t>
      </w:r>
      <w:r>
        <w:t xml:space="preserve">score in the </w:t>
      </w:r>
      <w:r w:rsidRPr="00344A7F">
        <w:rPr>
          <w:b/>
          <w:bCs/>
          <w:i/>
          <w:iCs/>
        </w:rPr>
        <w:t>Back (Low/Mid)</w:t>
      </w:r>
      <w:r w:rsidRPr="00344A7F">
        <w:rPr>
          <w:i/>
          <w:iCs/>
        </w:rPr>
        <w:t xml:space="preserve"> </w:t>
      </w:r>
      <w:r>
        <w:t xml:space="preserve">section due </w:t>
      </w:r>
      <w:r w:rsidRPr="00344A7F">
        <w:rPr>
          <w:b/>
          <w:bCs/>
          <w:i/>
          <w:iCs/>
        </w:rPr>
        <w:t>Flexed Forward &gt; 20 degrees</w:t>
      </w:r>
      <w:r>
        <w:t xml:space="preserve">. In </w:t>
      </w:r>
      <w:r w:rsidRPr="00AB423E">
        <w:rPr>
          <w:b/>
          <w:bCs/>
          <w:i/>
          <w:iCs/>
        </w:rPr>
        <w:t>Step Four</w:t>
      </w:r>
      <w:r>
        <w:t xml:space="preserve"> we identify the </w:t>
      </w:r>
      <w:r w:rsidRPr="00344A7F">
        <w:rPr>
          <w:b/>
          <w:bCs/>
          <w:i/>
          <w:iCs/>
        </w:rPr>
        <w:t>Worksurface Height is too low</w:t>
      </w:r>
      <w:r>
        <w:t xml:space="preserve">. This information also leads in directions of potential intervention recommendations. </w:t>
      </w:r>
    </w:p>
    <w:p w14:paraId="3569F851" w14:textId="77777777" w:rsidR="00622843" w:rsidRDefault="00622843" w:rsidP="00622843">
      <w:r>
        <w:t xml:space="preserve">Let’s review the </w:t>
      </w:r>
      <w:r w:rsidRPr="00AB423E">
        <w:rPr>
          <w:b/>
          <w:bCs/>
          <w:i/>
          <w:iCs/>
        </w:rPr>
        <w:t>Other Factor</w:t>
      </w:r>
      <w:r>
        <w:t>s and offer some tips to complete the Step.</w:t>
      </w:r>
    </w:p>
    <w:p w14:paraId="3D680A2D" w14:textId="77777777" w:rsidR="00622843" w:rsidRDefault="00622843" w:rsidP="00622843">
      <w:pPr>
        <w:pStyle w:val="Heading4"/>
      </w:pPr>
      <w:bookmarkStart w:id="938" w:name="_Toc68692852"/>
      <w:r>
        <w:t>General Factors</w:t>
      </w:r>
      <w:bookmarkEnd w:id="938"/>
    </w:p>
    <w:p w14:paraId="5B5B3684" w14:textId="77777777" w:rsidR="00622843" w:rsidRDefault="00622843" w:rsidP="00622843">
      <w:pPr>
        <w:pStyle w:val="Heading5"/>
      </w:pPr>
      <w:bookmarkStart w:id="939" w:name="_Toc68692853"/>
      <w:r>
        <w:t>Production/Quality</w:t>
      </w:r>
      <w:bookmarkEnd w:id="939"/>
    </w:p>
    <w:p w14:paraId="55473B72" w14:textId="77777777" w:rsidR="00622843" w:rsidRDefault="00622843" w:rsidP="00622843">
      <w:r>
        <w:t>Production/Quality may be negatively impacted by poor ergonomics design. In discussion with company representative try to determine through production and quality metrics if this is the case, if so check the box.</w:t>
      </w:r>
    </w:p>
    <w:p w14:paraId="28C067EC" w14:textId="77777777" w:rsidR="00622843" w:rsidRDefault="00622843" w:rsidP="00622843">
      <w:pPr>
        <w:pStyle w:val="Heading4"/>
      </w:pPr>
      <w:bookmarkStart w:id="940" w:name="_Toc68692854"/>
      <w:r w:rsidRPr="001203C3">
        <w:t>Training</w:t>
      </w:r>
      <w:bookmarkEnd w:id="940"/>
    </w:p>
    <w:p w14:paraId="785F8499" w14:textId="245C0AAA" w:rsidR="00622843" w:rsidRDefault="00622843" w:rsidP="00622843">
      <w:r>
        <w:t>Competency-based training is one of the ten major ergonomics principles. Inadequate safety and/or process training may be evident. For example, if you observe three employees doing the same task and see three different ways of doing it, determine if training (or lack of) is at the base.</w:t>
      </w:r>
    </w:p>
    <w:p w14:paraId="7A11E87B" w14:textId="77777777" w:rsidR="00AF1F01" w:rsidRDefault="00AF1F01" w:rsidP="00622843"/>
    <w:p w14:paraId="036EE6CF" w14:textId="77777777" w:rsidR="00622843" w:rsidRPr="001203C3" w:rsidRDefault="00622843" w:rsidP="00622843">
      <w:pPr>
        <w:pStyle w:val="Heading4"/>
      </w:pPr>
      <w:bookmarkStart w:id="941" w:name="_Toc68692855"/>
      <w:r w:rsidRPr="001203C3">
        <w:lastRenderedPageBreak/>
        <w:t>Vibration (Hand/Arm and Whole Body)</w:t>
      </w:r>
      <w:bookmarkEnd w:id="941"/>
    </w:p>
    <w:p w14:paraId="5099452D" w14:textId="77777777" w:rsidR="00622843" w:rsidRDefault="00622843" w:rsidP="00622843">
      <w:r>
        <w:t xml:space="preserve">Once  you identify vibration </w:t>
      </w:r>
      <w:r w:rsidRPr="001203C3">
        <w:t>(hand/arm and whole body)</w:t>
      </w:r>
      <w:r>
        <w:t xml:space="preserve"> is occurring determine if it is significant enough to cause medical related issues based on injury/illness records or by subjective employee reports.</w:t>
      </w:r>
    </w:p>
    <w:p w14:paraId="22FFAF1C" w14:textId="77777777" w:rsidR="00622843" w:rsidRPr="001203C3" w:rsidRDefault="00622843" w:rsidP="00622843">
      <w:pPr>
        <w:pStyle w:val="Heading4"/>
      </w:pPr>
      <w:bookmarkStart w:id="942" w:name="_Toc68692856"/>
      <w:r w:rsidRPr="001203C3">
        <w:t>Environment (Hot/Cold)</w:t>
      </w:r>
      <w:bookmarkEnd w:id="942"/>
    </w:p>
    <w:p w14:paraId="45ED7DE4" w14:textId="77777777" w:rsidR="00622843" w:rsidRDefault="00622843" w:rsidP="00622843">
      <w:r>
        <w:t>Check out the Environment Checklist for additional information.</w:t>
      </w:r>
    </w:p>
    <w:p w14:paraId="430380ED" w14:textId="77777777" w:rsidR="00622843" w:rsidRDefault="00622843" w:rsidP="00622843">
      <w:pPr>
        <w:pStyle w:val="Heading5"/>
      </w:pPr>
      <w:bookmarkStart w:id="943" w:name="_Toc68692857"/>
      <w:r>
        <w:t>Contact Stress (Sharp Edge and Hard Surface)</w:t>
      </w:r>
      <w:bookmarkEnd w:id="943"/>
    </w:p>
    <w:p w14:paraId="7875C98E" w14:textId="77777777" w:rsidR="00622843" w:rsidRDefault="00622843" w:rsidP="00622843">
      <w:r>
        <w:t>Identify any contact stress (Sharp Edge and Hard Surface) issues and check the box if needed.</w:t>
      </w:r>
    </w:p>
    <w:p w14:paraId="59C23509" w14:textId="77777777" w:rsidR="00622843" w:rsidRDefault="00622843" w:rsidP="00622843">
      <w:pPr>
        <w:pStyle w:val="Heading5"/>
      </w:pPr>
      <w:bookmarkStart w:id="944" w:name="_Toc68692858"/>
      <w:r>
        <w:t>On Feet (standing or walking &gt; 50% of shift)</w:t>
      </w:r>
      <w:bookmarkEnd w:id="944"/>
    </w:p>
    <w:p w14:paraId="0A797C34" w14:textId="77777777" w:rsidR="00622843" w:rsidRDefault="00622843" w:rsidP="00622843">
      <w:r>
        <w:t>Check if standing and/or walking is occurring more than 50% of the shift.</w:t>
      </w:r>
    </w:p>
    <w:p w14:paraId="719E99E0" w14:textId="77777777" w:rsidR="00622843" w:rsidRDefault="00622843" w:rsidP="00622843">
      <w:pPr>
        <w:pStyle w:val="Heading5"/>
      </w:pPr>
      <w:bookmarkStart w:id="945" w:name="_Toc68692859"/>
      <w:r>
        <w:t>Lighting –Ambient</w:t>
      </w:r>
      <w:bookmarkEnd w:id="945"/>
    </w:p>
    <w:p w14:paraId="6C820F0C" w14:textId="77777777" w:rsidR="00622843" w:rsidRDefault="00622843" w:rsidP="00622843">
      <w:r>
        <w:t>Investigate if ambient lighting levels are inadequate for safe area ingress/egress. You yourself may have issues with the lighting in conjunction with worker reports. Consult with the appropriate company representatives as needed.</w:t>
      </w:r>
    </w:p>
    <w:p w14:paraId="5488361F" w14:textId="77777777" w:rsidR="00622843" w:rsidRDefault="00622843" w:rsidP="00622843">
      <w:pPr>
        <w:pStyle w:val="Heading5"/>
      </w:pPr>
      <w:bookmarkStart w:id="946" w:name="_Toc68692860"/>
      <w:r>
        <w:t>Lighting – Task</w:t>
      </w:r>
      <w:bookmarkEnd w:id="946"/>
    </w:p>
    <w:p w14:paraId="0891195C" w14:textId="77777777" w:rsidR="00622843" w:rsidRDefault="00622843" w:rsidP="00622843">
      <w:r>
        <w:t>Investigate if task lighting levels are inadequate for precision assembly and quality inspections. You yourself may have issues with the lighting in conjunction with worker reports. Consult with the appropriate company representatives as needed.</w:t>
      </w:r>
    </w:p>
    <w:p w14:paraId="41868695" w14:textId="77777777" w:rsidR="00622843" w:rsidRDefault="00622843" w:rsidP="00622843">
      <w:pPr>
        <w:pStyle w:val="Heading5"/>
      </w:pPr>
      <w:bookmarkStart w:id="947" w:name="_Toc68692861"/>
      <w:r>
        <w:t>Vision</w:t>
      </w:r>
      <w:bookmarkEnd w:id="947"/>
    </w:p>
    <w:p w14:paraId="60E5E9C1" w14:textId="77777777" w:rsidR="00622843" w:rsidRDefault="00622843" w:rsidP="00622843">
      <w:r>
        <w:t>Based on observation and worker interviews determine if v</w:t>
      </w:r>
      <w:r w:rsidRPr="00321E7C">
        <w:t xml:space="preserve">isual acuity in seeing parts/materials to assemble or inspect  </w:t>
      </w:r>
      <w:r>
        <w:t>is an issue.</w:t>
      </w:r>
    </w:p>
    <w:p w14:paraId="6F4572F8" w14:textId="77777777" w:rsidR="00622843" w:rsidRDefault="00622843" w:rsidP="00622843">
      <w:pPr>
        <w:pStyle w:val="Heading5"/>
      </w:pPr>
      <w:bookmarkStart w:id="948" w:name="_Toc68692862"/>
      <w:r>
        <w:t>Foot Controls</w:t>
      </w:r>
      <w:bookmarkEnd w:id="948"/>
    </w:p>
    <w:p w14:paraId="56587679" w14:textId="77777777" w:rsidR="00622843" w:rsidRDefault="00622843" w:rsidP="00622843">
      <w:r>
        <w:t>Use of foot controls while standing.</w:t>
      </w:r>
    </w:p>
    <w:p w14:paraId="1AC5ECD5" w14:textId="77777777" w:rsidR="00622843" w:rsidRDefault="00622843" w:rsidP="00622843">
      <w:pPr>
        <w:pStyle w:val="Heading4"/>
      </w:pPr>
      <w:bookmarkStart w:id="949" w:name="_Toc68692863"/>
      <w:r>
        <w:t>Wrong or Incorrectly Used:</w:t>
      </w:r>
      <w:bookmarkEnd w:id="949"/>
    </w:p>
    <w:p w14:paraId="361B57EF" w14:textId="77777777" w:rsidR="00622843" w:rsidRDefault="00622843" w:rsidP="00622843">
      <w:r>
        <w:t xml:space="preserve">Investigate the workstation and associated accessories to determine if they are the correct items and used correctly. Apply the ergonomics principles and access the checklists for additional information. This includes: </w:t>
      </w:r>
    </w:p>
    <w:tbl>
      <w:tblPr>
        <w:tblStyle w:val="TableGrid"/>
        <w:tblW w:w="9630" w:type="dxa"/>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210"/>
        <w:gridCol w:w="3210"/>
        <w:gridCol w:w="3210"/>
      </w:tblGrid>
      <w:tr w:rsidR="00622843" w14:paraId="6C07427F" w14:textId="77777777" w:rsidTr="00AF1F01">
        <w:trPr>
          <w:trHeight w:val="1440"/>
        </w:trPr>
        <w:tc>
          <w:tcPr>
            <w:tcW w:w="3210" w:type="dxa"/>
          </w:tcPr>
          <w:p w14:paraId="52093A46" w14:textId="77777777" w:rsidR="00622843" w:rsidRDefault="00622843" w:rsidP="006A7BA9">
            <w:pPr>
              <w:pStyle w:val="ListParagraph"/>
            </w:pPr>
            <w:r>
              <w:t>Equipment</w:t>
            </w:r>
          </w:p>
          <w:p w14:paraId="470D7016" w14:textId="77777777" w:rsidR="00622843" w:rsidRDefault="00622843" w:rsidP="006A7BA9">
            <w:pPr>
              <w:pStyle w:val="ListParagraph"/>
            </w:pPr>
            <w:r>
              <w:t>Fixtures/Jigs</w:t>
            </w:r>
          </w:p>
          <w:p w14:paraId="6991E1F8" w14:textId="77777777" w:rsidR="00622843" w:rsidRDefault="00622843" w:rsidP="006A7BA9">
            <w:pPr>
              <w:pStyle w:val="ListParagraph"/>
            </w:pPr>
            <w:r>
              <w:t>Controls</w:t>
            </w:r>
          </w:p>
          <w:p w14:paraId="1C96C91A" w14:textId="77777777" w:rsidR="00622843" w:rsidRDefault="00622843" w:rsidP="006A7BA9">
            <w:pPr>
              <w:pStyle w:val="ListParagraph"/>
            </w:pPr>
            <w:r>
              <w:t>Tools</w:t>
            </w:r>
          </w:p>
        </w:tc>
        <w:tc>
          <w:tcPr>
            <w:tcW w:w="3210" w:type="dxa"/>
          </w:tcPr>
          <w:p w14:paraId="5FADB466" w14:textId="77777777" w:rsidR="00622843" w:rsidRDefault="00622843" w:rsidP="006A7BA9">
            <w:pPr>
              <w:pStyle w:val="ListParagraph"/>
            </w:pPr>
            <w:r>
              <w:t>Workstation</w:t>
            </w:r>
          </w:p>
          <w:p w14:paraId="25EE919C" w14:textId="77777777" w:rsidR="00622843" w:rsidRDefault="00622843" w:rsidP="006A7BA9">
            <w:pPr>
              <w:pStyle w:val="ListParagraph"/>
            </w:pPr>
            <w:r>
              <w:t>Chair</w:t>
            </w:r>
          </w:p>
          <w:p w14:paraId="4C54DE5F" w14:textId="77777777" w:rsidR="00622843" w:rsidRDefault="00622843" w:rsidP="006A7BA9">
            <w:pPr>
              <w:pStyle w:val="ListParagraph"/>
            </w:pPr>
            <w:r>
              <w:t>Display</w:t>
            </w:r>
          </w:p>
          <w:p w14:paraId="6EE3AE09" w14:textId="77777777" w:rsidR="00622843" w:rsidRDefault="00622843" w:rsidP="006A7BA9">
            <w:pPr>
              <w:pStyle w:val="ListParagraph"/>
            </w:pPr>
          </w:p>
        </w:tc>
        <w:tc>
          <w:tcPr>
            <w:tcW w:w="3210" w:type="dxa"/>
          </w:tcPr>
          <w:p w14:paraId="2F989312" w14:textId="77777777" w:rsidR="00622843" w:rsidRDefault="00622843" w:rsidP="006A7BA9">
            <w:pPr>
              <w:pStyle w:val="ListParagraph"/>
            </w:pPr>
            <w:r>
              <w:t>Foot Support</w:t>
            </w:r>
          </w:p>
          <w:p w14:paraId="0B4EE080" w14:textId="77777777" w:rsidR="00622843" w:rsidRDefault="00622843" w:rsidP="006A7BA9">
            <w:pPr>
              <w:pStyle w:val="ListParagraph"/>
            </w:pPr>
            <w:r>
              <w:t>Worksurface height (too low/high)</w:t>
            </w:r>
          </w:p>
        </w:tc>
      </w:tr>
    </w:tbl>
    <w:p w14:paraId="6D8F0496" w14:textId="77777777" w:rsidR="00622843" w:rsidRDefault="00622843" w:rsidP="00622843">
      <w:pPr>
        <w:pStyle w:val="Heading3"/>
      </w:pPr>
      <w:bookmarkStart w:id="950" w:name="_Toc68692864"/>
      <w:bookmarkStart w:id="951" w:name="_Toc70414338"/>
      <w:r>
        <w:t>ERS Step Five – Scores from Steps 3 and 4</w:t>
      </w:r>
      <w:bookmarkEnd w:id="950"/>
      <w:bookmarkEnd w:id="951"/>
    </w:p>
    <w:p w14:paraId="22AFD179" w14:textId="77777777" w:rsidR="00622843" w:rsidRDefault="00622843" w:rsidP="00622843">
      <w:r>
        <w:t>In Step Five the scores from Steps 3 and 4 are tabulated.</w:t>
      </w:r>
    </w:p>
    <w:p w14:paraId="4E03E6D9" w14:textId="77777777" w:rsidR="00622843" w:rsidRDefault="00622843" w:rsidP="00622843">
      <w:pPr>
        <w:pStyle w:val="Heading3"/>
      </w:pPr>
      <w:bookmarkStart w:id="952" w:name="_Toc68692865"/>
      <w:bookmarkStart w:id="953" w:name="_Toc70414339"/>
      <w:r>
        <w:t>ERS Step Six – Corrective Actions</w:t>
      </w:r>
      <w:bookmarkEnd w:id="952"/>
      <w:bookmarkEnd w:id="953"/>
    </w:p>
    <w:p w14:paraId="06BBEF26" w14:textId="77777777" w:rsidR="00622843" w:rsidRDefault="00622843" w:rsidP="00622843">
      <w:pPr>
        <w:rPr>
          <w:b/>
          <w:bCs/>
          <w:i/>
          <w:iCs/>
        </w:rPr>
      </w:pPr>
      <w:r>
        <w:t xml:space="preserve">Step Six provides an opportunity recommend </w:t>
      </w:r>
      <w:r w:rsidRPr="004151CB">
        <w:rPr>
          <w:b/>
          <w:bCs/>
          <w:i/>
          <w:iCs/>
        </w:rPr>
        <w:t xml:space="preserve">Corrective Actions </w:t>
      </w:r>
      <w:r>
        <w:t xml:space="preserve">specific each of the Risk Areas. It can be used as an </w:t>
      </w:r>
      <w:r w:rsidRPr="004151CB">
        <w:rPr>
          <w:b/>
          <w:bCs/>
          <w:i/>
          <w:iCs/>
        </w:rPr>
        <w:t>Action Plan</w:t>
      </w:r>
      <w:r>
        <w:t xml:space="preserve"> with assignments of the Responsible Person, Due Date and Status update (pull down menu for </w:t>
      </w:r>
      <w:r w:rsidRPr="00336729">
        <w:rPr>
          <w:b/>
          <w:bCs/>
          <w:i/>
          <w:iCs/>
        </w:rPr>
        <w:t xml:space="preserve">No Corrective </w:t>
      </w:r>
      <w:r>
        <w:rPr>
          <w:b/>
          <w:bCs/>
          <w:i/>
          <w:iCs/>
        </w:rPr>
        <w:t xml:space="preserve">Action </w:t>
      </w:r>
      <w:r w:rsidRPr="00336729">
        <w:rPr>
          <w:b/>
          <w:bCs/>
          <w:i/>
          <w:iCs/>
        </w:rPr>
        <w:t>Needed, Not Started, In Process, Completed</w:t>
      </w:r>
      <w:r>
        <w:rPr>
          <w:b/>
          <w:bCs/>
          <w:i/>
          <w:iCs/>
        </w:rPr>
        <w:t>)</w:t>
      </w:r>
    </w:p>
    <w:p w14:paraId="72D22FE3" w14:textId="77777777" w:rsidR="00622843" w:rsidRDefault="00622843" w:rsidP="00622843">
      <w:r w:rsidRPr="00336729">
        <w:t>Step Six</w:t>
      </w:r>
      <w:r>
        <w:t xml:space="preserve"> also has space to enter </w:t>
      </w:r>
      <w:r w:rsidRPr="004151CB">
        <w:t>Other Issues</w:t>
      </w:r>
      <w:r>
        <w:t xml:space="preserve"> and </w:t>
      </w:r>
      <w:r w:rsidRPr="004151CB">
        <w:t>Additional Corrective Actions if Needed</w:t>
      </w:r>
      <w:r>
        <w:t>.</w:t>
      </w:r>
    </w:p>
    <w:p w14:paraId="04840251" w14:textId="77777777" w:rsidR="00622843" w:rsidRPr="00BC3517" w:rsidRDefault="00622843" w:rsidP="00622843">
      <w:pPr>
        <w:pStyle w:val="Heading2"/>
      </w:pPr>
      <w:bookmarkStart w:id="954" w:name="_Toc225518444"/>
      <w:bookmarkStart w:id="955" w:name="_Toc54705524"/>
      <w:bookmarkStart w:id="956" w:name="_Toc68692866"/>
      <w:bookmarkStart w:id="957" w:name="_Toc70414340"/>
      <w:r>
        <w:t xml:space="preserve">Step Six – </w:t>
      </w:r>
      <w:r w:rsidRPr="00BC3517">
        <w:t>Implement</w:t>
      </w:r>
      <w:r>
        <w:t xml:space="preserve"> Solutions</w:t>
      </w:r>
      <w:bookmarkEnd w:id="954"/>
      <w:bookmarkEnd w:id="955"/>
      <w:bookmarkEnd w:id="956"/>
      <w:bookmarkEnd w:id="957"/>
    </w:p>
    <w:p w14:paraId="575991CD" w14:textId="77777777" w:rsidR="00622843" w:rsidRDefault="00622843" w:rsidP="00622843">
      <w:pPr>
        <w:pStyle w:val="ListBullet"/>
      </w:pPr>
      <w:r>
        <w:lastRenderedPageBreak/>
        <w:t xml:space="preserve">The goal is to accomplish controlled measurable change. If you change too many variables all at once you run the risk of not being able to recognize what did and did not work. Apply the principles but be careful of generalizations. In all likelihood, the "normal" person does not exist. </w:t>
      </w:r>
    </w:p>
    <w:p w14:paraId="223B3E0A" w14:textId="77777777" w:rsidR="00622843" w:rsidRDefault="00622843" w:rsidP="00622843">
      <w:pPr>
        <w:pStyle w:val="ListBullet"/>
      </w:pPr>
      <w:r>
        <w:t xml:space="preserve">The modification itself is not the issue; the acceptance and integration of the modification is the issue. Introducing the job modification into the work place only begins the process. </w:t>
      </w:r>
    </w:p>
    <w:p w14:paraId="55C7D3EF" w14:textId="77777777" w:rsidR="00622843" w:rsidRPr="00BC3517" w:rsidRDefault="00622843" w:rsidP="00622843">
      <w:pPr>
        <w:pStyle w:val="Heading2"/>
      </w:pPr>
      <w:bookmarkStart w:id="958" w:name="_Toc225518439"/>
      <w:bookmarkStart w:id="959" w:name="_Toc54705519"/>
      <w:bookmarkStart w:id="960" w:name="_Toc68692867"/>
      <w:bookmarkStart w:id="961" w:name="_Toc70414341"/>
      <w:r>
        <w:t>Cost A</w:t>
      </w:r>
      <w:r w:rsidRPr="00BC3517">
        <w:t>nalysis</w:t>
      </w:r>
      <w:bookmarkEnd w:id="958"/>
      <w:bookmarkEnd w:id="959"/>
      <w:bookmarkEnd w:id="960"/>
      <w:bookmarkEnd w:id="961"/>
    </w:p>
    <w:p w14:paraId="6E1A4A8B" w14:textId="77777777" w:rsidR="00622843" w:rsidRDefault="00622843" w:rsidP="00622843">
      <w:r>
        <w:t>We recognize that many jobs and tasks performed may not be designed safely or efficiently and must be improved.  We must be able to justify our requests for ergonomic improvements in terms that management can understand.  That’s right - dollars and cents.</w:t>
      </w:r>
    </w:p>
    <w:p w14:paraId="01AAA4B8" w14:textId="77777777" w:rsidR="00622843" w:rsidRDefault="00622843" w:rsidP="00622843">
      <w:r>
        <w:t>Here is a simple formula that can be used to decide how to intervene.  It is useful to justify the ergonomics intervention either when significant resources are involved or when little or no resources are required.  This formula will help prioritize the ergonomics project list.</w:t>
      </w:r>
    </w:p>
    <w:p w14:paraId="0A7DE1D1" w14:textId="77777777" w:rsidR="00622843" w:rsidRPr="007A3CC3" w:rsidRDefault="00622843" w:rsidP="00622843">
      <w:bookmarkStart w:id="962" w:name="_Toc225518440"/>
      <w:r w:rsidRPr="007A3CC3">
        <w:t>ROI =</w:t>
      </w:r>
      <w:r>
        <w:t xml:space="preserve"> Total Estimated Benefits/</w:t>
      </w:r>
      <w:r w:rsidRPr="007A3CC3">
        <w:t>Total Cost of Intervention</w:t>
      </w:r>
      <w:bookmarkEnd w:id="962"/>
    </w:p>
    <w:p w14:paraId="1A4CC089" w14:textId="77777777" w:rsidR="00622843" w:rsidRDefault="00622843" w:rsidP="00622843">
      <w:r>
        <w:t xml:space="preserve">Return of investment (ROI) is the primary calculation in this formula.  It requires the following information. </w:t>
      </w:r>
    </w:p>
    <w:p w14:paraId="0D82F552" w14:textId="77777777" w:rsidR="00622843" w:rsidRPr="00265EA4" w:rsidRDefault="00622843" w:rsidP="00622843">
      <w:pPr>
        <w:pStyle w:val="Heading5"/>
      </w:pPr>
      <w:bookmarkStart w:id="963" w:name="_Toc225518442"/>
      <w:bookmarkStart w:id="964" w:name="_Toc54705521"/>
      <w:bookmarkStart w:id="965" w:name="_Toc68692868"/>
      <w:r w:rsidRPr="00265EA4">
        <w:t>Benefit</w:t>
      </w:r>
      <w:r>
        <w:t>s</w:t>
      </w:r>
      <w:r w:rsidRPr="00265EA4">
        <w:t xml:space="preserve"> of Intervention:</w:t>
      </w:r>
      <w:bookmarkEnd w:id="963"/>
      <w:bookmarkEnd w:id="964"/>
      <w:bookmarkEnd w:id="965"/>
    </w:p>
    <w:p w14:paraId="7409FFCC" w14:textId="77777777" w:rsidR="00622843" w:rsidRDefault="00622843" w:rsidP="006A7BA9">
      <w:pPr>
        <w:pStyle w:val="ListParagraph"/>
      </w:pPr>
      <w:r>
        <w:t>Reduced labor costs</w:t>
      </w:r>
    </w:p>
    <w:p w14:paraId="3EA735B9" w14:textId="77777777" w:rsidR="00622843" w:rsidRDefault="00622843" w:rsidP="006A7BA9">
      <w:pPr>
        <w:pStyle w:val="ListParagraph"/>
      </w:pPr>
      <w:r>
        <w:t>Productivity gains</w:t>
      </w:r>
    </w:p>
    <w:p w14:paraId="2FC4DF23" w14:textId="77777777" w:rsidR="00622843" w:rsidRDefault="00622843" w:rsidP="006A7BA9">
      <w:pPr>
        <w:pStyle w:val="ListParagraph"/>
      </w:pPr>
      <w:r>
        <w:t>Lower injury/illness costs</w:t>
      </w:r>
    </w:p>
    <w:p w14:paraId="2EB10EE4" w14:textId="77777777" w:rsidR="00622843" w:rsidRPr="00265EA4" w:rsidRDefault="00622843" w:rsidP="00622843">
      <w:pPr>
        <w:pStyle w:val="Heading5"/>
      </w:pPr>
      <w:bookmarkStart w:id="966" w:name="_Toc225518443"/>
      <w:bookmarkStart w:id="967" w:name="_Toc54705522"/>
      <w:bookmarkStart w:id="968" w:name="_Toc68692869"/>
      <w:r w:rsidRPr="00265EA4">
        <w:t>Indirect Benefits:</w:t>
      </w:r>
      <w:bookmarkEnd w:id="966"/>
      <w:bookmarkEnd w:id="967"/>
      <w:bookmarkEnd w:id="968"/>
    </w:p>
    <w:p w14:paraId="59951E1D" w14:textId="77777777" w:rsidR="00622843" w:rsidRDefault="00622843" w:rsidP="006A7BA9">
      <w:pPr>
        <w:pStyle w:val="ListParagraph"/>
      </w:pPr>
      <w:r>
        <w:t>Quality improvements</w:t>
      </w:r>
    </w:p>
    <w:p w14:paraId="48B11DD8" w14:textId="77777777" w:rsidR="00622843" w:rsidRDefault="00622843" w:rsidP="006A7BA9">
      <w:pPr>
        <w:pStyle w:val="ListParagraph"/>
      </w:pPr>
      <w:r>
        <w:t>Reduced scrap/rework</w:t>
      </w:r>
    </w:p>
    <w:p w14:paraId="4DD2C31B" w14:textId="77777777" w:rsidR="00622843" w:rsidRDefault="00622843" w:rsidP="006A7BA9">
      <w:pPr>
        <w:pStyle w:val="ListParagraph"/>
      </w:pPr>
      <w:r>
        <w:t>Improved morale</w:t>
      </w:r>
    </w:p>
    <w:p w14:paraId="2993C245" w14:textId="77777777" w:rsidR="00622843" w:rsidRDefault="00622843" w:rsidP="006A7BA9">
      <w:pPr>
        <w:pStyle w:val="ListParagraph"/>
      </w:pPr>
      <w:r>
        <w:t>Improved idea sharing and problem solving</w:t>
      </w:r>
    </w:p>
    <w:p w14:paraId="24909447" w14:textId="77777777" w:rsidR="00622843" w:rsidRDefault="00622843" w:rsidP="006A7BA9">
      <w:pPr>
        <w:pStyle w:val="ListParagraph"/>
      </w:pPr>
      <w:r>
        <w:t>Improved team work/owner-ship</w:t>
      </w:r>
    </w:p>
    <w:p w14:paraId="59953F02" w14:textId="77777777" w:rsidR="00622843" w:rsidRDefault="00622843" w:rsidP="006A7BA9">
      <w:pPr>
        <w:pStyle w:val="ListParagraph"/>
      </w:pPr>
      <w:r>
        <w:t>Reduced absenteeism</w:t>
      </w:r>
    </w:p>
    <w:p w14:paraId="4D9F1A0D" w14:textId="77777777" w:rsidR="00622843" w:rsidRPr="00265EA4" w:rsidRDefault="00622843" w:rsidP="00622843">
      <w:pPr>
        <w:pStyle w:val="Heading5"/>
      </w:pPr>
      <w:bookmarkStart w:id="969" w:name="_Toc225518441"/>
      <w:bookmarkStart w:id="970" w:name="_Toc54705520"/>
      <w:bookmarkStart w:id="971" w:name="_Toc68692870"/>
      <w:r w:rsidRPr="00265EA4">
        <w:t>Cost</w:t>
      </w:r>
      <w:r>
        <w:t>s</w:t>
      </w:r>
      <w:r w:rsidRPr="00265EA4">
        <w:t xml:space="preserve"> of Intervention:</w:t>
      </w:r>
      <w:bookmarkEnd w:id="969"/>
      <w:bookmarkEnd w:id="970"/>
      <w:bookmarkEnd w:id="971"/>
    </w:p>
    <w:p w14:paraId="6BB734E5" w14:textId="77777777" w:rsidR="00622843" w:rsidRDefault="00622843" w:rsidP="006A7BA9">
      <w:pPr>
        <w:pStyle w:val="ListParagraph"/>
      </w:pPr>
      <w:r>
        <w:t>Material/Hardware Costs</w:t>
      </w:r>
    </w:p>
    <w:p w14:paraId="6E751CAA" w14:textId="77777777" w:rsidR="00622843" w:rsidRDefault="00622843" w:rsidP="006A7BA9">
      <w:pPr>
        <w:pStyle w:val="ListParagraph"/>
      </w:pPr>
      <w:r>
        <w:t>Labor cost for installation</w:t>
      </w:r>
    </w:p>
    <w:p w14:paraId="1DD9A01E" w14:textId="77777777" w:rsidR="00622843" w:rsidRDefault="00622843" w:rsidP="006A7BA9">
      <w:pPr>
        <w:pStyle w:val="ListParagraph"/>
      </w:pPr>
      <w:r>
        <w:t>Training costs</w:t>
      </w:r>
    </w:p>
    <w:p w14:paraId="40E06A34" w14:textId="77777777" w:rsidR="00622843" w:rsidRDefault="00622843" w:rsidP="006A7BA9">
      <w:pPr>
        <w:pStyle w:val="ListParagraph"/>
      </w:pPr>
      <w:r>
        <w:t>Any other costs related to the intervention</w:t>
      </w:r>
    </w:p>
    <w:p w14:paraId="7C57156B" w14:textId="77777777" w:rsidR="00622843" w:rsidRDefault="00622843" w:rsidP="00622843">
      <w:r>
        <w:t>For the inexpensive fixes you don’t need to spend a great deal of time gathering data and calculating your ROI.  For more expensive and important projects this time will be well worth it.</w:t>
      </w:r>
    </w:p>
    <w:p w14:paraId="33DDA37B" w14:textId="77777777" w:rsidR="00622843" w:rsidRDefault="00622843" w:rsidP="00622843">
      <w:pPr>
        <w:pStyle w:val="Heading5"/>
      </w:pPr>
      <w:bookmarkStart w:id="972" w:name="_Toc54705523"/>
      <w:bookmarkStart w:id="973" w:name="_Toc68692871"/>
      <w:bookmarkStart w:id="974" w:name="_Hlk57390359"/>
      <w:r>
        <w:t>ROI Worksheets</w:t>
      </w:r>
      <w:bookmarkEnd w:id="972"/>
      <w:bookmarkEnd w:id="973"/>
    </w:p>
    <w:p w14:paraId="58D57807" w14:textId="77777777" w:rsidR="00622843" w:rsidRDefault="00622843" w:rsidP="00622843">
      <w:r>
        <w:t>Cornell University Ergonomics (</w:t>
      </w:r>
      <w:hyperlink r:id="rId202" w:history="1">
        <w:r w:rsidRPr="00C62E0D">
          <w:rPr>
            <w:rStyle w:val="Hyperlink"/>
          </w:rPr>
          <w:t>http://ergo.human.cornell.edu/CUROIEstimator.htm</w:t>
        </w:r>
      </w:hyperlink>
      <w:r>
        <w:t xml:space="preserve">) </w:t>
      </w:r>
      <w:bookmarkEnd w:id="974"/>
      <w:r>
        <w:t>has produced worksheets to assist in calculating ROI: 1.) if actual cost data is available, 2.) if estimated cost data is used, and 3.) if no cost data is used.  Please refer to the worksheets for additional details</w:t>
      </w:r>
    </w:p>
    <w:p w14:paraId="106A964A" w14:textId="77777777" w:rsidR="00622843" w:rsidRDefault="00622843" w:rsidP="00622843">
      <w:r>
        <w:t xml:space="preserve">Even the most reluctant manager will make the right decision when the ROI is high and the payback period is relatively short. </w:t>
      </w:r>
    </w:p>
    <w:p w14:paraId="64143E04" w14:textId="77777777" w:rsidR="00622843" w:rsidRPr="00336729" w:rsidRDefault="00622843" w:rsidP="00622843">
      <w:pPr>
        <w:pStyle w:val="Heading2"/>
      </w:pPr>
      <w:bookmarkStart w:id="975" w:name="_Toc108513030"/>
      <w:bookmarkStart w:id="976" w:name="_Toc225518445"/>
      <w:bookmarkStart w:id="977" w:name="_Toc54705525"/>
      <w:bookmarkStart w:id="978" w:name="_Toc68692872"/>
      <w:bookmarkStart w:id="979" w:name="_Toc70414342"/>
      <w:r>
        <w:t>Step Seven – Follow-up</w:t>
      </w:r>
      <w:bookmarkEnd w:id="975"/>
      <w:bookmarkEnd w:id="976"/>
      <w:bookmarkEnd w:id="977"/>
      <w:bookmarkEnd w:id="978"/>
      <w:bookmarkEnd w:id="979"/>
    </w:p>
    <w:p w14:paraId="779C14F0" w14:textId="77777777" w:rsidR="00622843" w:rsidRDefault="00622843" w:rsidP="00622843">
      <w:r>
        <w:t xml:space="preserve">Proper outcomes evaluation continues the process. On-going measures are compared to the initial performance measures. </w:t>
      </w:r>
    </w:p>
    <w:p w14:paraId="39DC3433" w14:textId="77777777" w:rsidR="00622843" w:rsidRDefault="00622843" w:rsidP="006A7BA9">
      <w:pPr>
        <w:pStyle w:val="ListParagraph"/>
      </w:pPr>
      <w:r>
        <w:lastRenderedPageBreak/>
        <w:t xml:space="preserve">Compare at set intervals (1, 3, 9, and 12-month intervals). </w:t>
      </w:r>
    </w:p>
    <w:p w14:paraId="4FCB497D" w14:textId="77777777" w:rsidR="00622843" w:rsidRDefault="00622843" w:rsidP="006A7BA9">
      <w:pPr>
        <w:pStyle w:val="ListParagraph"/>
      </w:pPr>
      <w:r>
        <w:t>Determine changes in performance measures</w:t>
      </w:r>
    </w:p>
    <w:p w14:paraId="44CF2CC2" w14:textId="77777777" w:rsidR="00622843" w:rsidRDefault="00622843" w:rsidP="006A7BA9">
      <w:pPr>
        <w:pStyle w:val="ListParagraph"/>
      </w:pPr>
      <w:r>
        <w:t xml:space="preserve">Detail lessons learned to modify the interventions. </w:t>
      </w:r>
    </w:p>
    <w:p w14:paraId="5AF4DAFA" w14:textId="1261D224" w:rsidR="00661423" w:rsidRDefault="00622843" w:rsidP="006A7BA9">
      <w:pPr>
        <w:pStyle w:val="ListParagraph"/>
      </w:pPr>
      <w:r>
        <w:t>Reevaluate and repeat the analysis steps.</w:t>
      </w:r>
    </w:p>
    <w:p w14:paraId="6BA775DF" w14:textId="3137C638" w:rsidR="00622843" w:rsidRPr="00661423" w:rsidRDefault="00661423" w:rsidP="00661423">
      <w:pPr>
        <w:spacing w:before="0" w:after="0"/>
        <w:ind w:left="0" w:right="0"/>
        <w:jc w:val="left"/>
        <w:rPr>
          <w:rFonts w:eastAsia="Calibri"/>
        </w:rPr>
      </w:pPr>
      <w:r>
        <w:br w:type="page"/>
      </w:r>
    </w:p>
    <w:p w14:paraId="675B4B23" w14:textId="380B68AD" w:rsidR="00443040" w:rsidRDefault="00443040" w:rsidP="00443040">
      <w:pPr>
        <w:pStyle w:val="Heading1"/>
      </w:pPr>
      <w:bookmarkStart w:id="980" w:name="_Toc70414343"/>
      <w:r>
        <w:lastRenderedPageBreak/>
        <w:t>Ergonomics Office Track</w:t>
      </w:r>
      <w:bookmarkEnd w:id="980"/>
    </w:p>
    <w:p w14:paraId="6942CC3A" w14:textId="77777777" w:rsidR="00661423" w:rsidRPr="00661423" w:rsidRDefault="00661423" w:rsidP="00661423">
      <w:pPr>
        <w:pStyle w:val="Heading2"/>
      </w:pPr>
      <w:bookmarkStart w:id="981" w:name="_Toc320801020"/>
      <w:bookmarkStart w:id="982" w:name="_Toc19711626"/>
      <w:bookmarkStart w:id="983" w:name="_Toc61256616"/>
      <w:bookmarkStart w:id="984" w:name="_Toc519503113"/>
      <w:bookmarkStart w:id="985" w:name="_Toc213054724"/>
      <w:bookmarkStart w:id="986" w:name="_Toc213055638"/>
      <w:bookmarkStart w:id="987" w:name="_Toc70414344"/>
      <w:r w:rsidRPr="00661423">
        <w:t>Welcome!</w:t>
      </w:r>
      <w:bookmarkEnd w:id="981"/>
      <w:bookmarkEnd w:id="982"/>
      <w:bookmarkEnd w:id="983"/>
      <w:bookmarkEnd w:id="987"/>
    </w:p>
    <w:p w14:paraId="42A1B7B2" w14:textId="28BB9488" w:rsidR="00661423" w:rsidRDefault="00661423" w:rsidP="00661423">
      <w:pPr>
        <w:rPr>
          <w:b/>
          <w:i/>
        </w:rPr>
      </w:pPr>
      <w:r w:rsidRPr="00661423">
        <w:rPr>
          <w:bCs/>
          <w:iCs/>
        </w:rPr>
        <w:t xml:space="preserve">Welcome to </w:t>
      </w:r>
      <w:r w:rsidR="0048696F">
        <w:rPr>
          <w:bCs/>
          <w:iCs/>
        </w:rPr>
        <w:t xml:space="preserve">the </w:t>
      </w:r>
      <w:r w:rsidRPr="00661423">
        <w:rPr>
          <w:b/>
          <w:i/>
        </w:rPr>
        <w:t>Ergonomics Offic</w:t>
      </w:r>
      <w:r>
        <w:rPr>
          <w:b/>
          <w:i/>
        </w:rPr>
        <w:t>e Track!</w:t>
      </w:r>
    </w:p>
    <w:p w14:paraId="162C9326" w14:textId="490BBEDC" w:rsidR="0048696F" w:rsidRDefault="0048696F" w:rsidP="0048696F">
      <w:r>
        <w:t>Hi everyone, I’m Mark Anderson. I am a Certified Professional Ergonomist and Physical Therapist with more than 30 years of experience working with ergonomics. Thanks for your interest in Office Ergonomics</w:t>
      </w:r>
      <w:r w:rsidR="003D14A1">
        <w:t>.</w:t>
      </w:r>
    </w:p>
    <w:p w14:paraId="116E4654" w14:textId="62A5C9D3" w:rsidR="00661423" w:rsidRDefault="0048696F" w:rsidP="00661423">
      <w:r w:rsidRPr="00661423">
        <w:rPr>
          <w:noProof/>
        </w:rPr>
        <w:drawing>
          <wp:anchor distT="0" distB="0" distL="114300" distR="114300" simplePos="0" relativeHeight="252530176" behindDoc="0" locked="0" layoutInCell="1" allowOverlap="1" wp14:anchorId="25BC20E7" wp14:editId="36A68EA7">
            <wp:simplePos x="0" y="0"/>
            <wp:positionH relativeFrom="column">
              <wp:posOffset>4157878</wp:posOffset>
            </wp:positionH>
            <wp:positionV relativeFrom="paragraph">
              <wp:posOffset>480466</wp:posOffset>
            </wp:positionV>
            <wp:extent cx="2468880" cy="1178818"/>
            <wp:effectExtent l="0" t="0" r="7620" b="254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68880" cy="1178818"/>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rPr>
          <w:bCs/>
          <w:iCs/>
        </w:rPr>
        <w:t xml:space="preserve">Office ergonomics, whether in the office workplace and now even more so in the home office environment, is a critical tool to enhance safety and productivity. </w:t>
      </w:r>
      <w:r w:rsidR="00661423">
        <w:rPr>
          <w:bCs/>
          <w:iCs/>
        </w:rPr>
        <w:t xml:space="preserve">In this track we </w:t>
      </w:r>
      <w:r w:rsidR="00661423" w:rsidRPr="00661423">
        <w:t xml:space="preserve">provide a detailed framework to help </w:t>
      </w:r>
      <w:r w:rsidR="00661423">
        <w:t>you</w:t>
      </w:r>
      <w:r w:rsidR="00661423" w:rsidRPr="00661423">
        <w:t xml:space="preserve"> conduct office ergonomics assessments and generate reasonable and feasible recommendations.</w:t>
      </w:r>
    </w:p>
    <w:p w14:paraId="0D3C7D92" w14:textId="5DDE2B33" w:rsidR="003D14A1" w:rsidRPr="00661423" w:rsidRDefault="00A84734" w:rsidP="00661423">
      <w:r>
        <w:t xml:space="preserve">In the </w:t>
      </w:r>
      <w:r w:rsidRPr="00A84734">
        <w:rPr>
          <w:b/>
          <w:bCs/>
          <w:i/>
          <w:iCs/>
        </w:rPr>
        <w:t>Ergonomics Office Track</w:t>
      </w:r>
      <w:r>
        <w:t xml:space="preserve"> w</w:t>
      </w:r>
      <w:r w:rsidR="003D14A1">
        <w:t xml:space="preserve">e’ll go through general office guidelines applicable to both the work and home office workplace. </w:t>
      </w:r>
      <w:r>
        <w:t xml:space="preserve">Check out </w:t>
      </w:r>
      <w:r w:rsidRPr="00A84734">
        <w:rPr>
          <w:b/>
          <w:bCs/>
          <w:i/>
          <w:iCs/>
        </w:rPr>
        <w:t>Ergonomics Beyond the Traditional Office Track</w:t>
      </w:r>
      <w:r>
        <w:t xml:space="preserve"> for specific </w:t>
      </w:r>
      <w:r w:rsidR="003D14A1">
        <w:t xml:space="preserve">home </w:t>
      </w:r>
      <w:r>
        <w:t xml:space="preserve">and mobile </w:t>
      </w:r>
      <w:r w:rsidR="003D14A1">
        <w:t>office strategies.</w:t>
      </w:r>
    </w:p>
    <w:p w14:paraId="3B84E758" w14:textId="16304A64" w:rsidR="00661423" w:rsidRPr="00661423" w:rsidRDefault="00661423" w:rsidP="008A4201">
      <w:pPr>
        <w:pStyle w:val="Heading3"/>
      </w:pPr>
      <w:bookmarkStart w:id="988" w:name="_Toc61256618"/>
      <w:bookmarkStart w:id="989" w:name="_Toc320801021"/>
      <w:bookmarkStart w:id="990" w:name="_Toc19711627"/>
      <w:bookmarkStart w:id="991" w:name="_Toc70414345"/>
      <w:r w:rsidRPr="00661423">
        <w:t>Successful Workspace</w:t>
      </w:r>
      <w:bookmarkEnd w:id="988"/>
      <w:bookmarkEnd w:id="991"/>
      <w:r w:rsidRPr="00661423">
        <w:t xml:space="preserve"> </w:t>
      </w:r>
    </w:p>
    <w:p w14:paraId="74ABEB5D" w14:textId="45472574" w:rsidR="00661423" w:rsidRPr="00661423" w:rsidRDefault="00661423" w:rsidP="00AE517B">
      <w:pPr>
        <w:jc w:val="left"/>
      </w:pPr>
      <w:r w:rsidRPr="00661423">
        <w:t xml:space="preserve">In your mind, what are the words you use to describe the </w:t>
      </w:r>
      <w:r w:rsidRPr="00661423">
        <w:rPr>
          <w:b/>
          <w:bCs/>
          <w:i/>
          <w:iCs/>
        </w:rPr>
        <w:t xml:space="preserve">successful </w:t>
      </w:r>
      <w:r w:rsidR="00AE517B">
        <w:rPr>
          <w:b/>
          <w:bCs/>
          <w:i/>
          <w:iCs/>
        </w:rPr>
        <w:t xml:space="preserve">office </w:t>
      </w:r>
      <w:r w:rsidRPr="00661423">
        <w:rPr>
          <w:b/>
          <w:bCs/>
          <w:i/>
          <w:iCs/>
        </w:rPr>
        <w:t>workspace</w:t>
      </w:r>
      <w:r w:rsidRPr="00661423">
        <w:t>? The s</w:t>
      </w:r>
      <w:r w:rsidRPr="00661423">
        <w:rPr>
          <w:b/>
          <w:bCs/>
          <w:i/>
          <w:iCs/>
        </w:rPr>
        <w:t xml:space="preserve">uccessful </w:t>
      </w:r>
      <w:r w:rsidR="00AE517B">
        <w:rPr>
          <w:b/>
          <w:bCs/>
          <w:i/>
          <w:iCs/>
        </w:rPr>
        <w:t xml:space="preserve">office </w:t>
      </w:r>
      <w:r w:rsidRPr="00661423">
        <w:rPr>
          <w:b/>
          <w:bCs/>
          <w:i/>
          <w:iCs/>
        </w:rPr>
        <w:t>workspace</w:t>
      </w:r>
      <w:r w:rsidRPr="00661423">
        <w:t xml:space="preserve"> should be __________________________________</w:t>
      </w:r>
      <w:r w:rsidR="003D14A1">
        <w:t>______________</w:t>
      </w:r>
      <w:r w:rsidRPr="00661423">
        <w:t>_</w:t>
      </w:r>
    </w:p>
    <w:p w14:paraId="02714B2C" w14:textId="0FE17927" w:rsidR="00661423" w:rsidRPr="00661423" w:rsidRDefault="00661423" w:rsidP="00661423">
      <w:r w:rsidRPr="00661423">
        <w:t>List as many as you can think of.</w:t>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
        <w:gridCol w:w="9000"/>
      </w:tblGrid>
      <w:tr w:rsidR="00661423" w:rsidRPr="00661423" w14:paraId="7D2526B9" w14:textId="77777777" w:rsidTr="00276C84">
        <w:trPr>
          <w:trHeight w:val="576"/>
        </w:trPr>
        <w:tc>
          <w:tcPr>
            <w:tcW w:w="720" w:type="dxa"/>
            <w:vAlign w:val="bottom"/>
          </w:tcPr>
          <w:p w14:paraId="4FD84219" w14:textId="77777777" w:rsidR="00661423" w:rsidRPr="00661423" w:rsidRDefault="00661423" w:rsidP="00FA6571">
            <w:pPr>
              <w:numPr>
                <w:ilvl w:val="0"/>
                <w:numId w:val="18"/>
              </w:numPr>
              <w:spacing w:before="33" w:after="33"/>
              <w:ind w:left="89" w:right="0" w:firstLine="0"/>
              <w:jc w:val="center"/>
              <w:rPr>
                <w:b/>
              </w:rPr>
            </w:pPr>
          </w:p>
        </w:tc>
        <w:tc>
          <w:tcPr>
            <w:tcW w:w="9000" w:type="dxa"/>
            <w:tcBorders>
              <w:bottom w:val="single" w:sz="4" w:space="0" w:color="auto"/>
            </w:tcBorders>
          </w:tcPr>
          <w:p w14:paraId="366C8B34" w14:textId="77777777" w:rsidR="00661423" w:rsidRPr="00661423" w:rsidRDefault="00661423" w:rsidP="00276C84">
            <w:pPr>
              <w:spacing w:before="33" w:after="33"/>
              <w:ind w:left="0" w:right="201"/>
              <w:rPr>
                <w:b/>
              </w:rPr>
            </w:pPr>
          </w:p>
        </w:tc>
      </w:tr>
      <w:tr w:rsidR="00661423" w:rsidRPr="00661423" w14:paraId="06E44E1C" w14:textId="77777777" w:rsidTr="00276C84">
        <w:trPr>
          <w:trHeight w:val="576"/>
        </w:trPr>
        <w:tc>
          <w:tcPr>
            <w:tcW w:w="720" w:type="dxa"/>
            <w:vAlign w:val="bottom"/>
          </w:tcPr>
          <w:p w14:paraId="154B896F" w14:textId="77777777" w:rsidR="00661423" w:rsidRPr="00661423" w:rsidRDefault="00661423" w:rsidP="00FA6571">
            <w:pPr>
              <w:numPr>
                <w:ilvl w:val="0"/>
                <w:numId w:val="18"/>
              </w:numPr>
              <w:spacing w:before="33" w:after="33"/>
              <w:ind w:left="89" w:right="0" w:firstLine="0"/>
              <w:jc w:val="center"/>
              <w:rPr>
                <w:b/>
              </w:rPr>
            </w:pPr>
          </w:p>
        </w:tc>
        <w:tc>
          <w:tcPr>
            <w:tcW w:w="9000" w:type="dxa"/>
            <w:tcBorders>
              <w:top w:val="single" w:sz="4" w:space="0" w:color="auto"/>
              <w:bottom w:val="single" w:sz="4" w:space="0" w:color="auto"/>
            </w:tcBorders>
          </w:tcPr>
          <w:p w14:paraId="0DE4357A" w14:textId="77777777" w:rsidR="00661423" w:rsidRPr="00661423" w:rsidRDefault="00661423" w:rsidP="00661423">
            <w:pPr>
              <w:spacing w:before="33" w:after="33"/>
              <w:ind w:left="403" w:right="201"/>
              <w:rPr>
                <w:b/>
              </w:rPr>
            </w:pPr>
          </w:p>
        </w:tc>
      </w:tr>
      <w:tr w:rsidR="00661423" w:rsidRPr="00661423" w14:paraId="6E222A6C" w14:textId="77777777" w:rsidTr="00276C84">
        <w:trPr>
          <w:trHeight w:val="576"/>
        </w:trPr>
        <w:tc>
          <w:tcPr>
            <w:tcW w:w="720" w:type="dxa"/>
            <w:vAlign w:val="bottom"/>
          </w:tcPr>
          <w:p w14:paraId="7F9531E7" w14:textId="77777777" w:rsidR="00661423" w:rsidRPr="00661423" w:rsidRDefault="00661423" w:rsidP="00FA6571">
            <w:pPr>
              <w:numPr>
                <w:ilvl w:val="0"/>
                <w:numId w:val="18"/>
              </w:numPr>
              <w:spacing w:before="33" w:after="33"/>
              <w:ind w:left="89" w:right="0" w:firstLine="0"/>
              <w:jc w:val="center"/>
              <w:rPr>
                <w:b/>
              </w:rPr>
            </w:pPr>
          </w:p>
        </w:tc>
        <w:tc>
          <w:tcPr>
            <w:tcW w:w="9000" w:type="dxa"/>
            <w:tcBorders>
              <w:top w:val="single" w:sz="4" w:space="0" w:color="auto"/>
              <w:bottom w:val="single" w:sz="4" w:space="0" w:color="auto"/>
            </w:tcBorders>
          </w:tcPr>
          <w:p w14:paraId="19A871CB" w14:textId="77777777" w:rsidR="00661423" w:rsidRPr="00661423" w:rsidRDefault="00661423" w:rsidP="00661423">
            <w:pPr>
              <w:spacing w:before="33" w:after="33"/>
              <w:ind w:left="403" w:right="201"/>
              <w:rPr>
                <w:b/>
              </w:rPr>
            </w:pPr>
          </w:p>
        </w:tc>
      </w:tr>
      <w:tr w:rsidR="00661423" w:rsidRPr="00661423" w14:paraId="7F3DDB96" w14:textId="77777777" w:rsidTr="00276C84">
        <w:trPr>
          <w:trHeight w:val="576"/>
        </w:trPr>
        <w:tc>
          <w:tcPr>
            <w:tcW w:w="720" w:type="dxa"/>
            <w:vAlign w:val="bottom"/>
          </w:tcPr>
          <w:p w14:paraId="2FC25B7C" w14:textId="77777777" w:rsidR="00661423" w:rsidRPr="00661423" w:rsidRDefault="00661423" w:rsidP="00FA6571">
            <w:pPr>
              <w:numPr>
                <w:ilvl w:val="0"/>
                <w:numId w:val="18"/>
              </w:numPr>
              <w:spacing w:before="33" w:after="33"/>
              <w:ind w:left="89" w:right="0" w:firstLine="0"/>
              <w:jc w:val="center"/>
              <w:rPr>
                <w:b/>
              </w:rPr>
            </w:pPr>
          </w:p>
        </w:tc>
        <w:tc>
          <w:tcPr>
            <w:tcW w:w="9000" w:type="dxa"/>
            <w:tcBorders>
              <w:top w:val="single" w:sz="4" w:space="0" w:color="auto"/>
              <w:bottom w:val="single" w:sz="4" w:space="0" w:color="auto"/>
            </w:tcBorders>
          </w:tcPr>
          <w:p w14:paraId="4E3C6D67" w14:textId="77777777" w:rsidR="00661423" w:rsidRPr="00661423" w:rsidRDefault="00661423" w:rsidP="00661423">
            <w:pPr>
              <w:spacing w:before="33" w:after="33"/>
              <w:ind w:left="403" w:right="201"/>
              <w:rPr>
                <w:b/>
              </w:rPr>
            </w:pPr>
          </w:p>
        </w:tc>
      </w:tr>
      <w:tr w:rsidR="00661423" w:rsidRPr="00661423" w14:paraId="1A0734B8" w14:textId="77777777" w:rsidTr="00276C84">
        <w:trPr>
          <w:trHeight w:val="576"/>
        </w:trPr>
        <w:tc>
          <w:tcPr>
            <w:tcW w:w="720" w:type="dxa"/>
            <w:vAlign w:val="bottom"/>
          </w:tcPr>
          <w:p w14:paraId="031DFB2A" w14:textId="77777777" w:rsidR="00661423" w:rsidRPr="00661423" w:rsidRDefault="00661423" w:rsidP="00FA6571">
            <w:pPr>
              <w:numPr>
                <w:ilvl w:val="0"/>
                <w:numId w:val="18"/>
              </w:numPr>
              <w:spacing w:before="33" w:after="33"/>
              <w:ind w:left="89" w:right="0" w:firstLine="0"/>
              <w:jc w:val="center"/>
              <w:rPr>
                <w:b/>
              </w:rPr>
            </w:pPr>
          </w:p>
        </w:tc>
        <w:tc>
          <w:tcPr>
            <w:tcW w:w="9000" w:type="dxa"/>
            <w:tcBorders>
              <w:top w:val="single" w:sz="4" w:space="0" w:color="auto"/>
              <w:bottom w:val="single" w:sz="4" w:space="0" w:color="auto"/>
            </w:tcBorders>
          </w:tcPr>
          <w:p w14:paraId="30391C80" w14:textId="77777777" w:rsidR="00661423" w:rsidRPr="00661423" w:rsidRDefault="00661423" w:rsidP="00661423">
            <w:pPr>
              <w:spacing w:before="33" w:after="33"/>
              <w:ind w:left="403" w:right="201"/>
              <w:rPr>
                <w:b/>
              </w:rPr>
            </w:pPr>
          </w:p>
        </w:tc>
      </w:tr>
      <w:tr w:rsidR="00661423" w:rsidRPr="00661423" w14:paraId="7FD8C6BE" w14:textId="77777777" w:rsidTr="00276C84">
        <w:trPr>
          <w:trHeight w:val="576"/>
        </w:trPr>
        <w:tc>
          <w:tcPr>
            <w:tcW w:w="720" w:type="dxa"/>
            <w:vAlign w:val="bottom"/>
          </w:tcPr>
          <w:p w14:paraId="217E35A3" w14:textId="77777777" w:rsidR="00661423" w:rsidRPr="00661423" w:rsidRDefault="00661423" w:rsidP="00FA6571">
            <w:pPr>
              <w:numPr>
                <w:ilvl w:val="0"/>
                <w:numId w:val="18"/>
              </w:numPr>
              <w:spacing w:before="33" w:after="33"/>
              <w:ind w:left="89" w:right="0" w:firstLine="0"/>
              <w:jc w:val="center"/>
              <w:rPr>
                <w:b/>
              </w:rPr>
            </w:pPr>
          </w:p>
        </w:tc>
        <w:tc>
          <w:tcPr>
            <w:tcW w:w="9000" w:type="dxa"/>
            <w:tcBorders>
              <w:top w:val="single" w:sz="4" w:space="0" w:color="auto"/>
              <w:bottom w:val="single" w:sz="4" w:space="0" w:color="auto"/>
            </w:tcBorders>
          </w:tcPr>
          <w:p w14:paraId="01DC69F0" w14:textId="6456C916" w:rsidR="00661423" w:rsidRPr="00661423" w:rsidRDefault="00661423" w:rsidP="00661423">
            <w:pPr>
              <w:spacing w:before="33" w:after="33"/>
              <w:ind w:left="403" w:right="201"/>
              <w:rPr>
                <w:b/>
              </w:rPr>
            </w:pPr>
          </w:p>
        </w:tc>
      </w:tr>
    </w:tbl>
    <w:p w14:paraId="3A4D6DD3" w14:textId="7F23B515" w:rsidR="00661423" w:rsidRPr="00661423" w:rsidRDefault="00BE36E5" w:rsidP="008A4201">
      <w:pPr>
        <w:pStyle w:val="Heading3"/>
      </w:pPr>
      <w:bookmarkStart w:id="992" w:name="_Toc61256619"/>
      <w:bookmarkStart w:id="993" w:name="_Toc70414346"/>
      <w:r w:rsidRPr="00661423">
        <w:rPr>
          <w:noProof/>
        </w:rPr>
        <w:lastRenderedPageBreak/>
        <mc:AlternateContent>
          <mc:Choice Requires="wps">
            <w:drawing>
              <wp:anchor distT="0" distB="0" distL="114300" distR="114300" simplePos="0" relativeHeight="252551680" behindDoc="0" locked="0" layoutInCell="1" allowOverlap="1" wp14:anchorId="67AA0A36" wp14:editId="2EBB7E3A">
                <wp:simplePos x="0" y="0"/>
                <wp:positionH relativeFrom="column">
                  <wp:posOffset>4810760</wp:posOffset>
                </wp:positionH>
                <wp:positionV relativeFrom="paragraph">
                  <wp:posOffset>214935</wp:posOffset>
                </wp:positionV>
                <wp:extent cx="1560830" cy="1646555"/>
                <wp:effectExtent l="0" t="0" r="0" b="0"/>
                <wp:wrapNone/>
                <wp:docPr id="199689" name="Rectangle 1"/>
                <wp:cNvGraphicFramePr/>
                <a:graphic xmlns:a="http://schemas.openxmlformats.org/drawingml/2006/main">
                  <a:graphicData uri="http://schemas.microsoft.com/office/word/2010/wordprocessingShape">
                    <wps:wsp>
                      <wps:cNvSpPr/>
                      <wps:spPr>
                        <a:xfrm>
                          <a:off x="0" y="0"/>
                          <a:ext cx="1560830" cy="1646555"/>
                        </a:xfrm>
                        <a:prstGeom prst="rect">
                          <a:avLst/>
                        </a:prstGeom>
                      </wps:spPr>
                      <wps:txbx>
                        <w:txbxContent>
                          <w:p w14:paraId="1736F1AD" w14:textId="77777777" w:rsidR="009108B9" w:rsidRPr="00855882" w:rsidRDefault="009108B9" w:rsidP="00661423">
                            <w:pPr>
                              <w:spacing w:before="0" w:after="0"/>
                              <w:ind w:left="619" w:right="201"/>
                              <w:contextualSpacing/>
                              <w:rPr>
                                <w:sz w:val="8"/>
                                <w:szCs w:val="8"/>
                              </w:rPr>
                            </w:pPr>
                            <w:r w:rsidRPr="00855882">
                              <w:rPr>
                                <w:rFonts w:ascii="Segoe Print" w:hAnsi="Segoe Print" w:cstheme="minorBidi"/>
                                <w:color w:val="FFFFFF" w:themeColor="background1"/>
                                <w:kern w:val="24"/>
                                <w:sz w:val="16"/>
                                <w:szCs w:val="16"/>
                              </w:rPr>
                              <w:t xml:space="preserve">Comfortable </w:t>
                            </w:r>
                          </w:p>
                          <w:p w14:paraId="31E23737" w14:textId="77777777" w:rsidR="009108B9" w:rsidRPr="00855882" w:rsidRDefault="009108B9" w:rsidP="00661423">
                            <w:pPr>
                              <w:spacing w:before="0" w:after="0"/>
                              <w:ind w:left="619" w:right="201"/>
                              <w:contextualSpacing/>
                              <w:rPr>
                                <w:sz w:val="8"/>
                                <w:szCs w:val="8"/>
                              </w:rPr>
                            </w:pPr>
                            <w:r w:rsidRPr="00855882">
                              <w:rPr>
                                <w:rFonts w:ascii="Segoe Print" w:hAnsi="Segoe Print" w:cstheme="minorBidi"/>
                                <w:color w:val="FFFFFF" w:themeColor="background1"/>
                                <w:kern w:val="24"/>
                                <w:sz w:val="16"/>
                                <w:szCs w:val="16"/>
                              </w:rPr>
                              <w:t>Productive</w:t>
                            </w:r>
                          </w:p>
                          <w:p w14:paraId="4E6D09C1" w14:textId="77777777" w:rsidR="009108B9" w:rsidRPr="00855882" w:rsidRDefault="009108B9" w:rsidP="00661423">
                            <w:pPr>
                              <w:spacing w:before="0" w:after="0"/>
                              <w:ind w:left="619" w:right="201"/>
                              <w:contextualSpacing/>
                              <w:rPr>
                                <w:sz w:val="8"/>
                                <w:szCs w:val="8"/>
                              </w:rPr>
                            </w:pPr>
                            <w:r w:rsidRPr="00855882">
                              <w:rPr>
                                <w:rFonts w:ascii="Segoe Print" w:hAnsi="Segoe Print" w:cstheme="minorBidi"/>
                                <w:color w:val="FFFFFF" w:themeColor="background1"/>
                                <w:kern w:val="24"/>
                                <w:sz w:val="16"/>
                                <w:szCs w:val="16"/>
                              </w:rPr>
                              <w:t>Efficient</w:t>
                            </w:r>
                          </w:p>
                          <w:p w14:paraId="481C039C" w14:textId="77777777" w:rsidR="009108B9" w:rsidRPr="00855882" w:rsidRDefault="009108B9" w:rsidP="00661423">
                            <w:pPr>
                              <w:spacing w:before="0" w:after="0"/>
                              <w:ind w:left="619" w:right="201"/>
                              <w:contextualSpacing/>
                              <w:rPr>
                                <w:sz w:val="8"/>
                                <w:szCs w:val="8"/>
                              </w:rPr>
                            </w:pPr>
                            <w:r w:rsidRPr="00855882">
                              <w:rPr>
                                <w:rFonts w:ascii="Segoe Print" w:hAnsi="Segoe Print" w:cstheme="minorBidi"/>
                                <w:color w:val="FFFFFF" w:themeColor="background1"/>
                                <w:kern w:val="24"/>
                                <w:sz w:val="16"/>
                                <w:szCs w:val="16"/>
                              </w:rPr>
                              <w:t>Satisfying</w:t>
                            </w:r>
                          </w:p>
                          <w:p w14:paraId="75C350FC" w14:textId="77777777" w:rsidR="009108B9" w:rsidRPr="00855882" w:rsidRDefault="009108B9" w:rsidP="00661423">
                            <w:pPr>
                              <w:spacing w:before="0" w:after="0"/>
                              <w:ind w:left="619" w:right="201"/>
                              <w:contextualSpacing/>
                              <w:rPr>
                                <w:sz w:val="8"/>
                                <w:szCs w:val="8"/>
                              </w:rPr>
                            </w:pPr>
                            <w:r w:rsidRPr="00855882">
                              <w:rPr>
                                <w:rFonts w:ascii="Segoe Print" w:hAnsi="Segoe Print" w:cstheme="minorBidi"/>
                                <w:color w:val="FFFFFF" w:themeColor="background1"/>
                                <w:kern w:val="24"/>
                                <w:sz w:val="16"/>
                                <w:szCs w:val="16"/>
                              </w:rPr>
                              <w:t>Effective</w:t>
                            </w:r>
                          </w:p>
                          <w:p w14:paraId="6106C12A" w14:textId="77777777" w:rsidR="009108B9" w:rsidRPr="00855882" w:rsidRDefault="009108B9" w:rsidP="00661423">
                            <w:pPr>
                              <w:spacing w:before="0" w:after="0"/>
                              <w:ind w:left="619" w:right="201"/>
                              <w:contextualSpacing/>
                              <w:rPr>
                                <w:sz w:val="8"/>
                                <w:szCs w:val="8"/>
                              </w:rPr>
                            </w:pPr>
                            <w:r w:rsidRPr="00855882">
                              <w:rPr>
                                <w:rFonts w:ascii="Segoe Print" w:hAnsi="Segoe Print" w:cstheme="minorBidi"/>
                                <w:color w:val="FFFFFF" w:themeColor="background1"/>
                                <w:kern w:val="24"/>
                                <w:sz w:val="16"/>
                                <w:szCs w:val="16"/>
                              </w:rPr>
                              <w:t xml:space="preserve">Safe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7AA0A36" id="Rectangle 1" o:spid="_x0000_s1031" style="position:absolute;left:0;text-align:left;margin-left:378.8pt;margin-top:16.9pt;width:122.9pt;height:129.65pt;z-index:25255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" filled="f" stroked="f">
                <v:textbox>
                  <w:txbxContent>
                    <w:p w14:paraId="1736F1AD" w14:textId="77777777" w:rsidR="009108B9" w:rsidRPr="00855882" w:rsidRDefault="009108B9" w:rsidP="00661423">
                      <w:pPr>
                        <w:spacing w:before="0" w:after="0"/>
                        <w:ind w:left="619" w:right="201"/>
                        <w:contextualSpacing/>
                        <w:rPr>
                          <w:sz w:val="8"/>
                          <w:szCs w:val="8"/>
                        </w:rPr>
                      </w:pPr>
                      <w:r w:rsidRPr="00855882">
                        <w:rPr>
                          <w:rFonts w:ascii="Segoe Print" w:hAnsi="Segoe Print" w:cstheme="minorBidi"/>
                          <w:color w:val="FFFFFF" w:themeColor="background1"/>
                          <w:kern w:val="24"/>
                          <w:sz w:val="16"/>
                          <w:szCs w:val="16"/>
                        </w:rPr>
                        <w:t xml:space="preserve">Comfortable </w:t>
                      </w:r>
                    </w:p>
                    <w:p w14:paraId="31E23737" w14:textId="77777777" w:rsidR="009108B9" w:rsidRPr="00855882" w:rsidRDefault="009108B9" w:rsidP="00661423">
                      <w:pPr>
                        <w:spacing w:before="0" w:after="0"/>
                        <w:ind w:left="619" w:right="201"/>
                        <w:contextualSpacing/>
                        <w:rPr>
                          <w:sz w:val="8"/>
                          <w:szCs w:val="8"/>
                        </w:rPr>
                      </w:pPr>
                      <w:r w:rsidRPr="00855882">
                        <w:rPr>
                          <w:rFonts w:ascii="Segoe Print" w:hAnsi="Segoe Print" w:cstheme="minorBidi"/>
                          <w:color w:val="FFFFFF" w:themeColor="background1"/>
                          <w:kern w:val="24"/>
                          <w:sz w:val="16"/>
                          <w:szCs w:val="16"/>
                        </w:rPr>
                        <w:t>Productive</w:t>
                      </w:r>
                    </w:p>
                    <w:p w14:paraId="4E6D09C1" w14:textId="77777777" w:rsidR="009108B9" w:rsidRPr="00855882" w:rsidRDefault="009108B9" w:rsidP="00661423">
                      <w:pPr>
                        <w:spacing w:before="0" w:after="0"/>
                        <w:ind w:left="619" w:right="201"/>
                        <w:contextualSpacing/>
                        <w:rPr>
                          <w:sz w:val="8"/>
                          <w:szCs w:val="8"/>
                        </w:rPr>
                      </w:pPr>
                      <w:r w:rsidRPr="00855882">
                        <w:rPr>
                          <w:rFonts w:ascii="Segoe Print" w:hAnsi="Segoe Print" w:cstheme="minorBidi"/>
                          <w:color w:val="FFFFFF" w:themeColor="background1"/>
                          <w:kern w:val="24"/>
                          <w:sz w:val="16"/>
                          <w:szCs w:val="16"/>
                        </w:rPr>
                        <w:t>Efficient</w:t>
                      </w:r>
                    </w:p>
                    <w:p w14:paraId="481C039C" w14:textId="77777777" w:rsidR="009108B9" w:rsidRPr="00855882" w:rsidRDefault="009108B9" w:rsidP="00661423">
                      <w:pPr>
                        <w:spacing w:before="0" w:after="0"/>
                        <w:ind w:left="619" w:right="201"/>
                        <w:contextualSpacing/>
                        <w:rPr>
                          <w:sz w:val="8"/>
                          <w:szCs w:val="8"/>
                        </w:rPr>
                      </w:pPr>
                      <w:r w:rsidRPr="00855882">
                        <w:rPr>
                          <w:rFonts w:ascii="Segoe Print" w:hAnsi="Segoe Print" w:cstheme="minorBidi"/>
                          <w:color w:val="FFFFFF" w:themeColor="background1"/>
                          <w:kern w:val="24"/>
                          <w:sz w:val="16"/>
                          <w:szCs w:val="16"/>
                        </w:rPr>
                        <w:t>Satisfying</w:t>
                      </w:r>
                    </w:p>
                    <w:p w14:paraId="75C350FC" w14:textId="77777777" w:rsidR="009108B9" w:rsidRPr="00855882" w:rsidRDefault="009108B9" w:rsidP="00661423">
                      <w:pPr>
                        <w:spacing w:before="0" w:after="0"/>
                        <w:ind w:left="619" w:right="201"/>
                        <w:contextualSpacing/>
                        <w:rPr>
                          <w:sz w:val="8"/>
                          <w:szCs w:val="8"/>
                        </w:rPr>
                      </w:pPr>
                      <w:r w:rsidRPr="00855882">
                        <w:rPr>
                          <w:rFonts w:ascii="Segoe Print" w:hAnsi="Segoe Print" w:cstheme="minorBidi"/>
                          <w:color w:val="FFFFFF" w:themeColor="background1"/>
                          <w:kern w:val="24"/>
                          <w:sz w:val="16"/>
                          <w:szCs w:val="16"/>
                        </w:rPr>
                        <w:t>Effective</w:t>
                      </w:r>
                    </w:p>
                    <w:p w14:paraId="6106C12A" w14:textId="77777777" w:rsidR="009108B9" w:rsidRPr="00855882" w:rsidRDefault="009108B9" w:rsidP="00661423">
                      <w:pPr>
                        <w:spacing w:before="0" w:after="0"/>
                        <w:ind w:left="619" w:right="201"/>
                        <w:contextualSpacing/>
                        <w:rPr>
                          <w:sz w:val="8"/>
                          <w:szCs w:val="8"/>
                        </w:rPr>
                      </w:pPr>
                      <w:r w:rsidRPr="00855882">
                        <w:rPr>
                          <w:rFonts w:ascii="Segoe Print" w:hAnsi="Segoe Print" w:cstheme="minorBidi"/>
                          <w:color w:val="FFFFFF" w:themeColor="background1"/>
                          <w:kern w:val="24"/>
                          <w:sz w:val="16"/>
                          <w:szCs w:val="16"/>
                        </w:rPr>
                        <w:t xml:space="preserve">Safe </w:t>
                      </w:r>
                    </w:p>
                  </w:txbxContent>
                </v:textbox>
              </v:rect>
            </w:pict>
          </mc:Fallback>
        </mc:AlternateContent>
      </w:r>
      <w:r w:rsidR="003D14A1">
        <w:rPr>
          <w:noProof/>
        </w:rPr>
        <w:drawing>
          <wp:anchor distT="0" distB="0" distL="114300" distR="114300" simplePos="0" relativeHeight="252550656" behindDoc="0" locked="0" layoutInCell="1" allowOverlap="1" wp14:anchorId="539BA1E2" wp14:editId="69E63D93">
            <wp:simplePos x="0" y="0"/>
            <wp:positionH relativeFrom="column">
              <wp:posOffset>4370832</wp:posOffset>
            </wp:positionH>
            <wp:positionV relativeFrom="paragraph">
              <wp:posOffset>18538</wp:posOffset>
            </wp:positionV>
            <wp:extent cx="2516429" cy="2356464"/>
            <wp:effectExtent l="0" t="0" r="0" b="6350"/>
            <wp:wrapSquare wrapText="bothSides"/>
            <wp:docPr id="163841" name="Picture 16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528291" cy="2367572"/>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Comfortable?</w:t>
      </w:r>
      <w:bookmarkEnd w:id="992"/>
      <w:bookmarkEnd w:id="993"/>
    </w:p>
    <w:p w14:paraId="477AF95D" w14:textId="59F09F7F" w:rsidR="00661423" w:rsidRPr="00661423" w:rsidRDefault="00661423" w:rsidP="00661423">
      <w:r w:rsidRPr="00661423">
        <w:t xml:space="preserve">Was the first word that came to your mind: </w:t>
      </w:r>
      <w:r w:rsidRPr="00661423">
        <w:rPr>
          <w:b/>
          <w:bCs/>
          <w:i/>
          <w:iCs/>
        </w:rPr>
        <w:t>“comfortable”</w:t>
      </w:r>
      <w:r w:rsidRPr="00661423">
        <w:t>?</w:t>
      </w:r>
    </w:p>
    <w:p w14:paraId="61676C51" w14:textId="77777777" w:rsidR="00BE36E5" w:rsidRDefault="00661423" w:rsidP="00661423">
      <w:r w:rsidRPr="00661423">
        <w:t xml:space="preserve">If you answered, “comfortable”, you’re not alone. Informal surveys reveal about 9 out of 10 people indicate “comfortable” is what they want in their workplace. </w:t>
      </w:r>
    </w:p>
    <w:p w14:paraId="53BD4A16" w14:textId="5FB943B5" w:rsidR="00661423" w:rsidRPr="00661423" w:rsidRDefault="00661423" w:rsidP="00661423">
      <w:r w:rsidRPr="00661423">
        <w:t>Then of course, words like “productive”, “efficient”, “satisfying”, “effective”, “safe” and so on follow along.</w:t>
      </w:r>
    </w:p>
    <w:p w14:paraId="1FD01E03" w14:textId="77777777" w:rsidR="00661423" w:rsidRPr="00661423" w:rsidRDefault="00661423" w:rsidP="00661423">
      <w:r w:rsidRPr="00661423">
        <w:t>We recognize there is a direct relationship between workplace comfort levels and these other descriptors; a workplace that is more comfortable is typically also more productive, functional and safe.</w:t>
      </w:r>
    </w:p>
    <w:p w14:paraId="0E1C21C6" w14:textId="3C90BBEA" w:rsidR="00661423" w:rsidRPr="00661423" w:rsidRDefault="00661423" w:rsidP="00661423">
      <w:r w:rsidRPr="00661423">
        <w:t>That’s what this t</w:t>
      </w:r>
      <w:r w:rsidR="003D14A1">
        <w:t xml:space="preserve">rack </w:t>
      </w:r>
      <w:r w:rsidRPr="00661423">
        <w:t xml:space="preserve">is all about; how you can use ergonomics principles and techniques to perform </w:t>
      </w:r>
      <w:r w:rsidR="00BE36E5">
        <w:t xml:space="preserve">work and home </w:t>
      </w:r>
      <w:r w:rsidRPr="00661423">
        <w:t xml:space="preserve">office ergonomics assessments to optimize comfort levels as well as enhance safety, and productivity. </w:t>
      </w:r>
    </w:p>
    <w:p w14:paraId="0B9E8D32" w14:textId="10F93FDA" w:rsidR="00661423" w:rsidRPr="00661423" w:rsidRDefault="00661423" w:rsidP="008A4201">
      <w:pPr>
        <w:pStyle w:val="Heading3"/>
      </w:pPr>
      <w:bookmarkStart w:id="994" w:name="_Toc61256621"/>
      <w:bookmarkStart w:id="995" w:name="_Toc70414347"/>
      <w:r w:rsidRPr="00661423">
        <w:t>Workshop Objectives</w:t>
      </w:r>
      <w:bookmarkEnd w:id="989"/>
      <w:bookmarkEnd w:id="990"/>
      <w:bookmarkEnd w:id="994"/>
      <w:bookmarkEnd w:id="995"/>
    </w:p>
    <w:p w14:paraId="5C9B7F65" w14:textId="2415F159" w:rsidR="00661423" w:rsidRPr="00661423" w:rsidRDefault="00661423" w:rsidP="006A7BA9">
      <w:pPr>
        <w:pStyle w:val="ListParagraph"/>
      </w:pPr>
      <w:r w:rsidRPr="00661423">
        <w:t>Discover what Office Ergonomics is all about.</w:t>
      </w:r>
    </w:p>
    <w:p w14:paraId="5473236D" w14:textId="352ECECF" w:rsidR="00661423" w:rsidRPr="00661423" w:rsidRDefault="00661423" w:rsidP="006A7BA9">
      <w:pPr>
        <w:pStyle w:val="ListParagraph"/>
      </w:pPr>
      <w:r w:rsidRPr="00661423">
        <w:t xml:space="preserve">Learn about the components that make up the successful </w:t>
      </w:r>
      <w:r w:rsidR="00BE36E5">
        <w:t xml:space="preserve">work and home </w:t>
      </w:r>
      <w:r w:rsidRPr="00661423">
        <w:t>office workspace.</w:t>
      </w:r>
    </w:p>
    <w:p w14:paraId="6022EF5A" w14:textId="41D1DAFD" w:rsidR="00661423" w:rsidRPr="00661423" w:rsidRDefault="00661423" w:rsidP="006A7BA9">
      <w:pPr>
        <w:pStyle w:val="ListParagraph"/>
      </w:pPr>
      <w:r w:rsidRPr="00661423">
        <w:t>Use ErgoSystems Ergonomics Workstation Assessment Worksheet to analyze and setup the office and home office workplace.</w:t>
      </w:r>
    </w:p>
    <w:p w14:paraId="374538F8" w14:textId="31FBDAD2" w:rsidR="00661423" w:rsidRPr="00661423" w:rsidRDefault="00661423" w:rsidP="006A7BA9">
      <w:pPr>
        <w:pStyle w:val="ListParagraph"/>
      </w:pPr>
      <w:r w:rsidRPr="00661423">
        <w:t>Acquire confidence in using the assessment system through hands-on practice.</w:t>
      </w:r>
    </w:p>
    <w:p w14:paraId="75A763CC" w14:textId="26DFE1BB" w:rsidR="00661423" w:rsidRPr="00661423" w:rsidRDefault="00915DB2" w:rsidP="008A4201">
      <w:pPr>
        <w:pStyle w:val="Heading3"/>
      </w:pPr>
      <w:bookmarkStart w:id="996" w:name="_Toc61256622"/>
      <w:bookmarkStart w:id="997" w:name="_Toc70414348"/>
      <w:r w:rsidRPr="00661423">
        <w:rPr>
          <w:noProof/>
        </w:rPr>
        <w:drawing>
          <wp:anchor distT="0" distB="0" distL="114300" distR="114300" simplePos="0" relativeHeight="252473856" behindDoc="1" locked="0" layoutInCell="1" allowOverlap="1" wp14:anchorId="08766F4E" wp14:editId="40D52DAF">
            <wp:simplePos x="0" y="0"/>
            <wp:positionH relativeFrom="column">
              <wp:posOffset>5817464</wp:posOffset>
            </wp:positionH>
            <wp:positionV relativeFrom="paragraph">
              <wp:posOffset>218440</wp:posOffset>
            </wp:positionV>
            <wp:extent cx="840105" cy="1345565"/>
            <wp:effectExtent l="0" t="0" r="0" b="6985"/>
            <wp:wrapTight wrapText="bothSides">
              <wp:wrapPolygon edited="0">
                <wp:start x="7837" y="0"/>
                <wp:lineTo x="0" y="612"/>
                <wp:lineTo x="0" y="18960"/>
                <wp:lineTo x="6367" y="20183"/>
                <wp:lineTo x="7837" y="21406"/>
                <wp:lineTo x="13714" y="21406"/>
                <wp:lineTo x="20571" y="15902"/>
                <wp:lineTo x="20571" y="15290"/>
                <wp:lineTo x="16163" y="10397"/>
                <wp:lineTo x="15673" y="2141"/>
                <wp:lineTo x="13714" y="0"/>
                <wp:lineTo x="7837" y="0"/>
              </wp:wrapPolygon>
            </wp:wrapTight>
            <wp:docPr id="199692" name="Picture 199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840105"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t>Workshop Guidelines</w:t>
      </w:r>
      <w:bookmarkEnd w:id="996"/>
      <w:bookmarkEnd w:id="997"/>
    </w:p>
    <w:p w14:paraId="31AC83EB" w14:textId="793550FA" w:rsidR="00661423" w:rsidRPr="00661423" w:rsidRDefault="00661423" w:rsidP="006A7BA9">
      <w:pPr>
        <w:pStyle w:val="ListParagraph"/>
      </w:pPr>
      <w:r w:rsidRPr="00661423">
        <w:t>Follow along with the demonstrations unless you think they may cause you a problem.</w:t>
      </w:r>
    </w:p>
    <w:p w14:paraId="424D9D1F" w14:textId="0657FE69" w:rsidR="00661423" w:rsidRPr="00661423" w:rsidRDefault="00661423" w:rsidP="006A7BA9">
      <w:pPr>
        <w:pStyle w:val="ListParagraph"/>
      </w:pPr>
      <w:r w:rsidRPr="00661423">
        <w:t>Do not go against doctor's orders or do anything that you feel you should not.</w:t>
      </w:r>
    </w:p>
    <w:p w14:paraId="3691846E" w14:textId="53B3A536" w:rsidR="00661423" w:rsidRPr="00661423" w:rsidRDefault="00661423" w:rsidP="006A7BA9">
      <w:pPr>
        <w:pStyle w:val="ListParagraph"/>
      </w:pPr>
      <w:r w:rsidRPr="00661423">
        <w:t>If you are uncomfortable sitting during the training, feel move to move about.</w:t>
      </w:r>
    </w:p>
    <w:p w14:paraId="07924575" w14:textId="566D64BD" w:rsidR="00661423" w:rsidRPr="00661423" w:rsidRDefault="00661423" w:rsidP="006A7BA9">
      <w:pPr>
        <w:pStyle w:val="ListParagraph"/>
      </w:pPr>
      <w:r w:rsidRPr="00661423">
        <w:t>Use your good judgment when trying new techniques or exercises once you complete the training.</w:t>
      </w:r>
    </w:p>
    <w:p w14:paraId="15E3242F" w14:textId="72E95811" w:rsidR="00661423" w:rsidRPr="00661423" w:rsidRDefault="00661423" w:rsidP="008A4201">
      <w:pPr>
        <w:pStyle w:val="Heading2"/>
      </w:pPr>
      <w:bookmarkStart w:id="998" w:name="_Toc213054758"/>
      <w:bookmarkStart w:id="999" w:name="_Toc213055654"/>
      <w:bookmarkStart w:id="1000" w:name="_Toc320801034"/>
      <w:bookmarkStart w:id="1001" w:name="_Toc19711635"/>
      <w:bookmarkStart w:id="1002" w:name="_Toc61256627"/>
      <w:bookmarkStart w:id="1003" w:name="_Toc157950559"/>
      <w:bookmarkStart w:id="1004" w:name="_Toc157950694"/>
      <w:bookmarkStart w:id="1005" w:name="_Toc157950713"/>
      <w:bookmarkStart w:id="1006" w:name="_Toc70414349"/>
      <w:bookmarkEnd w:id="984"/>
      <w:bookmarkEnd w:id="985"/>
      <w:bookmarkEnd w:id="986"/>
      <w:r w:rsidRPr="00661423">
        <w:t>Office Ergonomics Workstation Assessment Worksheet</w:t>
      </w:r>
      <w:bookmarkEnd w:id="998"/>
      <w:bookmarkEnd w:id="999"/>
      <w:bookmarkEnd w:id="1000"/>
      <w:bookmarkEnd w:id="1001"/>
      <w:bookmarkEnd w:id="1002"/>
      <w:bookmarkEnd w:id="1006"/>
    </w:p>
    <w:p w14:paraId="45EFD193" w14:textId="5C8D0D96" w:rsidR="00661423" w:rsidRPr="00661423" w:rsidRDefault="00661423" w:rsidP="008A4201">
      <w:pPr>
        <w:pStyle w:val="Heading3"/>
      </w:pPr>
      <w:bookmarkStart w:id="1007" w:name="_Toc61256628"/>
      <w:bookmarkStart w:id="1008" w:name="_Toc70414350"/>
      <w:r w:rsidRPr="00661423">
        <w:t>Printed Worksheet and PDF Fillable Worksheet</w:t>
      </w:r>
      <w:bookmarkEnd w:id="1007"/>
      <w:bookmarkEnd w:id="1008"/>
    </w:p>
    <w:p w14:paraId="1C47DE94" w14:textId="36CB355A" w:rsidR="00661423" w:rsidRPr="00661423" w:rsidRDefault="00BE36E5" w:rsidP="00661423">
      <w:r w:rsidRPr="00661423">
        <w:rPr>
          <w:b/>
          <w:noProof/>
        </w:rPr>
        <w:drawing>
          <wp:anchor distT="0" distB="0" distL="114300" distR="114300" simplePos="0" relativeHeight="252470784" behindDoc="1" locked="0" layoutInCell="1" allowOverlap="1" wp14:anchorId="309EB2EB" wp14:editId="4D466106">
            <wp:simplePos x="0" y="0"/>
            <wp:positionH relativeFrom="column">
              <wp:posOffset>5618582</wp:posOffset>
            </wp:positionH>
            <wp:positionV relativeFrom="paragraph">
              <wp:posOffset>19685</wp:posOffset>
            </wp:positionV>
            <wp:extent cx="914400" cy="1108245"/>
            <wp:effectExtent l="19050" t="19050" r="19050" b="15875"/>
            <wp:wrapTight wrapText="bothSides">
              <wp:wrapPolygon edited="0">
                <wp:start x="-450" y="-371"/>
                <wp:lineTo x="-450" y="21538"/>
                <wp:lineTo x="21600" y="21538"/>
                <wp:lineTo x="21600" y="-371"/>
                <wp:lineTo x="-450" y="-371"/>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14400" cy="1108245"/>
                    </a:xfrm>
                    <a:prstGeom prst="rect">
                      <a:avLst/>
                    </a:prstGeom>
                    <a:noFill/>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661423" w:rsidRPr="00661423">
        <w:t xml:space="preserve">Let’s introduce the </w:t>
      </w:r>
      <w:bookmarkStart w:id="1009" w:name="_Hlk51228425"/>
      <w:r w:rsidR="00661423" w:rsidRPr="00661423">
        <w:rPr>
          <w:b/>
          <w:bCs/>
          <w:i/>
          <w:iCs/>
        </w:rPr>
        <w:t>Office Ergonomics Workstation Assessment Worksheet</w:t>
      </w:r>
      <w:bookmarkEnd w:id="1009"/>
      <w:r w:rsidR="00661423" w:rsidRPr="00661423">
        <w:t>. We’ll get into the detail of completing the form a little later.</w:t>
      </w:r>
    </w:p>
    <w:p w14:paraId="0C329601" w14:textId="44EECF5E" w:rsidR="00661423" w:rsidRPr="00661423" w:rsidRDefault="00661423" w:rsidP="00661423">
      <w:bookmarkStart w:id="1010" w:name="_Hlk52785690"/>
      <w:r w:rsidRPr="00661423">
        <w:t xml:space="preserve">Two versions are available: one is a printed form completed by filling out the form by hand by checking the pertinent boxes and writing in comments in each section. </w:t>
      </w:r>
    </w:p>
    <w:p w14:paraId="0BB16DB9" w14:textId="316382BB" w:rsidR="00661423" w:rsidRPr="00661423" w:rsidRDefault="00BE36E5" w:rsidP="00661423">
      <w:r w:rsidRPr="00661423">
        <w:rPr>
          <w:noProof/>
        </w:rPr>
        <w:drawing>
          <wp:anchor distT="0" distB="0" distL="114300" distR="114300" simplePos="0" relativeHeight="252475904" behindDoc="1" locked="0" layoutInCell="1" allowOverlap="1" wp14:anchorId="21EEDFC0" wp14:editId="200503D7">
            <wp:simplePos x="0" y="0"/>
            <wp:positionH relativeFrom="column">
              <wp:posOffset>5658333</wp:posOffset>
            </wp:positionH>
            <wp:positionV relativeFrom="paragraph">
              <wp:posOffset>514985</wp:posOffset>
            </wp:positionV>
            <wp:extent cx="914400" cy="1200856"/>
            <wp:effectExtent l="0" t="0" r="0" b="0"/>
            <wp:wrapTight wrapText="bothSides">
              <wp:wrapPolygon edited="0">
                <wp:start x="0" y="0"/>
                <wp:lineTo x="0" y="21246"/>
                <wp:lineTo x="21150" y="21246"/>
                <wp:lineTo x="21150" y="0"/>
                <wp:lineTo x="0" y="0"/>
              </wp:wrapPolygon>
            </wp:wrapTight>
            <wp:docPr id="199694" name="Picture 19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14400" cy="1200856"/>
                    </a:xfrm>
                    <a:prstGeom prst="rect">
                      <a:avLst/>
                    </a:prstGeom>
                    <a:noFill/>
                    <a:ln w="3175">
                      <a:noFill/>
                    </a:ln>
                  </pic:spPr>
                </pic:pic>
              </a:graphicData>
            </a:graphic>
            <wp14:sizeRelH relativeFrom="page">
              <wp14:pctWidth>0</wp14:pctWidth>
            </wp14:sizeRelH>
            <wp14:sizeRelV relativeFrom="page">
              <wp14:pctHeight>0</wp14:pctHeight>
            </wp14:sizeRelV>
          </wp:anchor>
        </w:drawing>
      </w:r>
      <w:r w:rsidR="00661423" w:rsidRPr="00661423">
        <w:t>The second version has the same information but is a PDF fillable document that contains checkboxes and comment fields for each section.</w:t>
      </w:r>
      <w:bookmarkEnd w:id="1010"/>
      <w:r w:rsidR="00661423" w:rsidRPr="00661423">
        <w:t xml:space="preserve"> An option to include pictures is also included in this version. </w:t>
      </w:r>
    </w:p>
    <w:p w14:paraId="30CAFF04" w14:textId="4A8074ED" w:rsidR="00661423" w:rsidRPr="00661423" w:rsidRDefault="00661423" w:rsidP="008A4201">
      <w:pPr>
        <w:pStyle w:val="Heading3"/>
      </w:pPr>
      <w:bookmarkStart w:id="1011" w:name="_Toc61256629"/>
      <w:bookmarkStart w:id="1012" w:name="_Toc70414351"/>
      <w:r w:rsidRPr="00661423">
        <w:t>Office Ergonomics Assessment Quick Reference Guide</w:t>
      </w:r>
      <w:bookmarkEnd w:id="1011"/>
      <w:bookmarkEnd w:id="1012"/>
    </w:p>
    <w:p w14:paraId="5A846601" w14:textId="2978F3D1" w:rsidR="00661423" w:rsidRPr="00661423" w:rsidRDefault="00661423" w:rsidP="00661423">
      <w:r w:rsidRPr="00661423">
        <w:t xml:space="preserve">The </w:t>
      </w:r>
      <w:r w:rsidRPr="00661423">
        <w:rPr>
          <w:b/>
          <w:i/>
        </w:rPr>
        <w:t xml:space="preserve">Office Ergonomics Assessment Quick Reference Guide </w:t>
      </w:r>
      <w:r w:rsidRPr="00661423">
        <w:t xml:space="preserve">offers tips and techniques to assist you in a step-by-step process to conduct the office ergonomics assessment. Take the </w:t>
      </w:r>
      <w:r w:rsidRPr="00661423">
        <w:rPr>
          <w:b/>
          <w:bCs/>
          <w:i/>
          <w:iCs/>
        </w:rPr>
        <w:t>Guide</w:t>
      </w:r>
      <w:r w:rsidRPr="00661423">
        <w:t xml:space="preserve"> with you for the first several assessments you perform to help speed up the assessment process.</w:t>
      </w:r>
    </w:p>
    <w:p w14:paraId="6B374D7C" w14:textId="5E4223AB" w:rsidR="00BE36E5" w:rsidRPr="00661423" w:rsidRDefault="00BE36E5" w:rsidP="00BE36E5">
      <w:pPr>
        <w:pStyle w:val="Heading3"/>
      </w:pPr>
      <w:bookmarkStart w:id="1013" w:name="_Toc61256630"/>
      <w:bookmarkStart w:id="1014" w:name="_Toc70414352"/>
      <w:r w:rsidRPr="00661423">
        <w:rPr>
          <w:noProof/>
        </w:rPr>
        <w:lastRenderedPageBreak/>
        <w:drawing>
          <wp:anchor distT="0" distB="0" distL="114300" distR="114300" simplePos="0" relativeHeight="252553728" behindDoc="1" locked="0" layoutInCell="1" allowOverlap="1" wp14:anchorId="1B200878" wp14:editId="7B710EB7">
            <wp:simplePos x="0" y="0"/>
            <wp:positionH relativeFrom="column">
              <wp:posOffset>5063896</wp:posOffset>
            </wp:positionH>
            <wp:positionV relativeFrom="paragraph">
              <wp:posOffset>229540</wp:posOffset>
            </wp:positionV>
            <wp:extent cx="1554480" cy="877991"/>
            <wp:effectExtent l="19050" t="19050" r="26670" b="17780"/>
            <wp:wrapTight wrapText="bothSides">
              <wp:wrapPolygon edited="0">
                <wp:start x="-265" y="-469"/>
                <wp:lineTo x="-265" y="21569"/>
                <wp:lineTo x="21706" y="21569"/>
                <wp:lineTo x="21706" y="-469"/>
                <wp:lineTo x="-265" y="-469"/>
              </wp:wrapPolygon>
            </wp:wrapTight>
            <wp:docPr id="129028" name="Picture 129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554480" cy="877991"/>
                    </a:xfrm>
                    <a:prstGeom prst="rect">
                      <a:avLst/>
                    </a:prstGeom>
                    <a:noFill/>
                    <a:ln w="6350">
                      <a:solidFill>
                        <a:schemeClr val="bg1">
                          <a:lumMod val="65000"/>
                        </a:schemeClr>
                      </a:solidFill>
                    </a:ln>
                  </pic:spPr>
                </pic:pic>
              </a:graphicData>
            </a:graphic>
            <wp14:sizeRelH relativeFrom="page">
              <wp14:pctWidth>0</wp14:pctWidth>
            </wp14:sizeRelH>
            <wp14:sizeRelV relativeFrom="page">
              <wp14:pctHeight>0</wp14:pctHeight>
            </wp14:sizeRelV>
          </wp:anchor>
        </w:drawing>
      </w:r>
      <w:r>
        <w:t>Beyond the Traditional Office Workstation</w:t>
      </w:r>
      <w:bookmarkEnd w:id="1014"/>
    </w:p>
    <w:p w14:paraId="43A48F73" w14:textId="34A447C2" w:rsidR="00BE36E5" w:rsidRPr="00661423" w:rsidRDefault="00BE36E5" w:rsidP="00BE36E5">
      <w:r w:rsidRPr="00661423">
        <w:t xml:space="preserve">For more information about Home Office </w:t>
      </w:r>
      <w:r>
        <w:t xml:space="preserve">and Mobile Office </w:t>
      </w:r>
      <w:r w:rsidRPr="00661423">
        <w:t xml:space="preserve">Ergonomics check out WorkWell’s </w:t>
      </w:r>
      <w:r w:rsidRPr="00661423">
        <w:rPr>
          <w:b/>
          <w:bCs/>
          <w:i/>
          <w:iCs/>
        </w:rPr>
        <w:t>Ergonomics Beyond the Traditional Office Workstation</w:t>
      </w:r>
      <w:r w:rsidRPr="00661423">
        <w:t xml:space="preserve"> </w:t>
      </w:r>
      <w:r>
        <w:t xml:space="preserve">on-line </w:t>
      </w:r>
      <w:r w:rsidRPr="00661423">
        <w:t>training course.</w:t>
      </w:r>
      <w:r>
        <w:t xml:space="preserve"> I’ll also cover the material in this track.</w:t>
      </w:r>
    </w:p>
    <w:p w14:paraId="244A2DF9" w14:textId="77777777" w:rsidR="00661423" w:rsidRPr="00661423" w:rsidRDefault="00661423" w:rsidP="00BE36E5">
      <w:pPr>
        <w:pStyle w:val="Heading3"/>
      </w:pPr>
      <w:bookmarkStart w:id="1015" w:name="_Toc70414353"/>
      <w:r w:rsidRPr="00661423">
        <w:t>Tele-Assessments</w:t>
      </w:r>
      <w:bookmarkEnd w:id="1013"/>
      <w:bookmarkEnd w:id="1015"/>
    </w:p>
    <w:p w14:paraId="0C9FCB01" w14:textId="2C43F47D" w:rsidR="008A4201" w:rsidRDefault="00661423" w:rsidP="00661423">
      <w:r w:rsidRPr="00661423">
        <w:t xml:space="preserve">Tele-assessments are a viable option to conduct </w:t>
      </w:r>
      <w:r w:rsidR="008A4201">
        <w:t xml:space="preserve">work and home </w:t>
      </w:r>
      <w:r w:rsidRPr="00661423">
        <w:t xml:space="preserve">office ergonomics assessments virtually. </w:t>
      </w:r>
      <w:r w:rsidR="008A4201">
        <w:t>I have</w:t>
      </w:r>
      <w:r w:rsidRPr="00661423">
        <w:t xml:space="preserve"> been doing them for a number of years for clients who have offices in various locations around the world. </w:t>
      </w:r>
    </w:p>
    <w:p w14:paraId="4CD27BBA" w14:textId="34066749" w:rsidR="00661423" w:rsidRDefault="00661423" w:rsidP="00661423">
      <w:r w:rsidRPr="00661423">
        <w:t>Also, with more and more people working out of their home offices, virtual office ergonomics assessments are becoming even more important to be able to conduct.</w:t>
      </w:r>
    </w:p>
    <w:p w14:paraId="01F8F898" w14:textId="7FBA74C7" w:rsidR="00661423" w:rsidRPr="00661423" w:rsidRDefault="00661423" w:rsidP="00BE36E5">
      <w:pPr>
        <w:pStyle w:val="Heading4"/>
      </w:pPr>
      <w:r w:rsidRPr="00661423">
        <w:t>Ergosystems Office Ergonomics Tele-Assessment Information Form</w:t>
      </w:r>
    </w:p>
    <w:p w14:paraId="4765879B" w14:textId="2F1EF3E0" w:rsidR="00661423" w:rsidRPr="00661423" w:rsidRDefault="001D7B10" w:rsidP="00661423">
      <w:r w:rsidRPr="00661423">
        <w:rPr>
          <w:noProof/>
        </w:rPr>
        <w:drawing>
          <wp:anchor distT="0" distB="0" distL="114300" distR="114300" simplePos="0" relativeHeight="252529152" behindDoc="1" locked="0" layoutInCell="1" allowOverlap="1" wp14:anchorId="77824685" wp14:editId="3B4E8ADA">
            <wp:simplePos x="0" y="0"/>
            <wp:positionH relativeFrom="column">
              <wp:posOffset>4951095</wp:posOffset>
            </wp:positionH>
            <wp:positionV relativeFrom="paragraph">
              <wp:posOffset>33020</wp:posOffset>
            </wp:positionV>
            <wp:extent cx="1737360" cy="2161540"/>
            <wp:effectExtent l="19050" t="19050" r="15240" b="10160"/>
            <wp:wrapTight wrapText="bothSides">
              <wp:wrapPolygon edited="0">
                <wp:start x="-237" y="-190"/>
                <wp:lineTo x="-237" y="21511"/>
                <wp:lineTo x="21553" y="21511"/>
                <wp:lineTo x="21553" y="-190"/>
                <wp:lineTo x="-237" y="-190"/>
              </wp:wrapPolygon>
            </wp:wrapTight>
            <wp:docPr id="129037" name="Picture 129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737360" cy="2161540"/>
                    </a:xfrm>
                    <a:prstGeom prst="rect">
                      <a:avLst/>
                    </a:prstGeom>
                    <a:noFill/>
                    <a:ln w="635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661423" w:rsidRPr="00661423">
        <w:t xml:space="preserve">Successful completion of the assessment does require upfront preparation on your part as well as the individual being assessed. Essentially, we send an information form to the person for them to complete in terms of background information and have them take the basic set of measurements so we can fill out the </w:t>
      </w:r>
      <w:r w:rsidR="00661423" w:rsidRPr="00661423">
        <w:rPr>
          <w:b/>
          <w:bCs/>
          <w:i/>
          <w:iCs/>
        </w:rPr>
        <w:t>Recommended Specifications</w:t>
      </w:r>
      <w:r w:rsidR="00661423" w:rsidRPr="00661423">
        <w:t xml:space="preserve"> in the report.</w:t>
      </w:r>
    </w:p>
    <w:p w14:paraId="1D101B7B" w14:textId="1033012C" w:rsidR="00661423" w:rsidRPr="00661423" w:rsidRDefault="00661423" w:rsidP="00661423">
      <w:r w:rsidRPr="00661423">
        <w:t xml:space="preserve">What really makes the virtual assessment possible is that we provide the person with guidance so they can take a series of illustrative pictures of themselves in their workstation (either work office or home office). We </w:t>
      </w:r>
      <w:r w:rsidRPr="00661423">
        <w:rPr>
          <w:b/>
          <w:bCs/>
        </w:rPr>
        <w:t>emphasize to the person we really want them in the pictures</w:t>
      </w:r>
      <w:r w:rsidRPr="00661423">
        <w:t xml:space="preserve">. </w:t>
      </w:r>
    </w:p>
    <w:p w14:paraId="0DFB03D2" w14:textId="4B074336" w:rsidR="00661423" w:rsidRPr="00661423" w:rsidRDefault="001D7B10" w:rsidP="00661423">
      <w:r w:rsidRPr="00661423">
        <w:rPr>
          <w:noProof/>
        </w:rPr>
        <w:drawing>
          <wp:anchor distT="0" distB="0" distL="114300" distR="114300" simplePos="0" relativeHeight="252476928" behindDoc="1" locked="0" layoutInCell="1" allowOverlap="1" wp14:anchorId="735D34F6" wp14:editId="4F319726">
            <wp:simplePos x="0" y="0"/>
            <wp:positionH relativeFrom="column">
              <wp:posOffset>4950840</wp:posOffset>
            </wp:positionH>
            <wp:positionV relativeFrom="paragraph">
              <wp:posOffset>472618</wp:posOffset>
            </wp:positionV>
            <wp:extent cx="1737360" cy="2153756"/>
            <wp:effectExtent l="19050" t="19050" r="15240" b="18415"/>
            <wp:wrapTight wrapText="bothSides">
              <wp:wrapPolygon edited="0">
                <wp:start x="-237" y="-191"/>
                <wp:lineTo x="-237" y="21594"/>
                <wp:lineTo x="21553" y="21594"/>
                <wp:lineTo x="21553" y="-191"/>
                <wp:lineTo x="-237" y="-191"/>
              </wp:wrapPolygon>
            </wp:wrapTight>
            <wp:docPr id="199696" name="Picture 19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737360" cy="2153756"/>
                    </a:xfrm>
                    <a:prstGeom prst="rect">
                      <a:avLst/>
                    </a:prstGeom>
                    <a:noFill/>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661423" w:rsidRPr="00661423">
        <w:t>Please refer to the E</w:t>
      </w:r>
      <w:r w:rsidR="00661423" w:rsidRPr="00661423">
        <w:rPr>
          <w:b/>
          <w:bCs/>
          <w:i/>
          <w:iCs/>
        </w:rPr>
        <w:t xml:space="preserve">rgoSystems Office Ergonomics Tele-Assessment Information Form </w:t>
      </w:r>
      <w:r w:rsidR="00661423" w:rsidRPr="00661423">
        <w:t>for additional information. Please change the contact information in the form to meet your need.</w:t>
      </w:r>
    </w:p>
    <w:p w14:paraId="71CE435D" w14:textId="05FE9D23" w:rsidR="00661423" w:rsidRPr="00661423" w:rsidRDefault="004E5A52" w:rsidP="00661423">
      <w:r>
        <w:t>I</w:t>
      </w:r>
      <w:r w:rsidR="00661423" w:rsidRPr="00661423">
        <w:t xml:space="preserve"> have a done few assessments without pictures when because of security and privacy issues no pictures were allowed. It involves a lot of verbal description of the person’s workstation; so, while it is not desirable it does work.</w:t>
      </w:r>
    </w:p>
    <w:p w14:paraId="10FB29D8" w14:textId="791C328F" w:rsidR="00661423" w:rsidRPr="00661423" w:rsidRDefault="00661423" w:rsidP="00661423">
      <w:r w:rsidRPr="00661423">
        <w:t xml:space="preserve">Once we have the information form and the pictures, </w:t>
      </w:r>
      <w:r w:rsidR="004E5A52">
        <w:t>I</w:t>
      </w:r>
      <w:r w:rsidRPr="00661423">
        <w:t xml:space="preserve"> schedule a virtual session via whatever technology works for both parties. This can via telephone or one of the available audio/video meeting platforms.</w:t>
      </w:r>
    </w:p>
    <w:p w14:paraId="0E80FC0B" w14:textId="27526318" w:rsidR="00661423" w:rsidRPr="00661423" w:rsidRDefault="004E5A52" w:rsidP="00661423">
      <w:r>
        <w:t>I</w:t>
      </w:r>
      <w:r w:rsidR="00661423" w:rsidRPr="00661423">
        <w:t xml:space="preserve"> step-by-step go through the assessment, discussing issues and recommendations and we confirm the </w:t>
      </w:r>
      <w:r w:rsidR="00661423" w:rsidRPr="00661423">
        <w:rPr>
          <w:b/>
          <w:bCs/>
          <w:i/>
          <w:iCs/>
        </w:rPr>
        <w:t>Recommended Specifications</w:t>
      </w:r>
      <w:r w:rsidR="00661423" w:rsidRPr="00661423">
        <w:t>. The pictures are inserted into the report and the report is submitted.</w:t>
      </w:r>
    </w:p>
    <w:p w14:paraId="0551EACC" w14:textId="60800C1D" w:rsidR="00661423" w:rsidRPr="00661423" w:rsidRDefault="00661423" w:rsidP="001D7B10">
      <w:pPr>
        <w:pStyle w:val="Heading4"/>
      </w:pPr>
      <w:bookmarkStart w:id="1016" w:name="_Toc61256631"/>
      <w:r w:rsidRPr="00661423">
        <w:t>A Word About Pictures</w:t>
      </w:r>
      <w:bookmarkEnd w:id="1016"/>
    </w:p>
    <w:p w14:paraId="32A93B73" w14:textId="4B81BB9D" w:rsidR="00661423" w:rsidRPr="00661423" w:rsidRDefault="001D7B10" w:rsidP="00661423">
      <w:r w:rsidRPr="00661423">
        <w:rPr>
          <w:noProof/>
        </w:rPr>
        <w:lastRenderedPageBreak/>
        <w:drawing>
          <wp:anchor distT="0" distB="0" distL="114300" distR="114300" simplePos="0" relativeHeight="252477952" behindDoc="1" locked="0" layoutInCell="1" allowOverlap="1" wp14:anchorId="1653CCCA" wp14:editId="3C80715C">
            <wp:simplePos x="0" y="0"/>
            <wp:positionH relativeFrom="column">
              <wp:posOffset>474447</wp:posOffset>
            </wp:positionH>
            <wp:positionV relativeFrom="paragraph">
              <wp:posOffset>66269</wp:posOffset>
            </wp:positionV>
            <wp:extent cx="1737360" cy="2189248"/>
            <wp:effectExtent l="19050" t="19050" r="15240" b="20955"/>
            <wp:wrapSquare wrapText="bothSides"/>
            <wp:docPr id="199695" name="Picture 199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737360" cy="2189248"/>
                    </a:xfrm>
                    <a:prstGeom prst="rect">
                      <a:avLst/>
                    </a:prstGeom>
                    <a:noFill/>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661423" w:rsidRPr="00661423">
        <w:t xml:space="preserve">With some caveats, pertinent pictures of the user in the workstation can be included in the assessment report. The old saying, </w:t>
      </w:r>
      <w:r w:rsidR="00661423" w:rsidRPr="00661423">
        <w:rPr>
          <w:b/>
          <w:bCs/>
          <w:i/>
          <w:iCs/>
        </w:rPr>
        <w:t>“A picture is worth a thousand words!”</w:t>
      </w:r>
      <w:r w:rsidR="00661423" w:rsidRPr="00661423">
        <w:t xml:space="preserve"> is an apt expression in this context. </w:t>
      </w:r>
    </w:p>
    <w:p w14:paraId="215A6C1E" w14:textId="68BC3CC1" w:rsidR="00661423" w:rsidRPr="00661423" w:rsidRDefault="00661423" w:rsidP="00661423">
      <w:r w:rsidRPr="00661423">
        <w:t xml:space="preserve">Pictures also become a valuable teaching tool because you can help the individual “see” what the issues are in terms of chair, workstation and equipment set-up. </w:t>
      </w:r>
    </w:p>
    <w:p w14:paraId="24F27D5D" w14:textId="2CAE54C5" w:rsidR="00661423" w:rsidRPr="00661423" w:rsidRDefault="00661423" w:rsidP="00661423">
      <w:r w:rsidRPr="00661423">
        <w:t xml:space="preserve">If you can make changes in the set-up and adjustment of the workspace during the assessment you can show the “before” and “after” pictures with a significant impact on behavior. </w:t>
      </w:r>
    </w:p>
    <w:p w14:paraId="05C010AF" w14:textId="77777777" w:rsidR="00661423" w:rsidRPr="00661423" w:rsidRDefault="00661423" w:rsidP="00661423">
      <w:r w:rsidRPr="00661423">
        <w:t>The pictures can also help a manager or supervisor who will read the report better understand the issues and subsequent recommendations.</w:t>
      </w:r>
    </w:p>
    <w:p w14:paraId="344CD062" w14:textId="77777777" w:rsidR="00661423" w:rsidRPr="00661423" w:rsidRDefault="00661423" w:rsidP="00661423">
      <w:r w:rsidRPr="00661423">
        <w:t>However, and this is a BIG HOWEVER; typically, you must get approval for the pictures from the appropriate individuals, including the person being assessed, supervisors, managers, etc. In a few cases a written release may be needed.</w:t>
      </w:r>
    </w:p>
    <w:p w14:paraId="01E30C08" w14:textId="77777777" w:rsidR="00661423" w:rsidRPr="00661423" w:rsidRDefault="00661423" w:rsidP="00661423">
      <w:r w:rsidRPr="00661423">
        <w:t>And in some cases, due to the proprietary nature of the workspace, pictures may not be allowed at all.</w:t>
      </w:r>
    </w:p>
    <w:p w14:paraId="7E514CDE" w14:textId="3C7DE180" w:rsidR="00661423" w:rsidRPr="00661423" w:rsidRDefault="00041C9D" w:rsidP="001D7B10">
      <w:pPr>
        <w:pStyle w:val="Heading2"/>
      </w:pPr>
      <w:bookmarkStart w:id="1017" w:name="_Toc61256632"/>
      <w:bookmarkStart w:id="1018" w:name="_Toc70414354"/>
      <w:r>
        <w:t xml:space="preserve">Work Office Ergonomics </w:t>
      </w:r>
      <w:r w:rsidR="00661423" w:rsidRPr="00661423">
        <w:t>Case Study</w:t>
      </w:r>
      <w:bookmarkEnd w:id="1017"/>
      <w:bookmarkEnd w:id="1018"/>
    </w:p>
    <w:p w14:paraId="0FFEE92C" w14:textId="77777777" w:rsidR="00661423" w:rsidRPr="00661423" w:rsidRDefault="00661423" w:rsidP="00661423">
      <w:r w:rsidRPr="00661423">
        <w:t xml:space="preserve">No doubt about it, the very best way to learn how to perform an effective and efficient office ergonomics assessment is to have hands-on practice. We’ll go through a case study assessment in a step-by-fashion in the workshop. </w:t>
      </w:r>
    </w:p>
    <w:p w14:paraId="41440597" w14:textId="77777777" w:rsidR="00661423" w:rsidRPr="00661423" w:rsidRDefault="00661423" w:rsidP="00661423">
      <w:r w:rsidRPr="00661423">
        <w:t>Once you have completed the training, we are going to ask you to perform a real live assessment. A good way to start is to use the “buddy” approach; do the assessment with another person.</w:t>
      </w:r>
    </w:p>
    <w:p w14:paraId="69974C11" w14:textId="77777777" w:rsidR="00661423" w:rsidRPr="00661423" w:rsidRDefault="00661423" w:rsidP="00661423">
      <w:r w:rsidRPr="00661423">
        <w:t>Also, there are two other example assessments available for you to review.</w:t>
      </w:r>
    </w:p>
    <w:p w14:paraId="6C4E1CB0" w14:textId="6D6B1FAB" w:rsidR="00661423" w:rsidRPr="00661423" w:rsidRDefault="004E5A52" w:rsidP="001D7B10">
      <w:pPr>
        <w:pStyle w:val="Heading3"/>
      </w:pPr>
      <w:bookmarkStart w:id="1019" w:name="_Toc61256633"/>
      <w:bookmarkStart w:id="1020" w:name="_Toc70414355"/>
      <w:r w:rsidRPr="00661423">
        <w:rPr>
          <w:noProof/>
        </w:rPr>
        <w:drawing>
          <wp:anchor distT="0" distB="0" distL="114300" distR="114300" simplePos="0" relativeHeight="252520960" behindDoc="1" locked="0" layoutInCell="1" allowOverlap="1" wp14:anchorId="1343A858" wp14:editId="2689A71F">
            <wp:simplePos x="0" y="0"/>
            <wp:positionH relativeFrom="column">
              <wp:posOffset>4808093</wp:posOffset>
            </wp:positionH>
            <wp:positionV relativeFrom="paragraph">
              <wp:posOffset>201397</wp:posOffset>
            </wp:positionV>
            <wp:extent cx="1828800" cy="1372761"/>
            <wp:effectExtent l="19050" t="19050" r="19050" b="18415"/>
            <wp:wrapTight wrapText="bothSides">
              <wp:wrapPolygon edited="0">
                <wp:start x="-225" y="-300"/>
                <wp:lineTo x="-225" y="21590"/>
                <wp:lineTo x="21600" y="21590"/>
                <wp:lineTo x="21600" y="-300"/>
                <wp:lineTo x="-225" y="-300"/>
              </wp:wrapPolygon>
            </wp:wrapTight>
            <wp:docPr id="129045" name="Picture 129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828800" cy="1372761"/>
                    </a:xfrm>
                    <a:prstGeom prst="rect">
                      <a:avLst/>
                    </a:prstGeom>
                    <a:noFill/>
                    <a:ln w="635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661423" w:rsidRPr="00661423">
        <w:t>Introducing Michael Wilson!</w:t>
      </w:r>
      <w:bookmarkEnd w:id="1019"/>
      <w:bookmarkEnd w:id="1020"/>
    </w:p>
    <w:p w14:paraId="0BAF7717" w14:textId="399A3EE1" w:rsidR="00661423" w:rsidRPr="00661423" w:rsidRDefault="00661423" w:rsidP="00661423">
      <w:r w:rsidRPr="00661423">
        <w:t xml:space="preserve">Our case study person is Michael Wilson. He works for XYZ Company in Human Resources. </w:t>
      </w:r>
    </w:p>
    <w:p w14:paraId="6578573D" w14:textId="77777777" w:rsidR="00661423" w:rsidRPr="00661423" w:rsidRDefault="00661423" w:rsidP="00661423">
      <w:r w:rsidRPr="00661423">
        <w:t xml:space="preserve">He recently moved into her current office and would like to ensure appropriate ergonomics set-up and use of her workstation. </w:t>
      </w:r>
    </w:p>
    <w:p w14:paraId="54B7AD9B" w14:textId="7BF16BAC" w:rsidR="00661423" w:rsidRPr="00661423" w:rsidRDefault="00661423" w:rsidP="00661423">
      <w:r w:rsidRPr="00661423">
        <w:t xml:space="preserve">Refer to the </w:t>
      </w:r>
      <w:r w:rsidRPr="00661423">
        <w:rPr>
          <w:b/>
          <w:bCs/>
          <w:i/>
          <w:iCs/>
        </w:rPr>
        <w:t>Office Ergonomics Assessment Quick Reference Guide</w:t>
      </w:r>
      <w:r w:rsidRPr="00661423">
        <w:t xml:space="preserve"> for step-by-step instructions.</w:t>
      </w:r>
    </w:p>
    <w:p w14:paraId="258BE31C" w14:textId="77777777" w:rsidR="00661423" w:rsidRPr="00661423" w:rsidRDefault="00661423" w:rsidP="001D7B10">
      <w:pPr>
        <w:pStyle w:val="Heading4"/>
      </w:pPr>
      <w:r w:rsidRPr="00661423">
        <w:t>Logistics</w:t>
      </w:r>
    </w:p>
    <w:p w14:paraId="02946DCF" w14:textId="77777777" w:rsidR="00661423" w:rsidRPr="00661423" w:rsidRDefault="00661423" w:rsidP="001D7B10">
      <w:pPr>
        <w:pStyle w:val="Heading5"/>
      </w:pPr>
      <w:r w:rsidRPr="00661423">
        <w:t>Assessment notification and scheduling</w:t>
      </w:r>
    </w:p>
    <w:p w14:paraId="1345605D" w14:textId="77777777" w:rsidR="00661423" w:rsidRPr="00661423" w:rsidRDefault="00661423" w:rsidP="006A7BA9">
      <w:pPr>
        <w:pStyle w:val="ListParagraph"/>
      </w:pPr>
      <w:r w:rsidRPr="00661423">
        <w:t>Once you've been notified of the need for the assessment, contact the individual to schedule the assessment.</w:t>
      </w:r>
    </w:p>
    <w:p w14:paraId="678E922C" w14:textId="77777777" w:rsidR="00661423" w:rsidRPr="00661423" w:rsidRDefault="00661423" w:rsidP="006A7BA9">
      <w:pPr>
        <w:pStyle w:val="ListParagraph"/>
      </w:pPr>
      <w:r w:rsidRPr="00661423">
        <w:t>A typical assessment will take approximately 30 to 45 minutes to complete.</w:t>
      </w:r>
    </w:p>
    <w:p w14:paraId="638A9047" w14:textId="77777777" w:rsidR="00661423" w:rsidRPr="00661423" w:rsidRDefault="00661423" w:rsidP="001D7B10">
      <w:pPr>
        <w:pStyle w:val="Heading5"/>
      </w:pPr>
      <w:r w:rsidRPr="00661423">
        <w:t>Assessment worksheet and equipment</w:t>
      </w:r>
    </w:p>
    <w:p w14:paraId="55CDDC04" w14:textId="77777777" w:rsidR="00661423" w:rsidRPr="00661423" w:rsidRDefault="00661423" w:rsidP="006A7BA9">
      <w:pPr>
        <w:pStyle w:val="ListParagraph"/>
      </w:pPr>
      <w:r w:rsidRPr="00661423">
        <w:t>Have the assessment worksheets and other equipment (tape measure, camera, sample equipment, etc.) available as needed with you for the assessment.</w:t>
      </w:r>
    </w:p>
    <w:p w14:paraId="557E78B1" w14:textId="77777777" w:rsidR="00661423" w:rsidRPr="00661423" w:rsidRDefault="00661423" w:rsidP="001D7B10">
      <w:pPr>
        <w:pStyle w:val="Heading4"/>
      </w:pPr>
      <w:r w:rsidRPr="00661423">
        <w:t>Conduct Assessment</w:t>
      </w:r>
    </w:p>
    <w:p w14:paraId="6FE90613" w14:textId="77777777" w:rsidR="00661423" w:rsidRPr="00661423" w:rsidRDefault="00661423" w:rsidP="001D7B10">
      <w:pPr>
        <w:pStyle w:val="Heading5"/>
      </w:pPr>
      <w:r w:rsidRPr="00661423">
        <w:t>Introduction</w:t>
      </w:r>
    </w:p>
    <w:p w14:paraId="599AF6B2" w14:textId="77777777" w:rsidR="00661423" w:rsidRPr="00661423" w:rsidRDefault="00661423" w:rsidP="006A7BA9">
      <w:pPr>
        <w:pStyle w:val="ListParagraph"/>
      </w:pPr>
      <w:r w:rsidRPr="00661423">
        <w:t>If needed, introduce yourself to the person being assessed.</w:t>
      </w:r>
    </w:p>
    <w:p w14:paraId="28F6E4CE" w14:textId="77777777" w:rsidR="00661423" w:rsidRPr="00661423" w:rsidRDefault="00661423" w:rsidP="006A7BA9">
      <w:pPr>
        <w:pStyle w:val="ListParagraph"/>
      </w:pPr>
      <w:r w:rsidRPr="00661423">
        <w:t>Provide background that you are member of the Ergonomics Assessment Team.</w:t>
      </w:r>
    </w:p>
    <w:p w14:paraId="22B47A05" w14:textId="77777777" w:rsidR="00661423" w:rsidRPr="00661423" w:rsidRDefault="00661423" w:rsidP="006A7BA9">
      <w:pPr>
        <w:pStyle w:val="ListParagraph"/>
      </w:pPr>
      <w:r w:rsidRPr="00661423">
        <w:lastRenderedPageBreak/>
        <w:t>If the person is seated, obtain a chair so you can sit with the person as you conduct the interview and assessment.</w:t>
      </w:r>
    </w:p>
    <w:p w14:paraId="00B9DABA" w14:textId="77777777" w:rsidR="00661423" w:rsidRPr="00661423" w:rsidRDefault="00661423" w:rsidP="001D7B10">
      <w:pPr>
        <w:pStyle w:val="Heading5"/>
      </w:pPr>
      <w:r w:rsidRPr="00661423">
        <w:t>Outline assessment objectives:</w:t>
      </w:r>
    </w:p>
    <w:p w14:paraId="7508BAEE" w14:textId="77777777" w:rsidR="00661423" w:rsidRPr="00661423" w:rsidRDefault="00661423" w:rsidP="006A7BA9">
      <w:pPr>
        <w:pStyle w:val="ListParagraph"/>
      </w:pPr>
      <w:r w:rsidRPr="00661423">
        <w:t>Understand pertinent ergonomics related issues that the person is experiencing.</w:t>
      </w:r>
    </w:p>
    <w:p w14:paraId="6AF8207D" w14:textId="77777777" w:rsidR="00661423" w:rsidRPr="00661423" w:rsidRDefault="00661423" w:rsidP="006A7BA9">
      <w:pPr>
        <w:pStyle w:val="ListParagraph"/>
      </w:pPr>
      <w:r w:rsidRPr="00661423">
        <w:t>Go through a step-by-step ergonomics assessment to determine ergonomics issues.</w:t>
      </w:r>
    </w:p>
    <w:p w14:paraId="4C0353AB" w14:textId="77777777" w:rsidR="00661423" w:rsidRPr="00661423" w:rsidRDefault="00661423" w:rsidP="006A7BA9">
      <w:pPr>
        <w:pStyle w:val="ListParagraph"/>
      </w:pPr>
      <w:r w:rsidRPr="00661423">
        <w:t>As feasible, let them you will work with them to "fix" whatever is possible at the time of the assessment.</w:t>
      </w:r>
    </w:p>
    <w:p w14:paraId="36ADB57E" w14:textId="77777777" w:rsidR="00661423" w:rsidRPr="00661423" w:rsidRDefault="00661423" w:rsidP="006A7BA9">
      <w:pPr>
        <w:pStyle w:val="ListParagraph"/>
      </w:pPr>
      <w:r w:rsidRPr="00661423">
        <w:t>In some cases, you may need to obtain additional assist with equipment modifications or changes.</w:t>
      </w:r>
    </w:p>
    <w:p w14:paraId="41186B9B" w14:textId="77777777" w:rsidR="00661423" w:rsidRPr="00661423" w:rsidRDefault="00661423" w:rsidP="006A7BA9">
      <w:pPr>
        <w:pStyle w:val="ListParagraph"/>
      </w:pPr>
      <w:r w:rsidRPr="00661423">
        <w:t>Indicate follow-up will be available as needed regarding recommendations.</w:t>
      </w:r>
    </w:p>
    <w:p w14:paraId="60E4E210" w14:textId="77777777" w:rsidR="00661423" w:rsidRPr="00661423" w:rsidRDefault="00661423" w:rsidP="006A7BA9">
      <w:pPr>
        <w:pStyle w:val="ListParagraph"/>
      </w:pPr>
      <w:r w:rsidRPr="00661423">
        <w:t>Discuss you may take pictures and obtain permission as needed.</w:t>
      </w:r>
    </w:p>
    <w:p w14:paraId="47C167F6" w14:textId="77777777" w:rsidR="00661423" w:rsidRPr="00661423" w:rsidRDefault="00661423" w:rsidP="006A7BA9">
      <w:pPr>
        <w:pStyle w:val="ListParagraph"/>
      </w:pPr>
      <w:r w:rsidRPr="00661423">
        <w:t>Tell them you will take a set of measurements as part of the assessment.</w:t>
      </w:r>
    </w:p>
    <w:p w14:paraId="61BE34A3" w14:textId="77777777" w:rsidR="00661423" w:rsidRPr="00661423" w:rsidRDefault="00661423" w:rsidP="006A7BA9">
      <w:pPr>
        <w:pStyle w:val="ListParagraph"/>
      </w:pPr>
      <w:r w:rsidRPr="00661423">
        <w:t>Let them know the bottom line objective is to assist them to take full advantage of the ergonomics furniture, equipment and work processes in their workstation.</w:t>
      </w:r>
    </w:p>
    <w:p w14:paraId="58F63D1C" w14:textId="77777777" w:rsidR="00661423" w:rsidRPr="00661423" w:rsidRDefault="00661423" w:rsidP="006A7BA9">
      <w:pPr>
        <w:pStyle w:val="ListParagraph"/>
      </w:pPr>
      <w:r w:rsidRPr="00661423">
        <w:t>Ask them if they have any questions as you get started with the assessment.</w:t>
      </w:r>
    </w:p>
    <w:p w14:paraId="79934A96" w14:textId="77777777" w:rsidR="00661423" w:rsidRPr="00661423" w:rsidRDefault="00661423" w:rsidP="001D7B10">
      <w:pPr>
        <w:pStyle w:val="Heading5"/>
      </w:pPr>
      <w:r w:rsidRPr="00661423">
        <w:t>Background information</w:t>
      </w:r>
    </w:p>
    <w:p w14:paraId="22A16085" w14:textId="77777777" w:rsidR="00661423" w:rsidRPr="00661423" w:rsidRDefault="00661423" w:rsidP="001D7B10">
      <w:r w:rsidRPr="00661423">
        <w:t>Talk with the person to complete the Background Information section. Refer to the Worksheet and either complete it by filling out the form by hand by checking the pertinent boxes and writing in comments in each section or using the PDF fillable document that contains checkboxes and comment fields for each section.</w:t>
      </w:r>
    </w:p>
    <w:p w14:paraId="240083E4" w14:textId="77777777" w:rsidR="00661423" w:rsidRPr="00661423" w:rsidRDefault="00661423" w:rsidP="001D7B10">
      <w:r w:rsidRPr="00661423">
        <w:t>Respect the confidentiality of the information and make sure the person is aware that you are only requesting information specific to the ergonomics assessment.</w:t>
      </w:r>
    </w:p>
    <w:p w14:paraId="42D096CC" w14:textId="77777777" w:rsidR="00661423" w:rsidRPr="00661423" w:rsidRDefault="00661423" w:rsidP="001D7B10">
      <w:r w:rsidRPr="00661423">
        <w:rPr>
          <w:noProof/>
        </w:rPr>
        <w:drawing>
          <wp:anchor distT="0" distB="0" distL="114300" distR="114300" simplePos="0" relativeHeight="252478976" behindDoc="0" locked="0" layoutInCell="1" allowOverlap="1" wp14:anchorId="759846D5" wp14:editId="09DD1BCB">
            <wp:simplePos x="0" y="0"/>
            <wp:positionH relativeFrom="column">
              <wp:posOffset>-1173157</wp:posOffset>
            </wp:positionH>
            <wp:positionV relativeFrom="paragraph">
              <wp:posOffset>239931</wp:posOffset>
            </wp:positionV>
            <wp:extent cx="737667" cy="914400"/>
            <wp:effectExtent l="19050" t="19050" r="24765" b="19050"/>
            <wp:wrapNone/>
            <wp:docPr id="129053" name="Picture 129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737667" cy="914400"/>
                    </a:xfrm>
                    <a:prstGeom prst="rect">
                      <a:avLst/>
                    </a:prstGeom>
                    <a:noFill/>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661423">
        <w:t xml:space="preserve">Here is Mr. Wilson’s background information. </w:t>
      </w:r>
    </w:p>
    <w:p w14:paraId="5735E933" w14:textId="77777777" w:rsidR="00661423" w:rsidRPr="00661423" w:rsidRDefault="00661423" w:rsidP="00661423">
      <w:r w:rsidRPr="00661423">
        <w:rPr>
          <w:noProof/>
        </w:rPr>
        <w:lastRenderedPageBreak/>
        <w:drawing>
          <wp:inline distT="0" distB="0" distL="0" distR="0" wp14:anchorId="1F629D27" wp14:editId="027FF1D3">
            <wp:extent cx="6126480" cy="4187283"/>
            <wp:effectExtent l="0" t="0" r="7620" b="3810"/>
            <wp:docPr id="129049" name="Picture 129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26480" cy="4187283"/>
                    </a:xfrm>
                    <a:prstGeom prst="rect">
                      <a:avLst/>
                    </a:prstGeom>
                    <a:noFill/>
                    <a:ln>
                      <a:noFill/>
                    </a:ln>
                  </pic:spPr>
                </pic:pic>
              </a:graphicData>
            </a:graphic>
          </wp:inline>
        </w:drawing>
      </w:r>
    </w:p>
    <w:p w14:paraId="4A40223E" w14:textId="77777777" w:rsidR="00661423" w:rsidRPr="00661423" w:rsidRDefault="00661423" w:rsidP="001D7B10">
      <w:pPr>
        <w:pStyle w:val="Heading5"/>
      </w:pPr>
      <w:r w:rsidRPr="00661423">
        <w:t>Observe typical work routine</w:t>
      </w:r>
    </w:p>
    <w:p w14:paraId="196E80C3" w14:textId="77777777" w:rsidR="00661423" w:rsidRPr="00661423" w:rsidRDefault="00661423" w:rsidP="001D7B10">
      <w:r w:rsidRPr="00661423">
        <w:t>Ask the person to perform their typical work tasks. Have them actually perform some purposeful work. The objective is to have them get involved in what they are doing so they will somewhat forget the fact you are watching them. You may need to watch them for a few minutes to get a good idea of what the typical routine consists of.</w:t>
      </w:r>
    </w:p>
    <w:p w14:paraId="3F4E8352" w14:textId="77777777" w:rsidR="00661423" w:rsidRPr="00661423" w:rsidRDefault="00661423" w:rsidP="001D7B10">
      <w:r w:rsidRPr="00661423">
        <w:t>If need be, ask them to perform specific activities they expressed concern about or that you have additional questions about.</w:t>
      </w:r>
    </w:p>
    <w:p w14:paraId="4210A965" w14:textId="77777777" w:rsidR="00661423" w:rsidRPr="00661423" w:rsidRDefault="00661423" w:rsidP="001D7B10">
      <w:r w:rsidRPr="00661423">
        <w:t>At this point you probably have identified some specific issues in terms of workstation set up, equipment used, etc. your next step will be to go through the step-by-step assessment and fill out the worksheet.</w:t>
      </w:r>
    </w:p>
    <w:p w14:paraId="143F61E8" w14:textId="77777777" w:rsidR="00661423" w:rsidRPr="00661423" w:rsidRDefault="00661423" w:rsidP="001D7B10">
      <w:pPr>
        <w:pStyle w:val="Heading5"/>
      </w:pPr>
      <w:r w:rsidRPr="00661423">
        <w:t>Typical pictures taken</w:t>
      </w:r>
    </w:p>
    <w:p w14:paraId="2A4C347C" w14:textId="77777777" w:rsidR="00BC475B" w:rsidRDefault="00661423" w:rsidP="001D7B10">
      <w:r w:rsidRPr="00661423">
        <w:t xml:space="preserve">If you are using a camera, you may ask them to "freeze" position so you can obtain the desired picture. In many cases, the pictures are a valuable educational tool to show the person exactly what they are doing that may be at issue. </w:t>
      </w:r>
    </w:p>
    <w:p w14:paraId="618E9E02" w14:textId="77777777" w:rsidR="00BC475B" w:rsidRDefault="00661423" w:rsidP="001D7B10">
      <w:r w:rsidRPr="00661423">
        <w:t xml:space="preserve">Generally, you will take a series of pictures to document the workstation. </w:t>
      </w:r>
    </w:p>
    <w:p w14:paraId="5E9BCF6E" w14:textId="48864194" w:rsidR="00661423" w:rsidRPr="00661423" w:rsidRDefault="00661423" w:rsidP="001D7B10">
      <w:r w:rsidRPr="00661423">
        <w:t>Let’s look at the pictures for Michael Wilson’s assessment.</w:t>
      </w:r>
    </w:p>
    <w:p w14:paraId="1A719A1C" w14:textId="77777777" w:rsidR="00661423" w:rsidRPr="00661423" w:rsidRDefault="00661423" w:rsidP="00661423">
      <w:r w:rsidRPr="00661423">
        <w:rPr>
          <w:noProof/>
        </w:rPr>
        <w:lastRenderedPageBreak/>
        <w:drawing>
          <wp:inline distT="0" distB="0" distL="0" distR="0" wp14:anchorId="47E2C3B7" wp14:editId="016CCC2D">
            <wp:extent cx="6126480" cy="7375004"/>
            <wp:effectExtent l="0" t="0" r="7620" b="0"/>
            <wp:docPr id="129050" name="Picture 129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5">
                      <a:extLst>
                        <a:ext uri="{28A0092B-C50C-407E-A947-70E740481C1C}">
                          <a14:useLocalDpi xmlns:a14="http://schemas.microsoft.com/office/drawing/2010/main" val="0"/>
                        </a:ext>
                      </a:extLst>
                    </a:blip>
                    <a:srcRect t="4060"/>
                    <a:stretch/>
                  </pic:blipFill>
                  <pic:spPr bwMode="auto">
                    <a:xfrm>
                      <a:off x="0" y="0"/>
                      <a:ext cx="6126480" cy="7375004"/>
                    </a:xfrm>
                    <a:prstGeom prst="rect">
                      <a:avLst/>
                    </a:prstGeom>
                    <a:noFill/>
                    <a:ln>
                      <a:noFill/>
                    </a:ln>
                    <a:extLst>
                      <a:ext uri="{53640926-AAD7-44D8-BBD7-CCE9431645EC}">
                        <a14:shadowObscured xmlns:a14="http://schemas.microsoft.com/office/drawing/2010/main"/>
                      </a:ext>
                    </a:extLst>
                  </pic:spPr>
                </pic:pic>
              </a:graphicData>
            </a:graphic>
          </wp:inline>
        </w:drawing>
      </w:r>
    </w:p>
    <w:p w14:paraId="1331F446" w14:textId="77777777" w:rsidR="00661423" w:rsidRPr="00661423" w:rsidRDefault="00661423" w:rsidP="00BC475B">
      <w:pPr>
        <w:pStyle w:val="Heading5"/>
      </w:pPr>
      <w:r w:rsidRPr="00661423">
        <w:t>Other pictures taken</w:t>
      </w:r>
    </w:p>
    <w:p w14:paraId="7E74DB92" w14:textId="77777777" w:rsidR="00661423" w:rsidRPr="00661423" w:rsidRDefault="00661423" w:rsidP="00661423">
      <w:r w:rsidRPr="00661423">
        <w:t>For this assessment other pertinent pictures were also taken to document other specific issues and modifications recommended.</w:t>
      </w:r>
    </w:p>
    <w:p w14:paraId="64186E71" w14:textId="77777777" w:rsidR="00661423" w:rsidRPr="00661423" w:rsidRDefault="00661423" w:rsidP="00661423">
      <w:r w:rsidRPr="00661423">
        <w:rPr>
          <w:noProof/>
        </w:rPr>
        <w:lastRenderedPageBreak/>
        <w:drawing>
          <wp:inline distT="0" distB="0" distL="0" distR="0" wp14:anchorId="4BBBDD7A" wp14:editId="45E18762">
            <wp:extent cx="6126480" cy="1813017"/>
            <wp:effectExtent l="0" t="0" r="7620" b="0"/>
            <wp:docPr id="129054" name="Picture 12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126480" cy="1813017"/>
                    </a:xfrm>
                    <a:prstGeom prst="rect">
                      <a:avLst/>
                    </a:prstGeom>
                    <a:noFill/>
                    <a:ln>
                      <a:noFill/>
                    </a:ln>
                  </pic:spPr>
                </pic:pic>
              </a:graphicData>
            </a:graphic>
          </wp:inline>
        </w:drawing>
      </w:r>
    </w:p>
    <w:p w14:paraId="1851CF60" w14:textId="5C09C828" w:rsidR="00661423" w:rsidRPr="00661423" w:rsidRDefault="00BC475B" w:rsidP="00BC475B">
      <w:pPr>
        <w:pStyle w:val="Heading3"/>
      </w:pPr>
      <w:bookmarkStart w:id="1021" w:name="_Toc213054748"/>
      <w:bookmarkStart w:id="1022" w:name="_Toc320801024"/>
      <w:bookmarkStart w:id="1023" w:name="_Toc19711630"/>
      <w:bookmarkStart w:id="1024" w:name="_Toc61256634"/>
      <w:bookmarkStart w:id="1025" w:name="_Toc70414356"/>
      <w:bookmarkEnd w:id="1003"/>
      <w:bookmarkEnd w:id="1004"/>
      <w:bookmarkEnd w:id="1005"/>
      <w:r>
        <w:t xml:space="preserve">Typical </w:t>
      </w:r>
      <w:r w:rsidR="00661423" w:rsidRPr="00661423">
        <w:t>Office Components</w:t>
      </w:r>
      <w:bookmarkEnd w:id="1021"/>
      <w:bookmarkEnd w:id="1022"/>
      <w:bookmarkEnd w:id="1023"/>
      <w:bookmarkEnd w:id="1024"/>
      <w:bookmarkEnd w:id="1025"/>
    </w:p>
    <w:p w14:paraId="158D660D" w14:textId="188E62B5" w:rsidR="00661423" w:rsidRPr="00661423" w:rsidRDefault="00661423" w:rsidP="00661423">
      <w:r w:rsidRPr="00661423">
        <w:t>Earlier we alluded to the components that make up the typical office, let’s spend a minute and outline them in some detail.</w:t>
      </w:r>
    </w:p>
    <w:p w14:paraId="6C90C1D5" w14:textId="6B3740BA" w:rsidR="00661423" w:rsidRPr="00661423" w:rsidRDefault="00661423" w:rsidP="00661423">
      <w:r w:rsidRPr="00661423">
        <w:t>They include:</w:t>
      </w:r>
    </w:p>
    <w:tbl>
      <w:tblPr>
        <w:tblW w:w="9540" w:type="dxa"/>
        <w:tblInd w:w="810" w:type="dxa"/>
        <w:tblLook w:val="01E0" w:firstRow="1" w:lastRow="1" w:firstColumn="1" w:lastColumn="1" w:noHBand="0" w:noVBand="0"/>
      </w:tblPr>
      <w:tblGrid>
        <w:gridCol w:w="3180"/>
        <w:gridCol w:w="2760"/>
        <w:gridCol w:w="3600"/>
      </w:tblGrid>
      <w:tr w:rsidR="00661423" w:rsidRPr="00661423" w14:paraId="2660C7DF" w14:textId="77777777" w:rsidTr="00BC475B">
        <w:tc>
          <w:tcPr>
            <w:tcW w:w="3180" w:type="dxa"/>
          </w:tcPr>
          <w:p w14:paraId="086902AA" w14:textId="77777777" w:rsidR="00661423" w:rsidRPr="00661423" w:rsidRDefault="00661423" w:rsidP="00FA6571">
            <w:pPr>
              <w:numPr>
                <w:ilvl w:val="0"/>
                <w:numId w:val="12"/>
              </w:numPr>
              <w:spacing w:before="33" w:after="33"/>
              <w:ind w:left="189" w:right="201" w:hanging="201"/>
              <w:jc w:val="left"/>
            </w:pPr>
            <w:r w:rsidRPr="00661423">
              <w:t>User – Single/Multi</w:t>
            </w:r>
          </w:p>
          <w:p w14:paraId="3F97F805" w14:textId="77777777" w:rsidR="00661423" w:rsidRPr="00661423" w:rsidRDefault="00661423" w:rsidP="00FA6571">
            <w:pPr>
              <w:numPr>
                <w:ilvl w:val="0"/>
                <w:numId w:val="12"/>
              </w:numPr>
              <w:spacing w:before="33" w:after="33"/>
              <w:ind w:left="189" w:right="201" w:hanging="201"/>
              <w:jc w:val="left"/>
            </w:pPr>
            <w:r w:rsidRPr="00661423">
              <w:t>Tasks – Single/Multi</w:t>
            </w:r>
          </w:p>
          <w:p w14:paraId="44129D80" w14:textId="77777777" w:rsidR="00661423" w:rsidRPr="00661423" w:rsidRDefault="00661423" w:rsidP="00FA6571">
            <w:pPr>
              <w:numPr>
                <w:ilvl w:val="0"/>
                <w:numId w:val="12"/>
              </w:numPr>
              <w:spacing w:before="33" w:after="33"/>
              <w:ind w:left="189" w:right="201" w:hanging="201"/>
              <w:jc w:val="left"/>
            </w:pPr>
            <w:r w:rsidRPr="00661423">
              <w:t>Floor space</w:t>
            </w:r>
          </w:p>
          <w:p w14:paraId="19310E7F" w14:textId="77777777" w:rsidR="00661423" w:rsidRPr="00661423" w:rsidRDefault="00661423" w:rsidP="00FA6571">
            <w:pPr>
              <w:numPr>
                <w:ilvl w:val="0"/>
                <w:numId w:val="12"/>
              </w:numPr>
              <w:spacing w:before="33" w:after="33"/>
              <w:ind w:left="189" w:right="201" w:hanging="201"/>
              <w:jc w:val="left"/>
            </w:pPr>
            <w:r w:rsidRPr="00661423">
              <w:t xml:space="preserve">Chair </w:t>
            </w:r>
          </w:p>
          <w:p w14:paraId="0A05CD32" w14:textId="77777777" w:rsidR="00661423" w:rsidRPr="00661423" w:rsidRDefault="00661423" w:rsidP="00FA6571">
            <w:pPr>
              <w:numPr>
                <w:ilvl w:val="0"/>
                <w:numId w:val="12"/>
              </w:numPr>
              <w:spacing w:before="33" w:after="33"/>
              <w:ind w:left="189" w:right="201" w:hanging="201"/>
              <w:jc w:val="left"/>
            </w:pPr>
            <w:r w:rsidRPr="00661423">
              <w:t>Worksurface</w:t>
            </w:r>
          </w:p>
        </w:tc>
        <w:tc>
          <w:tcPr>
            <w:tcW w:w="2760" w:type="dxa"/>
          </w:tcPr>
          <w:p w14:paraId="1B9DAD57" w14:textId="77777777" w:rsidR="00661423" w:rsidRPr="00661423" w:rsidRDefault="00661423" w:rsidP="00FA6571">
            <w:pPr>
              <w:numPr>
                <w:ilvl w:val="0"/>
                <w:numId w:val="12"/>
              </w:numPr>
              <w:spacing w:before="33" w:after="33"/>
              <w:ind w:left="230" w:right="201" w:hanging="201"/>
              <w:jc w:val="left"/>
            </w:pPr>
            <w:r w:rsidRPr="00661423">
              <w:t>Floor surface</w:t>
            </w:r>
          </w:p>
          <w:p w14:paraId="0B0FA299" w14:textId="77777777" w:rsidR="00661423" w:rsidRPr="00661423" w:rsidRDefault="00661423" w:rsidP="00FA6571">
            <w:pPr>
              <w:numPr>
                <w:ilvl w:val="0"/>
                <w:numId w:val="12"/>
              </w:numPr>
              <w:spacing w:before="33" w:after="33"/>
              <w:ind w:left="230" w:right="201" w:hanging="201"/>
              <w:jc w:val="left"/>
            </w:pPr>
            <w:r w:rsidRPr="00661423">
              <w:t>Computer</w:t>
            </w:r>
          </w:p>
          <w:p w14:paraId="71DD7FB3" w14:textId="77777777" w:rsidR="00661423" w:rsidRPr="00661423" w:rsidRDefault="00661423" w:rsidP="00FA6571">
            <w:pPr>
              <w:numPr>
                <w:ilvl w:val="0"/>
                <w:numId w:val="12"/>
              </w:numPr>
              <w:spacing w:before="33" w:after="33"/>
              <w:ind w:left="230" w:right="201" w:hanging="201"/>
              <w:jc w:val="left"/>
            </w:pPr>
            <w:r w:rsidRPr="00661423">
              <w:t>Telephone</w:t>
            </w:r>
          </w:p>
          <w:p w14:paraId="5978F81A" w14:textId="77777777" w:rsidR="00661423" w:rsidRPr="00661423" w:rsidRDefault="00661423" w:rsidP="00FA6571">
            <w:pPr>
              <w:numPr>
                <w:ilvl w:val="0"/>
                <w:numId w:val="12"/>
              </w:numPr>
              <w:spacing w:before="33" w:after="33"/>
              <w:ind w:left="230" w:right="201" w:hanging="201"/>
              <w:jc w:val="left"/>
            </w:pPr>
            <w:r w:rsidRPr="00661423">
              <w:t xml:space="preserve">Office equipment </w:t>
            </w:r>
          </w:p>
        </w:tc>
        <w:tc>
          <w:tcPr>
            <w:tcW w:w="3600" w:type="dxa"/>
          </w:tcPr>
          <w:p w14:paraId="10D2E3E0" w14:textId="77777777" w:rsidR="00661423" w:rsidRPr="00661423" w:rsidRDefault="00661423" w:rsidP="00FA6571">
            <w:pPr>
              <w:numPr>
                <w:ilvl w:val="0"/>
                <w:numId w:val="12"/>
              </w:numPr>
              <w:spacing w:before="33" w:after="33"/>
              <w:ind w:left="180" w:right="201" w:hanging="201"/>
              <w:jc w:val="left"/>
            </w:pPr>
            <w:r w:rsidRPr="00661423">
              <w:t xml:space="preserve">Storage </w:t>
            </w:r>
          </w:p>
          <w:p w14:paraId="057CC778" w14:textId="77777777" w:rsidR="00661423" w:rsidRPr="00661423" w:rsidRDefault="00661423" w:rsidP="00FA6571">
            <w:pPr>
              <w:numPr>
                <w:ilvl w:val="0"/>
                <w:numId w:val="12"/>
              </w:numPr>
              <w:spacing w:before="33" w:after="33"/>
              <w:ind w:left="180" w:right="201" w:hanging="201"/>
              <w:jc w:val="left"/>
            </w:pPr>
            <w:r w:rsidRPr="00661423">
              <w:t>Conference tables/chairs</w:t>
            </w:r>
          </w:p>
          <w:p w14:paraId="1EFCF7D3" w14:textId="77777777" w:rsidR="00661423" w:rsidRPr="00661423" w:rsidRDefault="00661423" w:rsidP="00FA6571">
            <w:pPr>
              <w:numPr>
                <w:ilvl w:val="0"/>
                <w:numId w:val="12"/>
              </w:numPr>
              <w:spacing w:before="33" w:after="33"/>
              <w:ind w:left="180" w:right="201" w:hanging="201"/>
              <w:jc w:val="left"/>
            </w:pPr>
            <w:r w:rsidRPr="00661423">
              <w:t>Light</w:t>
            </w:r>
          </w:p>
          <w:p w14:paraId="69BC1A17" w14:textId="77777777" w:rsidR="00661423" w:rsidRPr="00661423" w:rsidRDefault="00661423" w:rsidP="00FA6571">
            <w:pPr>
              <w:numPr>
                <w:ilvl w:val="0"/>
                <w:numId w:val="12"/>
              </w:numPr>
              <w:spacing w:before="33" w:after="33"/>
              <w:ind w:left="180" w:right="201" w:hanging="201"/>
              <w:jc w:val="left"/>
            </w:pPr>
            <w:r w:rsidRPr="00661423">
              <w:t>Noise</w:t>
            </w:r>
          </w:p>
          <w:p w14:paraId="7041C649" w14:textId="77777777" w:rsidR="00661423" w:rsidRPr="00661423" w:rsidRDefault="00661423" w:rsidP="00FA6571">
            <w:pPr>
              <w:numPr>
                <w:ilvl w:val="0"/>
                <w:numId w:val="12"/>
              </w:numPr>
              <w:spacing w:before="33" w:after="33"/>
              <w:ind w:left="180" w:right="201" w:hanging="201"/>
              <w:jc w:val="left"/>
            </w:pPr>
            <w:r w:rsidRPr="00661423">
              <w:t>Temperature</w:t>
            </w:r>
          </w:p>
        </w:tc>
      </w:tr>
    </w:tbl>
    <w:p w14:paraId="69E07879" w14:textId="77777777" w:rsidR="00661423" w:rsidRPr="00661423" w:rsidRDefault="00661423" w:rsidP="00BC475B">
      <w:pPr>
        <w:pStyle w:val="Heading4"/>
      </w:pPr>
      <w:bookmarkStart w:id="1026" w:name="_Toc213054750"/>
      <w:bookmarkStart w:id="1027" w:name="_Toc19711632"/>
      <w:bookmarkStart w:id="1028" w:name="_Toc320801026"/>
      <w:bookmarkStart w:id="1029" w:name="_Toc61256635"/>
      <w:r w:rsidRPr="00661423">
        <w:t>User – Single/Multi</w:t>
      </w:r>
      <w:bookmarkEnd w:id="1026"/>
      <w:bookmarkEnd w:id="1027"/>
      <w:bookmarkEnd w:id="1028"/>
      <w:bookmarkEnd w:id="1029"/>
    </w:p>
    <w:p w14:paraId="637A9837" w14:textId="77777777" w:rsidR="00661423" w:rsidRPr="00661423" w:rsidRDefault="00661423" w:rsidP="00661423">
      <w:r w:rsidRPr="00661423">
        <w:t xml:space="preserve">In terms of the user of the workstation it is critical to be aware if a single person will primarily use the workstation or if two or more individuals will share it on a regular basis. We also need to determine how often the changeover occurs. </w:t>
      </w:r>
    </w:p>
    <w:p w14:paraId="712E6326" w14:textId="77777777" w:rsidR="00661423" w:rsidRPr="00661423" w:rsidRDefault="00661423" w:rsidP="00661423">
      <w:r w:rsidRPr="00661423">
        <w:t xml:space="preserve">We need to determine if the workstation is a </w:t>
      </w:r>
      <w:r w:rsidRPr="00661423">
        <w:rPr>
          <w:b/>
          <w:i/>
        </w:rPr>
        <w:t>single-user</w:t>
      </w:r>
      <w:r w:rsidRPr="00661423">
        <w:t xml:space="preserve"> or </w:t>
      </w:r>
      <w:r w:rsidRPr="00661423">
        <w:rPr>
          <w:b/>
          <w:i/>
        </w:rPr>
        <w:t>multi-user</w:t>
      </w:r>
      <w:r w:rsidRPr="00661423">
        <w:t xml:space="preserve"> workstation.</w:t>
      </w:r>
    </w:p>
    <w:p w14:paraId="1B9E9B99" w14:textId="77777777" w:rsidR="00661423" w:rsidRPr="00661423" w:rsidRDefault="00661423" w:rsidP="00BC475B">
      <w:pPr>
        <w:pStyle w:val="Heading5"/>
      </w:pPr>
      <w:bookmarkStart w:id="1030" w:name="_Toc213054751"/>
      <w:bookmarkStart w:id="1031" w:name="_Toc320801027"/>
      <w:r w:rsidRPr="00661423">
        <w:t>Single-user</w:t>
      </w:r>
      <w:bookmarkEnd w:id="1030"/>
      <w:bookmarkEnd w:id="1031"/>
    </w:p>
    <w:p w14:paraId="6C41D9EB" w14:textId="77777777" w:rsidR="00BC475B" w:rsidRDefault="00661423" w:rsidP="00661423">
      <w:r w:rsidRPr="00661423">
        <w:t xml:space="preserve">By definition, a single-user workstation is designated for use by one individual only. For the single-user workstation we are less influenced by the need for adjustability of the workstation itself.  </w:t>
      </w:r>
    </w:p>
    <w:p w14:paraId="2EC3FA8D" w14:textId="0B6CE961" w:rsidR="00661423" w:rsidRPr="00661423" w:rsidRDefault="00661423" w:rsidP="00661423">
      <w:r w:rsidRPr="00661423">
        <w:t xml:space="preserve">For example, once we determine the proper height of the worksurface it can be fixed at this height with little or no need for adjustability. An exception to this is a height adjustable sit/stand workstation. </w:t>
      </w:r>
    </w:p>
    <w:p w14:paraId="2F6FAF04" w14:textId="77777777" w:rsidR="00661423" w:rsidRPr="00661423" w:rsidRDefault="00661423" w:rsidP="00661423">
      <w:r w:rsidRPr="00661423">
        <w:t>For instance, a fixed height or adjustable/fixed worksurface (i.e. worksurface can be height adjusted but once adjusted is not readily changed; e.g. wall panel mounted worksurfaces) makes for a viable workstation</w:t>
      </w:r>
    </w:p>
    <w:p w14:paraId="6A9A0457" w14:textId="4FF212C0" w:rsidR="00661423" w:rsidRPr="00661423" w:rsidRDefault="00661423" w:rsidP="00BC475B">
      <w:pPr>
        <w:pStyle w:val="Heading5"/>
      </w:pPr>
      <w:bookmarkStart w:id="1032" w:name="_Toc213054752"/>
      <w:bookmarkStart w:id="1033" w:name="_Toc320801028"/>
      <w:r w:rsidRPr="00661423">
        <w:t>Multi-user</w:t>
      </w:r>
      <w:bookmarkEnd w:id="1032"/>
      <w:bookmarkEnd w:id="1033"/>
    </w:p>
    <w:p w14:paraId="2720DC15" w14:textId="77777777" w:rsidR="00BC475B" w:rsidRDefault="00BC475B" w:rsidP="00661423">
      <w:r w:rsidRPr="00661423">
        <w:rPr>
          <w:b/>
          <w:i/>
          <w:iCs/>
          <w:noProof/>
        </w:rPr>
        <w:drawing>
          <wp:anchor distT="0" distB="0" distL="114300" distR="114300" simplePos="0" relativeHeight="252439040" behindDoc="1" locked="0" layoutInCell="1" allowOverlap="1" wp14:anchorId="0B2C7A5F" wp14:editId="78138B71">
            <wp:simplePos x="0" y="0"/>
            <wp:positionH relativeFrom="column">
              <wp:posOffset>4756455</wp:posOffset>
            </wp:positionH>
            <wp:positionV relativeFrom="paragraph">
              <wp:posOffset>37465</wp:posOffset>
            </wp:positionV>
            <wp:extent cx="1828800" cy="1369695"/>
            <wp:effectExtent l="0" t="0" r="3810" b="1905"/>
            <wp:wrapTight wrapText="bothSides">
              <wp:wrapPolygon edited="0">
                <wp:start x="0" y="0"/>
                <wp:lineTo x="0" y="21330"/>
                <wp:lineTo x="21420" y="21330"/>
                <wp:lineTo x="21420" y="0"/>
                <wp:lineTo x="0" y="0"/>
              </wp:wrapPolygon>
            </wp:wrapTight>
            <wp:docPr id="199697" name="Picture 117" descr="K:\Clients\Medtronic\Mounds View\Reception Counters\Images\MV Reception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K:\Clients\Medtronic\Mounds View\Reception Counters\Images\MV Reception 038.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828800" cy="1369695"/>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On the other hand, multi-user workstations (e.g. reception counters) by definition, will require a significantly greater degree of adjustability.</w:t>
      </w:r>
    </w:p>
    <w:p w14:paraId="31A58048" w14:textId="69838B81" w:rsidR="00661423" w:rsidRPr="00661423" w:rsidRDefault="00661423" w:rsidP="00661423">
      <w:r w:rsidRPr="00661423">
        <w:t xml:space="preserve">To make the workstation effective, it is critical that the changeover from one user to the next be accomplished quickly and easily. </w:t>
      </w:r>
    </w:p>
    <w:p w14:paraId="35371B9B" w14:textId="77777777" w:rsidR="00661423" w:rsidRPr="00661423" w:rsidRDefault="00661423" w:rsidP="00661423">
      <w:r w:rsidRPr="00661423">
        <w:t>An adjustable/adjustable worksurface is desired. In this case, either through a spring balanced manual system or a powered system, the height of the worksurface can be readjusted within seconds.</w:t>
      </w:r>
    </w:p>
    <w:p w14:paraId="1E2ACDCC" w14:textId="77777777" w:rsidR="00661423" w:rsidRPr="00661423" w:rsidRDefault="00661423" w:rsidP="00BC475B">
      <w:pPr>
        <w:pStyle w:val="Heading4"/>
      </w:pPr>
      <w:bookmarkStart w:id="1034" w:name="_Toc19711633"/>
      <w:bookmarkStart w:id="1035" w:name="_Toc213054753"/>
      <w:bookmarkStart w:id="1036" w:name="_Toc320801029"/>
      <w:bookmarkStart w:id="1037" w:name="_Toc61256636"/>
      <w:r w:rsidRPr="00661423">
        <w:t>Tasks: Single-task or Multi-task</w:t>
      </w:r>
      <w:bookmarkEnd w:id="1034"/>
      <w:bookmarkEnd w:id="1035"/>
      <w:bookmarkEnd w:id="1036"/>
      <w:bookmarkEnd w:id="1037"/>
    </w:p>
    <w:p w14:paraId="6B25BF55" w14:textId="23BA8835" w:rsidR="00661423" w:rsidRPr="00661423" w:rsidRDefault="00661423" w:rsidP="00661423">
      <w:r w:rsidRPr="00661423">
        <w:lastRenderedPageBreak/>
        <w:t xml:space="preserve">Specific tasks performed in the office workstation will help to determine the office workstation configuration and setup.  Typically, we categorize job demands as </w:t>
      </w:r>
      <w:r w:rsidRPr="00661423">
        <w:rPr>
          <w:b/>
          <w:i/>
        </w:rPr>
        <w:t>single-task</w:t>
      </w:r>
      <w:r w:rsidRPr="00661423">
        <w:t xml:space="preserve"> or </w:t>
      </w:r>
      <w:r w:rsidRPr="00661423">
        <w:rPr>
          <w:b/>
          <w:i/>
        </w:rPr>
        <w:t>multi-task</w:t>
      </w:r>
      <w:r w:rsidRPr="00661423">
        <w:t xml:space="preserve">. </w:t>
      </w:r>
    </w:p>
    <w:p w14:paraId="42D6118E" w14:textId="6B4819F8" w:rsidR="00661423" w:rsidRPr="00661423" w:rsidRDefault="00661423" w:rsidP="00BC475B">
      <w:pPr>
        <w:pStyle w:val="Heading5"/>
      </w:pPr>
      <w:bookmarkStart w:id="1038" w:name="_Toc213054754"/>
      <w:bookmarkStart w:id="1039" w:name="_Toc320801030"/>
      <w:r w:rsidRPr="00661423">
        <w:t>Single-task</w:t>
      </w:r>
      <w:bookmarkEnd w:id="1038"/>
      <w:bookmarkEnd w:id="1039"/>
    </w:p>
    <w:p w14:paraId="296C468F" w14:textId="77777777" w:rsidR="00661423" w:rsidRPr="00661423" w:rsidRDefault="00661423" w:rsidP="00661423">
      <w:r w:rsidRPr="00661423">
        <w:rPr>
          <w:noProof/>
        </w:rPr>
        <w:drawing>
          <wp:anchor distT="0" distB="0" distL="114300" distR="114300" simplePos="0" relativeHeight="252440064" behindDoc="1" locked="0" layoutInCell="1" allowOverlap="1" wp14:anchorId="169CDB33" wp14:editId="20D95AC6">
            <wp:simplePos x="0" y="0"/>
            <wp:positionH relativeFrom="column">
              <wp:posOffset>4832934</wp:posOffset>
            </wp:positionH>
            <wp:positionV relativeFrom="paragraph">
              <wp:posOffset>63881</wp:posOffset>
            </wp:positionV>
            <wp:extent cx="1828800" cy="1373256"/>
            <wp:effectExtent l="0" t="0" r="0" b="0"/>
            <wp:wrapTight wrapText="bothSides">
              <wp:wrapPolygon edited="0">
                <wp:start x="0" y="0"/>
                <wp:lineTo x="0" y="21280"/>
                <wp:lineTo x="21375" y="21280"/>
                <wp:lineTo x="21375" y="0"/>
                <wp:lineTo x="0" y="0"/>
              </wp:wrapPolygon>
            </wp:wrapTight>
            <wp:docPr id="129026" name="Picture 12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828800" cy="1373256"/>
                    </a:xfrm>
                    <a:prstGeom prst="rect">
                      <a:avLst/>
                    </a:prstGeom>
                    <a:noFill/>
                  </pic:spPr>
                </pic:pic>
              </a:graphicData>
            </a:graphic>
            <wp14:sizeRelH relativeFrom="page">
              <wp14:pctWidth>0</wp14:pctWidth>
            </wp14:sizeRelH>
            <wp14:sizeRelV relativeFrom="page">
              <wp14:pctHeight>0</wp14:pctHeight>
            </wp14:sizeRelV>
          </wp:anchor>
        </w:drawing>
      </w:r>
      <w:r w:rsidRPr="00661423">
        <w:t xml:space="preserve">An office workstation designated as single-task is defined as one where the majority of the work time is spent accomplishing a specific, focused task. </w:t>
      </w:r>
    </w:p>
    <w:p w14:paraId="39DBAAD9" w14:textId="77777777" w:rsidR="00661423" w:rsidRPr="00661423" w:rsidRDefault="00661423" w:rsidP="00661423">
      <w:r w:rsidRPr="00661423">
        <w:t xml:space="preserve">For example, a </w:t>
      </w:r>
      <w:bookmarkStart w:id="1040" w:name="_Hlk61155078"/>
      <w:r w:rsidRPr="00661423">
        <w:t xml:space="preserve">customer service representative may spend a majority of the day on the computer and telephone performing computer lookup activities. </w:t>
      </w:r>
      <w:bookmarkEnd w:id="1040"/>
    </w:p>
    <w:p w14:paraId="3B362AF0" w14:textId="6C4890C4" w:rsidR="00661423" w:rsidRPr="00661423" w:rsidRDefault="00661423" w:rsidP="00661423">
      <w:r w:rsidRPr="00661423">
        <w:t xml:space="preserve">Physically the job demands are concentrated in a single area. </w:t>
      </w:r>
    </w:p>
    <w:p w14:paraId="281A0671" w14:textId="77777777" w:rsidR="00661423" w:rsidRPr="00661423" w:rsidRDefault="00661423" w:rsidP="00661423">
      <w:r w:rsidRPr="00661423">
        <w:t>The efficient set up of the single-task workstation is critical because the user tends to maintain a sustained position to perform their activities. Another example of a single-task workstation includes data entry.</w:t>
      </w:r>
    </w:p>
    <w:p w14:paraId="0975DAF2" w14:textId="3C79E234" w:rsidR="00661423" w:rsidRPr="00661423" w:rsidRDefault="00661423" w:rsidP="00BC475B">
      <w:pPr>
        <w:pStyle w:val="Heading5"/>
      </w:pPr>
      <w:bookmarkStart w:id="1041" w:name="_Toc213054755"/>
      <w:bookmarkStart w:id="1042" w:name="_Toc320801031"/>
      <w:r w:rsidRPr="00661423">
        <w:t>Multi-task</w:t>
      </w:r>
      <w:bookmarkEnd w:id="1041"/>
      <w:bookmarkEnd w:id="1042"/>
    </w:p>
    <w:p w14:paraId="095D2ABE" w14:textId="6C2FE454" w:rsidR="00661423" w:rsidRPr="00661423" w:rsidRDefault="00BC475B" w:rsidP="00661423">
      <w:r w:rsidRPr="00661423">
        <w:rPr>
          <w:b/>
          <w:i/>
          <w:noProof/>
        </w:rPr>
        <w:drawing>
          <wp:anchor distT="0" distB="0" distL="114300" distR="114300" simplePos="0" relativeHeight="252442112" behindDoc="1" locked="0" layoutInCell="1" allowOverlap="1" wp14:anchorId="6C772A97" wp14:editId="4D7C26FC">
            <wp:simplePos x="0" y="0"/>
            <wp:positionH relativeFrom="column">
              <wp:posOffset>4885741</wp:posOffset>
            </wp:positionH>
            <wp:positionV relativeFrom="paragraph">
              <wp:posOffset>31750</wp:posOffset>
            </wp:positionV>
            <wp:extent cx="1828800" cy="1392070"/>
            <wp:effectExtent l="0" t="0" r="0" b="0"/>
            <wp:wrapTight wrapText="bothSides">
              <wp:wrapPolygon edited="0">
                <wp:start x="0" y="0"/>
                <wp:lineTo x="0" y="21285"/>
                <wp:lineTo x="21375" y="21285"/>
                <wp:lineTo x="21375" y="0"/>
                <wp:lineTo x="0" y="0"/>
              </wp:wrapPolygon>
            </wp:wrapTight>
            <wp:docPr id="129027" name="Picture 129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828800" cy="1392070"/>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In the workstation designated as multi-task, a number of different tasks need to be accomplished. For example, the user may spend some of the day at the computer, talking on the telephone, reading and writing, attending meetings and so on.</w:t>
      </w:r>
    </w:p>
    <w:p w14:paraId="0E18526D" w14:textId="3D1A7681" w:rsidR="00661423" w:rsidRPr="00661423" w:rsidRDefault="00661423" w:rsidP="00661423">
      <w:r w:rsidRPr="00661423">
        <w:t xml:space="preserve">Physically, the job demands may be spread across several areas if the workspace is available to accomplish this.  However, in many situations the space is not available, and the user tries to multitask in a confined workstation. </w:t>
      </w:r>
    </w:p>
    <w:p w14:paraId="561ECE34" w14:textId="64988A2B" w:rsidR="00661423" w:rsidRPr="00661423" w:rsidRDefault="00EE26B2" w:rsidP="00661423">
      <w:r w:rsidRPr="00661423">
        <w:rPr>
          <w:noProof/>
        </w:rPr>
        <w:drawing>
          <wp:anchor distT="0" distB="0" distL="114300" distR="114300" simplePos="0" relativeHeight="252441088" behindDoc="1" locked="0" layoutInCell="1" allowOverlap="1" wp14:anchorId="38A9BD18" wp14:editId="2EF06F35">
            <wp:simplePos x="0" y="0"/>
            <wp:positionH relativeFrom="column">
              <wp:posOffset>4880331</wp:posOffset>
            </wp:positionH>
            <wp:positionV relativeFrom="paragraph">
              <wp:posOffset>30785</wp:posOffset>
            </wp:positionV>
            <wp:extent cx="1828800" cy="1372235"/>
            <wp:effectExtent l="0" t="0" r="0" b="0"/>
            <wp:wrapTight wrapText="bothSides">
              <wp:wrapPolygon edited="0">
                <wp:start x="0" y="0"/>
                <wp:lineTo x="0" y="21290"/>
                <wp:lineTo x="21375" y="21290"/>
                <wp:lineTo x="21375" y="0"/>
                <wp:lineTo x="0" y="0"/>
              </wp:wrapPolygon>
            </wp:wrapTight>
            <wp:docPr id="129030" name="Picture 12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828800" cy="1372235"/>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t xml:space="preserve">The efficient set up of the multi-task workstation either provides for separate workstations for separate tasks or makes it extremely easy for the user in the same workstation area to shift from one task to the next. </w:t>
      </w:r>
    </w:p>
    <w:p w14:paraId="76D979FA" w14:textId="6F3DFF09" w:rsidR="00661423" w:rsidRPr="00661423" w:rsidRDefault="00661423" w:rsidP="00661423">
      <w:r w:rsidRPr="00661423">
        <w:t>Other examples of multi-task workstations include supervisory positions, technicians, etc.</w:t>
      </w:r>
    </w:p>
    <w:p w14:paraId="10296AE7" w14:textId="35F6F5A7" w:rsidR="00661423" w:rsidRPr="00661423" w:rsidRDefault="00661423" w:rsidP="00661423">
      <w:pPr>
        <w:rPr>
          <w:b/>
          <w:i/>
          <w:iCs/>
        </w:rPr>
      </w:pPr>
      <w:bookmarkStart w:id="1043" w:name="_Toc213054756"/>
      <w:bookmarkStart w:id="1044" w:name="_Toc320801032"/>
      <w:r w:rsidRPr="00661423">
        <w:rPr>
          <w:b/>
          <w:i/>
          <w:iCs/>
        </w:rPr>
        <w:t>Work activity (percentage breakdown)</w:t>
      </w:r>
      <w:bookmarkEnd w:id="1043"/>
      <w:bookmarkEnd w:id="1044"/>
    </w:p>
    <w:p w14:paraId="1FF6D5CB" w14:textId="2C21DF92" w:rsidR="00661423" w:rsidRPr="00661423" w:rsidRDefault="00661423" w:rsidP="00661423">
      <w:r w:rsidRPr="00661423">
        <w:t xml:space="preserve">Part of the assessment includes identifying a rough breakdown of specific tasks (computer, telephone, read, write, meetings and misc.) performed to accomplish the overall job demands. </w:t>
      </w:r>
    </w:p>
    <w:p w14:paraId="5B749739" w14:textId="62C97D45" w:rsidR="00661423" w:rsidRPr="00661423" w:rsidRDefault="00661423" w:rsidP="00661423">
      <w:pPr>
        <w:rPr>
          <w:b/>
        </w:rPr>
      </w:pPr>
      <w:r w:rsidRPr="00661423">
        <w:t>Ask the user to roughly estimate the percentage of the task based on an average week or month, recognizing that variations occur from day-to-day.</w:t>
      </w:r>
      <w:r w:rsidRPr="00661423">
        <w:rPr>
          <w:b/>
        </w:rPr>
        <w:t xml:space="preserve"> </w:t>
      </w:r>
    </w:p>
    <w:p w14:paraId="22DA54AE" w14:textId="1C303474" w:rsidR="00661423" w:rsidRPr="00661423" w:rsidRDefault="00661423" w:rsidP="00661423">
      <w:pPr>
        <w:rPr>
          <w:bCs/>
        </w:rPr>
      </w:pPr>
      <w:r w:rsidRPr="00661423">
        <w:rPr>
          <w:bCs/>
        </w:rPr>
        <w:t>This information helps determine how best to focus the assessment efforts. A 90% rating for computer activity is much different than a 10% rating.</w:t>
      </w:r>
    </w:p>
    <w:p w14:paraId="188A3284" w14:textId="03FA491E" w:rsidR="00661423" w:rsidRPr="00661423" w:rsidRDefault="00661423" w:rsidP="00661423">
      <w:pPr>
        <w:rPr>
          <w:b/>
          <w:iCs/>
        </w:rPr>
      </w:pPr>
      <w:bookmarkStart w:id="1045" w:name="_Toc213054757"/>
      <w:bookmarkStart w:id="1046" w:name="_Toc19711634"/>
      <w:bookmarkStart w:id="1047" w:name="_Toc320801033"/>
      <w:bookmarkStart w:id="1048" w:name="_Toc61256637"/>
      <w:r w:rsidRPr="00661423">
        <w:rPr>
          <w:b/>
          <w:iCs/>
        </w:rPr>
        <w:t>Floor space</w:t>
      </w:r>
      <w:bookmarkEnd w:id="1045"/>
      <w:bookmarkEnd w:id="1046"/>
      <w:bookmarkEnd w:id="1047"/>
      <w:bookmarkEnd w:id="1048"/>
      <w:r w:rsidRPr="00661423">
        <w:rPr>
          <w:b/>
          <w:iCs/>
        </w:rPr>
        <w:t xml:space="preserve"> </w:t>
      </w:r>
    </w:p>
    <w:p w14:paraId="08C0C234" w14:textId="0058F86C" w:rsidR="00661423" w:rsidRPr="00661423" w:rsidRDefault="00EE26B2" w:rsidP="00661423">
      <w:r w:rsidRPr="00661423">
        <w:rPr>
          <w:noProof/>
        </w:rPr>
        <w:drawing>
          <wp:anchor distT="0" distB="0" distL="114300" distR="114300" simplePos="0" relativeHeight="252443136" behindDoc="1" locked="0" layoutInCell="1" allowOverlap="1" wp14:anchorId="2FCDC608" wp14:editId="58E7200A">
            <wp:simplePos x="0" y="0"/>
            <wp:positionH relativeFrom="column">
              <wp:posOffset>5382260</wp:posOffset>
            </wp:positionH>
            <wp:positionV relativeFrom="paragraph">
              <wp:posOffset>-309245</wp:posOffset>
            </wp:positionV>
            <wp:extent cx="1280160" cy="1569720"/>
            <wp:effectExtent l="0" t="0" r="0" b="0"/>
            <wp:wrapTight wrapText="bothSides">
              <wp:wrapPolygon edited="0">
                <wp:start x="0" y="0"/>
                <wp:lineTo x="0" y="21233"/>
                <wp:lineTo x="21214" y="21233"/>
                <wp:lineTo x="21214" y="0"/>
                <wp:lineTo x="0" y="0"/>
              </wp:wrapPolygon>
            </wp:wrapTight>
            <wp:docPr id="129036" name="Picture 12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17331" r="7583"/>
                    <a:stretch/>
                  </pic:blipFill>
                  <pic:spPr bwMode="auto">
                    <a:xfrm>
                      <a:off x="0" y="0"/>
                      <a:ext cx="1280160" cy="1569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423" w:rsidRPr="00661423">
        <w:t>In the ideal world, the dimensions of the office workstation are determined exclusively by the job tasks.</w:t>
      </w:r>
    </w:p>
    <w:p w14:paraId="65E70CF8" w14:textId="77777777" w:rsidR="00661423" w:rsidRPr="00661423" w:rsidRDefault="00661423" w:rsidP="00661423">
      <w:r w:rsidRPr="00661423">
        <w:t>For example, in some very focused single-task workstations 36 square feet may be sufficient. In other cases, a multitask workstation may require 120 square feet or even more to effectively accomplish the job tasks.</w:t>
      </w:r>
    </w:p>
    <w:p w14:paraId="6BE97C41" w14:textId="77777777" w:rsidR="00661423" w:rsidRPr="00661423" w:rsidRDefault="00661423" w:rsidP="00661423">
      <w:r w:rsidRPr="00661423">
        <w:t xml:space="preserve">However, as we all recognize we do not live in the ideal world.  Floor space may be determined by a host of factors not relative to job task. </w:t>
      </w:r>
    </w:p>
    <w:p w14:paraId="7750B49C" w14:textId="61001DB4" w:rsidR="00661423" w:rsidRPr="00661423" w:rsidRDefault="00661423" w:rsidP="00661423">
      <w:r w:rsidRPr="00661423">
        <w:lastRenderedPageBreak/>
        <w:t>This does not negate the need to perform an effective job analysis to make recommendations but does cause us in many cases to be quite creative!</w:t>
      </w:r>
    </w:p>
    <w:p w14:paraId="6E2DAD32" w14:textId="77777777" w:rsidR="00661423" w:rsidRPr="00661423" w:rsidRDefault="00661423" w:rsidP="005D73D2">
      <w:pPr>
        <w:pStyle w:val="Heading4"/>
      </w:pPr>
      <w:bookmarkStart w:id="1049" w:name="_Toc19711636"/>
      <w:bookmarkStart w:id="1050" w:name="_Toc213054759"/>
      <w:bookmarkStart w:id="1051" w:name="_Toc213055655"/>
      <w:bookmarkStart w:id="1052" w:name="_Toc320801035"/>
      <w:bookmarkStart w:id="1053" w:name="_Toc61256638"/>
      <w:r w:rsidRPr="00661423">
        <w:t>Chair</w:t>
      </w:r>
      <w:bookmarkEnd w:id="1049"/>
      <w:bookmarkEnd w:id="1050"/>
      <w:bookmarkEnd w:id="1051"/>
      <w:bookmarkEnd w:id="1052"/>
      <w:bookmarkEnd w:id="1053"/>
    </w:p>
    <w:p w14:paraId="695A3FFD" w14:textId="0D2CBC90" w:rsidR="00661423" w:rsidRPr="00661423" w:rsidRDefault="00661423" w:rsidP="00661423">
      <w:r w:rsidRPr="00661423">
        <w:t xml:space="preserve">No doubt the chair is a critical component in the office workstation. To make the point, just tell the person their chair has been removed from their workstation to “promote more standing” and you will have a mutiny on your hands. </w:t>
      </w:r>
    </w:p>
    <w:p w14:paraId="4655AB3F" w14:textId="17E13629" w:rsidR="00661423" w:rsidRPr="00661423" w:rsidRDefault="00661423" w:rsidP="00661423">
      <w:r w:rsidRPr="00661423">
        <w:t>Interestingly enough, anecdotally this has actually been done in some conference rooms where typically relatively short (5 to 20 minutes) meetings occur; the result has been shorter, more effective meetings.</w:t>
      </w:r>
    </w:p>
    <w:p w14:paraId="5F975DA9" w14:textId="15430CB3" w:rsidR="00661423" w:rsidRPr="00661423" w:rsidRDefault="00661423" w:rsidP="005D73D2">
      <w:pPr>
        <w:pStyle w:val="Heading5"/>
      </w:pPr>
      <w:bookmarkStart w:id="1054" w:name="_Toc213054760"/>
      <w:bookmarkStart w:id="1055" w:name="_Toc320801036"/>
      <w:r w:rsidRPr="00661423">
        <w:t>Objectives of chair</w:t>
      </w:r>
      <w:bookmarkEnd w:id="1054"/>
      <w:bookmarkEnd w:id="1055"/>
    </w:p>
    <w:p w14:paraId="4CF10B10" w14:textId="77777777" w:rsidR="00661423" w:rsidRPr="00661423" w:rsidRDefault="00661423" w:rsidP="00661423">
      <w:r w:rsidRPr="00661423">
        <w:t>What does the chair accomplish for the user?</w:t>
      </w:r>
    </w:p>
    <w:p w14:paraId="56424984" w14:textId="77777777" w:rsidR="00661423" w:rsidRPr="00661423" w:rsidRDefault="00661423" w:rsidP="006A7BA9">
      <w:pPr>
        <w:pStyle w:val="ListParagraph"/>
      </w:pPr>
      <w:r w:rsidRPr="00661423">
        <w:t>Support body and limbs to provide relief from weight bearing.</w:t>
      </w:r>
    </w:p>
    <w:p w14:paraId="480B2B96" w14:textId="0C348C1D" w:rsidR="00661423" w:rsidRPr="00661423" w:rsidRDefault="00661423" w:rsidP="006A7BA9">
      <w:pPr>
        <w:pStyle w:val="ListParagraph"/>
      </w:pPr>
      <w:r w:rsidRPr="00661423">
        <w:t>Provide a stable base or platform for the body and limbs.</w:t>
      </w:r>
    </w:p>
    <w:p w14:paraId="6F940323" w14:textId="77777777" w:rsidR="00661423" w:rsidRPr="00661423" w:rsidRDefault="00661423" w:rsidP="006A7BA9">
      <w:pPr>
        <w:pStyle w:val="ListParagraph"/>
      </w:pPr>
      <w:r w:rsidRPr="00661423">
        <w:t>Position the user at the correct height and reach relationship to the worksurface and tasks at hand.</w:t>
      </w:r>
    </w:p>
    <w:p w14:paraId="1C495A44" w14:textId="77777777" w:rsidR="00661423" w:rsidRPr="00661423" w:rsidRDefault="00661423" w:rsidP="006A7BA9">
      <w:pPr>
        <w:pStyle w:val="ListParagraph"/>
      </w:pPr>
      <w:r w:rsidRPr="00661423">
        <w:t>Allow for easy change in position/movement of the user.</w:t>
      </w:r>
    </w:p>
    <w:p w14:paraId="4518A29E" w14:textId="77777777" w:rsidR="00661423" w:rsidRPr="00661423" w:rsidRDefault="00661423" w:rsidP="005D73D2">
      <w:pPr>
        <w:pStyle w:val="Heading5"/>
      </w:pPr>
      <w:bookmarkStart w:id="1056" w:name="_Toc213054761"/>
      <w:bookmarkStart w:id="1057" w:name="_Toc320801037"/>
      <w:r w:rsidRPr="00661423">
        <w:t>Types of seating systems</w:t>
      </w:r>
      <w:bookmarkEnd w:id="1056"/>
      <w:bookmarkEnd w:id="1057"/>
    </w:p>
    <w:p w14:paraId="5D235EEA" w14:textId="6B7B153C" w:rsidR="00661423" w:rsidRPr="00661423" w:rsidRDefault="00661423" w:rsidP="00661423">
      <w:r w:rsidRPr="00661423">
        <w:t>A number of seating systems are available in the office workplace and include office task chairs, stools, lean platforms and other miscellaneous seating.</w:t>
      </w:r>
    </w:p>
    <w:tbl>
      <w:tblPr>
        <w:tblStyle w:val="TableGrid"/>
        <w:tblW w:w="972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40"/>
        <w:gridCol w:w="3240"/>
        <w:gridCol w:w="3240"/>
      </w:tblGrid>
      <w:tr w:rsidR="00661423" w:rsidRPr="00661423" w14:paraId="16FC2823" w14:textId="77777777" w:rsidTr="00EE26B2">
        <w:tc>
          <w:tcPr>
            <w:tcW w:w="3240" w:type="dxa"/>
            <w:vAlign w:val="center"/>
          </w:tcPr>
          <w:p w14:paraId="30FD16D8" w14:textId="77777777" w:rsidR="00661423" w:rsidRPr="00661423" w:rsidRDefault="00661423" w:rsidP="00661423">
            <w:pPr>
              <w:spacing w:before="33" w:after="33"/>
              <w:ind w:left="403" w:right="201"/>
            </w:pPr>
            <w:r w:rsidRPr="00661423">
              <w:rPr>
                <w:noProof/>
              </w:rPr>
              <w:drawing>
                <wp:inline distT="0" distB="0" distL="0" distR="0" wp14:anchorId="2F85C8B2" wp14:editId="35C50D07">
                  <wp:extent cx="1475740" cy="1464310"/>
                  <wp:effectExtent l="0" t="0" r="0" b="2540"/>
                  <wp:docPr id="7" name="Picture 7" descr="Aeron_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eron_Chai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475740" cy="1464310"/>
                          </a:xfrm>
                          <a:prstGeom prst="rect">
                            <a:avLst/>
                          </a:prstGeom>
                          <a:noFill/>
                          <a:ln>
                            <a:noFill/>
                          </a:ln>
                        </pic:spPr>
                      </pic:pic>
                    </a:graphicData>
                  </a:graphic>
                </wp:inline>
              </w:drawing>
            </w:r>
          </w:p>
        </w:tc>
        <w:tc>
          <w:tcPr>
            <w:tcW w:w="3240" w:type="dxa"/>
            <w:vAlign w:val="center"/>
          </w:tcPr>
          <w:p w14:paraId="78621C28" w14:textId="4A5CEE2C" w:rsidR="00661423" w:rsidRPr="00661423" w:rsidRDefault="00661423" w:rsidP="00661423">
            <w:pPr>
              <w:spacing w:before="33" w:after="33"/>
              <w:ind w:left="403" w:right="201"/>
            </w:pPr>
            <w:r w:rsidRPr="00661423">
              <w:rPr>
                <w:noProof/>
              </w:rPr>
              <w:drawing>
                <wp:inline distT="0" distB="0" distL="0" distR="0" wp14:anchorId="1EBF2E54" wp14:editId="6391A6DF">
                  <wp:extent cx="849161" cy="1645920"/>
                  <wp:effectExtent l="19050" t="0" r="8089" b="0"/>
                  <wp:docPr id="1500" name="Picture 18" descr="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ool"/>
                          <pic:cNvPicPr>
                            <a:picLocks noChangeAspect="1" noChangeArrowheads="1"/>
                          </pic:cNvPicPr>
                        </pic:nvPicPr>
                        <pic:blipFill>
                          <a:blip r:embed="rId223" cstate="print"/>
                          <a:srcRect/>
                          <a:stretch>
                            <a:fillRect/>
                          </a:stretch>
                        </pic:blipFill>
                        <pic:spPr bwMode="auto">
                          <a:xfrm>
                            <a:off x="0" y="0"/>
                            <a:ext cx="849161" cy="1645920"/>
                          </a:xfrm>
                          <a:prstGeom prst="rect">
                            <a:avLst/>
                          </a:prstGeom>
                          <a:noFill/>
                          <a:ln w="9525">
                            <a:noFill/>
                            <a:miter lim="800000"/>
                            <a:headEnd/>
                            <a:tailEnd/>
                          </a:ln>
                        </pic:spPr>
                      </pic:pic>
                    </a:graphicData>
                  </a:graphic>
                </wp:inline>
              </w:drawing>
            </w:r>
          </w:p>
        </w:tc>
        <w:tc>
          <w:tcPr>
            <w:tcW w:w="3240" w:type="dxa"/>
            <w:vAlign w:val="center"/>
          </w:tcPr>
          <w:p w14:paraId="66DF1381" w14:textId="77777777" w:rsidR="00661423" w:rsidRPr="00661423" w:rsidRDefault="00661423" w:rsidP="00661423">
            <w:pPr>
              <w:spacing w:before="33" w:after="33"/>
              <w:ind w:left="403" w:right="201"/>
            </w:pPr>
            <w:r w:rsidRPr="00661423">
              <w:rPr>
                <w:noProof/>
              </w:rPr>
              <w:drawing>
                <wp:inline distT="0" distB="0" distL="0" distR="0" wp14:anchorId="51464E0E" wp14:editId="65BBB757">
                  <wp:extent cx="811760" cy="1737360"/>
                  <wp:effectExtent l="0" t="0" r="7620" b="0"/>
                  <wp:docPr id="1499" name="Picture 16" descr="support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upportstand"/>
                          <pic:cNvPicPr>
                            <a:picLocks noChangeAspect="1" noChangeArrowheads="1"/>
                          </pic:cNvPicPr>
                        </pic:nvPicPr>
                        <pic:blipFill>
                          <a:blip r:embed="rId224" cstate="print"/>
                          <a:srcRect/>
                          <a:stretch>
                            <a:fillRect/>
                          </a:stretch>
                        </pic:blipFill>
                        <pic:spPr bwMode="auto">
                          <a:xfrm>
                            <a:off x="0" y="0"/>
                            <a:ext cx="811760" cy="1737360"/>
                          </a:xfrm>
                          <a:prstGeom prst="rect">
                            <a:avLst/>
                          </a:prstGeom>
                          <a:noFill/>
                          <a:ln w="9525">
                            <a:noFill/>
                            <a:miter lim="800000"/>
                            <a:headEnd/>
                            <a:tailEnd/>
                          </a:ln>
                        </pic:spPr>
                      </pic:pic>
                    </a:graphicData>
                  </a:graphic>
                </wp:inline>
              </w:drawing>
            </w:r>
          </w:p>
        </w:tc>
      </w:tr>
    </w:tbl>
    <w:p w14:paraId="629C8C3F" w14:textId="77777777" w:rsidR="00661423" w:rsidRPr="00661423" w:rsidRDefault="00661423" w:rsidP="00661423">
      <w:r w:rsidRPr="00661423">
        <w:rPr>
          <w:noProof/>
        </w:rPr>
        <mc:AlternateContent>
          <mc:Choice Requires="wps">
            <w:drawing>
              <wp:anchor distT="0" distB="0" distL="114300" distR="114300" simplePos="0" relativeHeight="252433920" behindDoc="1" locked="0" layoutInCell="1" allowOverlap="1" wp14:anchorId="112E1F74" wp14:editId="6D7567E2">
                <wp:simplePos x="0" y="0"/>
                <wp:positionH relativeFrom="column">
                  <wp:posOffset>1706880</wp:posOffset>
                </wp:positionH>
                <wp:positionV relativeFrom="paragraph">
                  <wp:posOffset>302895</wp:posOffset>
                </wp:positionV>
                <wp:extent cx="252095" cy="317500"/>
                <wp:effectExtent l="1905" t="1905" r="3175" b="4445"/>
                <wp:wrapNone/>
                <wp:docPr id="124" name="Text Box 1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2D5E91" w14:textId="77777777" w:rsidR="009108B9" w:rsidRDefault="009108B9" w:rsidP="00661423">
                            <w:pPr>
                              <w:spacing w:before="33" w:after="33"/>
                              <w:ind w:left="403" w:right="201"/>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12E1F74" id="Text Box 1680" o:spid="_x0000_s1032" type="#_x0000_t202" style="position:absolute;left:0;text-align:left;margin-left:134.4pt;margin-top:23.85pt;width:19.85pt;height:25pt;z-index:-250882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" stroked="f">
                <v:textbox style="mso-fit-shape-to-text:t">
                  <w:txbxContent>
                    <w:p w14:paraId="5B2D5E91" w14:textId="77777777" w:rsidR="009108B9" w:rsidRDefault="009108B9" w:rsidP="00661423">
                      <w:pPr>
                        <w:spacing w:before="33" w:after="33"/>
                        <w:ind w:left="403" w:right="201"/>
                      </w:pPr>
                    </w:p>
                  </w:txbxContent>
                </v:textbox>
              </v:shape>
            </w:pict>
          </mc:Fallback>
        </mc:AlternateContent>
      </w:r>
      <w:r w:rsidRPr="00661423">
        <w:rPr>
          <w:noProof/>
        </w:rPr>
        <mc:AlternateContent>
          <mc:Choice Requires="wps">
            <w:drawing>
              <wp:anchor distT="0" distB="0" distL="114300" distR="114300" simplePos="0" relativeHeight="252432896" behindDoc="1" locked="0" layoutInCell="1" allowOverlap="1" wp14:anchorId="197FBD99" wp14:editId="4C1F3CCA">
                <wp:simplePos x="0" y="0"/>
                <wp:positionH relativeFrom="column">
                  <wp:posOffset>3571240</wp:posOffset>
                </wp:positionH>
                <wp:positionV relativeFrom="paragraph">
                  <wp:posOffset>265430</wp:posOffset>
                </wp:positionV>
                <wp:extent cx="252095" cy="317500"/>
                <wp:effectExtent l="0" t="2540" r="0" b="3810"/>
                <wp:wrapNone/>
                <wp:docPr id="123" name="Text Box 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5615F4" w14:textId="77777777" w:rsidR="009108B9" w:rsidRDefault="009108B9" w:rsidP="00661423">
                            <w:pPr>
                              <w:spacing w:before="33" w:after="33"/>
                              <w:ind w:left="403" w:right="201"/>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97FBD99" id="Text Box 1679" o:spid="_x0000_s1033" type="#_x0000_t202" style="position:absolute;left:0;text-align:left;margin-left:281.2pt;margin-top:20.9pt;width:19.85pt;height:25pt;z-index:-250883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" stroked="f">
                <v:textbox style="mso-fit-shape-to-text:t">
                  <w:txbxContent>
                    <w:p w14:paraId="545615F4" w14:textId="77777777" w:rsidR="009108B9" w:rsidRDefault="009108B9" w:rsidP="00661423">
                      <w:pPr>
                        <w:spacing w:before="33" w:after="33"/>
                        <w:ind w:left="403" w:right="201"/>
                      </w:pPr>
                    </w:p>
                  </w:txbxContent>
                </v:textbox>
              </v:shape>
            </w:pict>
          </mc:Fallback>
        </mc:AlternateContent>
      </w:r>
      <w:r w:rsidRPr="00661423">
        <w:t>Without question, the traditional office task chair is the most commonly used seating system in the office workstation.</w:t>
      </w:r>
    </w:p>
    <w:p w14:paraId="2ABD3C4F" w14:textId="14BA18B0" w:rsidR="00661423" w:rsidRPr="00661423" w:rsidRDefault="00661423" w:rsidP="005D73D2">
      <w:pPr>
        <w:pStyle w:val="Heading5"/>
      </w:pPr>
      <w:bookmarkStart w:id="1058" w:name="_Toc213054762"/>
      <w:bookmarkStart w:id="1059" w:name="_Toc320801038"/>
      <w:r w:rsidRPr="00661423">
        <w:t>Chair criteria</w:t>
      </w:r>
      <w:bookmarkEnd w:id="1058"/>
      <w:bookmarkEnd w:id="1059"/>
    </w:p>
    <w:p w14:paraId="38BF59FF" w14:textId="08008A65" w:rsidR="00661423" w:rsidRPr="00661423" w:rsidRDefault="00661423" w:rsidP="00661423">
      <w:r w:rsidRPr="00661423">
        <w:t>In the office environment, the type, use and efficiency of the chair are critical elements. The acceptable chair criteria are determined by the type of job activities performed, the size and shape of the user and the duration of time spent in the chair. These criteria are typically considered necessary for an adequate office task chair (Note: First we will discuss the chair’s feature and then we will go through chair feature adjustment based on the user’s specific needs.)</w:t>
      </w:r>
    </w:p>
    <w:p w14:paraId="1FEC676D" w14:textId="17C9FCAA" w:rsidR="00661423" w:rsidRPr="00661423" w:rsidRDefault="00EE26B2" w:rsidP="005D73D2">
      <w:pPr>
        <w:pStyle w:val="Heading6"/>
      </w:pPr>
      <w:bookmarkStart w:id="1060" w:name="_Toc320801039"/>
      <w:r w:rsidRPr="00661423">
        <w:rPr>
          <w:noProof/>
        </w:rPr>
        <w:drawing>
          <wp:anchor distT="0" distB="0" distL="114300" distR="114300" simplePos="0" relativeHeight="252497408" behindDoc="1" locked="0" layoutInCell="1" allowOverlap="1" wp14:anchorId="16BB1EA2" wp14:editId="656BFC9A">
            <wp:simplePos x="0" y="0"/>
            <wp:positionH relativeFrom="column">
              <wp:posOffset>5281727</wp:posOffset>
            </wp:positionH>
            <wp:positionV relativeFrom="paragraph">
              <wp:posOffset>11989</wp:posOffset>
            </wp:positionV>
            <wp:extent cx="1371600" cy="879293"/>
            <wp:effectExtent l="0" t="0" r="0" b="0"/>
            <wp:wrapTight wrapText="bothSides">
              <wp:wrapPolygon edited="0">
                <wp:start x="0" y="0"/>
                <wp:lineTo x="0" y="21069"/>
                <wp:lineTo x="21300" y="21069"/>
                <wp:lineTo x="21300" y="0"/>
                <wp:lineTo x="0" y="0"/>
              </wp:wrapPolygon>
            </wp:wrapTight>
            <wp:docPr id="199698" name="Picture 19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371600" cy="879293"/>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Legs</w:t>
      </w:r>
      <w:bookmarkEnd w:id="1060"/>
    </w:p>
    <w:p w14:paraId="4B4887A1" w14:textId="77777777" w:rsidR="00661423" w:rsidRPr="00661423" w:rsidRDefault="00661423" w:rsidP="00661423">
      <w:r w:rsidRPr="00661423">
        <w:t xml:space="preserve">Minimum 5-point support system for the chair legs is the industry standard. </w:t>
      </w:r>
    </w:p>
    <w:p w14:paraId="38880CD2" w14:textId="77777777" w:rsidR="00661423" w:rsidRPr="00661423" w:rsidRDefault="00661423" w:rsidP="00661423">
      <w:r w:rsidRPr="00661423">
        <w:t>This is specifically intended to reduce the likelihood of inadvertently tipping over the chair. The older style 4-point leg systems seen primarily in “secretary” chairs are a thing of the past.</w:t>
      </w:r>
    </w:p>
    <w:p w14:paraId="5660AC41" w14:textId="3063BC21" w:rsidR="00661423" w:rsidRPr="00661423" w:rsidRDefault="00661423" w:rsidP="005D73D2">
      <w:pPr>
        <w:pStyle w:val="Heading6"/>
      </w:pPr>
      <w:bookmarkStart w:id="1061" w:name="_Toc320801040"/>
      <w:r w:rsidRPr="00661423">
        <w:lastRenderedPageBreak/>
        <w:t>Casters</w:t>
      </w:r>
      <w:bookmarkEnd w:id="1061"/>
    </w:p>
    <w:p w14:paraId="55BD1CE4" w14:textId="7D35092B" w:rsidR="00661423" w:rsidRPr="00661423" w:rsidRDefault="00EE26B2" w:rsidP="00661423">
      <w:r w:rsidRPr="00661423">
        <w:rPr>
          <w:noProof/>
        </w:rPr>
        <w:drawing>
          <wp:anchor distT="0" distB="0" distL="114300" distR="114300" simplePos="0" relativeHeight="252498432" behindDoc="1" locked="0" layoutInCell="1" allowOverlap="1" wp14:anchorId="57DC83D9" wp14:editId="7AC69D5F">
            <wp:simplePos x="0" y="0"/>
            <wp:positionH relativeFrom="column">
              <wp:posOffset>4376090</wp:posOffset>
            </wp:positionH>
            <wp:positionV relativeFrom="paragraph">
              <wp:posOffset>31750</wp:posOffset>
            </wp:positionV>
            <wp:extent cx="2286000" cy="1588208"/>
            <wp:effectExtent l="19050" t="19050" r="19050" b="12065"/>
            <wp:wrapTight wrapText="bothSides">
              <wp:wrapPolygon edited="0">
                <wp:start x="-180" y="-259"/>
                <wp:lineTo x="-180" y="21505"/>
                <wp:lineTo x="21600" y="21505"/>
                <wp:lineTo x="21600" y="-259"/>
                <wp:lineTo x="-180" y="-259"/>
              </wp:wrapPolygon>
            </wp:wrapTight>
            <wp:docPr id="199699" name="Picture 19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b="-953"/>
                    <a:stretch/>
                  </pic:blipFill>
                  <pic:spPr bwMode="auto">
                    <a:xfrm>
                      <a:off x="0" y="0"/>
                      <a:ext cx="2286000" cy="1588208"/>
                    </a:xfrm>
                    <a:prstGeom prst="rect">
                      <a:avLst/>
                    </a:prstGeom>
                    <a:noFill/>
                    <a:ln w="9525">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423" w:rsidRPr="00661423">
        <w:t>Different types of chair casters are necessary based on the floor surface.</w:t>
      </w:r>
    </w:p>
    <w:p w14:paraId="530A4A84" w14:textId="6D6575CE" w:rsidR="00661423" w:rsidRPr="00661423" w:rsidRDefault="00661423" w:rsidP="00661423">
      <w:r w:rsidRPr="00661423">
        <w:t xml:space="preserve">Most office workstations will have a carpeted floor and should have </w:t>
      </w:r>
      <w:r w:rsidR="00EE26B2">
        <w:t>‘</w:t>
      </w:r>
      <w:r w:rsidRPr="00661423">
        <w:t>carpet caster</w:t>
      </w:r>
      <w:r w:rsidR="00EE26B2">
        <w:t>’</w:t>
      </w:r>
      <w:r w:rsidRPr="00661423">
        <w:t xml:space="preserve"> to match. This will typically be a fairly wide. hard plastic shell caster that rolls smoothly on the softer floor surface.</w:t>
      </w:r>
    </w:p>
    <w:p w14:paraId="4CD9952D" w14:textId="77777777" w:rsidR="00661423" w:rsidRPr="00661423" w:rsidRDefault="00661423" w:rsidP="00661423">
      <w:r w:rsidRPr="00661423">
        <w:t xml:space="preserve">On the other hand, for a hard surface such as tile or concrete, etc. the caster type should be a softer, often rubberized material that allows for increased friction between the caster and floor. </w:t>
      </w:r>
    </w:p>
    <w:p w14:paraId="523CB66A" w14:textId="266C074E" w:rsidR="00661423" w:rsidRPr="00661423" w:rsidRDefault="00661423" w:rsidP="00661423">
      <w:r w:rsidRPr="00661423">
        <w:t xml:space="preserve">Imagine a </w:t>
      </w:r>
      <w:r w:rsidR="00EE26B2">
        <w:t>‘</w:t>
      </w:r>
      <w:r w:rsidRPr="00661423">
        <w:t>carpet caster</w:t>
      </w:r>
      <w:r w:rsidR="00EE26B2">
        <w:t>’</w:t>
      </w:r>
      <w:r w:rsidRPr="00661423">
        <w:t xml:space="preserve">, hard plastic shell on a hard surface floor. What do you get? The user goes for a ride! Reports have noted users have fallen out of their chairs because the chair slipped away from them. </w:t>
      </w:r>
    </w:p>
    <w:p w14:paraId="7E2EDCE4" w14:textId="77777777" w:rsidR="00661423" w:rsidRPr="00661423" w:rsidRDefault="00661423" w:rsidP="00661423">
      <w:r w:rsidRPr="00661423">
        <w:t>The only exception noted may be in a control room where the user wants to quickly “scoot” along the control room workstation for access.</w:t>
      </w:r>
    </w:p>
    <w:p w14:paraId="66DD159B" w14:textId="77777777" w:rsidR="00661423" w:rsidRPr="00661423" w:rsidRDefault="00661423" w:rsidP="00661423">
      <w:r w:rsidRPr="00661423">
        <w:t>Next imagine a “hard surface caster”, softer rubberized on a softer floor surface. Now what do you get? Too much friction between the caster and floor and excessive and awkward force to roll the chair.</w:t>
      </w:r>
    </w:p>
    <w:p w14:paraId="4A92C209" w14:textId="3CBCF346" w:rsidR="00661423" w:rsidRPr="00661423" w:rsidRDefault="00661423" w:rsidP="00661423">
      <w:r w:rsidRPr="00661423">
        <w:t xml:space="preserve">Remember the </w:t>
      </w:r>
      <w:r w:rsidR="00EE26B2">
        <w:t>‘</w:t>
      </w:r>
      <w:r w:rsidRPr="00661423">
        <w:t>rule of opposites</w:t>
      </w:r>
      <w:r w:rsidR="00EE26B2">
        <w:t>’</w:t>
      </w:r>
      <w:r w:rsidRPr="00661423">
        <w:t xml:space="preserve">. Hard caster on a soft floor and soft caster on a hard floor. </w:t>
      </w:r>
    </w:p>
    <w:p w14:paraId="3628584B" w14:textId="77777777" w:rsidR="00661423" w:rsidRPr="00661423" w:rsidRDefault="00661423" w:rsidP="005D73D2">
      <w:pPr>
        <w:pStyle w:val="Heading6"/>
      </w:pPr>
      <w:bookmarkStart w:id="1062" w:name="_Toc213054793"/>
      <w:bookmarkStart w:id="1063" w:name="_Toc213055659"/>
      <w:bookmarkStart w:id="1064" w:name="_Toc320801082"/>
      <w:r w:rsidRPr="00661423">
        <w:t>Floor surface</w:t>
      </w:r>
      <w:bookmarkEnd w:id="1062"/>
      <w:bookmarkEnd w:id="1063"/>
      <w:bookmarkEnd w:id="1064"/>
    </w:p>
    <w:p w14:paraId="44D0100F" w14:textId="461B87D0" w:rsidR="00661423" w:rsidRPr="00661423" w:rsidRDefault="00661423" w:rsidP="00661423">
      <w:r w:rsidRPr="00661423">
        <w:t>The floor surface of the workstation is important to consider in terms of providing ease of rolling the chair on the floor surface, a nonskid surface to prevent slips and follows and a non-glare surface to reduce overall glare in the workstation.</w:t>
      </w:r>
    </w:p>
    <w:p w14:paraId="7D04EEFB" w14:textId="443C09DD" w:rsidR="00661423" w:rsidRPr="00661423" w:rsidRDefault="00661423" w:rsidP="005D73D2">
      <w:pPr>
        <w:pStyle w:val="Heading6"/>
      </w:pPr>
      <w:bookmarkStart w:id="1065" w:name="_Toc320801041"/>
      <w:r w:rsidRPr="00661423">
        <w:t>Seatpan</w:t>
      </w:r>
      <w:bookmarkEnd w:id="1065"/>
    </w:p>
    <w:p w14:paraId="415103BA" w14:textId="4E532E4A" w:rsidR="00661423" w:rsidRPr="00661423" w:rsidRDefault="00EE26B2" w:rsidP="00661423">
      <w:r w:rsidRPr="00661423">
        <w:rPr>
          <w:noProof/>
        </w:rPr>
        <w:drawing>
          <wp:anchor distT="0" distB="0" distL="114300" distR="114300" simplePos="0" relativeHeight="252444160" behindDoc="1" locked="0" layoutInCell="1" allowOverlap="1" wp14:anchorId="3B4D4638" wp14:editId="30904843">
            <wp:simplePos x="0" y="0"/>
            <wp:positionH relativeFrom="column">
              <wp:posOffset>5098314</wp:posOffset>
            </wp:positionH>
            <wp:positionV relativeFrom="paragraph">
              <wp:posOffset>102514</wp:posOffset>
            </wp:positionV>
            <wp:extent cx="1503045" cy="1828800"/>
            <wp:effectExtent l="133350" t="152400" r="287655" b="323850"/>
            <wp:wrapTight wrapText="bothSides">
              <wp:wrapPolygon edited="0">
                <wp:start x="9856" y="-1800"/>
                <wp:lineTo x="548" y="-1350"/>
                <wp:lineTo x="548" y="2250"/>
                <wp:lineTo x="-1095" y="2250"/>
                <wp:lineTo x="-821" y="16650"/>
                <wp:lineTo x="-1916" y="16650"/>
                <wp:lineTo x="-1643" y="20250"/>
                <wp:lineTo x="8213" y="23850"/>
                <wp:lineTo x="10129" y="24750"/>
                <wp:lineTo x="10403" y="25200"/>
                <wp:lineTo x="13414" y="25200"/>
                <wp:lineTo x="13688" y="24750"/>
                <wp:lineTo x="15605" y="23850"/>
                <wp:lineTo x="24913" y="20250"/>
                <wp:lineTo x="24639" y="16875"/>
                <wp:lineTo x="24639" y="15975"/>
                <wp:lineTo x="19163" y="13050"/>
                <wp:lineTo x="22175" y="9450"/>
                <wp:lineTo x="24639" y="5850"/>
                <wp:lineTo x="25460" y="2475"/>
                <wp:lineTo x="25460" y="2250"/>
                <wp:lineTo x="22449" y="-1125"/>
                <wp:lineTo x="22175" y="-1800"/>
                <wp:lineTo x="9856" y="-1800"/>
              </wp:wrapPolygon>
            </wp:wrapTight>
            <wp:docPr id="70" name="Picture 279" descr="Chai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hair red"/>
                    <pic:cNvPicPr>
                      <a:picLocks noChangeAspect="1" noChangeArrowheads="1"/>
                    </pic:cNvPicPr>
                  </pic:nvPicPr>
                  <pic:blipFill>
                    <a:blip r:embed="rId227" cstate="print"/>
                    <a:srcRect/>
                    <a:stretch>
                      <a:fillRect/>
                    </a:stretch>
                  </pic:blipFill>
                  <pic:spPr bwMode="auto">
                    <a:xfrm>
                      <a:off x="0" y="0"/>
                      <a:ext cx="1503045" cy="1828800"/>
                    </a:xfrm>
                    <a:prstGeom prst="rect">
                      <a:avLst/>
                    </a:prstGeom>
                    <a:ln>
                      <a:noFill/>
                    </a:ln>
                    <a:effectLst>
                      <a:outerShdw blurRad="292100" dist="139700" dir="2700000" algn="tl" rotWithShape="0">
                        <a:srgbClr val="333333">
                          <a:alpha val="65000"/>
                        </a:srgbClr>
                      </a:outerShdw>
                    </a:effectLst>
                  </pic:spPr>
                </pic:pic>
              </a:graphicData>
            </a:graphic>
          </wp:anchor>
        </w:drawing>
      </w:r>
      <w:r>
        <w:t>Seatpan h</w:t>
      </w:r>
      <w:r w:rsidR="00661423" w:rsidRPr="00661423">
        <w:t xml:space="preserve">eight, tilt and tension adjustability need to be suited for the individual user's body segment length and size. </w:t>
      </w:r>
    </w:p>
    <w:p w14:paraId="5C08C9D0" w14:textId="77777777" w:rsidR="00661423" w:rsidRPr="00661423" w:rsidRDefault="00661423" w:rsidP="006A7BA9">
      <w:pPr>
        <w:pStyle w:val="ListParagraph"/>
      </w:pPr>
      <w:r w:rsidRPr="00661423">
        <w:t xml:space="preserve">If the height of the seatpan is not fixed, the type of mechanism to raise or lower the seatpan could be spin up/down but in a modern chair will be a gas pneumatic cylinder. </w:t>
      </w:r>
    </w:p>
    <w:p w14:paraId="58332932" w14:textId="77777777" w:rsidR="00661423" w:rsidRPr="00661423" w:rsidRDefault="00661423" w:rsidP="006A7BA9">
      <w:pPr>
        <w:pStyle w:val="ListParagraph"/>
      </w:pPr>
      <w:r w:rsidRPr="00661423">
        <w:t>A seatpan slide is also a recommended feature. This allows for the apparent depth of the seatpan to be changed to fit the user.</w:t>
      </w:r>
    </w:p>
    <w:p w14:paraId="3DC04DF0" w14:textId="77777777" w:rsidR="00661423" w:rsidRPr="00661423" w:rsidRDefault="00661423" w:rsidP="006A7BA9">
      <w:pPr>
        <w:pStyle w:val="ListParagraph"/>
      </w:pPr>
      <w:r w:rsidRPr="00661423">
        <w:t>The seat pan height and angle establish the relationship between the user, work surface and the floor</w:t>
      </w:r>
    </w:p>
    <w:p w14:paraId="157AC3CF" w14:textId="77777777" w:rsidR="00661423" w:rsidRPr="00661423" w:rsidRDefault="00661423" w:rsidP="006A7BA9">
      <w:pPr>
        <w:pStyle w:val="ListParagraph"/>
      </w:pPr>
      <w:r w:rsidRPr="00661423">
        <w:t>The seat pan tension allows you to adjust the seat so that you are stable in your chair. The seat pan tension provides a balance between adequate support and movement in the chair.</w:t>
      </w:r>
    </w:p>
    <w:p w14:paraId="21B6AAF3" w14:textId="4DE84D52" w:rsidR="00661423" w:rsidRPr="00661423" w:rsidRDefault="00661423" w:rsidP="005D73D2">
      <w:pPr>
        <w:pStyle w:val="Heading6"/>
      </w:pPr>
      <w:bookmarkStart w:id="1066" w:name="_Toc320801042"/>
      <w:r w:rsidRPr="00661423">
        <w:t>Back support</w:t>
      </w:r>
      <w:bookmarkEnd w:id="1066"/>
    </w:p>
    <w:p w14:paraId="77C90271" w14:textId="63EB2458" w:rsidR="00661423" w:rsidRPr="00661423" w:rsidRDefault="00EE26B2" w:rsidP="00661423">
      <w:r w:rsidRPr="00661423">
        <w:rPr>
          <w:noProof/>
        </w:rPr>
        <w:drawing>
          <wp:anchor distT="0" distB="0" distL="114300" distR="114300" simplePos="0" relativeHeight="252421632" behindDoc="1" locked="0" layoutInCell="1" allowOverlap="1" wp14:anchorId="6E6AC37A" wp14:editId="2A310AD5">
            <wp:simplePos x="0" y="0"/>
            <wp:positionH relativeFrom="column">
              <wp:posOffset>5298034</wp:posOffset>
            </wp:positionH>
            <wp:positionV relativeFrom="paragraph">
              <wp:posOffset>52857</wp:posOffset>
            </wp:positionV>
            <wp:extent cx="1433195" cy="1273810"/>
            <wp:effectExtent l="0" t="0" r="0" b="0"/>
            <wp:wrapTight wrapText="bothSides">
              <wp:wrapPolygon edited="0">
                <wp:start x="0" y="0"/>
                <wp:lineTo x="0" y="21200"/>
                <wp:lineTo x="21327" y="21200"/>
                <wp:lineTo x="21327" y="0"/>
                <wp:lineTo x="0" y="0"/>
              </wp:wrapPolygon>
            </wp:wrapTight>
            <wp:docPr id="71" name="Picture 280" descr="bodybiltK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odybiltK3502"/>
                    <pic:cNvPicPr>
                      <a:picLocks noChangeAspect="1" noChangeArrowheads="1"/>
                    </pic:cNvPicPr>
                  </pic:nvPicPr>
                  <pic:blipFill rotWithShape="1">
                    <a:blip r:embed="rId228" cstate="print"/>
                    <a:srcRect t="22296"/>
                    <a:stretch/>
                  </pic:blipFill>
                  <pic:spPr bwMode="auto">
                    <a:xfrm>
                      <a:off x="0" y="0"/>
                      <a:ext cx="1433195" cy="1273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1423" w:rsidRPr="00661423">
        <w:t>Adjustable back support height and angle needs to be suited for the individual user's body segment length and size.</w:t>
      </w:r>
    </w:p>
    <w:p w14:paraId="756FA4E8" w14:textId="19B66E05" w:rsidR="00661423" w:rsidRDefault="00661423" w:rsidP="00661423">
      <w:r w:rsidRPr="00661423">
        <w:t>The back support angle and height influence the angle between the upper and lower body as well as the relationship to the worksurface.</w:t>
      </w:r>
      <w:r w:rsidR="00EE26B2">
        <w:t xml:space="preserve"> </w:t>
      </w:r>
      <w:r w:rsidRPr="00661423">
        <w:t>The back support angle allows the user to adjust the lumbar support built into the back support so that it can comfortably support the upper body weight.</w:t>
      </w:r>
    </w:p>
    <w:p w14:paraId="06A7658D" w14:textId="77777777" w:rsidR="00EE26B2" w:rsidRPr="00661423" w:rsidRDefault="00EE26B2" w:rsidP="00661423"/>
    <w:p w14:paraId="57163BDC" w14:textId="77777777" w:rsidR="00661423" w:rsidRPr="00661423" w:rsidRDefault="00661423" w:rsidP="005D73D2">
      <w:pPr>
        <w:pStyle w:val="Heading6"/>
      </w:pPr>
      <w:bookmarkStart w:id="1067" w:name="_Toc320801043"/>
      <w:r w:rsidRPr="00661423">
        <w:lastRenderedPageBreak/>
        <w:t>Cushion</w:t>
      </w:r>
      <w:bookmarkEnd w:id="1067"/>
    </w:p>
    <w:p w14:paraId="0B035033" w14:textId="2E46CB10" w:rsidR="00661423" w:rsidRPr="00661423" w:rsidRDefault="00661423" w:rsidP="00661423">
      <w:r w:rsidRPr="00661423">
        <w:t>Suitable cushion - in terms of foam density, wearability and breathability, type of material (fabric or rubberized) - for the seatpan and back support should be in the chair. A number of chairs have introduced web or mesh fabrics in place of the traditional cushion.</w:t>
      </w:r>
    </w:p>
    <w:p w14:paraId="19286FE0" w14:textId="6CE8EFE3" w:rsidR="00661423" w:rsidRPr="00661423" w:rsidRDefault="00EE26B2" w:rsidP="005D73D2">
      <w:pPr>
        <w:pStyle w:val="Heading6"/>
      </w:pPr>
      <w:bookmarkStart w:id="1068" w:name="_Toc320801044"/>
      <w:r w:rsidRPr="00661423">
        <w:rPr>
          <w:noProof/>
        </w:rPr>
        <w:drawing>
          <wp:anchor distT="0" distB="0" distL="114300" distR="114300" simplePos="0" relativeHeight="252413440" behindDoc="1" locked="0" layoutInCell="1" allowOverlap="1" wp14:anchorId="1A6B4FD7" wp14:editId="367954B6">
            <wp:simplePos x="0" y="0"/>
            <wp:positionH relativeFrom="column">
              <wp:posOffset>5423027</wp:posOffset>
            </wp:positionH>
            <wp:positionV relativeFrom="paragraph">
              <wp:posOffset>146685</wp:posOffset>
            </wp:positionV>
            <wp:extent cx="1205865" cy="1552575"/>
            <wp:effectExtent l="19050" t="0" r="0" b="0"/>
            <wp:wrapTight wrapText="bothSides">
              <wp:wrapPolygon edited="0">
                <wp:start x="-341" y="0"/>
                <wp:lineTo x="-341" y="21467"/>
                <wp:lineTo x="21498" y="21467"/>
                <wp:lineTo x="21498" y="0"/>
                <wp:lineTo x="-341" y="0"/>
              </wp:wrapPolygon>
            </wp:wrapTight>
            <wp:docPr id="72" name="Picture 281" descr="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arm rest"/>
                    <pic:cNvPicPr>
                      <a:picLocks noChangeAspect="1" noChangeArrowheads="1"/>
                    </pic:cNvPicPr>
                  </pic:nvPicPr>
                  <pic:blipFill>
                    <a:blip r:embed="rId229" cstate="print"/>
                    <a:srcRect/>
                    <a:stretch>
                      <a:fillRect/>
                    </a:stretch>
                  </pic:blipFill>
                  <pic:spPr bwMode="auto">
                    <a:xfrm>
                      <a:off x="0" y="0"/>
                      <a:ext cx="1205865" cy="1552575"/>
                    </a:xfrm>
                    <a:prstGeom prst="rect">
                      <a:avLst/>
                    </a:prstGeom>
                    <a:noFill/>
                  </pic:spPr>
                </pic:pic>
              </a:graphicData>
            </a:graphic>
          </wp:anchor>
        </w:drawing>
      </w:r>
      <w:r w:rsidR="00661423" w:rsidRPr="00661423">
        <w:t>Armrests</w:t>
      </w:r>
      <w:bookmarkEnd w:id="1068"/>
    </w:p>
    <w:p w14:paraId="3F589275" w14:textId="77777777" w:rsidR="00661423" w:rsidRPr="00661423" w:rsidRDefault="00661423" w:rsidP="00661423">
      <w:r w:rsidRPr="00661423">
        <w:t>Armrests may be used to support the weight of the arms and upper body. If used, the armrests need to be adjustable in height, lateral position and axial rotation. (Non-adjustable armrests on office task chairs are essentially non-functional.)</w:t>
      </w:r>
    </w:p>
    <w:p w14:paraId="43F7612E" w14:textId="77777777" w:rsidR="00661423" w:rsidRPr="00661423" w:rsidRDefault="00661423" w:rsidP="00661423">
      <w:r w:rsidRPr="00661423">
        <w:t>The armrest adjustments allow you to position the armrests where they will provide adequate support for your arms and shoulders in neutral postures. Appropriate upper extremity support through the forearms supported on the armrests will “unload” the neck, shoulders and back to reduce axial weight bearing.</w:t>
      </w:r>
    </w:p>
    <w:p w14:paraId="0457F0EA" w14:textId="77777777" w:rsidR="00661423" w:rsidRPr="00661423" w:rsidRDefault="00661423" w:rsidP="005D73D2">
      <w:pPr>
        <w:pStyle w:val="Heading6"/>
      </w:pPr>
      <w:bookmarkStart w:id="1069" w:name="_Toc320801045"/>
      <w:r w:rsidRPr="00661423">
        <w:t>Adjustment levers/knobs/controls</w:t>
      </w:r>
      <w:bookmarkEnd w:id="1069"/>
    </w:p>
    <w:p w14:paraId="3CC1F442" w14:textId="03C32A85" w:rsidR="00661423" w:rsidRPr="00661423" w:rsidRDefault="00661423" w:rsidP="00661423">
      <w:r w:rsidRPr="00661423">
        <w:t>Adjustment levers/knobs/controls for the chair should generally be within easy reach of the user when seated in the chair. The levers should be easy to manipulate and not be so complicated that they discourage use.</w:t>
      </w:r>
    </w:p>
    <w:p w14:paraId="77C46B1B" w14:textId="7142F5B3" w:rsidR="00661423" w:rsidRPr="00661423" w:rsidRDefault="00EE26B2" w:rsidP="005D73D2">
      <w:pPr>
        <w:pStyle w:val="Heading6"/>
      </w:pPr>
      <w:bookmarkStart w:id="1070" w:name="_Toc320801046"/>
      <w:r w:rsidRPr="00661423">
        <w:rPr>
          <w:noProof/>
        </w:rPr>
        <w:drawing>
          <wp:anchor distT="0" distB="0" distL="114300" distR="114300" simplePos="0" relativeHeight="252445184" behindDoc="1" locked="0" layoutInCell="1" allowOverlap="1" wp14:anchorId="11740311" wp14:editId="67B3A0F5">
            <wp:simplePos x="0" y="0"/>
            <wp:positionH relativeFrom="column">
              <wp:posOffset>5719953</wp:posOffset>
            </wp:positionH>
            <wp:positionV relativeFrom="paragraph">
              <wp:posOffset>31877</wp:posOffset>
            </wp:positionV>
            <wp:extent cx="640080" cy="692045"/>
            <wp:effectExtent l="0" t="0" r="7620" b="0"/>
            <wp:wrapTight wrapText="bothSides">
              <wp:wrapPolygon edited="0">
                <wp:start x="0" y="0"/>
                <wp:lineTo x="0" y="20826"/>
                <wp:lineTo x="21214" y="20826"/>
                <wp:lineTo x="21214" y="0"/>
                <wp:lineTo x="0" y="0"/>
              </wp:wrapPolygon>
            </wp:wrapTight>
            <wp:docPr id="129040" name="Picture 280" descr="bodybiltK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odybiltK3502"/>
                    <pic:cNvPicPr>
                      <a:picLocks noChangeAspect="1" noChangeArrowheads="1"/>
                    </pic:cNvPicPr>
                  </pic:nvPicPr>
                  <pic:blipFill rotWithShape="1">
                    <a:blip r:embed="rId228" cstate="print"/>
                    <a:srcRect t="-462" r="43344" b="46903"/>
                    <a:stretch/>
                  </pic:blipFill>
                  <pic:spPr bwMode="auto">
                    <a:xfrm>
                      <a:off x="0" y="0"/>
                      <a:ext cx="640080" cy="692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1423" w:rsidRPr="00661423">
        <w:t>Cervical support</w:t>
      </w:r>
      <w:bookmarkEnd w:id="1070"/>
    </w:p>
    <w:p w14:paraId="454DD090" w14:textId="7B81A85B" w:rsidR="00661423" w:rsidRPr="00661423" w:rsidRDefault="00661423" w:rsidP="00661423">
      <w:r w:rsidRPr="00661423">
        <w:t xml:space="preserve">Additional modifications are possible for chairs. In some situations, the user may require cervical and head support in addition to mid and low back support. </w:t>
      </w:r>
    </w:p>
    <w:p w14:paraId="5546F190" w14:textId="77777777" w:rsidR="00661423" w:rsidRPr="00661423" w:rsidRDefault="00661423" w:rsidP="005D73D2">
      <w:pPr>
        <w:pStyle w:val="Heading5"/>
      </w:pPr>
      <w:bookmarkStart w:id="1071" w:name="_Toc320801047"/>
      <w:r w:rsidRPr="00661423">
        <w:t>Exercise ball chairs</w:t>
      </w:r>
      <w:bookmarkEnd w:id="1071"/>
    </w:p>
    <w:p w14:paraId="1DAE0592" w14:textId="77777777" w:rsidR="00661423" w:rsidRPr="00661423" w:rsidRDefault="00661423" w:rsidP="00661423">
      <w:r w:rsidRPr="00661423">
        <w:rPr>
          <w:noProof/>
        </w:rPr>
        <w:drawing>
          <wp:anchor distT="0" distB="0" distL="114300" distR="114300" simplePos="0" relativeHeight="252499456" behindDoc="1" locked="0" layoutInCell="1" allowOverlap="1" wp14:anchorId="4B346C62" wp14:editId="7132C4D9">
            <wp:simplePos x="0" y="0"/>
            <wp:positionH relativeFrom="column">
              <wp:posOffset>5424170</wp:posOffset>
            </wp:positionH>
            <wp:positionV relativeFrom="paragraph">
              <wp:posOffset>51892</wp:posOffset>
            </wp:positionV>
            <wp:extent cx="1277620" cy="1702435"/>
            <wp:effectExtent l="0" t="0" r="0" b="8890"/>
            <wp:wrapTight wrapText="bothSides">
              <wp:wrapPolygon edited="0">
                <wp:start x="0" y="0"/>
                <wp:lineTo x="0" y="21482"/>
                <wp:lineTo x="21246" y="21482"/>
                <wp:lineTo x="2124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277620" cy="1702435"/>
                    </a:xfrm>
                    <a:prstGeom prst="rect">
                      <a:avLst/>
                    </a:prstGeom>
                    <a:noFill/>
                  </pic:spPr>
                </pic:pic>
              </a:graphicData>
            </a:graphic>
            <wp14:sizeRelH relativeFrom="page">
              <wp14:pctWidth>0</wp14:pctWidth>
            </wp14:sizeRelH>
            <wp14:sizeRelV relativeFrom="page">
              <wp14:pctHeight>0</wp14:pctHeight>
            </wp14:sizeRelV>
          </wp:anchor>
        </w:drawing>
      </w:r>
      <w:r w:rsidRPr="00661423">
        <w:t xml:space="preserve">Therapeutically, exercise balls have been used in clinical settings as treatment modalities to improve spinal stability.  Over the past several years, the use of exercise balls in the workplace in place of or in addition to task chairs has been noted. </w:t>
      </w:r>
    </w:p>
    <w:p w14:paraId="381866DD" w14:textId="77777777" w:rsidR="00661423" w:rsidRPr="00661423" w:rsidRDefault="00661423" w:rsidP="00661423">
      <w:r w:rsidRPr="00661423">
        <w:t xml:space="preserve">At this point, primarily only anecdotal evidence exists to support the full-time use of them.  Most ergonomists continue to advocate for properly sized and properly adjusted office task chairs rather than the use of ball chairs. </w:t>
      </w:r>
    </w:p>
    <w:p w14:paraId="1B2F084D" w14:textId="77777777" w:rsidR="00661423" w:rsidRPr="00661423" w:rsidRDefault="00661423" w:rsidP="005D73D2">
      <w:pPr>
        <w:pStyle w:val="Heading5"/>
      </w:pPr>
      <w:bookmarkStart w:id="1072" w:name="_Toc320801048"/>
      <w:r w:rsidRPr="00661423">
        <w:t>Micro-breaks</w:t>
      </w:r>
      <w:bookmarkEnd w:id="1072"/>
    </w:p>
    <w:p w14:paraId="765E278B" w14:textId="77777777" w:rsidR="00661423" w:rsidRPr="00661423" w:rsidRDefault="00661423" w:rsidP="00661423">
      <w:r w:rsidRPr="00661423">
        <w:rPr>
          <w:noProof/>
        </w:rPr>
        <w:drawing>
          <wp:anchor distT="0" distB="0" distL="114300" distR="114300" simplePos="0" relativeHeight="252524032" behindDoc="1" locked="0" layoutInCell="1" allowOverlap="1" wp14:anchorId="5CB88479" wp14:editId="43B69D9C">
            <wp:simplePos x="0" y="0"/>
            <wp:positionH relativeFrom="column">
              <wp:posOffset>5422900</wp:posOffset>
            </wp:positionH>
            <wp:positionV relativeFrom="paragraph">
              <wp:posOffset>353695</wp:posOffset>
            </wp:positionV>
            <wp:extent cx="1280160" cy="1259205"/>
            <wp:effectExtent l="0" t="0" r="0" b="0"/>
            <wp:wrapTight wrapText="bothSides">
              <wp:wrapPolygon edited="0">
                <wp:start x="0" y="0"/>
                <wp:lineTo x="0" y="21241"/>
                <wp:lineTo x="21214" y="21241"/>
                <wp:lineTo x="2121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280160" cy="1259205"/>
                    </a:xfrm>
                    <a:prstGeom prst="rect">
                      <a:avLst/>
                    </a:prstGeom>
                    <a:noFill/>
                  </pic:spPr>
                </pic:pic>
              </a:graphicData>
            </a:graphic>
            <wp14:sizeRelH relativeFrom="page">
              <wp14:pctWidth>0</wp14:pctWidth>
            </wp14:sizeRelH>
            <wp14:sizeRelV relativeFrom="page">
              <wp14:pctHeight>0</wp14:pctHeight>
            </wp14:sizeRelV>
          </wp:anchor>
        </w:drawing>
      </w:r>
      <w:r w:rsidRPr="00661423">
        <w:t xml:space="preserve">Frequent and regular body movement is one of the basic ergonomics principles, the 30/30/30 Rule of Physical Movement (physically active micro-breaks 30 seconds in length taken about every 30 minutes and practiced for the next 30 days to make it a habit) is supported by research to reduce tissue compression and joint stiffness, enhance circulation and improve overall comfort levels. </w:t>
      </w:r>
    </w:p>
    <w:p w14:paraId="151FFAD5" w14:textId="77777777" w:rsidR="00661423" w:rsidRPr="00661423" w:rsidRDefault="00661423" w:rsidP="00661423">
      <w:r w:rsidRPr="00661423">
        <w:t xml:space="preserve">When the 30/30/30 concept is described to people, to a person they will agree it makes all the sense in the world. </w:t>
      </w:r>
    </w:p>
    <w:p w14:paraId="06E67042" w14:textId="77777777" w:rsidR="00661423" w:rsidRPr="00661423" w:rsidRDefault="00661423" w:rsidP="00661423">
      <w:r w:rsidRPr="00661423">
        <w:t xml:space="preserve">Like many things in life the idea is marvelous, but the actual implementation leaves something to be desired. </w:t>
      </w:r>
    </w:p>
    <w:p w14:paraId="6A4688B2" w14:textId="35543DEA" w:rsidR="00661423" w:rsidRPr="00661423" w:rsidRDefault="00661423" w:rsidP="00661423">
      <w:r w:rsidRPr="00661423">
        <w:t>Encourage the person to figure out reminders that will work for them; post-it notes, the buddy approach, drink a lot of water, set reminders on their calendar.</w:t>
      </w:r>
      <w:r w:rsidR="00EE26B2">
        <w:t xml:space="preserve"> </w:t>
      </w:r>
      <w:r w:rsidRPr="00661423">
        <w:t>Have them try out various strategies to see what works for them.</w:t>
      </w:r>
    </w:p>
    <w:p w14:paraId="2EF70642" w14:textId="77777777" w:rsidR="00661423" w:rsidRPr="00661423" w:rsidRDefault="00661423" w:rsidP="005D73D2">
      <w:pPr>
        <w:pStyle w:val="Heading5"/>
      </w:pPr>
      <w:bookmarkStart w:id="1073" w:name="_Toc213054763"/>
      <w:bookmarkStart w:id="1074" w:name="_Toc320801049"/>
      <w:r w:rsidRPr="00661423">
        <w:t>Art of sitting</w:t>
      </w:r>
      <w:bookmarkEnd w:id="1073"/>
      <w:bookmarkEnd w:id="1074"/>
    </w:p>
    <w:p w14:paraId="55B7D38A" w14:textId="77777777" w:rsidR="00661423" w:rsidRPr="00661423" w:rsidRDefault="00661423" w:rsidP="00661423">
      <w:r w:rsidRPr="00661423">
        <w:t xml:space="preserve">The body is not designed to sit - particularly for long periods of time. </w:t>
      </w:r>
    </w:p>
    <w:p w14:paraId="083B2C81" w14:textId="77777777" w:rsidR="00661423" w:rsidRPr="00661423" w:rsidRDefault="00661423" w:rsidP="00661423">
      <w:r w:rsidRPr="00661423">
        <w:lastRenderedPageBreak/>
        <w:t xml:space="preserve">Studies have determined that even when seated in well-supported postures, individuals want to move to gain relief within a few minutes. </w:t>
      </w:r>
    </w:p>
    <w:p w14:paraId="6126FC65" w14:textId="77777777" w:rsidR="00661423" w:rsidRPr="00661423" w:rsidRDefault="00661423" w:rsidP="00661423">
      <w:r w:rsidRPr="00661423">
        <w:t>Let’s cover the art of sitting.</w:t>
      </w:r>
    </w:p>
    <w:p w14:paraId="017013CF" w14:textId="77777777" w:rsidR="00661423" w:rsidRPr="00661423" w:rsidRDefault="00661423" w:rsidP="005D73D2">
      <w:pPr>
        <w:pStyle w:val="Heading6"/>
      </w:pPr>
      <w:bookmarkStart w:id="1075" w:name="_Toc213054764"/>
      <w:bookmarkStart w:id="1076" w:name="_Toc320801050"/>
      <w:r w:rsidRPr="00661423">
        <w:t>Three point contact</w:t>
      </w:r>
      <w:bookmarkEnd w:id="1075"/>
      <w:bookmarkEnd w:id="1076"/>
    </w:p>
    <w:tbl>
      <w:tblPr>
        <w:tblStyle w:val="TableGrid"/>
        <w:tblW w:w="9810"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0"/>
        <w:gridCol w:w="2610"/>
      </w:tblGrid>
      <w:tr w:rsidR="00661423" w:rsidRPr="00661423" w14:paraId="7AC49FD4" w14:textId="77777777" w:rsidTr="00E63DBE">
        <w:trPr>
          <w:trHeight w:val="1134"/>
        </w:trPr>
        <w:tc>
          <w:tcPr>
            <w:tcW w:w="7200" w:type="dxa"/>
          </w:tcPr>
          <w:p w14:paraId="43B4AD9D" w14:textId="77777777" w:rsidR="00661423" w:rsidRPr="00661423" w:rsidRDefault="00661423" w:rsidP="00E63DBE">
            <w:pPr>
              <w:spacing w:before="33" w:after="33"/>
              <w:ind w:left="-12" w:right="201"/>
            </w:pPr>
            <w:r w:rsidRPr="00661423">
              <w:rPr>
                <w:b/>
                <w:bCs/>
              </w:rPr>
              <w:t>Trunk</w:t>
            </w:r>
            <w:r w:rsidRPr="00661423">
              <w:t xml:space="preserve"> Imagine sitting on a bleacher without any back support. Very uncomfortable and promotes a slumped posture, rounded out low back. Low and mid-back support from the chair is needed to maintain a neutral spine.</w:t>
            </w:r>
          </w:p>
        </w:tc>
        <w:tc>
          <w:tcPr>
            <w:tcW w:w="2610" w:type="dxa"/>
            <w:vMerge w:val="restart"/>
          </w:tcPr>
          <w:p w14:paraId="05752978" w14:textId="77777777" w:rsidR="00661423" w:rsidRPr="00661423" w:rsidRDefault="00661423" w:rsidP="00661423">
            <w:pPr>
              <w:spacing w:before="33" w:after="33"/>
              <w:ind w:left="403" w:right="201"/>
            </w:pPr>
            <w:r w:rsidRPr="00661423">
              <w:rPr>
                <w:noProof/>
              </w:rPr>
              <mc:AlternateContent>
                <mc:Choice Requires="wps">
                  <w:drawing>
                    <wp:anchor distT="0" distB="0" distL="114300" distR="114300" simplePos="0" relativeHeight="252446208" behindDoc="0" locked="0" layoutInCell="1" allowOverlap="1" wp14:anchorId="1440F169" wp14:editId="4FC94F59">
                      <wp:simplePos x="0" y="0"/>
                      <wp:positionH relativeFrom="column">
                        <wp:posOffset>788136</wp:posOffset>
                      </wp:positionH>
                      <wp:positionV relativeFrom="paragraph">
                        <wp:posOffset>851103</wp:posOffset>
                      </wp:positionV>
                      <wp:extent cx="365760" cy="182880"/>
                      <wp:effectExtent l="19050" t="19050" r="15240" b="45720"/>
                      <wp:wrapNone/>
                      <wp:docPr id="101" name="AutoShape 1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82880"/>
                              </a:xfrm>
                              <a:prstGeom prst="leftArrow">
                                <a:avLst>
                                  <a:gd name="adj1" fmla="val 50000"/>
                                  <a:gd name="adj2" fmla="val 6520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2181B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646" o:spid="_x0000_s1026" type="#_x0000_t66" style="position:absolute;margin-left:62.05pt;margin-top:67pt;width:28.8pt;height:14.4pt;z-index:2524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" adj="7042"/>
                  </w:pict>
                </mc:Fallback>
              </mc:AlternateContent>
            </w:r>
            <w:r w:rsidRPr="00661423">
              <w:rPr>
                <w:noProof/>
              </w:rPr>
              <mc:AlternateContent>
                <mc:Choice Requires="wps">
                  <w:drawing>
                    <wp:anchor distT="0" distB="0" distL="114300" distR="114300" simplePos="0" relativeHeight="252430848" behindDoc="0" locked="0" layoutInCell="1" allowOverlap="1" wp14:anchorId="5489D52F" wp14:editId="78F5F5D3">
                      <wp:simplePos x="0" y="0"/>
                      <wp:positionH relativeFrom="column">
                        <wp:posOffset>494208</wp:posOffset>
                      </wp:positionH>
                      <wp:positionV relativeFrom="paragraph">
                        <wp:posOffset>1562811</wp:posOffset>
                      </wp:positionV>
                      <wp:extent cx="365760" cy="182880"/>
                      <wp:effectExtent l="19050" t="19050" r="15240" b="45720"/>
                      <wp:wrapNone/>
                      <wp:docPr id="97" name="AutoShape 1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82880"/>
                              </a:xfrm>
                              <a:prstGeom prst="leftArrow">
                                <a:avLst>
                                  <a:gd name="adj1" fmla="val 50000"/>
                                  <a:gd name="adj2" fmla="val 6524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E31C4" id="AutoShape 1645" o:spid="_x0000_s1026" type="#_x0000_t66" style="position:absolute;margin-left:38.9pt;margin-top:123.05pt;width:28.8pt;height:14.4pt;z-index:2524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" adj="7046"/>
                  </w:pict>
                </mc:Fallback>
              </mc:AlternateContent>
            </w:r>
            <w:r w:rsidRPr="00661423">
              <w:rPr>
                <w:noProof/>
              </w:rPr>
              <mc:AlternateContent>
                <mc:Choice Requires="wps">
                  <w:drawing>
                    <wp:anchor distT="0" distB="0" distL="114300" distR="114300" simplePos="0" relativeHeight="252431872" behindDoc="0" locked="0" layoutInCell="1" allowOverlap="1" wp14:anchorId="73534CD3" wp14:editId="0EE4A075">
                      <wp:simplePos x="0" y="0"/>
                      <wp:positionH relativeFrom="column">
                        <wp:posOffset>859638</wp:posOffset>
                      </wp:positionH>
                      <wp:positionV relativeFrom="paragraph">
                        <wp:posOffset>1152906</wp:posOffset>
                      </wp:positionV>
                      <wp:extent cx="365760" cy="182880"/>
                      <wp:effectExtent l="19050" t="19050" r="15240" b="45720"/>
                      <wp:wrapNone/>
                      <wp:docPr id="100" name="AutoShape 1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82880"/>
                              </a:xfrm>
                              <a:prstGeom prst="leftArrow">
                                <a:avLst>
                                  <a:gd name="adj1" fmla="val 50000"/>
                                  <a:gd name="adj2" fmla="val 6524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AF40B" id="AutoShape 1647" o:spid="_x0000_s1026" type="#_x0000_t66" style="position:absolute;margin-left:67.7pt;margin-top:90.8pt;width:28.8pt;height:14.4pt;z-index:25243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" adj="7046"/>
                  </w:pict>
                </mc:Fallback>
              </mc:AlternateContent>
            </w:r>
            <w:r w:rsidRPr="00661423">
              <w:rPr>
                <w:noProof/>
              </w:rPr>
              <w:drawing>
                <wp:anchor distT="0" distB="0" distL="114300" distR="114300" simplePos="0" relativeHeight="252429824" behindDoc="0" locked="0" layoutInCell="1" allowOverlap="1" wp14:anchorId="554C0411" wp14:editId="73EC6545">
                  <wp:simplePos x="0" y="0"/>
                  <wp:positionH relativeFrom="column">
                    <wp:posOffset>-12929</wp:posOffset>
                  </wp:positionH>
                  <wp:positionV relativeFrom="paragraph">
                    <wp:posOffset>91813</wp:posOffset>
                  </wp:positionV>
                  <wp:extent cx="1171115" cy="1789044"/>
                  <wp:effectExtent l="0" t="0" r="0" b="1905"/>
                  <wp:wrapNone/>
                  <wp:docPr id="199700" name="Picture 199700" descr="1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descr="11145"/>
                          <pic:cNvPicPr>
                            <a:picLocks noChangeAspect="1" noChangeArrowheads="1"/>
                          </pic:cNvPicPr>
                        </pic:nvPicPr>
                        <pic:blipFill rotWithShape="1">
                          <a:blip r:embed="rId232">
                            <a:extLst>
                              <a:ext uri="{28A0092B-C50C-407E-A947-70E740481C1C}">
                                <a14:useLocalDpi xmlns:a14="http://schemas.microsoft.com/office/drawing/2010/main" val="0"/>
                              </a:ext>
                            </a:extLst>
                          </a:blip>
                          <a:srcRect l="19581"/>
                          <a:stretch/>
                        </pic:blipFill>
                        <pic:spPr bwMode="auto">
                          <a:xfrm>
                            <a:off x="0" y="0"/>
                            <a:ext cx="1171115" cy="17890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61423" w:rsidRPr="00661423" w14:paraId="38583FA8" w14:textId="77777777" w:rsidTr="00E63DBE">
        <w:trPr>
          <w:trHeight w:val="864"/>
        </w:trPr>
        <w:tc>
          <w:tcPr>
            <w:tcW w:w="7200" w:type="dxa"/>
          </w:tcPr>
          <w:p w14:paraId="643493E8" w14:textId="77777777" w:rsidR="00661423" w:rsidRPr="00661423" w:rsidRDefault="00661423" w:rsidP="00E63DBE">
            <w:pPr>
              <w:spacing w:before="33" w:after="33"/>
              <w:ind w:left="-12" w:right="201"/>
            </w:pPr>
            <w:r w:rsidRPr="00661423">
              <w:rPr>
                <w:b/>
                <w:bCs/>
              </w:rPr>
              <w:t xml:space="preserve">Thighs/Hips/Buttocks </w:t>
            </w:r>
            <w:r w:rsidRPr="00661423">
              <w:t>Of course, without a seatpan it wouldn’t be a chair! However, appropriate size and cushioning of the seatpan is necessary for comfortable use.</w:t>
            </w:r>
          </w:p>
        </w:tc>
        <w:tc>
          <w:tcPr>
            <w:tcW w:w="2610" w:type="dxa"/>
            <w:vMerge/>
          </w:tcPr>
          <w:p w14:paraId="501B09EA" w14:textId="77777777" w:rsidR="00661423" w:rsidRPr="00661423" w:rsidRDefault="00661423" w:rsidP="00661423">
            <w:pPr>
              <w:spacing w:before="33" w:after="33"/>
              <w:ind w:left="403" w:right="201"/>
            </w:pPr>
          </w:p>
        </w:tc>
      </w:tr>
      <w:tr w:rsidR="00661423" w:rsidRPr="00661423" w14:paraId="51C530B8" w14:textId="77777777" w:rsidTr="00E63DBE">
        <w:trPr>
          <w:trHeight w:val="927"/>
        </w:trPr>
        <w:tc>
          <w:tcPr>
            <w:tcW w:w="7200" w:type="dxa"/>
          </w:tcPr>
          <w:p w14:paraId="2C8EEE38" w14:textId="77777777" w:rsidR="00661423" w:rsidRPr="00661423" w:rsidRDefault="00661423" w:rsidP="00E63DBE">
            <w:pPr>
              <w:spacing w:before="33" w:after="33"/>
              <w:ind w:left="-12" w:right="201"/>
            </w:pPr>
            <w:r w:rsidRPr="00661423">
              <w:rPr>
                <w:b/>
                <w:bCs/>
              </w:rPr>
              <w:t xml:space="preserve">Feet </w:t>
            </w:r>
            <w:r w:rsidRPr="00661423">
              <w:t>Imagine sitting on a high stool with no support for the feet. Very uncomfortable and promotes a slumped posture.</w:t>
            </w:r>
          </w:p>
          <w:p w14:paraId="02559A30" w14:textId="77777777" w:rsidR="00661423" w:rsidRPr="00661423" w:rsidRDefault="00661423" w:rsidP="00E63DBE">
            <w:pPr>
              <w:spacing w:before="33" w:after="33"/>
              <w:ind w:left="-12" w:right="201"/>
            </w:pPr>
            <w:r w:rsidRPr="00661423">
              <w:t>Foot support is needed to allow for appropriate seated posture.</w:t>
            </w:r>
          </w:p>
        </w:tc>
        <w:tc>
          <w:tcPr>
            <w:tcW w:w="2610" w:type="dxa"/>
            <w:vMerge/>
          </w:tcPr>
          <w:p w14:paraId="2908CDA0" w14:textId="77777777" w:rsidR="00661423" w:rsidRPr="00661423" w:rsidRDefault="00661423" w:rsidP="00661423">
            <w:pPr>
              <w:spacing w:before="33" w:after="33"/>
              <w:ind w:left="403" w:right="201"/>
            </w:pPr>
          </w:p>
        </w:tc>
      </w:tr>
    </w:tbl>
    <w:p w14:paraId="14EAD92A" w14:textId="2466F82E" w:rsidR="00661423" w:rsidRPr="00661423" w:rsidRDefault="005D73D2" w:rsidP="005D73D2">
      <w:pPr>
        <w:pStyle w:val="Heading5"/>
      </w:pPr>
      <w:bookmarkStart w:id="1077" w:name="_Toc213054765"/>
      <w:bookmarkStart w:id="1078" w:name="_Toc320801051"/>
      <w:r w:rsidRPr="00661423">
        <w:rPr>
          <w:noProof/>
        </w:rPr>
        <w:drawing>
          <wp:anchor distT="0" distB="0" distL="114300" distR="114300" simplePos="0" relativeHeight="252415488" behindDoc="1" locked="0" layoutInCell="1" allowOverlap="1" wp14:anchorId="4D2D3476" wp14:editId="4EF5EDD2">
            <wp:simplePos x="0" y="0"/>
            <wp:positionH relativeFrom="column">
              <wp:posOffset>5216779</wp:posOffset>
            </wp:positionH>
            <wp:positionV relativeFrom="paragraph">
              <wp:posOffset>175260</wp:posOffset>
            </wp:positionV>
            <wp:extent cx="1380490" cy="1496060"/>
            <wp:effectExtent l="0" t="0" r="0" b="8890"/>
            <wp:wrapTight wrapText="bothSides">
              <wp:wrapPolygon edited="0">
                <wp:start x="0" y="0"/>
                <wp:lineTo x="0" y="21453"/>
                <wp:lineTo x="21163" y="21453"/>
                <wp:lineTo x="21163" y="0"/>
                <wp:lineTo x="0" y="0"/>
              </wp:wrapPolygon>
            </wp:wrapTight>
            <wp:docPr id="73" name="Picture 309" descr="perfect 90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perfect 90 90"/>
                    <pic:cNvPicPr>
                      <a:picLocks noChangeAspect="1" noChangeArrowheads="1"/>
                    </pic:cNvPicPr>
                  </pic:nvPicPr>
                  <pic:blipFill>
                    <a:blip r:embed="rId233" cstate="print"/>
                    <a:srcRect/>
                    <a:stretch>
                      <a:fillRect/>
                    </a:stretch>
                  </pic:blipFill>
                  <pic:spPr bwMode="auto">
                    <a:xfrm>
                      <a:off x="0" y="0"/>
                      <a:ext cx="1380490" cy="1496060"/>
                    </a:xfrm>
                    <a:prstGeom prst="rect">
                      <a:avLst/>
                    </a:prstGeom>
                    <a:noFill/>
                  </pic:spPr>
                </pic:pic>
              </a:graphicData>
            </a:graphic>
            <wp14:sizeRelH relativeFrom="margin">
              <wp14:pctWidth>0</wp14:pctWidth>
            </wp14:sizeRelH>
            <wp14:sizeRelV relativeFrom="margin">
              <wp14:pctHeight>0</wp14:pctHeight>
            </wp14:sizeRelV>
          </wp:anchor>
        </w:drawing>
      </w:r>
      <w:r w:rsidR="00661423" w:rsidRPr="00661423">
        <w:t>90/90 seated posture?</w:t>
      </w:r>
      <w:bookmarkEnd w:id="1077"/>
      <w:bookmarkEnd w:id="1078"/>
    </w:p>
    <w:p w14:paraId="1099DD54" w14:textId="05AEF7D9" w:rsidR="00661423" w:rsidRPr="00661423" w:rsidRDefault="00661423" w:rsidP="00661423">
      <w:r w:rsidRPr="00661423">
        <w:t>You probably have seen illustrations of an office workstation where the person is seated at the chair with their hips and knees at 90 degrees. In all practicality very few people actually sit this way. A much more commonly accepted seated posture is 105 to 110 degrees at the hips and knees. Let’s look at how people sit.</w:t>
      </w:r>
    </w:p>
    <w:p w14:paraId="79CC9469" w14:textId="77777777" w:rsidR="00661423" w:rsidRPr="00661423" w:rsidRDefault="00661423" w:rsidP="005D73D2">
      <w:pPr>
        <w:pStyle w:val="Heading6"/>
      </w:pPr>
      <w:bookmarkStart w:id="1079" w:name="_Toc213054766"/>
      <w:bookmarkStart w:id="1080" w:name="_Toc320801052"/>
      <w:r w:rsidRPr="00661423">
        <w:t>Sitting styles</w:t>
      </w:r>
      <w:bookmarkEnd w:id="1079"/>
      <w:bookmarkEnd w:id="1080"/>
    </w:p>
    <w:p w14:paraId="3866897D" w14:textId="77777777" w:rsidR="00661423" w:rsidRPr="00661423" w:rsidRDefault="00661423" w:rsidP="00661423">
      <w:r w:rsidRPr="00661423">
        <w:t xml:space="preserve">Sitting styles can be quite varied from person to person. The particular sitting style observed needs to be assessed to determine why it is being used. </w:t>
      </w:r>
    </w:p>
    <w:p w14:paraId="58095E48" w14:textId="56863C30" w:rsidR="00661423" w:rsidRPr="00661423" w:rsidRDefault="00661423" w:rsidP="00661423">
      <w:r w:rsidRPr="00661423">
        <w:t>It may be a habit that has been developed over time; it may be in response to a poor workstation setup or a combination of both. What drives the problem is the frequency and duration of the seated position. If the individual only occasionally sits in an undesirable position it may not be a concern; however, if that is their habitual manner of sitting it could lead to problems.</w:t>
      </w:r>
    </w:p>
    <w:p w14:paraId="7A72E7F7" w14:textId="77777777" w:rsidR="00661423" w:rsidRPr="00661423" w:rsidRDefault="00661423" w:rsidP="00661423">
      <w:r w:rsidRPr="00661423">
        <w:t>Let’s look at some potentially problematic sitting styles.</w:t>
      </w:r>
    </w:p>
    <w:p w14:paraId="2539D995" w14:textId="2C672F6E" w:rsidR="00661423" w:rsidRPr="00661423" w:rsidRDefault="00661423" w:rsidP="005D73D2">
      <w:pPr>
        <w:pStyle w:val="Heading7"/>
      </w:pPr>
      <w:r w:rsidRPr="00661423">
        <w:t>Percher</w:t>
      </w:r>
    </w:p>
    <w:p w14:paraId="375CDD81" w14:textId="0D936A9A" w:rsidR="00661423" w:rsidRPr="00661423" w:rsidRDefault="005D73D2" w:rsidP="00661423">
      <w:r w:rsidRPr="00661423">
        <w:rPr>
          <w:noProof/>
        </w:rPr>
        <w:drawing>
          <wp:anchor distT="0" distB="0" distL="114300" distR="114300" simplePos="0" relativeHeight="252447232" behindDoc="1" locked="0" layoutInCell="1" allowOverlap="1" wp14:anchorId="401D9B44" wp14:editId="4BB15E8A">
            <wp:simplePos x="0" y="0"/>
            <wp:positionH relativeFrom="column">
              <wp:posOffset>4772798</wp:posOffset>
            </wp:positionH>
            <wp:positionV relativeFrom="paragraph">
              <wp:posOffset>83185</wp:posOffset>
            </wp:positionV>
            <wp:extent cx="1828800" cy="1599095"/>
            <wp:effectExtent l="0" t="0" r="0" b="1270"/>
            <wp:wrapTight wrapText="bothSides">
              <wp:wrapPolygon edited="0">
                <wp:start x="0" y="0"/>
                <wp:lineTo x="0" y="21360"/>
                <wp:lineTo x="21375" y="21360"/>
                <wp:lineTo x="21375" y="0"/>
                <wp:lineTo x="0" y="0"/>
              </wp:wrapPolygon>
            </wp:wrapTight>
            <wp:docPr id="129041" name="Picture 12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828800" cy="1599095"/>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 xml:space="preserve">Perchers tend to sit on the front lip of the chair and seldom sit all the way back to gain low back support. </w:t>
      </w:r>
    </w:p>
    <w:p w14:paraId="00AA766F" w14:textId="77777777" w:rsidR="00661423" w:rsidRPr="00661423" w:rsidRDefault="00661423" w:rsidP="00661423">
      <w:r w:rsidRPr="00661423">
        <w:t xml:space="preserve">Also, perchers have been observed to be up and down from the chair frequently and as a result tend not to take the time to position themselves all the way back in the chair even if they do have long enough femurs. Anecdotally many perchers tend to exhibit quite good erect posture when seated. </w:t>
      </w:r>
    </w:p>
    <w:p w14:paraId="268E2843" w14:textId="77777777" w:rsidR="00661423" w:rsidRPr="00661423" w:rsidRDefault="00661423" w:rsidP="00661423">
      <w:r w:rsidRPr="00661423">
        <w:t>Potential reasons for perching may be related to the user’s stature. Shorter individuals will corresponding have shorter femurs; they have learned if they try to sit all the way back in the chair, the seatpan is too deep and they end up with contact stress behind the knee. Manufacturers produce petite versions of chair that are appropriately sized for people of shorter statue.</w:t>
      </w:r>
    </w:p>
    <w:p w14:paraId="36AB6510" w14:textId="77777777" w:rsidR="00661423" w:rsidRPr="00661423" w:rsidRDefault="00661423" w:rsidP="005D73D2">
      <w:pPr>
        <w:pStyle w:val="Heading7"/>
      </w:pPr>
      <w:r w:rsidRPr="00661423">
        <w:lastRenderedPageBreak/>
        <w:t>Sloucher</w:t>
      </w:r>
    </w:p>
    <w:p w14:paraId="6850EA2B" w14:textId="77777777" w:rsidR="00661423" w:rsidRPr="00661423" w:rsidRDefault="00661423" w:rsidP="00661423">
      <w:r w:rsidRPr="00661423">
        <w:rPr>
          <w:noProof/>
        </w:rPr>
        <w:drawing>
          <wp:anchor distT="0" distB="0" distL="114300" distR="114300" simplePos="0" relativeHeight="252448256" behindDoc="1" locked="0" layoutInCell="1" allowOverlap="1" wp14:anchorId="32B03D71" wp14:editId="6E84B862">
            <wp:simplePos x="0" y="0"/>
            <wp:positionH relativeFrom="column">
              <wp:posOffset>4796129</wp:posOffset>
            </wp:positionH>
            <wp:positionV relativeFrom="paragraph">
              <wp:posOffset>87402</wp:posOffset>
            </wp:positionV>
            <wp:extent cx="1828800" cy="1605256"/>
            <wp:effectExtent l="0" t="0" r="0" b="0"/>
            <wp:wrapTight wrapText="bothSides">
              <wp:wrapPolygon edited="0">
                <wp:start x="0" y="0"/>
                <wp:lineTo x="0" y="21284"/>
                <wp:lineTo x="21375" y="21284"/>
                <wp:lineTo x="21375" y="0"/>
                <wp:lineTo x="0" y="0"/>
              </wp:wrapPolygon>
            </wp:wrapTight>
            <wp:docPr id="64" name="Picture 5" descr="chair_sl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9" name="Picture 15" descr="chair_slouch"/>
                    <pic:cNvPicPr>
                      <a:picLocks noGrp="1" noChangeAspect="1" noChangeArrowheads="1"/>
                    </pic:cNvPicPr>
                  </pic:nvPicPr>
                  <pic:blipFill>
                    <a:blip r:embed="rId235" cstate="print">
                      <a:extLst>
                        <a:ext uri="{28A0092B-C50C-407E-A947-70E740481C1C}">
                          <a14:useLocalDpi xmlns:a14="http://schemas.microsoft.com/office/drawing/2010/main" val="0"/>
                        </a:ext>
                      </a:extLst>
                    </a:blip>
                    <a:stretch>
                      <a:fillRect/>
                    </a:stretch>
                  </pic:blipFill>
                  <pic:spPr bwMode="auto">
                    <a:xfrm>
                      <a:off x="0" y="0"/>
                      <a:ext cx="1828800" cy="160525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661423">
        <w:t xml:space="preserve"> Slouchers tend to slump in the chair. The result may be a decrease in the lumbar lordosis, and some are even observed to demonstrate a lumbar kyphosis (reversal of the typical inward lumber lordosis). The slouching will sometimes become more pronounced with extended seated durations.</w:t>
      </w:r>
    </w:p>
    <w:p w14:paraId="03346391" w14:textId="77777777" w:rsidR="00661423" w:rsidRPr="00661423" w:rsidRDefault="00661423" w:rsidP="00661423">
      <w:r w:rsidRPr="00661423">
        <w:t xml:space="preserve">Studies have shown a kyphotic lumbar curve increases inter-vertebral disc pressure compared to the maintenance of the lumbar lordosis. </w:t>
      </w:r>
    </w:p>
    <w:p w14:paraId="0BDC7364" w14:textId="77777777" w:rsidR="00661423" w:rsidRPr="00661423" w:rsidRDefault="00661423" w:rsidP="00661423">
      <w:r w:rsidRPr="00661423">
        <w:t>When seated the desired S-curve of the spine slumps into a C-curve. Chair designers have recognized this factor and work to design chairs that can support the user’s lumbo-sacral spine in the neutral inward curve configuration.</w:t>
      </w:r>
    </w:p>
    <w:p w14:paraId="23438246" w14:textId="77777777" w:rsidR="00661423" w:rsidRPr="00661423" w:rsidRDefault="00661423" w:rsidP="00661423">
      <w:r w:rsidRPr="00661423">
        <w:t>With this style of seated posture, instruction in chair set-up along with an emphasis on getting out the chair more frequently is beneficial.</w:t>
      </w:r>
    </w:p>
    <w:p w14:paraId="6FE971B6" w14:textId="77597C80" w:rsidR="00661423" w:rsidRPr="00661423" w:rsidRDefault="00661423" w:rsidP="005D73D2">
      <w:pPr>
        <w:pStyle w:val="Heading7"/>
      </w:pPr>
      <w:r w:rsidRPr="00661423">
        <w:t>Sit Cross Legged</w:t>
      </w:r>
    </w:p>
    <w:p w14:paraId="69BC5035" w14:textId="3F0A3861" w:rsidR="00661423" w:rsidRPr="00661423" w:rsidRDefault="005D73D2" w:rsidP="00661423">
      <w:r w:rsidRPr="00661423">
        <w:rPr>
          <w:noProof/>
        </w:rPr>
        <w:drawing>
          <wp:anchor distT="0" distB="0" distL="114300" distR="114300" simplePos="0" relativeHeight="252449280" behindDoc="1" locked="0" layoutInCell="1" allowOverlap="1" wp14:anchorId="49F78D95" wp14:editId="74A28926">
            <wp:simplePos x="0" y="0"/>
            <wp:positionH relativeFrom="column">
              <wp:posOffset>4852721</wp:posOffset>
            </wp:positionH>
            <wp:positionV relativeFrom="paragraph">
              <wp:posOffset>18313</wp:posOffset>
            </wp:positionV>
            <wp:extent cx="1828800" cy="1439517"/>
            <wp:effectExtent l="0" t="0" r="0" b="8890"/>
            <wp:wrapTight wrapText="bothSides">
              <wp:wrapPolygon edited="0">
                <wp:start x="0" y="0"/>
                <wp:lineTo x="0" y="21447"/>
                <wp:lineTo x="21375" y="21447"/>
                <wp:lineTo x="21375" y="0"/>
                <wp:lineTo x="0" y="0"/>
              </wp:wrapPolygon>
            </wp:wrapTight>
            <wp:docPr id="92" name="Picture 6" descr="chair_crossed_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0" name="Picture 17" descr="chair_crossed_leg"/>
                    <pic:cNvPicPr>
                      <a:picLocks noChangeAspect="1" noChangeArrowheads="1"/>
                    </pic:cNvPicPr>
                  </pic:nvPicPr>
                  <pic:blipFill>
                    <a:blip r:embed="rId236" cstate="print">
                      <a:extLst>
                        <a:ext uri="{28A0092B-C50C-407E-A947-70E740481C1C}">
                          <a14:useLocalDpi xmlns:a14="http://schemas.microsoft.com/office/drawing/2010/main" val="0"/>
                        </a:ext>
                      </a:extLst>
                    </a:blip>
                    <a:stretch>
                      <a:fillRect/>
                    </a:stretch>
                  </pic:blipFill>
                  <pic:spPr bwMode="auto">
                    <a:xfrm>
                      <a:off x="0" y="0"/>
                      <a:ext cx="1828800" cy="1439517"/>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t xml:space="preserve">People that tend to sit cross legged are observed quite commonly. These individuals have found they achieve greater support and stability in the chair if they cross one leg over the other. </w:t>
      </w:r>
    </w:p>
    <w:p w14:paraId="785DF7DD" w14:textId="77777777" w:rsidR="00661423" w:rsidRPr="00661423" w:rsidRDefault="00661423" w:rsidP="00661423">
      <w:r w:rsidRPr="00661423">
        <w:t>You can demonstrate this for yourself by trying this little experiment. As best you can sit all the way back in the chair with both feet directly on the floor. Next allow your legs to slide forward on the seatpan and determine how easy it is to slump in the chair. Pretty easy, isn’t it.</w:t>
      </w:r>
    </w:p>
    <w:p w14:paraId="47FAC7BB" w14:textId="77777777" w:rsidR="00661423" w:rsidRPr="00661423" w:rsidRDefault="00661423" w:rsidP="00661423">
      <w:r w:rsidRPr="00661423">
        <w:t xml:space="preserve">Now sit all the way back in the chair but this time cross one leg over the other. Try the forward slide maneuver again. What did you find out? That one foot on the floor tends to allow you to “lock” yourself in the chair and helps you to push your lower back against the back support? </w:t>
      </w:r>
    </w:p>
    <w:p w14:paraId="7ACD20E1" w14:textId="77777777" w:rsidR="00661423" w:rsidRPr="00661423" w:rsidRDefault="00661423" w:rsidP="00661423">
      <w:r w:rsidRPr="00661423">
        <w:t>If this is a habitual way of sitting it may cause issues with asymmetrical seated posture not to mention the potential lower extremity blood circulation issue. Individuals have reported the leg “goes to sleep” and they have difficult in standing up.</w:t>
      </w:r>
    </w:p>
    <w:p w14:paraId="2A7350AD" w14:textId="77777777" w:rsidR="00661423" w:rsidRPr="00661423" w:rsidRDefault="00661423" w:rsidP="00661423">
      <w:r w:rsidRPr="00661423">
        <w:t xml:space="preserve">Many times, the relationship between the fit and adjustment of the chair to the person is inappropriate. Also, the worksurface may tend to be set at a higher level than recommended because otherwise the person can’t get the crossed leg under the worksurface. </w:t>
      </w:r>
    </w:p>
    <w:p w14:paraId="24EAB6EB" w14:textId="77777777" w:rsidR="00661423" w:rsidRPr="00661423" w:rsidRDefault="00661423" w:rsidP="00661423">
      <w:r w:rsidRPr="00661423">
        <w:t xml:space="preserve">Ensuring the appropriate size chair, instruction in proper chair set-up and matching the worksurface height to proper seatpan height can remedy this seated posture. </w:t>
      </w:r>
    </w:p>
    <w:p w14:paraId="5B782671" w14:textId="182E6EFE" w:rsidR="00661423" w:rsidRPr="00661423" w:rsidRDefault="005D73D2" w:rsidP="005D73D2">
      <w:pPr>
        <w:pStyle w:val="Heading7"/>
      </w:pPr>
      <w:r w:rsidRPr="00661423">
        <w:rPr>
          <w:noProof/>
        </w:rPr>
        <w:drawing>
          <wp:anchor distT="0" distB="0" distL="114300" distR="114300" simplePos="0" relativeHeight="252450304" behindDoc="1" locked="0" layoutInCell="1" allowOverlap="1" wp14:anchorId="38E1AC7B" wp14:editId="1A747942">
            <wp:simplePos x="0" y="0"/>
            <wp:positionH relativeFrom="column">
              <wp:posOffset>4854078</wp:posOffset>
            </wp:positionH>
            <wp:positionV relativeFrom="paragraph">
              <wp:posOffset>210413</wp:posOffset>
            </wp:positionV>
            <wp:extent cx="1828800" cy="1437073"/>
            <wp:effectExtent l="0" t="0" r="0" b="0"/>
            <wp:wrapTight wrapText="bothSides">
              <wp:wrapPolygon edited="0">
                <wp:start x="0" y="0"/>
                <wp:lineTo x="0" y="21190"/>
                <wp:lineTo x="21375" y="21190"/>
                <wp:lineTo x="21375" y="0"/>
                <wp:lineTo x="0" y="0"/>
              </wp:wrapPolygon>
            </wp:wrapTight>
            <wp:docPr id="95" name="Picture 7" descr="chair_sit_on_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1" name="Picture 18" descr="chair_sit_on_leg"/>
                    <pic:cNvPicPr>
                      <a:picLocks noChangeAspect="1" noChangeArrowheads="1"/>
                    </pic:cNvPicPr>
                  </pic:nvPicPr>
                  <pic:blipFill>
                    <a:blip r:embed="rId237" cstate="print">
                      <a:extLst>
                        <a:ext uri="{28A0092B-C50C-407E-A947-70E740481C1C}">
                          <a14:useLocalDpi xmlns:a14="http://schemas.microsoft.com/office/drawing/2010/main" val="0"/>
                        </a:ext>
                      </a:extLst>
                    </a:blip>
                    <a:stretch>
                      <a:fillRect/>
                    </a:stretch>
                  </pic:blipFill>
                  <pic:spPr bwMode="auto">
                    <a:xfrm>
                      <a:off x="0" y="0"/>
                      <a:ext cx="1828800" cy="1437073"/>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t>Sit on Leg</w:t>
      </w:r>
    </w:p>
    <w:p w14:paraId="2B67AB6C" w14:textId="7FE1E580" w:rsidR="00661423" w:rsidRPr="00661423" w:rsidRDefault="00661423" w:rsidP="00661423">
      <w:r w:rsidRPr="00661423">
        <w:t xml:space="preserve">At one time or another we probably have all sat on one leg tucked under us. Next time you are at restaurant do a little “chair study”. </w:t>
      </w:r>
    </w:p>
    <w:p w14:paraId="43281711" w14:textId="77777777" w:rsidR="00661423" w:rsidRPr="00661423" w:rsidRDefault="00661423" w:rsidP="00661423">
      <w:r w:rsidRPr="00661423">
        <w:t>Restaurants tend to have not the most comfortable chairs in the world; they don’t want you to sit there forever. They want to move patrons through.</w:t>
      </w:r>
    </w:p>
    <w:p w14:paraId="7409AFEE" w14:textId="77777777" w:rsidR="00661423" w:rsidRPr="00661423" w:rsidRDefault="00661423" w:rsidP="00661423">
      <w:r w:rsidRPr="00661423">
        <w:t>For some individuals sitting on one leg improves stability in the chair and can seem to make an uncomfortable chair a little more comfortable.</w:t>
      </w:r>
    </w:p>
    <w:p w14:paraId="32AF259D" w14:textId="77777777" w:rsidR="00661423" w:rsidRPr="00661423" w:rsidRDefault="00661423" w:rsidP="00661423">
      <w:r w:rsidRPr="00661423">
        <w:lastRenderedPageBreak/>
        <w:t xml:space="preserve">In the workplace it is common to see shorter individuals sit on a leg because they have learned this technique positions them at higher position in relation to the worksurface. </w:t>
      </w:r>
    </w:p>
    <w:p w14:paraId="0442BE19" w14:textId="77777777" w:rsidR="00661423" w:rsidRPr="00661423" w:rsidRDefault="00661423" w:rsidP="00661423">
      <w:r w:rsidRPr="00661423">
        <w:t>Imagine a fixed worksurface height at 29” (industry standard) with an individual who needs a worksurface height of 27” based on their anthropometry. Sitting on one leg seems to make them “taller”.</w:t>
      </w:r>
    </w:p>
    <w:p w14:paraId="0F837231" w14:textId="77777777" w:rsidR="00661423" w:rsidRPr="00661423" w:rsidRDefault="00661423" w:rsidP="00661423">
      <w:r w:rsidRPr="00661423">
        <w:t xml:space="preserve">The appropriate height worksurface that allows the user to position the seatpan at a height that promotes the feet on the floor or providing a footrest for foot and lower extremity support for a worksurface that is on the high side can be the solution. </w:t>
      </w:r>
    </w:p>
    <w:p w14:paraId="40C0829D" w14:textId="77777777" w:rsidR="00661423" w:rsidRPr="00661423" w:rsidRDefault="00661423" w:rsidP="005D73D2">
      <w:pPr>
        <w:pStyle w:val="Heading5"/>
      </w:pPr>
      <w:bookmarkStart w:id="1081" w:name="_Toc213054767"/>
      <w:bookmarkStart w:id="1082" w:name="_Toc320801053"/>
      <w:r w:rsidRPr="00661423">
        <w:t>Functional seated positions</w:t>
      </w:r>
      <w:bookmarkEnd w:id="1081"/>
      <w:bookmarkEnd w:id="1082"/>
    </w:p>
    <w:p w14:paraId="345F9F72" w14:textId="77777777" w:rsidR="00661423" w:rsidRPr="00661423" w:rsidRDefault="00661423" w:rsidP="00661423">
      <w:r w:rsidRPr="00661423">
        <w:t>A common question is, “What is the best sitting posture?”, does it make sense that the best answer is, “The next one!”?</w:t>
      </w:r>
    </w:p>
    <w:p w14:paraId="5374AD28" w14:textId="77777777" w:rsidR="00661423" w:rsidRPr="00661423" w:rsidRDefault="00661423" w:rsidP="00661423">
      <w:r w:rsidRPr="00661423">
        <w:t xml:space="preserve">A general guideline in the “art of sitting” is to provide for different acceptable seated postures that a person can rotate throughout the day on a regular basis. </w:t>
      </w:r>
    </w:p>
    <w:p w14:paraId="3E23C214" w14:textId="19336D1A" w:rsidR="00661423" w:rsidRPr="00661423" w:rsidRDefault="00661423" w:rsidP="00661423">
      <w:r w:rsidRPr="00661423">
        <w:t xml:space="preserve">Tying the functional seated position to the task at hand is a viable method for people to remember to make the change in posture throughout the day. </w:t>
      </w:r>
    </w:p>
    <w:p w14:paraId="7CD95E57" w14:textId="64ED422E" w:rsidR="00661423" w:rsidRPr="00661423" w:rsidRDefault="005D73D2" w:rsidP="005D73D2">
      <w:pPr>
        <w:pStyle w:val="Heading6"/>
      </w:pPr>
      <w:r w:rsidRPr="00661423">
        <w:rPr>
          <w:noProof/>
        </w:rPr>
        <w:drawing>
          <wp:anchor distT="0" distB="0" distL="114300" distR="114300" simplePos="0" relativeHeight="252451328" behindDoc="1" locked="0" layoutInCell="1" allowOverlap="1" wp14:anchorId="34C16A30" wp14:editId="015C9599">
            <wp:simplePos x="0" y="0"/>
            <wp:positionH relativeFrom="column">
              <wp:posOffset>4829836</wp:posOffset>
            </wp:positionH>
            <wp:positionV relativeFrom="paragraph">
              <wp:posOffset>25502</wp:posOffset>
            </wp:positionV>
            <wp:extent cx="1828800" cy="1851547"/>
            <wp:effectExtent l="19050" t="19050" r="19050" b="15875"/>
            <wp:wrapTight wrapText="bothSides">
              <wp:wrapPolygon edited="0">
                <wp:start x="-225" y="-222"/>
                <wp:lineTo x="-225" y="21563"/>
                <wp:lineTo x="21600" y="21563"/>
                <wp:lineTo x="21600" y="-222"/>
                <wp:lineTo x="-225" y="-222"/>
              </wp:wrapPolygon>
            </wp:wrapTight>
            <wp:docPr id="98" name="Picture 87" descr="K:\Clients\Medtronic\Rice Creek East\WSE\Sly Ramona\IMG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K:\Clients\Medtronic\Rice Creek East\WSE\Sly Ramona\IMG_0225.JPG"/>
                    <pic:cNvPicPr>
                      <a:picLocks noChangeAspect="1" noChangeArrowheads="1"/>
                    </pic:cNvPicPr>
                  </pic:nvPicPr>
                  <pic:blipFill>
                    <a:blip r:embed="rId238" cstate="print">
                      <a:extLst>
                        <a:ext uri="{28A0092B-C50C-407E-A947-70E740481C1C}">
                          <a14:useLocalDpi xmlns:a14="http://schemas.microsoft.com/office/drawing/2010/main" val="0"/>
                        </a:ext>
                      </a:extLst>
                    </a:blip>
                    <a:srcRect r="25432"/>
                    <a:stretch>
                      <a:fillRect/>
                    </a:stretch>
                  </pic:blipFill>
                  <pic:spPr bwMode="auto">
                    <a:xfrm>
                      <a:off x="0" y="0"/>
                      <a:ext cx="1828800" cy="1851547"/>
                    </a:xfrm>
                    <a:prstGeom prst="rect">
                      <a:avLst/>
                    </a:prstGeom>
                    <a:noFill/>
                    <a:ln w="3175">
                      <a:solidFill>
                        <a:sysClr val="windowText" lastClr="000000"/>
                      </a:solidFill>
                      <a:miter lim="800000"/>
                      <a:headEnd/>
                      <a:tailEnd/>
                    </a:ln>
                  </pic:spPr>
                </pic:pic>
              </a:graphicData>
            </a:graphic>
            <wp14:sizeRelH relativeFrom="page">
              <wp14:pctWidth>0</wp14:pctWidth>
            </wp14:sizeRelH>
            <wp14:sizeRelV relativeFrom="page">
              <wp14:pctHeight>0</wp14:pctHeight>
            </wp14:sizeRelV>
          </wp:anchor>
        </w:drawing>
      </w:r>
      <w:r w:rsidR="00661423" w:rsidRPr="00661423">
        <w:t>Upright Keyboard Position</w:t>
      </w:r>
    </w:p>
    <w:p w14:paraId="3A053115" w14:textId="77777777" w:rsidR="00661423" w:rsidRPr="00661423" w:rsidRDefault="00661423" w:rsidP="00661423">
      <w:r w:rsidRPr="00661423">
        <w:t xml:space="preserve">When the person is performing primarily hand centric activities such as keyboard and mouse use along with handwriting the “upright keyboard position” is recommended. The chair is adjusted with the back support fairly upright and the seatpan about horizontal allowing for an easy reach to the worksurface. </w:t>
      </w:r>
    </w:p>
    <w:p w14:paraId="7438C7AB" w14:textId="77777777" w:rsidR="00661423" w:rsidRPr="00661423" w:rsidRDefault="00661423" w:rsidP="00661423">
      <w:r w:rsidRPr="00661423">
        <w:t xml:space="preserve">Chair armrests if used, can be positioned to allow for forearm support to unload the neck, shoulders and back. Just make sure the armrests don’t limit close access the worksurface. </w:t>
      </w:r>
    </w:p>
    <w:p w14:paraId="4150F18B" w14:textId="77777777" w:rsidR="00661423" w:rsidRPr="00661423" w:rsidRDefault="00661423" w:rsidP="00661423">
      <w:r w:rsidRPr="00661423">
        <w:t>For those individuals who use the “forearm worksurface support keyboard technique” (more about this technique in the Keyboard Section) the armrests need to be adjusted low enough to go underneath the worksurface.</w:t>
      </w:r>
    </w:p>
    <w:p w14:paraId="594F363D" w14:textId="796949DC" w:rsidR="00661423" w:rsidRPr="00661423" w:rsidRDefault="00661423" w:rsidP="005D73D2">
      <w:pPr>
        <w:pStyle w:val="Heading6"/>
      </w:pPr>
      <w:r w:rsidRPr="00661423">
        <w:t>Semi-reclined Conversation Position</w:t>
      </w:r>
    </w:p>
    <w:p w14:paraId="4EE0ACB5" w14:textId="574362D3" w:rsidR="00661423" w:rsidRPr="00661423" w:rsidRDefault="005D73D2" w:rsidP="00661423">
      <w:r w:rsidRPr="00661423">
        <w:rPr>
          <w:noProof/>
        </w:rPr>
        <w:drawing>
          <wp:anchor distT="0" distB="0" distL="114300" distR="114300" simplePos="0" relativeHeight="252452352" behindDoc="1" locked="0" layoutInCell="1" allowOverlap="1" wp14:anchorId="3598EB90" wp14:editId="57E3C009">
            <wp:simplePos x="0" y="0"/>
            <wp:positionH relativeFrom="column">
              <wp:posOffset>4829835</wp:posOffset>
            </wp:positionH>
            <wp:positionV relativeFrom="paragraph">
              <wp:posOffset>55880</wp:posOffset>
            </wp:positionV>
            <wp:extent cx="1828800" cy="1888490"/>
            <wp:effectExtent l="19050" t="19050" r="19050" b="16510"/>
            <wp:wrapTight wrapText="bothSides">
              <wp:wrapPolygon edited="0">
                <wp:start x="-225" y="-218"/>
                <wp:lineTo x="-225" y="21571"/>
                <wp:lineTo x="21600" y="21571"/>
                <wp:lineTo x="21600" y="-218"/>
                <wp:lineTo x="-225" y="-218"/>
              </wp:wrapPolygon>
            </wp:wrapTight>
            <wp:docPr id="99" name="Picture 88" descr="K:\Clients\Medtronic\Rice Creek East\WSE\Sly Ramona\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K:\Clients\Medtronic\Rice Creek East\WSE\Sly Ramona\IMG_0226.JPG"/>
                    <pic:cNvPicPr>
                      <a:picLocks noChangeAspect="1" noChangeArrowheads="1"/>
                    </pic:cNvPicPr>
                  </pic:nvPicPr>
                  <pic:blipFill>
                    <a:blip r:embed="rId239" cstate="print">
                      <a:extLst>
                        <a:ext uri="{28A0092B-C50C-407E-A947-70E740481C1C}">
                          <a14:useLocalDpi xmlns:a14="http://schemas.microsoft.com/office/drawing/2010/main" val="0"/>
                        </a:ext>
                      </a:extLst>
                    </a:blip>
                    <a:srcRect r="30937"/>
                    <a:stretch>
                      <a:fillRect/>
                    </a:stretch>
                  </pic:blipFill>
                  <pic:spPr bwMode="auto">
                    <a:xfrm>
                      <a:off x="0" y="0"/>
                      <a:ext cx="1828800" cy="1888490"/>
                    </a:xfrm>
                    <a:prstGeom prst="rect">
                      <a:avLst/>
                    </a:prstGeom>
                    <a:noFill/>
                    <a:ln w="3175">
                      <a:solidFill>
                        <a:sysClr val="windowText" lastClr="000000"/>
                      </a:solidFill>
                      <a:miter lim="800000"/>
                      <a:headEnd/>
                      <a:tailEnd/>
                    </a:ln>
                  </pic:spPr>
                </pic:pic>
              </a:graphicData>
            </a:graphic>
            <wp14:sizeRelH relativeFrom="page">
              <wp14:pctWidth>0</wp14:pctWidth>
            </wp14:sizeRelH>
            <wp14:sizeRelV relativeFrom="page">
              <wp14:pctHeight>0</wp14:pctHeight>
            </wp14:sizeRelV>
          </wp:anchor>
        </w:drawing>
      </w:r>
      <w:r w:rsidR="00661423" w:rsidRPr="00661423">
        <w:t xml:space="preserve"> For tasks that are not hand centric, such as reading, having a conversation with someone in the office or on the telephone the “semi-reclined conversation position” is recommended. </w:t>
      </w:r>
    </w:p>
    <w:p w14:paraId="1C4E80D6" w14:textId="77777777" w:rsidR="00661423" w:rsidRPr="00661423" w:rsidRDefault="00661423" w:rsidP="00661423">
      <w:r w:rsidRPr="00661423">
        <w:t>The chair is adjusted to provide for semi-reclined position by tilting the seatpan back about 5 to 15</w:t>
      </w:r>
      <w:r w:rsidRPr="00661423">
        <w:rPr>
          <w:vertAlign w:val="superscript"/>
        </w:rPr>
        <w:t>0</w:t>
      </w:r>
      <w:r w:rsidRPr="00661423">
        <w:t xml:space="preserve"> and reclining the back support as well if possible.</w:t>
      </w:r>
    </w:p>
    <w:p w14:paraId="0AB1467F" w14:textId="77777777" w:rsidR="00661423" w:rsidRPr="00661423" w:rsidRDefault="00661423" w:rsidP="00661423">
      <w:r w:rsidRPr="00661423">
        <w:t xml:space="preserve">Armrests are brought into play to support the forearms to unload the neck, shoulders and back. </w:t>
      </w:r>
    </w:p>
    <w:p w14:paraId="4DEA24D1" w14:textId="77777777" w:rsidR="00661423" w:rsidRPr="00661423" w:rsidRDefault="00661423" w:rsidP="00661423">
      <w:r w:rsidRPr="00661423">
        <w:t xml:space="preserve">Some individuals tend to rock their feet off the floor in this position and benefit from a footrest for foot support. </w:t>
      </w:r>
    </w:p>
    <w:p w14:paraId="2A9345FC" w14:textId="77777777" w:rsidR="00661423" w:rsidRPr="00661423" w:rsidRDefault="00661423" w:rsidP="00661423">
      <w:r w:rsidRPr="00661423">
        <w:t>Axial loading of the spine is reduced and with the pivot action between the skull and first vertebrae the head remains balanced over the shoulders.</w:t>
      </w:r>
    </w:p>
    <w:p w14:paraId="6EF0A923" w14:textId="18C2F8F1" w:rsidR="00661423" w:rsidRPr="00661423" w:rsidRDefault="005D73D2" w:rsidP="005D73D2">
      <w:pPr>
        <w:pStyle w:val="Heading6"/>
      </w:pPr>
      <w:r w:rsidRPr="00661423">
        <w:rPr>
          <w:noProof/>
        </w:rPr>
        <w:lastRenderedPageBreak/>
        <w:drawing>
          <wp:anchor distT="0" distB="0" distL="114300" distR="114300" simplePos="0" relativeHeight="252453376" behindDoc="1" locked="0" layoutInCell="1" allowOverlap="1" wp14:anchorId="6363D83C" wp14:editId="574AEE9D">
            <wp:simplePos x="0" y="0"/>
            <wp:positionH relativeFrom="column">
              <wp:posOffset>5456428</wp:posOffset>
            </wp:positionH>
            <wp:positionV relativeFrom="paragraph">
              <wp:posOffset>179985</wp:posOffset>
            </wp:positionV>
            <wp:extent cx="1188720" cy="1962932"/>
            <wp:effectExtent l="19050" t="19050" r="11430" b="18415"/>
            <wp:wrapTight wrapText="bothSides">
              <wp:wrapPolygon edited="0">
                <wp:start x="-346" y="-210"/>
                <wp:lineTo x="-346" y="21593"/>
                <wp:lineTo x="21462" y="21593"/>
                <wp:lineTo x="21462" y="-210"/>
                <wp:lineTo x="-346" y="-210"/>
              </wp:wrapPolygon>
            </wp:wrapTight>
            <wp:docPr id="104" name="Picture 10" descr="WS 6-22 stand at work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6" name="Picture 8" descr="WS 6-22 stand at worksurface"/>
                    <pic:cNvPicPr>
                      <a:picLocks noChangeAspect="1" noChangeArrowheads="1"/>
                    </pic:cNvPicPr>
                  </pic:nvPicPr>
                  <pic:blipFill>
                    <a:blip r:embed="rId240" cstate="print">
                      <a:lum bright="10000"/>
                      <a:extLst>
                        <a:ext uri="{28A0092B-C50C-407E-A947-70E740481C1C}">
                          <a14:useLocalDpi xmlns:a14="http://schemas.microsoft.com/office/drawing/2010/main" val="0"/>
                        </a:ext>
                      </a:extLst>
                    </a:blip>
                    <a:stretch>
                      <a:fillRect/>
                    </a:stretch>
                  </pic:blipFill>
                  <pic:spPr bwMode="auto">
                    <a:xfrm>
                      <a:off x="0" y="0"/>
                      <a:ext cx="1188720" cy="1962932"/>
                    </a:xfrm>
                    <a:prstGeom prst="rect">
                      <a:avLst/>
                    </a:prstGeom>
                    <a:noFill/>
                    <a:ln w="3175">
                      <a:solidFill>
                        <a:sysClr val="windowText" lastClr="000000"/>
                      </a:solidFill>
                      <a:miter lim="800000"/>
                      <a:headEnd/>
                      <a:tailEnd/>
                    </a:ln>
                  </pic:spPr>
                </pic:pic>
              </a:graphicData>
            </a:graphic>
            <wp14:sizeRelH relativeFrom="page">
              <wp14:pctWidth>0</wp14:pctWidth>
            </wp14:sizeRelH>
            <wp14:sizeRelV relativeFrom="page">
              <wp14:pctHeight>0</wp14:pctHeight>
            </wp14:sizeRelV>
          </wp:anchor>
        </w:drawing>
      </w:r>
      <w:r w:rsidR="00661423" w:rsidRPr="00661423">
        <w:t>Standing</w:t>
      </w:r>
    </w:p>
    <w:p w14:paraId="2195A6B1" w14:textId="6A033988" w:rsidR="00661423" w:rsidRPr="00661423" w:rsidRDefault="00661423" w:rsidP="00661423">
      <w:r w:rsidRPr="00661423">
        <w:t>We recognize standing is not a seated posture, but it makes the point that an individual needs to get out of the chair and either stand or walk around the workplace on a regular basis. Promote the 30/30 Rule!</w:t>
      </w:r>
    </w:p>
    <w:p w14:paraId="05289B43" w14:textId="77777777" w:rsidR="00661423" w:rsidRPr="00661423" w:rsidRDefault="00661423" w:rsidP="00661423">
      <w:r w:rsidRPr="00661423">
        <w:t xml:space="preserve">With the advent of sit/stand workstations this concept is getting easier to accomplish. </w:t>
      </w:r>
    </w:p>
    <w:p w14:paraId="01D90D58" w14:textId="77777777" w:rsidR="00661423" w:rsidRPr="00661423" w:rsidRDefault="00661423" w:rsidP="00661423">
      <w:r w:rsidRPr="00661423">
        <w:t>We will discuss the details of using sit/stand workstations in the Worksurface Section.</w:t>
      </w:r>
    </w:p>
    <w:p w14:paraId="7EE19EB0" w14:textId="77777777" w:rsidR="00661423" w:rsidRPr="00661423" w:rsidRDefault="00661423" w:rsidP="005D73D2">
      <w:pPr>
        <w:pStyle w:val="Heading5"/>
      </w:pPr>
      <w:bookmarkStart w:id="1083" w:name="_Toc213054768"/>
      <w:bookmarkStart w:id="1084" w:name="_Toc320801054"/>
      <w:r w:rsidRPr="00661423">
        <w:t>Adjustment anxiety</w:t>
      </w:r>
      <w:bookmarkEnd w:id="1083"/>
      <w:bookmarkEnd w:id="1084"/>
    </w:p>
    <w:p w14:paraId="3091CF36" w14:textId="18071683" w:rsidR="00661423" w:rsidRPr="00661423" w:rsidRDefault="005D73D2" w:rsidP="00661423">
      <w:r w:rsidRPr="00661423">
        <w:rPr>
          <w:noProof/>
        </w:rPr>
        <w:drawing>
          <wp:anchor distT="0" distB="0" distL="114300" distR="114300" simplePos="0" relativeHeight="252418560" behindDoc="1" locked="0" layoutInCell="1" allowOverlap="1" wp14:anchorId="18E365FE" wp14:editId="70B0DE11">
            <wp:simplePos x="0" y="0"/>
            <wp:positionH relativeFrom="column">
              <wp:posOffset>4815083</wp:posOffset>
            </wp:positionH>
            <wp:positionV relativeFrom="paragraph">
              <wp:posOffset>505460</wp:posOffset>
            </wp:positionV>
            <wp:extent cx="1828800" cy="1792498"/>
            <wp:effectExtent l="0" t="0" r="0" b="0"/>
            <wp:wrapTight wrapText="bothSides">
              <wp:wrapPolygon edited="0">
                <wp:start x="0" y="0"/>
                <wp:lineTo x="0" y="21355"/>
                <wp:lineTo x="21375" y="21355"/>
                <wp:lineTo x="21375" y="0"/>
                <wp:lineTo x="0" y="0"/>
              </wp:wrapPolygon>
            </wp:wrapTight>
            <wp:docPr id="275" name="Picture 20" descr="WS 5-9a back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S 5-9a back height"/>
                    <pic:cNvPicPr>
                      <a:picLocks noChangeAspect="1" noChangeArrowheads="1"/>
                    </pic:cNvPicPr>
                  </pic:nvPicPr>
                  <pic:blipFill>
                    <a:blip r:embed="rId241" cstate="print"/>
                    <a:srcRect l="20335" r="6375"/>
                    <a:stretch>
                      <a:fillRect/>
                    </a:stretch>
                  </pic:blipFill>
                  <pic:spPr bwMode="auto">
                    <a:xfrm>
                      <a:off x="0" y="0"/>
                      <a:ext cx="1828800" cy="179249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Chairs can be pretty expensive. They can have all kinds of bells and whistles. So, let’s see what this baby will do! It seems that the answer is nothing until we do something to the chair.</w:t>
      </w:r>
    </w:p>
    <w:p w14:paraId="64C70C2D" w14:textId="0F4653BC" w:rsidR="00661423" w:rsidRPr="00661423" w:rsidRDefault="00661423" w:rsidP="00661423">
      <w:r w:rsidRPr="00661423">
        <w:t xml:space="preserve">Sometimes we overemphasize what a chair can do and forget to emphasize what it is we need to do to make it work. The truth is that a chair is only as good as what we choose to do with it.  </w:t>
      </w:r>
    </w:p>
    <w:p w14:paraId="432B1814" w14:textId="77777777" w:rsidR="00661423" w:rsidRPr="00661423" w:rsidRDefault="00661423" w:rsidP="00661423">
      <w:r w:rsidRPr="00661423">
        <w:t>Some people have never adjusted their chair. They just sit down and go to work. The bottom line is people need to be able to adjust their chair to fit them properly as well as throughout the day to provide the body with a break.</w:t>
      </w:r>
    </w:p>
    <w:p w14:paraId="67478929" w14:textId="77777777" w:rsidR="00661423" w:rsidRPr="00661423" w:rsidRDefault="00661423" w:rsidP="005D73D2">
      <w:pPr>
        <w:pStyle w:val="Heading5"/>
      </w:pPr>
      <w:bookmarkStart w:id="1085" w:name="_Toc213054769"/>
      <w:bookmarkStart w:id="1086" w:name="_Toc320801055"/>
      <w:bookmarkStart w:id="1087" w:name="_Toc19711637"/>
      <w:r w:rsidRPr="00661423">
        <w:t>Chair solutions</w:t>
      </w:r>
      <w:bookmarkEnd w:id="1085"/>
      <w:bookmarkEnd w:id="1086"/>
      <w:bookmarkEnd w:id="1087"/>
    </w:p>
    <w:p w14:paraId="3E65D830" w14:textId="77777777" w:rsidR="00661423" w:rsidRPr="00661423" w:rsidRDefault="00661423" w:rsidP="005D73D2">
      <w:pPr>
        <w:pStyle w:val="Heading6"/>
      </w:pPr>
      <w:bookmarkStart w:id="1088" w:name="_Toc213054770"/>
      <w:bookmarkStart w:id="1089" w:name="_Toc320801056"/>
      <w:r w:rsidRPr="00661423">
        <w:t>Manual</w:t>
      </w:r>
      <w:bookmarkEnd w:id="1088"/>
      <w:bookmarkEnd w:id="1089"/>
    </w:p>
    <w:p w14:paraId="642391A9" w14:textId="77777777" w:rsidR="00661423" w:rsidRPr="00661423" w:rsidRDefault="00661423" w:rsidP="00661423">
      <w:r w:rsidRPr="00661423">
        <w:t>Look for the chair manual for specific information about the chair or to talk to someone who handles chairs in the work area. Most chair manufacturers have how-to-adjust videos on their websites.</w:t>
      </w:r>
    </w:p>
    <w:p w14:paraId="4397F3A2" w14:textId="77777777" w:rsidR="00661423" w:rsidRPr="00661423" w:rsidRDefault="00661423" w:rsidP="005D73D2">
      <w:pPr>
        <w:pStyle w:val="Heading6"/>
      </w:pPr>
      <w:r w:rsidRPr="00661423">
        <w:t>Hands-on approach</w:t>
      </w:r>
    </w:p>
    <w:p w14:paraId="376A75A1" w14:textId="77777777" w:rsidR="00661423" w:rsidRPr="00661423" w:rsidRDefault="00661423" w:rsidP="00661423">
      <w:r w:rsidRPr="00661423">
        <w:t xml:space="preserve">Better yet, just start playing with the adjustments. Most people learn best by the “hands-on” approach. Practice relates to increased comfort level and efficiency of adjustment. Have the person practice going between the recommended seated postures so they can quickly make the change. Promote their commitment for the next two to four weeks to make the change a habit so they will integrate this behavior into their day-to-day routines. </w:t>
      </w:r>
    </w:p>
    <w:p w14:paraId="0A2F6AEC" w14:textId="77777777" w:rsidR="00661423" w:rsidRPr="00661423" w:rsidRDefault="00661423" w:rsidP="00661423">
      <w:r w:rsidRPr="00661423">
        <w:t>Going through the Chair Section of the assessment will take some time. You may end up with 30 to 40% of the assessment dedicated to the chair set-up and use.</w:t>
      </w:r>
    </w:p>
    <w:p w14:paraId="58259382" w14:textId="45211F03" w:rsidR="00661423" w:rsidRPr="00661423" w:rsidRDefault="00661423" w:rsidP="005D73D2">
      <w:pPr>
        <w:pStyle w:val="Heading5"/>
      </w:pPr>
      <w:bookmarkStart w:id="1090" w:name="_Hlk51232306"/>
      <w:r w:rsidRPr="00661423">
        <w:t>Case Study: Chair</w:t>
      </w:r>
    </w:p>
    <w:p w14:paraId="3498CFC6" w14:textId="77777777" w:rsidR="00661423" w:rsidRPr="00661423" w:rsidRDefault="00661423" w:rsidP="00661423">
      <w:r w:rsidRPr="00661423">
        <w:t xml:space="preserve">Refer to the </w:t>
      </w:r>
      <w:r w:rsidRPr="00661423">
        <w:rPr>
          <w:b/>
          <w:bCs/>
          <w:i/>
          <w:iCs/>
        </w:rPr>
        <w:t>Office Ergonomics Assessment Quick Reference Guide</w:t>
      </w:r>
      <w:r w:rsidRPr="00661423">
        <w:t xml:space="preserve"> for step-by-step instructions</w:t>
      </w:r>
    </w:p>
    <w:p w14:paraId="6567A7D5" w14:textId="77777777" w:rsidR="00661423" w:rsidRPr="00661423" w:rsidRDefault="00661423" w:rsidP="006A7BA9">
      <w:pPr>
        <w:pStyle w:val="ListParagraph"/>
      </w:pPr>
      <w:r w:rsidRPr="00661423">
        <w:t>Have the person go step-by-step through the adjustment features and learn about the chair.</w:t>
      </w:r>
    </w:p>
    <w:p w14:paraId="549E8C77" w14:textId="77777777" w:rsidR="00661423" w:rsidRPr="00661423" w:rsidRDefault="00661423" w:rsidP="006A7BA9">
      <w:pPr>
        <w:pStyle w:val="ListParagraph"/>
      </w:pPr>
      <w:r w:rsidRPr="00661423">
        <w:t>As much as possible, have them try out the features themselves. If needed, you also can demonstrate the adjustment features of the chair to the person to help them learn how to adjust the chair.</w:t>
      </w:r>
    </w:p>
    <w:p w14:paraId="617F9542" w14:textId="77777777" w:rsidR="00661423" w:rsidRPr="00661423" w:rsidRDefault="00661423" w:rsidP="004E2EDC">
      <w:pPr>
        <w:pStyle w:val="Heading6"/>
      </w:pPr>
      <w:r w:rsidRPr="00661423">
        <w:t>Chair adjustment tips and techniques</w:t>
      </w:r>
    </w:p>
    <w:p w14:paraId="768DF19F" w14:textId="77777777" w:rsidR="00661423" w:rsidRPr="00661423" w:rsidRDefault="00661423" w:rsidP="00661423">
      <w:r w:rsidRPr="00661423">
        <w:t>Here is a series of chair adjustment steps along with tips and techniques:</w:t>
      </w:r>
    </w:p>
    <w:p w14:paraId="3E7B4923" w14:textId="77777777" w:rsidR="00661423" w:rsidRPr="00661423" w:rsidRDefault="00661423" w:rsidP="006A7BA9">
      <w:pPr>
        <w:pStyle w:val="ListParagraph"/>
      </w:pPr>
      <w:r w:rsidRPr="00661423">
        <w:t>Let them know initially the objective with the chair is to help them become familiar with the adjustment features and then the proper set-up.</w:t>
      </w:r>
    </w:p>
    <w:p w14:paraId="1AB19E9B" w14:textId="77777777" w:rsidR="00661423" w:rsidRPr="00661423" w:rsidRDefault="00661423" w:rsidP="006A7BA9">
      <w:pPr>
        <w:pStyle w:val="ListParagraph"/>
      </w:pPr>
      <w:r w:rsidRPr="00661423">
        <w:t xml:space="preserve">Adjust the </w:t>
      </w:r>
      <w:r w:rsidRPr="00661423">
        <w:rPr>
          <w:b/>
          <w:bCs/>
        </w:rPr>
        <w:t>pan seat height</w:t>
      </w:r>
      <w:r w:rsidRPr="00661423">
        <w:t xml:space="preserve"> to get feet on the floor with even pressure on hips and thighs. </w:t>
      </w:r>
    </w:p>
    <w:p w14:paraId="2B1E6073" w14:textId="77777777" w:rsidR="00661423" w:rsidRPr="00661423" w:rsidRDefault="00661423" w:rsidP="00FA6571">
      <w:pPr>
        <w:numPr>
          <w:ilvl w:val="1"/>
          <w:numId w:val="13"/>
        </w:numPr>
        <w:ind w:left="1530"/>
      </w:pPr>
      <w:r w:rsidRPr="00661423">
        <w:lastRenderedPageBreak/>
        <w:t>If the feet do not touch the floor adjust the seat pan height to get the feet on the floor with even pressure on hips and thighs – if still not possible to get the seatpan low enough, a footrest will be needed. Another option is to replace the chair with one that will go low enough.</w:t>
      </w:r>
    </w:p>
    <w:p w14:paraId="4766E1D6" w14:textId="77777777" w:rsidR="00661423" w:rsidRPr="00661423" w:rsidRDefault="00661423" w:rsidP="00FA6571">
      <w:pPr>
        <w:numPr>
          <w:ilvl w:val="1"/>
          <w:numId w:val="13"/>
        </w:numPr>
        <w:ind w:left="1530"/>
      </w:pPr>
      <w:r w:rsidRPr="00661423">
        <w:t>If needed, add a seat cushion to elevate the user to a more appropriate height – although many times this means the chair does not fit right and a replacement chair may need to be considered.</w:t>
      </w:r>
    </w:p>
    <w:p w14:paraId="50F2A236" w14:textId="77777777" w:rsidR="00661423" w:rsidRPr="00661423" w:rsidRDefault="00661423" w:rsidP="006A7BA9">
      <w:pPr>
        <w:pStyle w:val="ListParagraph"/>
      </w:pPr>
      <w:r w:rsidRPr="00661423">
        <w:t xml:space="preserve">Adjust the </w:t>
      </w:r>
      <w:r w:rsidRPr="00661423">
        <w:rPr>
          <w:b/>
          <w:bCs/>
        </w:rPr>
        <w:t>seat pan/back support tension</w:t>
      </w:r>
      <w:r w:rsidRPr="00661423">
        <w:t xml:space="preserve"> to hold body in a solid upright neutral position.</w:t>
      </w:r>
    </w:p>
    <w:p w14:paraId="0745D8CC" w14:textId="77777777" w:rsidR="00661423" w:rsidRPr="00661423" w:rsidRDefault="00661423" w:rsidP="006A7BA9">
      <w:pPr>
        <w:pStyle w:val="ListParagraph"/>
      </w:pPr>
      <w:r w:rsidRPr="00661423">
        <w:t xml:space="preserve">Adjust the </w:t>
      </w:r>
      <w:r w:rsidRPr="00661423">
        <w:rPr>
          <w:b/>
          <w:bCs/>
        </w:rPr>
        <w:t>height and angle of the back support</w:t>
      </w:r>
      <w:r w:rsidRPr="00661423">
        <w:t xml:space="preserve"> to fill in the low back curve. </w:t>
      </w:r>
    </w:p>
    <w:p w14:paraId="1D9AC228" w14:textId="77777777" w:rsidR="00661423" w:rsidRPr="00661423" w:rsidRDefault="00661423" w:rsidP="00FA6571">
      <w:pPr>
        <w:numPr>
          <w:ilvl w:val="1"/>
          <w:numId w:val="13"/>
        </w:numPr>
      </w:pPr>
      <w:r w:rsidRPr="00661423">
        <w:t>Add a back cushion to provide better support for spine – although many times this means the chair does not fit right and a replacement chair may need to be considered.</w:t>
      </w:r>
    </w:p>
    <w:p w14:paraId="55174D46" w14:textId="77777777" w:rsidR="00661423" w:rsidRPr="00661423" w:rsidRDefault="00661423" w:rsidP="00FA6571">
      <w:pPr>
        <w:numPr>
          <w:ilvl w:val="1"/>
          <w:numId w:val="13"/>
        </w:numPr>
      </w:pPr>
      <w:r w:rsidRPr="00661423">
        <w:t>If the back of knees run into the front of the chair see if a back cushion to move the body forward on the chair and still have adequate back support, will work. Firmly fix the cushion to the chair, one way to do this is with Velcro tape.  A</w:t>
      </w:r>
      <w:r w:rsidRPr="00661423">
        <w:rPr>
          <w:i/>
        </w:rPr>
        <w:t>lthough many times this means the chair does not fit right and a replacement chair may need to be considered.</w:t>
      </w:r>
    </w:p>
    <w:p w14:paraId="79FC60F9" w14:textId="77777777" w:rsidR="00661423" w:rsidRPr="00661423" w:rsidRDefault="00661423" w:rsidP="006A7BA9">
      <w:pPr>
        <w:pStyle w:val="ListParagraph"/>
      </w:pPr>
      <w:r w:rsidRPr="00661423">
        <w:rPr>
          <w:b/>
          <w:bCs/>
        </w:rPr>
        <w:t>Adjust armrests</w:t>
      </w:r>
      <w:r w:rsidRPr="00661423">
        <w:t xml:space="preserve"> if they are adjustable, see if they can be adjusted to provide neutral support for the arms based on particular job tasks.</w:t>
      </w:r>
    </w:p>
    <w:p w14:paraId="62213BE6" w14:textId="77777777" w:rsidR="00661423" w:rsidRPr="00661423" w:rsidRDefault="00661423" w:rsidP="00FA6571">
      <w:pPr>
        <w:numPr>
          <w:ilvl w:val="1"/>
          <w:numId w:val="13"/>
        </w:numPr>
      </w:pPr>
      <w:r w:rsidRPr="00661423">
        <w:t>Build up the armrests by putting pads on them if more height is needed.</w:t>
      </w:r>
    </w:p>
    <w:p w14:paraId="3003C1BE" w14:textId="77777777" w:rsidR="00661423" w:rsidRPr="00661423" w:rsidRDefault="00661423" w:rsidP="006A7BA9">
      <w:pPr>
        <w:pStyle w:val="ListParagraph"/>
      </w:pPr>
      <w:r w:rsidRPr="00661423">
        <w:t>For the case where hips and thighs don’t fit on the seat - the seat pan is too short or too narrow or is too large; see if you can find a chair that better fits.</w:t>
      </w:r>
    </w:p>
    <w:p w14:paraId="1B2C720A" w14:textId="77777777" w:rsidR="00661423" w:rsidRPr="00661423" w:rsidRDefault="00661423" w:rsidP="006A7BA9">
      <w:pPr>
        <w:pStyle w:val="ListParagraph"/>
      </w:pPr>
      <w:r w:rsidRPr="00661423">
        <w:t>If you identify maintenance problems with the chair, make sure you contact the appropriate people to get them taken care of.</w:t>
      </w:r>
    </w:p>
    <w:p w14:paraId="131F9F36" w14:textId="77777777" w:rsidR="00661423" w:rsidRPr="00661423" w:rsidRDefault="00661423" w:rsidP="006A7BA9">
      <w:pPr>
        <w:pStyle w:val="ListParagraph"/>
      </w:pPr>
      <w:r w:rsidRPr="00661423">
        <w:t>Discuss with them the "upright keyboard" and "conversation" chair positions and have them practice going between the two positions.</w:t>
      </w:r>
    </w:p>
    <w:p w14:paraId="3F2B8939" w14:textId="77777777" w:rsidR="00661423" w:rsidRPr="00661423" w:rsidRDefault="00661423" w:rsidP="006A7BA9">
      <w:pPr>
        <w:pStyle w:val="ListParagraph"/>
      </w:pPr>
      <w:r w:rsidRPr="00661423">
        <w:t>Remember, no matter how perfectly the chair is adjusted it still comes down to physical movement on a regular basis helps keep the body healthy and safe.</w:t>
      </w:r>
    </w:p>
    <w:p w14:paraId="043C28CD" w14:textId="77777777" w:rsidR="00661423" w:rsidRPr="00661423" w:rsidRDefault="00661423" w:rsidP="00FA6571">
      <w:pPr>
        <w:numPr>
          <w:ilvl w:val="1"/>
          <w:numId w:val="13"/>
        </w:numPr>
      </w:pPr>
      <w:r w:rsidRPr="00661423">
        <w:t>Discuss the 30/30/30 concept of physical movement throughout the day. Recall this promotes short physically active micro-breaks (30 to 60 seconds in length) taken about every 30 minutes or so and used for the next 30 days and beyond to make the micro- breaks the habit.</w:t>
      </w:r>
    </w:p>
    <w:p w14:paraId="12F5F2D4" w14:textId="29087945" w:rsidR="00661423" w:rsidRPr="00661423" w:rsidRDefault="00661423" w:rsidP="00661423">
      <w:r w:rsidRPr="00661423">
        <w:t xml:space="preserve">Fill out the </w:t>
      </w:r>
      <w:r w:rsidRPr="00661423">
        <w:rPr>
          <w:b/>
          <w:bCs/>
        </w:rPr>
        <w:t>Chair Section</w:t>
      </w:r>
      <w:r w:rsidRPr="00661423">
        <w:t xml:space="preserve"> of the </w:t>
      </w:r>
      <w:r w:rsidRPr="00661423">
        <w:rPr>
          <w:b/>
          <w:bCs/>
        </w:rPr>
        <w:t>Office Ergonomics Workstation Assessment Worksheet</w:t>
      </w:r>
      <w:r w:rsidRPr="00661423">
        <w:t>.</w:t>
      </w:r>
    </w:p>
    <w:bookmarkEnd w:id="1090"/>
    <w:p w14:paraId="007164E5" w14:textId="77777777" w:rsidR="00661423" w:rsidRPr="00661423" w:rsidRDefault="00661423" w:rsidP="006A7BA9">
      <w:pPr>
        <w:pStyle w:val="ListParagraph"/>
      </w:pPr>
      <w:r w:rsidRPr="00661423">
        <w:t>If possible, try to identify the make and model of the chair. Look for identifying tags on the bottom of the seatpan. In some cases, you may not be able to determine the identity and indicate “Not Determined”.</w:t>
      </w:r>
    </w:p>
    <w:p w14:paraId="1938494F" w14:textId="77777777" w:rsidR="00661423" w:rsidRPr="00661423" w:rsidRDefault="00661423" w:rsidP="006A7BA9">
      <w:pPr>
        <w:pStyle w:val="ListParagraph"/>
      </w:pPr>
      <w:r w:rsidRPr="00661423">
        <w:t xml:space="preserve">Document the features of chair in terms of number of </w:t>
      </w:r>
      <w:r w:rsidRPr="00661423">
        <w:rPr>
          <w:b/>
          <w:bCs/>
        </w:rPr>
        <w:t>Legs</w:t>
      </w:r>
      <w:r w:rsidRPr="00661423">
        <w:t xml:space="preserve">, type of </w:t>
      </w:r>
      <w:r w:rsidRPr="00661423">
        <w:rPr>
          <w:b/>
          <w:bCs/>
        </w:rPr>
        <w:t>Casters</w:t>
      </w:r>
      <w:r w:rsidRPr="00661423">
        <w:t xml:space="preserve"> and </w:t>
      </w:r>
      <w:r w:rsidRPr="00661423">
        <w:rPr>
          <w:b/>
          <w:bCs/>
        </w:rPr>
        <w:t>Seatpan/Back/Armrest</w:t>
      </w:r>
      <w:r w:rsidRPr="00661423">
        <w:t xml:space="preserve"> adjustment. Identify any </w:t>
      </w:r>
      <w:r w:rsidRPr="00661423">
        <w:rPr>
          <w:b/>
          <w:bCs/>
        </w:rPr>
        <w:t>Maintenance Issues</w:t>
      </w:r>
      <w:r w:rsidRPr="00661423">
        <w:t>.</w:t>
      </w:r>
    </w:p>
    <w:p w14:paraId="1F61244F" w14:textId="77777777" w:rsidR="00661423" w:rsidRPr="00661423" w:rsidRDefault="00661423" w:rsidP="006A7BA9">
      <w:pPr>
        <w:pStyle w:val="ListParagraph"/>
      </w:pPr>
      <w:r w:rsidRPr="00661423">
        <w:t xml:space="preserve">Next indicate if </w:t>
      </w:r>
      <w:r w:rsidRPr="00661423">
        <w:rPr>
          <w:b/>
          <w:bCs/>
        </w:rPr>
        <w:t>Issues</w:t>
      </w:r>
      <w:r w:rsidRPr="00661423">
        <w:t xml:space="preserve"> exist (YES or NO).</w:t>
      </w:r>
    </w:p>
    <w:p w14:paraId="6CBAAA0C" w14:textId="77777777" w:rsidR="00661423" w:rsidRPr="00661423" w:rsidRDefault="00661423" w:rsidP="004E2EDC">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A one-to-one correlation should exist between the Comment and the Recommendation. For example, if you comment the chair is not properly adjusted the recommendation should provide a solution.</w:t>
      </w:r>
    </w:p>
    <w:p w14:paraId="264D86FE" w14:textId="497BB31B" w:rsidR="00661423" w:rsidRPr="00661423" w:rsidRDefault="00661423" w:rsidP="00661423">
      <w:r w:rsidRPr="00661423">
        <w:rPr>
          <w:b/>
          <w:bCs/>
        </w:rPr>
        <w:t>NOTE:</w:t>
      </w:r>
      <w:r w:rsidRPr="00661423">
        <w:t xml:space="preserve"> As you go through the assessment and work on completing the form you will sometimes find you can’t complete the current section until you get to another section. Don’t worry about this; it demonstrates the inter-relationships among the sections. Once you have gone through the assessment take another swing through the form and complete it.</w:t>
      </w:r>
    </w:p>
    <w:p w14:paraId="0740726D" w14:textId="77777777" w:rsidR="00661423" w:rsidRPr="00661423" w:rsidRDefault="00661423" w:rsidP="00661423">
      <w:r w:rsidRPr="00661423">
        <w:rPr>
          <w:noProof/>
        </w:rPr>
        <w:lastRenderedPageBreak/>
        <w:drawing>
          <wp:anchor distT="0" distB="0" distL="114300" distR="114300" simplePos="0" relativeHeight="252525056" behindDoc="0" locked="0" layoutInCell="1" allowOverlap="1" wp14:anchorId="0E7327C8" wp14:editId="4C4414A2">
            <wp:simplePos x="0" y="0"/>
            <wp:positionH relativeFrom="column">
              <wp:posOffset>465480</wp:posOffset>
            </wp:positionH>
            <wp:positionV relativeFrom="paragraph">
              <wp:posOffset>256439</wp:posOffset>
            </wp:positionV>
            <wp:extent cx="6126480" cy="1902145"/>
            <wp:effectExtent l="19050" t="19050" r="26670" b="22225"/>
            <wp:wrapTopAndBottom/>
            <wp:docPr id="129055" name="Picture 12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6126480" cy="1902145"/>
                    </a:xfrm>
                    <a:prstGeom prst="rect">
                      <a:avLst/>
                    </a:prstGeom>
                    <a:noFill/>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661423">
        <w:t xml:space="preserve">Here is the completed chair section for our case study. </w:t>
      </w:r>
    </w:p>
    <w:p w14:paraId="1A2255A4" w14:textId="4FFCA0BD" w:rsidR="00661423" w:rsidRPr="00661423" w:rsidRDefault="00661423" w:rsidP="004E2EDC">
      <w:pPr>
        <w:pStyle w:val="Heading4"/>
      </w:pPr>
      <w:r w:rsidRPr="00661423">
        <w:rPr>
          <w:noProof/>
        </w:rPr>
        <mc:AlternateContent>
          <mc:Choice Requires="wps">
            <w:drawing>
              <wp:anchor distT="0" distB="0" distL="114300" distR="114300" simplePos="0" relativeHeight="252519936" behindDoc="0" locked="0" layoutInCell="1" allowOverlap="1" wp14:anchorId="4451E4E5" wp14:editId="6AD85866">
                <wp:simplePos x="0" y="0"/>
                <wp:positionH relativeFrom="column">
                  <wp:posOffset>713329</wp:posOffset>
                </wp:positionH>
                <wp:positionV relativeFrom="paragraph">
                  <wp:posOffset>1597025</wp:posOffset>
                </wp:positionV>
                <wp:extent cx="9144" cy="9144"/>
                <wp:effectExtent l="0" t="0" r="29210" b="29210"/>
                <wp:wrapNone/>
                <wp:docPr id="6" name="Rectangle 6"/>
                <wp:cNvGraphicFramePr/>
                <a:graphic xmlns:a="http://schemas.openxmlformats.org/drawingml/2006/main">
                  <a:graphicData uri="http://schemas.microsoft.com/office/word/2010/wordprocessingShape">
                    <wps:wsp>
                      <wps:cNvSpPr/>
                      <wps:spPr>
                        <a:xfrm>
                          <a:off x="0" y="0"/>
                          <a:ext cx="9144" cy="9144"/>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7806F" id="Rectangle 6" o:spid="_x0000_s1026" style="position:absolute;margin-left:56.15pt;margin-top:125.75pt;width:.7pt;height:.7pt;z-index:25251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" fillcolor="black [3213]" strokecolor="#243f60 [1604]" strokeweight="2pt"/>
            </w:pict>
          </mc:Fallback>
        </mc:AlternateContent>
      </w:r>
      <w:r w:rsidRPr="00661423">
        <w:rPr>
          <w:noProof/>
        </w:rPr>
        <mc:AlternateContent>
          <mc:Choice Requires="wps">
            <w:drawing>
              <wp:anchor distT="0" distB="0" distL="114300" distR="114300" simplePos="0" relativeHeight="252518912" behindDoc="0" locked="0" layoutInCell="1" allowOverlap="1" wp14:anchorId="30862F57" wp14:editId="08C44130">
                <wp:simplePos x="0" y="0"/>
                <wp:positionH relativeFrom="column">
                  <wp:posOffset>719044</wp:posOffset>
                </wp:positionH>
                <wp:positionV relativeFrom="paragraph">
                  <wp:posOffset>1476375</wp:posOffset>
                </wp:positionV>
                <wp:extent cx="9144" cy="9144"/>
                <wp:effectExtent l="0" t="0" r="29210" b="29210"/>
                <wp:wrapNone/>
                <wp:docPr id="199690" name="Rectangle 199690"/>
                <wp:cNvGraphicFramePr/>
                <a:graphic xmlns:a="http://schemas.openxmlformats.org/drawingml/2006/main">
                  <a:graphicData uri="http://schemas.microsoft.com/office/word/2010/wordprocessingShape">
                    <wps:wsp>
                      <wps:cNvSpPr/>
                      <wps:spPr>
                        <a:xfrm>
                          <a:off x="0" y="0"/>
                          <a:ext cx="9144" cy="9144"/>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9D5CF" id="Rectangle 199690" o:spid="_x0000_s1026" style="position:absolute;margin-left:56.6pt;margin-top:116.25pt;width:.7pt;height:.7pt;z-index:25251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" fillcolor="black [3213]" strokecolor="#243f60 [1604]" strokeweight="2pt"/>
            </w:pict>
          </mc:Fallback>
        </mc:AlternateContent>
      </w:r>
      <w:bookmarkStart w:id="1091" w:name="_Toc213054772"/>
      <w:bookmarkStart w:id="1092" w:name="_Toc213055656"/>
      <w:bookmarkStart w:id="1093" w:name="_Toc19711638"/>
      <w:bookmarkStart w:id="1094" w:name="_Toc320801058"/>
      <w:bookmarkStart w:id="1095" w:name="_Toc61256639"/>
      <w:r w:rsidRPr="00661423">
        <w:t>Worksurface</w:t>
      </w:r>
      <w:bookmarkEnd w:id="1091"/>
      <w:bookmarkEnd w:id="1092"/>
      <w:bookmarkEnd w:id="1093"/>
      <w:bookmarkEnd w:id="1094"/>
      <w:bookmarkEnd w:id="1095"/>
    </w:p>
    <w:p w14:paraId="323C462D" w14:textId="77777777" w:rsidR="00661423" w:rsidRPr="00661423" w:rsidRDefault="00661423" w:rsidP="00661423">
      <w:r w:rsidRPr="00661423">
        <w:t>Whether a desk or table or some type of platform, the worksurface is an essential component in the workstation.</w:t>
      </w:r>
    </w:p>
    <w:p w14:paraId="4D5CFEC5" w14:textId="77777777" w:rsidR="00661423" w:rsidRPr="00661423" w:rsidRDefault="00661423" w:rsidP="004E2EDC">
      <w:pPr>
        <w:pStyle w:val="Heading5"/>
      </w:pPr>
      <w:bookmarkStart w:id="1096" w:name="_Toc213054773"/>
      <w:bookmarkStart w:id="1097" w:name="_Toc320801059"/>
      <w:r w:rsidRPr="00661423">
        <w:t>Worksurface objectives</w:t>
      </w:r>
      <w:bookmarkEnd w:id="1096"/>
      <w:bookmarkEnd w:id="1097"/>
    </w:p>
    <w:p w14:paraId="03A69DEB" w14:textId="77777777" w:rsidR="00661423" w:rsidRPr="00661423" w:rsidRDefault="00661423" w:rsidP="00661423">
      <w:r w:rsidRPr="00661423">
        <w:t>The objectives of the worksurface include:</w:t>
      </w:r>
    </w:p>
    <w:p w14:paraId="2A04E563" w14:textId="77777777" w:rsidR="00661423" w:rsidRPr="00661423" w:rsidRDefault="00661423" w:rsidP="006A7BA9">
      <w:pPr>
        <w:pStyle w:val="ListParagraph"/>
      </w:pPr>
      <w:r w:rsidRPr="00661423">
        <w:t>Provide functional workspace (depth, width)</w:t>
      </w:r>
    </w:p>
    <w:p w14:paraId="18E0D677" w14:textId="77777777" w:rsidR="00661423" w:rsidRPr="00661423" w:rsidRDefault="00661423" w:rsidP="006A7BA9">
      <w:pPr>
        <w:pStyle w:val="ListParagraph"/>
      </w:pPr>
      <w:r w:rsidRPr="00661423">
        <w:t>Support and position equipment</w:t>
      </w:r>
    </w:p>
    <w:p w14:paraId="0490625C" w14:textId="77777777" w:rsidR="00661423" w:rsidRPr="00661423" w:rsidRDefault="00661423" w:rsidP="006A7BA9">
      <w:pPr>
        <w:pStyle w:val="ListParagraph"/>
      </w:pPr>
      <w:r w:rsidRPr="00661423">
        <w:t>Provide access to work materials</w:t>
      </w:r>
    </w:p>
    <w:p w14:paraId="321A0FB5" w14:textId="77777777" w:rsidR="00661423" w:rsidRPr="00661423" w:rsidRDefault="00661423" w:rsidP="006A7BA9">
      <w:pPr>
        <w:pStyle w:val="ListParagraph"/>
      </w:pPr>
      <w:r w:rsidRPr="00661423">
        <w:t>Achieve the desired relationship match between the user and the work</w:t>
      </w:r>
    </w:p>
    <w:p w14:paraId="2CD953A5" w14:textId="77777777" w:rsidR="00661423" w:rsidRPr="00661423" w:rsidRDefault="00661423" w:rsidP="004E2EDC">
      <w:pPr>
        <w:pStyle w:val="Heading5"/>
      </w:pPr>
      <w:bookmarkStart w:id="1098" w:name="_Toc213054774"/>
      <w:bookmarkStart w:id="1099" w:name="_Toc320801060"/>
      <w:r w:rsidRPr="00661423">
        <w:t>Types of workstation layouts</w:t>
      </w:r>
      <w:bookmarkEnd w:id="1098"/>
      <w:bookmarkEnd w:id="1099"/>
    </w:p>
    <w:p w14:paraId="286A9FF5" w14:textId="77777777" w:rsidR="00661423" w:rsidRPr="00661423" w:rsidRDefault="00661423" w:rsidP="00661423">
      <w:r w:rsidRPr="00661423">
        <w:t>Three types of workstation layouts are typically recognized.</w:t>
      </w:r>
    </w:p>
    <w:tbl>
      <w:tblPr>
        <w:tblStyle w:val="TableGrid"/>
        <w:tblW w:w="9720" w:type="dxa"/>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6820"/>
        <w:gridCol w:w="2900"/>
      </w:tblGrid>
      <w:tr w:rsidR="00661423" w:rsidRPr="00661423" w14:paraId="26442FA8" w14:textId="77777777" w:rsidTr="004E2EDC">
        <w:tc>
          <w:tcPr>
            <w:tcW w:w="6820" w:type="dxa"/>
          </w:tcPr>
          <w:p w14:paraId="1D874AA1" w14:textId="77777777" w:rsidR="00661423" w:rsidRPr="00661423" w:rsidRDefault="00661423" w:rsidP="004E2EDC">
            <w:pPr>
              <w:pStyle w:val="Heading6"/>
              <w:spacing w:before="33" w:after="33"/>
              <w:ind w:left="37" w:right="201"/>
              <w:outlineLvl w:val="5"/>
            </w:pPr>
            <w:bookmarkStart w:id="1100" w:name="_Toc213054775"/>
            <w:bookmarkStart w:id="1101" w:name="_Toc320801061"/>
            <w:r w:rsidRPr="00661423">
              <w:t>Straight line (desk/table)</w:t>
            </w:r>
            <w:bookmarkEnd w:id="1100"/>
            <w:bookmarkEnd w:id="1101"/>
          </w:p>
          <w:p w14:paraId="6A46C70C" w14:textId="77777777" w:rsidR="00661423" w:rsidRPr="00661423" w:rsidRDefault="00661423" w:rsidP="004E2EDC">
            <w:pPr>
              <w:spacing w:before="33" w:after="33"/>
              <w:ind w:left="37" w:right="201"/>
            </w:pPr>
            <w:r w:rsidRPr="00661423">
              <w:t xml:space="preserve">The </w:t>
            </w:r>
            <w:r w:rsidRPr="00661423">
              <w:rPr>
                <w:b/>
              </w:rPr>
              <w:t>straight in-line</w:t>
            </w:r>
            <w:r w:rsidRPr="00661423">
              <w:t xml:space="preserve"> configuration is suited for single task activities with minimal reach requirements for other office equipment and materials. </w:t>
            </w:r>
          </w:p>
          <w:p w14:paraId="384EF8EB" w14:textId="77777777" w:rsidR="00661423" w:rsidRPr="00661423" w:rsidRDefault="00661423" w:rsidP="004E2EDC">
            <w:pPr>
              <w:spacing w:before="33" w:after="33"/>
              <w:ind w:left="37" w:right="201"/>
            </w:pPr>
            <w:r w:rsidRPr="00661423">
              <w:t>A common example of the straight-line configuration is a stand-alone desk.</w:t>
            </w:r>
          </w:p>
        </w:tc>
        <w:tc>
          <w:tcPr>
            <w:tcW w:w="2900" w:type="dxa"/>
            <w:vAlign w:val="center"/>
          </w:tcPr>
          <w:p w14:paraId="48B015E1" w14:textId="77777777" w:rsidR="00661423" w:rsidRPr="00661423" w:rsidRDefault="00661423" w:rsidP="00661423">
            <w:pPr>
              <w:spacing w:before="33" w:after="33"/>
              <w:ind w:left="403" w:right="201"/>
            </w:pPr>
            <w:r w:rsidRPr="00661423">
              <w:rPr>
                <w:noProof/>
              </w:rPr>
              <w:drawing>
                <wp:inline distT="0" distB="0" distL="0" distR="0" wp14:anchorId="0303AA98" wp14:editId="6C0572ED">
                  <wp:extent cx="914400" cy="1060174"/>
                  <wp:effectExtent l="0" t="0" r="0" b="6985"/>
                  <wp:docPr id="308" name="Picture 22" descr="Traditional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raditional Desk"/>
                          <pic:cNvPicPr>
                            <a:picLocks noChangeAspect="1" noChangeArrowheads="1"/>
                          </pic:cNvPicPr>
                        </pic:nvPicPr>
                        <pic:blipFill>
                          <a:blip r:embed="rId243" cstate="print"/>
                          <a:srcRect b="5797"/>
                          <a:stretch>
                            <a:fillRect/>
                          </a:stretch>
                        </pic:blipFill>
                        <pic:spPr bwMode="auto">
                          <a:xfrm>
                            <a:off x="0" y="0"/>
                            <a:ext cx="914400" cy="1060174"/>
                          </a:xfrm>
                          <a:prstGeom prst="rect">
                            <a:avLst/>
                          </a:prstGeom>
                          <a:noFill/>
                          <a:ln w="9525">
                            <a:noFill/>
                            <a:miter lim="800000"/>
                            <a:headEnd/>
                            <a:tailEnd/>
                          </a:ln>
                        </pic:spPr>
                      </pic:pic>
                    </a:graphicData>
                  </a:graphic>
                </wp:inline>
              </w:drawing>
            </w:r>
          </w:p>
        </w:tc>
      </w:tr>
      <w:tr w:rsidR="00661423" w:rsidRPr="00661423" w14:paraId="4CA746AB" w14:textId="77777777" w:rsidTr="004E2EDC">
        <w:tc>
          <w:tcPr>
            <w:tcW w:w="6820" w:type="dxa"/>
          </w:tcPr>
          <w:p w14:paraId="20E50E7C" w14:textId="67EAC03F" w:rsidR="00661423" w:rsidRPr="00661423" w:rsidRDefault="00661423" w:rsidP="004E2EDC">
            <w:pPr>
              <w:pStyle w:val="Heading6"/>
              <w:spacing w:before="33" w:after="33"/>
              <w:ind w:left="37" w:right="201"/>
              <w:jc w:val="left"/>
              <w:outlineLvl w:val="5"/>
            </w:pPr>
            <w:bookmarkStart w:id="1102" w:name="_Toc213054776"/>
            <w:bookmarkStart w:id="1103" w:name="_Toc320801062"/>
            <w:r w:rsidRPr="00661423">
              <w:t>L-shape (two work surfaces)</w:t>
            </w:r>
            <w:bookmarkEnd w:id="1102"/>
            <w:bookmarkEnd w:id="1103"/>
            <w:r w:rsidRPr="00661423">
              <w:t>, U-shape (three worksurfaces)</w:t>
            </w:r>
          </w:p>
          <w:p w14:paraId="0E696558" w14:textId="77777777" w:rsidR="00661423" w:rsidRPr="00661423" w:rsidRDefault="00661423" w:rsidP="004E2EDC">
            <w:pPr>
              <w:spacing w:before="33" w:after="33"/>
              <w:ind w:left="37" w:right="201"/>
            </w:pPr>
            <w:r w:rsidRPr="00661423">
              <w:t xml:space="preserve">The </w:t>
            </w:r>
            <w:r w:rsidRPr="00661423">
              <w:rPr>
                <w:b/>
              </w:rPr>
              <w:t>L-shape or U-shape</w:t>
            </w:r>
            <w:r w:rsidRPr="00661423">
              <w:t xml:space="preserve"> configuration is suited for single to multitask activities that require two or more separate workspaces. </w:t>
            </w:r>
          </w:p>
          <w:p w14:paraId="7C61A094" w14:textId="77777777" w:rsidR="00661423" w:rsidRPr="00661423" w:rsidRDefault="00661423" w:rsidP="004E2EDC">
            <w:pPr>
              <w:spacing w:before="33" w:after="33"/>
              <w:ind w:left="37" w:right="201"/>
            </w:pPr>
            <w:r w:rsidRPr="00661423">
              <w:t xml:space="preserve">For example, one workspace may be used as the computer workstation and another as a writing or collating workstation. </w:t>
            </w:r>
          </w:p>
        </w:tc>
        <w:tc>
          <w:tcPr>
            <w:tcW w:w="2900" w:type="dxa"/>
            <w:vAlign w:val="center"/>
          </w:tcPr>
          <w:p w14:paraId="485A5623" w14:textId="77777777" w:rsidR="00661423" w:rsidRPr="00661423" w:rsidRDefault="00661423" w:rsidP="00661423">
            <w:pPr>
              <w:spacing w:before="33" w:after="33"/>
              <w:ind w:left="403" w:right="201"/>
            </w:pPr>
            <w:r w:rsidRPr="00661423">
              <w:rPr>
                <w:noProof/>
              </w:rPr>
              <w:drawing>
                <wp:inline distT="0" distB="0" distL="0" distR="0" wp14:anchorId="24584107" wp14:editId="2816D98C">
                  <wp:extent cx="914400" cy="1010780"/>
                  <wp:effectExtent l="0" t="0" r="0" b="0"/>
                  <wp:docPr id="310" name="Picture 24" descr="L shape 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 shape move"/>
                          <pic:cNvPicPr>
                            <a:picLocks noChangeAspect="1" noChangeArrowheads="1"/>
                          </pic:cNvPicPr>
                        </pic:nvPicPr>
                        <pic:blipFill>
                          <a:blip r:embed="rId244" cstate="print"/>
                          <a:srcRect b="5797"/>
                          <a:stretch>
                            <a:fillRect/>
                          </a:stretch>
                        </pic:blipFill>
                        <pic:spPr bwMode="auto">
                          <a:xfrm>
                            <a:off x="0" y="0"/>
                            <a:ext cx="914400" cy="1010780"/>
                          </a:xfrm>
                          <a:prstGeom prst="rect">
                            <a:avLst/>
                          </a:prstGeom>
                          <a:noFill/>
                          <a:ln w="9525">
                            <a:noFill/>
                            <a:miter lim="800000"/>
                            <a:headEnd/>
                            <a:tailEnd/>
                          </a:ln>
                        </pic:spPr>
                      </pic:pic>
                    </a:graphicData>
                  </a:graphic>
                </wp:inline>
              </w:drawing>
            </w:r>
          </w:p>
        </w:tc>
      </w:tr>
      <w:tr w:rsidR="00661423" w:rsidRPr="00661423" w14:paraId="25ABF64D" w14:textId="77777777" w:rsidTr="004E2EDC">
        <w:tc>
          <w:tcPr>
            <w:tcW w:w="6820" w:type="dxa"/>
          </w:tcPr>
          <w:p w14:paraId="484EF2AD" w14:textId="58D80718" w:rsidR="00661423" w:rsidRPr="00661423" w:rsidRDefault="00661423" w:rsidP="004E2EDC">
            <w:pPr>
              <w:pStyle w:val="Heading6"/>
              <w:spacing w:before="33" w:after="33"/>
              <w:ind w:left="37" w:right="201"/>
              <w:outlineLvl w:val="5"/>
            </w:pPr>
            <w:bookmarkStart w:id="1104" w:name="_Toc213054777"/>
            <w:bookmarkStart w:id="1105" w:name="_Toc320801063"/>
            <w:r w:rsidRPr="00661423">
              <w:t>Corner/Cockpit (middle with two side pieces</w:t>
            </w:r>
            <w:bookmarkEnd w:id="1104"/>
            <w:r w:rsidRPr="00661423">
              <w:t>)</w:t>
            </w:r>
            <w:bookmarkEnd w:id="1105"/>
          </w:p>
          <w:p w14:paraId="17C0A78C" w14:textId="77777777" w:rsidR="00661423" w:rsidRPr="00661423" w:rsidRDefault="00661423" w:rsidP="004E2EDC">
            <w:pPr>
              <w:spacing w:before="33" w:after="33"/>
              <w:ind w:left="37" w:right="201"/>
            </w:pPr>
            <w:r w:rsidRPr="00661423">
              <w:t xml:space="preserve">The </w:t>
            </w:r>
            <w:r w:rsidRPr="00661423">
              <w:rPr>
                <w:b/>
              </w:rPr>
              <w:t>corner/cockpit</w:t>
            </w:r>
            <w:r w:rsidRPr="00661423">
              <w:t xml:space="preserve"> configuration is well suited for multitask activities in the same workspace with significant requirements to frequently reach other office equipment and materials. </w:t>
            </w:r>
          </w:p>
          <w:p w14:paraId="54E87163" w14:textId="77777777" w:rsidR="00661423" w:rsidRPr="00661423" w:rsidRDefault="00661423" w:rsidP="004E2EDC">
            <w:pPr>
              <w:spacing w:before="33" w:after="33"/>
              <w:ind w:left="37" w:right="201"/>
            </w:pPr>
            <w:r w:rsidRPr="00661423">
              <w:t>Modular furniture systems are often configured in corner set-ups.</w:t>
            </w:r>
          </w:p>
        </w:tc>
        <w:tc>
          <w:tcPr>
            <w:tcW w:w="2900" w:type="dxa"/>
            <w:vAlign w:val="center"/>
          </w:tcPr>
          <w:p w14:paraId="7452C066" w14:textId="77777777" w:rsidR="00661423" w:rsidRPr="00661423" w:rsidRDefault="00661423" w:rsidP="00661423">
            <w:pPr>
              <w:spacing w:before="33" w:after="33"/>
              <w:ind w:left="403" w:right="201"/>
            </w:pPr>
            <w:r w:rsidRPr="00661423">
              <w:rPr>
                <w:noProof/>
              </w:rPr>
              <w:drawing>
                <wp:inline distT="0" distB="0" distL="0" distR="0" wp14:anchorId="2EBC81F9" wp14:editId="0FA4959F">
                  <wp:extent cx="914400" cy="1063936"/>
                  <wp:effectExtent l="0" t="0" r="0" b="3175"/>
                  <wp:docPr id="311" name="Picture 26" descr="I desk ba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 desk basic"/>
                          <pic:cNvPicPr>
                            <a:picLocks noChangeAspect="1" noChangeArrowheads="1"/>
                          </pic:cNvPicPr>
                        </pic:nvPicPr>
                        <pic:blipFill>
                          <a:blip r:embed="rId245" cstate="print"/>
                          <a:srcRect/>
                          <a:stretch>
                            <a:fillRect/>
                          </a:stretch>
                        </pic:blipFill>
                        <pic:spPr bwMode="auto">
                          <a:xfrm>
                            <a:off x="0" y="0"/>
                            <a:ext cx="914400" cy="1063936"/>
                          </a:xfrm>
                          <a:prstGeom prst="rect">
                            <a:avLst/>
                          </a:prstGeom>
                          <a:noFill/>
                          <a:ln w="9525">
                            <a:noFill/>
                            <a:miter lim="800000"/>
                            <a:headEnd/>
                            <a:tailEnd/>
                          </a:ln>
                        </pic:spPr>
                      </pic:pic>
                    </a:graphicData>
                  </a:graphic>
                </wp:inline>
              </w:drawing>
            </w:r>
          </w:p>
        </w:tc>
      </w:tr>
    </w:tbl>
    <w:p w14:paraId="79C4B921" w14:textId="77777777" w:rsidR="004E2EDC" w:rsidRDefault="004E2EDC" w:rsidP="004E2EDC">
      <w:bookmarkStart w:id="1106" w:name="_Toc213054778"/>
      <w:bookmarkStart w:id="1107" w:name="_Toc320801064"/>
    </w:p>
    <w:p w14:paraId="5114BB84" w14:textId="35EA54D1" w:rsidR="00661423" w:rsidRPr="00661423" w:rsidRDefault="00661423" w:rsidP="00B468C1">
      <w:pPr>
        <w:pStyle w:val="Heading5"/>
      </w:pPr>
      <w:r w:rsidRPr="00661423">
        <w:t>Worksurface height adjustability</w:t>
      </w:r>
      <w:bookmarkEnd w:id="1106"/>
      <w:bookmarkEnd w:id="1107"/>
    </w:p>
    <w:p w14:paraId="236AA51A" w14:textId="77777777" w:rsidR="00661423" w:rsidRPr="00661423" w:rsidRDefault="00661423" w:rsidP="00661423">
      <w:r w:rsidRPr="00661423">
        <w:lastRenderedPageBreak/>
        <w:t>Height adjustability of the worksurface is a critical component. In general terms, three different types of worksurface adjustability are recognized:</w:t>
      </w:r>
    </w:p>
    <w:p w14:paraId="4D4C8A5F" w14:textId="77777777" w:rsidR="00661423" w:rsidRPr="00661423" w:rsidRDefault="00661423" w:rsidP="00B468C1">
      <w:pPr>
        <w:pStyle w:val="Heading6"/>
      </w:pPr>
      <w:bookmarkStart w:id="1108" w:name="_Toc213054779"/>
      <w:bookmarkStart w:id="1109" w:name="_Toc320801065"/>
      <w:r w:rsidRPr="00661423">
        <w:t>Fixed</w:t>
      </w:r>
      <w:bookmarkEnd w:id="1108"/>
      <w:bookmarkEnd w:id="1109"/>
    </w:p>
    <w:p w14:paraId="0C6533A2" w14:textId="77777777" w:rsidR="00661423" w:rsidRPr="00661423" w:rsidRDefault="00661423" w:rsidP="00661423">
      <w:r w:rsidRPr="00661423">
        <w:rPr>
          <w:noProof/>
        </w:rPr>
        <w:drawing>
          <wp:anchor distT="0" distB="0" distL="114300" distR="114300" simplePos="0" relativeHeight="252454400" behindDoc="1" locked="0" layoutInCell="1" allowOverlap="1" wp14:anchorId="0B0DDD4F" wp14:editId="380CAC5C">
            <wp:simplePos x="0" y="0"/>
            <wp:positionH relativeFrom="column">
              <wp:posOffset>4809439</wp:posOffset>
            </wp:positionH>
            <wp:positionV relativeFrom="paragraph">
              <wp:posOffset>35814</wp:posOffset>
            </wp:positionV>
            <wp:extent cx="1828800" cy="1275080"/>
            <wp:effectExtent l="0" t="0" r="0" b="1270"/>
            <wp:wrapTight wrapText="bothSides">
              <wp:wrapPolygon edited="0">
                <wp:start x="0" y="0"/>
                <wp:lineTo x="0" y="21299"/>
                <wp:lineTo x="21375" y="21299"/>
                <wp:lineTo x="21375" y="0"/>
                <wp:lineTo x="0" y="0"/>
              </wp:wrapPolygon>
            </wp:wrapTight>
            <wp:docPr id="313" name="Picture 28" descr="W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S 6"/>
                    <pic:cNvPicPr>
                      <a:picLocks noChangeAspect="1" noChangeArrowheads="1"/>
                    </pic:cNvPicPr>
                  </pic:nvPicPr>
                  <pic:blipFill>
                    <a:blip r:embed="rId246" cstate="print">
                      <a:extLst>
                        <a:ext uri="{28A0092B-C50C-407E-A947-70E740481C1C}">
                          <a14:useLocalDpi xmlns:a14="http://schemas.microsoft.com/office/drawing/2010/main" val="0"/>
                        </a:ext>
                      </a:extLst>
                    </a:blip>
                    <a:srcRect l="3180" r="3331"/>
                    <a:stretch>
                      <a:fillRect/>
                    </a:stretch>
                  </pic:blipFill>
                  <pic:spPr bwMode="auto">
                    <a:xfrm>
                      <a:off x="0" y="0"/>
                      <a:ext cx="1828800" cy="127508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661423">
        <w:t xml:space="preserve">An example is the traditional desk at a fixed worksurface height of 29 inches. There are literally millions of these types of worksurface in workstations. In this case </w:t>
      </w:r>
      <w:r w:rsidRPr="00661423">
        <w:rPr>
          <w:i/>
        </w:rPr>
        <w:t>F</w:t>
      </w:r>
      <w:r w:rsidRPr="00661423">
        <w:rPr>
          <w:b/>
          <w:i/>
        </w:rPr>
        <w:t>ixed</w:t>
      </w:r>
      <w:r w:rsidRPr="00661423">
        <w:t xml:space="preserve"> means that they are not designed to be changed in height. </w:t>
      </w:r>
    </w:p>
    <w:p w14:paraId="217A8E84" w14:textId="77777777" w:rsidR="00661423" w:rsidRPr="00661423" w:rsidRDefault="00661423" w:rsidP="00661423">
      <w:r w:rsidRPr="00661423">
        <w:t xml:space="preserve">Note: It is possible to raise a fixed height worksurface on supports but typically very difficult to lower it. </w:t>
      </w:r>
    </w:p>
    <w:p w14:paraId="75BA2E6C" w14:textId="77777777" w:rsidR="00661423" w:rsidRPr="00661423" w:rsidRDefault="00661423" w:rsidP="00661423">
      <w:r w:rsidRPr="00661423">
        <w:t>(Although we have been known to actually shorten legs on traditional desks!)</w:t>
      </w:r>
    </w:p>
    <w:p w14:paraId="0293E896" w14:textId="21C2F9DE" w:rsidR="00661423" w:rsidRPr="00661423" w:rsidRDefault="00661423" w:rsidP="00B468C1">
      <w:pPr>
        <w:pStyle w:val="Heading6"/>
      </w:pPr>
      <w:bookmarkStart w:id="1110" w:name="_Toc213054780"/>
      <w:bookmarkStart w:id="1111" w:name="_Toc320801066"/>
      <w:r w:rsidRPr="00661423">
        <w:t>Fixed/Adjustable</w:t>
      </w:r>
      <w:bookmarkEnd w:id="1110"/>
      <w:bookmarkEnd w:id="1111"/>
    </w:p>
    <w:p w14:paraId="7F4E8600" w14:textId="4FF88BB2" w:rsidR="00661423" w:rsidRPr="00661423" w:rsidRDefault="00B468C1" w:rsidP="00661423">
      <w:r w:rsidRPr="00661423">
        <w:rPr>
          <w:noProof/>
        </w:rPr>
        <w:drawing>
          <wp:anchor distT="0" distB="0" distL="114300" distR="114300" simplePos="0" relativeHeight="252500480" behindDoc="1" locked="0" layoutInCell="1" allowOverlap="1" wp14:anchorId="677EF4BF" wp14:editId="593D16B8">
            <wp:simplePos x="0" y="0"/>
            <wp:positionH relativeFrom="column">
              <wp:posOffset>4811395</wp:posOffset>
            </wp:positionH>
            <wp:positionV relativeFrom="paragraph">
              <wp:posOffset>6350</wp:posOffset>
            </wp:positionV>
            <wp:extent cx="1828800" cy="1101725"/>
            <wp:effectExtent l="0" t="0" r="0" b="3175"/>
            <wp:wrapTight wrapText="bothSides">
              <wp:wrapPolygon edited="0">
                <wp:start x="0" y="0"/>
                <wp:lineTo x="0" y="21289"/>
                <wp:lineTo x="21375" y="21289"/>
                <wp:lineTo x="21375" y="0"/>
                <wp:lineTo x="0" y="0"/>
              </wp:wrapPolygon>
            </wp:wrapTight>
            <wp:docPr id="199701" name="Picture 19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828800" cy="1101725"/>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 xml:space="preserve">An example of a </w:t>
      </w:r>
      <w:r w:rsidR="00661423" w:rsidRPr="00661423">
        <w:rPr>
          <w:i/>
        </w:rPr>
        <w:t>F</w:t>
      </w:r>
      <w:r w:rsidR="00661423" w:rsidRPr="00661423">
        <w:rPr>
          <w:b/>
          <w:i/>
        </w:rPr>
        <w:t>ixed/Adjustable</w:t>
      </w:r>
      <w:r w:rsidR="00661423" w:rsidRPr="00661423">
        <w:t xml:space="preserve"> work-surface is a wall panel mounted system where the worksurface is hanging on the wall panel or a worksurface on legs where the height can be adjusted by loosening screws and sliding sleeves up or down in the legs. </w:t>
      </w:r>
    </w:p>
    <w:p w14:paraId="0277A119" w14:textId="014915A6" w:rsidR="00661423" w:rsidRPr="00661423" w:rsidRDefault="00661423" w:rsidP="00661423">
      <w:r w:rsidRPr="00661423">
        <w:t xml:space="preserve">These worksurfaces are termed </w:t>
      </w:r>
      <w:r w:rsidRPr="00661423">
        <w:rPr>
          <w:i/>
        </w:rPr>
        <w:t>F</w:t>
      </w:r>
      <w:r w:rsidRPr="00661423">
        <w:rPr>
          <w:b/>
          <w:i/>
        </w:rPr>
        <w:t>ixed/ Adjustable</w:t>
      </w:r>
      <w:r w:rsidRPr="00661423">
        <w:t xml:space="preserve"> because they can be adjusted within a given range but once adjusted, they are fixed in that position and not readily moved.</w:t>
      </w:r>
    </w:p>
    <w:p w14:paraId="426BE046" w14:textId="4CA95430" w:rsidR="00661423" w:rsidRPr="00661423" w:rsidRDefault="00661423" w:rsidP="00B468C1">
      <w:pPr>
        <w:pStyle w:val="Heading6"/>
      </w:pPr>
      <w:bookmarkStart w:id="1112" w:name="_Toc213054781"/>
      <w:bookmarkStart w:id="1113" w:name="_Toc320801067"/>
      <w:r w:rsidRPr="00661423">
        <w:t>Adjustable/Adjustable</w:t>
      </w:r>
      <w:bookmarkEnd w:id="1112"/>
      <w:bookmarkEnd w:id="1113"/>
    </w:p>
    <w:p w14:paraId="3F87AD02" w14:textId="170F9220" w:rsidR="00661423" w:rsidRPr="00661423" w:rsidRDefault="00B468C1" w:rsidP="00661423">
      <w:r w:rsidRPr="00661423">
        <w:rPr>
          <w:noProof/>
        </w:rPr>
        <w:drawing>
          <wp:anchor distT="0" distB="0" distL="114300" distR="114300" simplePos="0" relativeHeight="252501504" behindDoc="1" locked="0" layoutInCell="1" allowOverlap="1" wp14:anchorId="2CED8937" wp14:editId="179D6DC2">
            <wp:simplePos x="0" y="0"/>
            <wp:positionH relativeFrom="column">
              <wp:posOffset>4812157</wp:posOffset>
            </wp:positionH>
            <wp:positionV relativeFrom="paragraph">
              <wp:posOffset>18592</wp:posOffset>
            </wp:positionV>
            <wp:extent cx="1828800" cy="1372524"/>
            <wp:effectExtent l="0" t="0" r="0" b="0"/>
            <wp:wrapTight wrapText="bothSides">
              <wp:wrapPolygon edited="0">
                <wp:start x="0" y="0"/>
                <wp:lineTo x="0" y="21290"/>
                <wp:lineTo x="21375" y="21290"/>
                <wp:lineTo x="21375"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828800" cy="1372524"/>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t xml:space="preserve">Adjustable/adjustable indicates that the user – as needed throughout the day - can readily and easily adjust the worksurface height. </w:t>
      </w:r>
    </w:p>
    <w:p w14:paraId="5304EC75" w14:textId="77777777" w:rsidR="00661423" w:rsidRPr="00661423" w:rsidRDefault="00661423" w:rsidP="00661423">
      <w:r w:rsidRPr="00661423">
        <w:t>Examples of these worksurfaces are sit/stand workstations. Sit/stand worksurfaces have become much common in the past 5 years. For many companies this is becoming the standard workstation configuration. We’ll discuss details of sit/stand workstations a little later.</w:t>
      </w:r>
    </w:p>
    <w:p w14:paraId="7EF03052" w14:textId="77777777" w:rsidR="00661423" w:rsidRPr="00661423" w:rsidRDefault="00661423" w:rsidP="00B468C1">
      <w:pPr>
        <w:pStyle w:val="Heading5"/>
      </w:pPr>
      <w:bookmarkStart w:id="1114" w:name="_Toc213054782"/>
      <w:bookmarkStart w:id="1115" w:name="_Toc320801068"/>
      <w:r w:rsidRPr="00661423">
        <w:t>Other Considerations</w:t>
      </w:r>
      <w:bookmarkEnd w:id="1114"/>
      <w:bookmarkEnd w:id="1115"/>
    </w:p>
    <w:p w14:paraId="5F7AC89A" w14:textId="77777777" w:rsidR="00661423" w:rsidRPr="00661423" w:rsidRDefault="00661423" w:rsidP="00B468C1">
      <w:pPr>
        <w:pStyle w:val="Heading6"/>
      </w:pPr>
      <w:bookmarkStart w:id="1116" w:name="_Toc213054790"/>
      <w:bookmarkStart w:id="1117" w:name="_Toc320801079"/>
      <w:bookmarkStart w:id="1118" w:name="_Toc19711640"/>
      <w:r w:rsidRPr="00661423">
        <w:t>Sharp edges</w:t>
      </w:r>
      <w:bookmarkEnd w:id="1116"/>
      <w:bookmarkEnd w:id="1117"/>
      <w:bookmarkEnd w:id="1118"/>
    </w:p>
    <w:p w14:paraId="22AB83BA" w14:textId="33F10148" w:rsidR="00661423" w:rsidRPr="00661423" w:rsidRDefault="00661423" w:rsidP="00661423">
      <w:r w:rsidRPr="00661423">
        <w:t>It is a problem if sharp edges in contact with the wrists and forearms.</w:t>
      </w:r>
      <w:r w:rsidR="00B468C1">
        <w:t xml:space="preserve"> </w:t>
      </w:r>
      <w:r w:rsidRPr="00661423">
        <w:t>Make sure that you are at the proper work height in relation to the worksurface edge.  Simply getting at the proper work height may change the contact point of your desk and distribute the pressure more evenly.</w:t>
      </w:r>
    </w:p>
    <w:p w14:paraId="28E938E2" w14:textId="77777777" w:rsidR="00661423" w:rsidRPr="00661423" w:rsidRDefault="00661423" w:rsidP="00661423">
      <w:r w:rsidRPr="00661423">
        <w:t>Another option is to pad the sharp edge.  This may be as home grown as a small washcloth or dishtowel folded up or a commercially available edge added to the worksurface edge itself.</w:t>
      </w:r>
    </w:p>
    <w:p w14:paraId="1638066D" w14:textId="26B0739F" w:rsidR="00661423" w:rsidRPr="00661423" w:rsidRDefault="00B468C1" w:rsidP="00B468C1">
      <w:pPr>
        <w:pStyle w:val="Heading6"/>
      </w:pPr>
      <w:bookmarkStart w:id="1119" w:name="_Toc213054786"/>
      <w:bookmarkStart w:id="1120" w:name="_Toc320801071"/>
      <w:bookmarkStart w:id="1121" w:name="_Toc213054791"/>
      <w:bookmarkStart w:id="1122" w:name="_Toc213055658"/>
      <w:bookmarkStart w:id="1123" w:name="_Toc19711641"/>
      <w:bookmarkStart w:id="1124" w:name="_Toc320801080"/>
      <w:r w:rsidRPr="00661423">
        <w:rPr>
          <w:noProof/>
        </w:rPr>
        <w:drawing>
          <wp:anchor distT="0" distB="0" distL="114300" distR="114300" simplePos="0" relativeHeight="252502528" behindDoc="1" locked="0" layoutInCell="1" allowOverlap="1" wp14:anchorId="6AE8C3DF" wp14:editId="0D8867F2">
            <wp:simplePos x="0" y="0"/>
            <wp:positionH relativeFrom="column">
              <wp:posOffset>4810658</wp:posOffset>
            </wp:positionH>
            <wp:positionV relativeFrom="paragraph">
              <wp:posOffset>150622</wp:posOffset>
            </wp:positionV>
            <wp:extent cx="1828800" cy="1220850"/>
            <wp:effectExtent l="0" t="0" r="0" b="0"/>
            <wp:wrapTight wrapText="bothSides">
              <wp:wrapPolygon edited="0">
                <wp:start x="0" y="0"/>
                <wp:lineTo x="0" y="21240"/>
                <wp:lineTo x="21375" y="21240"/>
                <wp:lineTo x="21375"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828800" cy="1220850"/>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Not enough layout space</w:t>
      </w:r>
      <w:bookmarkEnd w:id="1119"/>
      <w:bookmarkEnd w:id="1120"/>
    </w:p>
    <w:p w14:paraId="7E5B52A5" w14:textId="3A81F568" w:rsidR="00661423" w:rsidRPr="00661423" w:rsidRDefault="00661423" w:rsidP="00661423">
      <w:r w:rsidRPr="00661423">
        <w:t xml:space="preserve">Occasionally, or possibly quite frequently, there is not enough space on the worksurface to lay out materials. Now, one option is to get a bigger desk, and a bigger office. </w:t>
      </w:r>
    </w:p>
    <w:p w14:paraId="107E75FC" w14:textId="77777777" w:rsidR="00661423" w:rsidRPr="00661423" w:rsidRDefault="00661423" w:rsidP="00661423">
      <w:r w:rsidRPr="00661423">
        <w:t>Assuming that this is probably not a realistic option, we may need to be a bit more creative.</w:t>
      </w:r>
    </w:p>
    <w:p w14:paraId="5E8109B4" w14:textId="77777777" w:rsidR="00661423" w:rsidRPr="00661423" w:rsidRDefault="00661423" w:rsidP="006A7BA9">
      <w:pPr>
        <w:pStyle w:val="ListParagraph"/>
      </w:pPr>
      <w:r w:rsidRPr="00661423">
        <w:t>Try a little house cleaning and see if this frees up more available space on the desk.</w:t>
      </w:r>
    </w:p>
    <w:p w14:paraId="175E3155" w14:textId="77777777" w:rsidR="00661423" w:rsidRPr="00661423" w:rsidRDefault="00661423" w:rsidP="006A7BA9">
      <w:pPr>
        <w:pStyle w:val="ListParagraph"/>
      </w:pPr>
      <w:r w:rsidRPr="00661423">
        <w:lastRenderedPageBreak/>
        <w:t>Look around to see if there are other worksurfaces available for use, for example a file cabinet at a standing height to review documents or perform other work. If there is available space, see if any more worksurface can be added to the workstation. This can be a small worktable.</w:t>
      </w:r>
    </w:p>
    <w:p w14:paraId="139755C9" w14:textId="77777777" w:rsidR="00661423" w:rsidRPr="00661423" w:rsidRDefault="00661423" w:rsidP="006A7BA9">
      <w:pPr>
        <w:pStyle w:val="ListParagraph"/>
      </w:pPr>
      <w:r w:rsidRPr="00661423">
        <w:t>If it doesn’t need to be readily available, relocate some of the equipment on the desk to see if it provides more space.</w:t>
      </w:r>
    </w:p>
    <w:p w14:paraId="2FC2B392" w14:textId="77777777" w:rsidR="00661423" w:rsidRPr="00661423" w:rsidRDefault="00661423" w:rsidP="006A7BA9">
      <w:pPr>
        <w:pStyle w:val="ListParagraph"/>
      </w:pPr>
      <w:r w:rsidRPr="00661423">
        <w:t>Make use of any pullout drawers already in the desk.</w:t>
      </w:r>
    </w:p>
    <w:p w14:paraId="5B6FC0AE" w14:textId="77777777" w:rsidR="00661423" w:rsidRPr="00661423" w:rsidRDefault="00661423" w:rsidP="006A7BA9">
      <w:pPr>
        <w:pStyle w:val="ListParagraph"/>
      </w:pPr>
      <w:r w:rsidRPr="00661423">
        <w:t xml:space="preserve">A computer monitor stand can be added to provide more clearance on the desk. </w:t>
      </w:r>
    </w:p>
    <w:p w14:paraId="693FA87A" w14:textId="77777777" w:rsidR="00661423" w:rsidRPr="00661423" w:rsidRDefault="00661423" w:rsidP="00086F25">
      <w:pPr>
        <w:pStyle w:val="Heading5"/>
      </w:pPr>
      <w:r w:rsidRPr="00661423">
        <w:t>Work organization</w:t>
      </w:r>
      <w:bookmarkEnd w:id="1121"/>
      <w:bookmarkEnd w:id="1122"/>
      <w:bookmarkEnd w:id="1123"/>
      <w:bookmarkEnd w:id="1124"/>
    </w:p>
    <w:p w14:paraId="4A2F4548" w14:textId="77777777" w:rsidR="00661423" w:rsidRPr="00661423" w:rsidRDefault="00661423" w:rsidP="00086F25">
      <w:r w:rsidRPr="00661423">
        <w:t>Organize work in a way that allows work goals to be achieved as efficiently as possible.  This considers all aspects that make up the workstation including your chair, desk, computer, telephone and other materials used through the day. This also includes the organization and structure of tasks and activities performed throughout the workday.</w:t>
      </w:r>
    </w:p>
    <w:p w14:paraId="1281C9C1" w14:textId="77777777" w:rsidR="00661423" w:rsidRPr="00661423" w:rsidRDefault="00661423" w:rsidP="00086F25">
      <w:pPr>
        <w:pStyle w:val="Heading5"/>
        <w:rPr>
          <w:i w:val="0"/>
        </w:rPr>
      </w:pPr>
      <w:bookmarkStart w:id="1125" w:name="_Toc213054784"/>
      <w:bookmarkStart w:id="1126" w:name="_Toc320801069"/>
      <w:r w:rsidRPr="00661423">
        <w:rPr>
          <w:i w:val="0"/>
        </w:rPr>
        <w:t>Worksurface height solutions</w:t>
      </w:r>
      <w:bookmarkEnd w:id="1125"/>
      <w:bookmarkEnd w:id="1126"/>
    </w:p>
    <w:p w14:paraId="1825A87D" w14:textId="77777777" w:rsidR="00661423" w:rsidRPr="00661423" w:rsidRDefault="00661423" w:rsidP="00086F25">
      <w:pPr>
        <w:pStyle w:val="Heading6"/>
        <w:rPr>
          <w:b/>
        </w:rPr>
      </w:pPr>
      <w:bookmarkStart w:id="1127" w:name="_Toc213054785"/>
      <w:bookmarkStart w:id="1128" w:name="_Toc320801070"/>
      <w:r w:rsidRPr="00661423">
        <w:rPr>
          <w:b/>
        </w:rPr>
        <w:t>Wrong desk height</w:t>
      </w:r>
      <w:bookmarkEnd w:id="1127"/>
      <w:bookmarkEnd w:id="1128"/>
    </w:p>
    <w:p w14:paraId="77BD7FCD" w14:textId="77777777" w:rsidR="00661423" w:rsidRPr="00661423" w:rsidRDefault="00661423" w:rsidP="00086F25">
      <w:r w:rsidRPr="00661423">
        <w:t xml:space="preserve">What are some options if the issue is the wrong desk height in relation to the user’s position at the desk? </w:t>
      </w:r>
    </w:p>
    <w:p w14:paraId="3BDCC4BF" w14:textId="77777777" w:rsidR="00661423" w:rsidRPr="00661423" w:rsidRDefault="00661423" w:rsidP="00086F25">
      <w:r w:rsidRPr="00661423">
        <w:t xml:space="preserve">NOTE: We haven’t discussed yet how to determine what is the wrong worksurface height in relation to the user’s position at the worksurface. To answer this question, we need to talk about how the keyboard is used. Yes, the keyboard. </w:t>
      </w:r>
    </w:p>
    <w:p w14:paraId="1F74B52C" w14:textId="77777777" w:rsidR="00661423" w:rsidRPr="00661423" w:rsidRDefault="00661423" w:rsidP="00086F25">
      <w:r w:rsidRPr="00661423">
        <w:t>Hang onto this thought we will address it in the Keyboard Section. But for now, let’s look at some potential worksurface height solutions.</w:t>
      </w:r>
    </w:p>
    <w:p w14:paraId="5B570E08" w14:textId="77777777" w:rsidR="00661423" w:rsidRPr="00661423" w:rsidRDefault="00661423" w:rsidP="00086F25">
      <w:pPr>
        <w:pStyle w:val="Heading6"/>
      </w:pPr>
      <w:r w:rsidRPr="00661423">
        <w:t>Adjustable height</w:t>
      </w:r>
    </w:p>
    <w:p w14:paraId="35C239D3" w14:textId="77777777" w:rsidR="00661423" w:rsidRPr="00661423" w:rsidRDefault="00661423" w:rsidP="00086F25">
      <w:r w:rsidRPr="00661423">
        <w:t xml:space="preserve">If work height is adjustable, adjust it. For example, modular work surfaces that can be adjusted on the wall panels or a sit/stand desk that can be adjusted. </w:t>
      </w:r>
    </w:p>
    <w:p w14:paraId="77312339" w14:textId="77777777" w:rsidR="00661423" w:rsidRPr="00661423" w:rsidRDefault="00661423" w:rsidP="00086F25">
      <w:r w:rsidRPr="00661423">
        <w:t xml:space="preserve">Adding a height adjustable keyboard tray mounted underneath the work surface is an option. We’ll get into the pros and cons of keyboard trays in the Keyboard Tray Section. </w:t>
      </w:r>
    </w:p>
    <w:p w14:paraId="33213E2A" w14:textId="55CABB25" w:rsidR="00661423" w:rsidRPr="00661423" w:rsidRDefault="00B468C1" w:rsidP="00086F25">
      <w:pPr>
        <w:pStyle w:val="Heading6"/>
      </w:pPr>
      <w:r w:rsidRPr="00661423">
        <w:rPr>
          <w:noProof/>
        </w:rPr>
        <w:drawing>
          <wp:anchor distT="0" distB="0" distL="114300" distR="114300" simplePos="0" relativeHeight="252503552" behindDoc="1" locked="0" layoutInCell="1" allowOverlap="1" wp14:anchorId="1F8163DF" wp14:editId="450878CB">
            <wp:simplePos x="0" y="0"/>
            <wp:positionH relativeFrom="column">
              <wp:posOffset>4983836</wp:posOffset>
            </wp:positionH>
            <wp:positionV relativeFrom="paragraph">
              <wp:posOffset>156769</wp:posOffset>
            </wp:positionV>
            <wp:extent cx="1697990" cy="1082040"/>
            <wp:effectExtent l="0" t="0" r="0" b="3810"/>
            <wp:wrapTight wrapText="bothSides">
              <wp:wrapPolygon edited="0">
                <wp:start x="0" y="0"/>
                <wp:lineTo x="0" y="21296"/>
                <wp:lineTo x="21325" y="21296"/>
                <wp:lineTo x="21325"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0">
                      <a:extLst>
                        <a:ext uri="{28A0092B-C50C-407E-A947-70E740481C1C}">
                          <a14:useLocalDpi xmlns:a14="http://schemas.microsoft.com/office/drawing/2010/main" val="0"/>
                        </a:ext>
                      </a:extLst>
                    </a:blip>
                    <a:srcRect t="22840"/>
                    <a:stretch/>
                  </pic:blipFill>
                  <pic:spPr bwMode="auto">
                    <a:xfrm>
                      <a:off x="0" y="0"/>
                      <a:ext cx="1697990" cy="1082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423" w:rsidRPr="00661423">
        <w:t>Fixed height</w:t>
      </w:r>
    </w:p>
    <w:p w14:paraId="1D5A9FDC" w14:textId="41257A1E" w:rsidR="00661423" w:rsidRPr="00661423" w:rsidRDefault="00661423" w:rsidP="00086F25">
      <w:r w:rsidRPr="00661423">
        <w:t>For a fixed height desk, one option is to raise the height of the work surface by putting it up on desk risers. This can be commercially available risers or even just blocks. Just make sure that the desk or work surface is solidly placed on the blocks and won’t fall off. It may be advisable to get maintenance or someone else to help do it safely.</w:t>
      </w:r>
    </w:p>
    <w:p w14:paraId="38B38327" w14:textId="452AF187" w:rsidR="00661423" w:rsidRPr="00661423" w:rsidRDefault="00661423" w:rsidP="00086F25">
      <w:r w:rsidRPr="00661423">
        <w:t>Another option is to adjust chair height. Once again, make sure the feet are supported either on the floor or with a footrest.</w:t>
      </w:r>
    </w:p>
    <w:p w14:paraId="59BB4CE7" w14:textId="1B8095D2" w:rsidR="00661423" w:rsidRPr="00661423" w:rsidRDefault="00B468C1" w:rsidP="00086F25">
      <w:pPr>
        <w:pStyle w:val="Heading6"/>
        <w:rPr>
          <w:b/>
        </w:rPr>
      </w:pPr>
      <w:bookmarkStart w:id="1129" w:name="_Toc320801072"/>
      <w:r w:rsidRPr="00661423">
        <w:rPr>
          <w:noProof/>
        </w:rPr>
        <w:drawing>
          <wp:anchor distT="0" distB="0" distL="114300" distR="114300" simplePos="0" relativeHeight="252504576" behindDoc="1" locked="0" layoutInCell="1" allowOverlap="1" wp14:anchorId="76608748" wp14:editId="710EE154">
            <wp:simplePos x="0" y="0"/>
            <wp:positionH relativeFrom="column">
              <wp:posOffset>5031105</wp:posOffset>
            </wp:positionH>
            <wp:positionV relativeFrom="paragraph">
              <wp:posOffset>-192862</wp:posOffset>
            </wp:positionV>
            <wp:extent cx="1650365" cy="1989455"/>
            <wp:effectExtent l="0" t="0" r="6985" b="0"/>
            <wp:wrapTight wrapText="bothSides">
              <wp:wrapPolygon edited="0">
                <wp:start x="0" y="0"/>
                <wp:lineTo x="0" y="21304"/>
                <wp:lineTo x="21442" y="21304"/>
                <wp:lineTo x="21442"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650365" cy="1989455"/>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rPr>
          <w:b/>
        </w:rPr>
        <w:t>Sit/Stand Workstations</w:t>
      </w:r>
      <w:bookmarkEnd w:id="1129"/>
    </w:p>
    <w:p w14:paraId="01821CAD" w14:textId="77777777" w:rsidR="00661423" w:rsidRPr="00661423" w:rsidRDefault="00661423" w:rsidP="00086F25">
      <w:r w:rsidRPr="00661423">
        <w:t>Sit/stand workstations are becoming more and more prevalent in offices these days. Office jobs are very sedentary in nature with resulting negative impact on general health and wellness.</w:t>
      </w:r>
    </w:p>
    <w:p w14:paraId="7792DBC1" w14:textId="3BE75E89" w:rsidR="00661423" w:rsidRDefault="00661423" w:rsidP="00086F25">
      <w:r w:rsidRPr="00661423">
        <w:t xml:space="preserve">Several options exist for creating sit/stand workstation that range all the way from makeshift ones created by putting boxes on the desk to full-fledged powered sit/stand workstations and other options in between. The same setup principles for office ergonomics in general remain in effect: neutral body position and support, reach zones, control exposure to </w:t>
      </w:r>
      <w:r w:rsidRPr="00661423">
        <w:lastRenderedPageBreak/>
        <w:t>sustained positions by promoting movement throughout the day and so on. Here are some ways to create a viable sit/stand workstation.</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96"/>
        <w:gridCol w:w="3597"/>
        <w:gridCol w:w="2522"/>
      </w:tblGrid>
      <w:tr w:rsidR="00B468C1" w14:paraId="3E8B56B7" w14:textId="77777777" w:rsidTr="00B468C1">
        <w:tc>
          <w:tcPr>
            <w:tcW w:w="3596" w:type="dxa"/>
          </w:tcPr>
          <w:p w14:paraId="68C3CCC6" w14:textId="77777777" w:rsidR="00B468C1" w:rsidRPr="00661423" w:rsidRDefault="00B468C1" w:rsidP="00086F25">
            <w:pPr>
              <w:pStyle w:val="Heading7"/>
              <w:spacing w:before="33" w:after="33"/>
              <w:ind w:left="-11" w:right="201"/>
              <w:jc w:val="left"/>
              <w:outlineLvl w:val="6"/>
            </w:pPr>
            <w:bookmarkStart w:id="1130" w:name="_Toc320801073"/>
            <w:r w:rsidRPr="00661423">
              <w:t>Fixed worksurface at standing height</w:t>
            </w:r>
            <w:bookmarkEnd w:id="1130"/>
          </w:p>
          <w:p w14:paraId="3A93C8BB" w14:textId="77777777" w:rsidR="00B468C1" w:rsidRPr="00661423" w:rsidRDefault="00B468C1" w:rsidP="00086F25">
            <w:pPr>
              <w:spacing w:before="33" w:after="33"/>
              <w:ind w:left="0" w:right="201"/>
            </w:pPr>
            <w:r w:rsidRPr="00661423">
              <w:t>The correct height of the worksurface when the user is standing at it is determined.</w:t>
            </w:r>
          </w:p>
          <w:p w14:paraId="7D51ED3B" w14:textId="528890FD" w:rsidR="00B468C1" w:rsidRDefault="00B468C1" w:rsidP="00086F25">
            <w:pPr>
              <w:spacing w:before="33" w:after="33"/>
              <w:ind w:left="0" w:right="201"/>
            </w:pPr>
            <w:r w:rsidRPr="00661423">
              <w:t>A stool and footrest are provided to allow for an elevated seated position.</w:t>
            </w:r>
          </w:p>
        </w:tc>
        <w:tc>
          <w:tcPr>
            <w:tcW w:w="3597" w:type="dxa"/>
            <w:vAlign w:val="center"/>
          </w:tcPr>
          <w:p w14:paraId="4B06D8A9" w14:textId="2C3995E1" w:rsidR="00B468C1" w:rsidRDefault="00B468C1" w:rsidP="00086F25">
            <w:pPr>
              <w:spacing w:before="33" w:after="33"/>
              <w:ind w:left="0" w:right="201"/>
              <w:jc w:val="center"/>
            </w:pPr>
            <w:r w:rsidRPr="00661423">
              <w:rPr>
                <w:noProof/>
              </w:rPr>
              <w:drawing>
                <wp:inline distT="0" distB="0" distL="0" distR="0" wp14:anchorId="3837A6E4" wp14:editId="62E74EB2">
                  <wp:extent cx="1631289" cy="1920210"/>
                  <wp:effectExtent l="0" t="0" r="7620" b="4445"/>
                  <wp:docPr id="199702" name="Picture 6" descr="MV Reception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V Reception 014.jpg"/>
                          <pic:cNvPicPr>
                            <a:picLocks noChangeAspect="1"/>
                          </pic:cNvPicPr>
                        </pic:nvPicPr>
                        <pic:blipFill>
                          <a:blip r:embed="rId252" cstate="screen"/>
                          <a:srcRect l="12551" r="29745"/>
                          <a:stretch>
                            <a:fillRect/>
                          </a:stretch>
                        </pic:blipFill>
                        <pic:spPr>
                          <a:xfrm>
                            <a:off x="0" y="0"/>
                            <a:ext cx="1642984" cy="1933977"/>
                          </a:xfrm>
                          <a:prstGeom prst="rect">
                            <a:avLst/>
                          </a:prstGeom>
                          <a:noFill/>
                          <a:ln>
                            <a:noFill/>
                          </a:ln>
                        </pic:spPr>
                      </pic:pic>
                    </a:graphicData>
                  </a:graphic>
                </wp:inline>
              </w:drawing>
            </w:r>
          </w:p>
        </w:tc>
        <w:tc>
          <w:tcPr>
            <w:tcW w:w="2522" w:type="dxa"/>
            <w:vAlign w:val="center"/>
          </w:tcPr>
          <w:p w14:paraId="60B29858" w14:textId="29859E34" w:rsidR="00B468C1" w:rsidRDefault="00B468C1" w:rsidP="00086F25">
            <w:pPr>
              <w:spacing w:before="33" w:after="33"/>
              <w:ind w:left="0" w:right="201"/>
              <w:jc w:val="center"/>
            </w:pPr>
            <w:r w:rsidRPr="00661423">
              <w:rPr>
                <w:noProof/>
              </w:rPr>
              <w:drawing>
                <wp:inline distT="0" distB="0" distL="0" distR="0" wp14:anchorId="0612EAAA" wp14:editId="5EC2F42E">
                  <wp:extent cx="1558137" cy="1919556"/>
                  <wp:effectExtent l="0" t="0" r="4445" b="5080"/>
                  <wp:docPr id="199703" name="Picture 7" descr="MV Reception 015.jpg"/>
                  <wp:cNvGraphicFramePr/>
                  <a:graphic xmlns:a="http://schemas.openxmlformats.org/drawingml/2006/main">
                    <a:graphicData uri="http://schemas.openxmlformats.org/drawingml/2006/picture">
                      <pic:pic xmlns:pic="http://schemas.openxmlformats.org/drawingml/2006/picture">
                        <pic:nvPicPr>
                          <pic:cNvPr id="8" name="Picture 7" descr="MV Reception 015.jpg"/>
                          <pic:cNvPicPr>
                            <a:picLocks noChangeAspect="1"/>
                          </pic:cNvPicPr>
                        </pic:nvPicPr>
                        <pic:blipFill>
                          <a:blip r:embed="rId253" cstate="screen">
                            <a:lum bright="10000"/>
                          </a:blip>
                          <a:srcRect l="11479" t="5618" r="9752"/>
                          <a:stretch>
                            <a:fillRect/>
                          </a:stretch>
                        </pic:blipFill>
                        <pic:spPr>
                          <a:xfrm>
                            <a:off x="0" y="0"/>
                            <a:ext cx="1568979" cy="1932913"/>
                          </a:xfrm>
                          <a:prstGeom prst="rect">
                            <a:avLst/>
                          </a:prstGeom>
                          <a:noFill/>
                          <a:ln>
                            <a:noFill/>
                          </a:ln>
                        </pic:spPr>
                      </pic:pic>
                    </a:graphicData>
                  </a:graphic>
                </wp:inline>
              </w:drawing>
            </w:r>
          </w:p>
        </w:tc>
      </w:tr>
      <w:tr w:rsidR="00B468C1" w14:paraId="7A2A20A5" w14:textId="77777777" w:rsidTr="00B468C1">
        <w:tc>
          <w:tcPr>
            <w:tcW w:w="3596" w:type="dxa"/>
          </w:tcPr>
          <w:p w14:paraId="79B71C64" w14:textId="77777777" w:rsidR="005737F5" w:rsidRPr="00661423" w:rsidRDefault="005737F5" w:rsidP="00086F25">
            <w:pPr>
              <w:pStyle w:val="Heading7"/>
              <w:spacing w:before="33" w:after="33"/>
              <w:ind w:left="0" w:right="201"/>
              <w:jc w:val="left"/>
              <w:outlineLvl w:val="6"/>
            </w:pPr>
            <w:bookmarkStart w:id="1131" w:name="_Toc320801074"/>
            <w:r w:rsidRPr="00661423">
              <w:t>Portable system placed on desk</w:t>
            </w:r>
            <w:bookmarkEnd w:id="1131"/>
          </w:p>
          <w:p w14:paraId="028A6FCB" w14:textId="00C91DF8" w:rsidR="00B468C1" w:rsidRDefault="005737F5" w:rsidP="00086F25">
            <w:pPr>
              <w:spacing w:before="33" w:after="33"/>
              <w:ind w:left="0" w:right="201"/>
            </w:pPr>
            <w:r w:rsidRPr="00661423">
              <w:t>Portable desktop systems are now available to be placed on the worksurface. The system can be height adjusted to alternate between a seated and standing position.</w:t>
            </w:r>
          </w:p>
        </w:tc>
        <w:tc>
          <w:tcPr>
            <w:tcW w:w="3597" w:type="dxa"/>
            <w:vAlign w:val="center"/>
          </w:tcPr>
          <w:p w14:paraId="13EF72E6" w14:textId="1EBDDB72" w:rsidR="00B468C1" w:rsidRDefault="00B468C1" w:rsidP="00086F25">
            <w:pPr>
              <w:spacing w:before="33" w:after="33"/>
              <w:ind w:left="0" w:right="201"/>
              <w:jc w:val="center"/>
            </w:pPr>
            <w:r w:rsidRPr="00661423">
              <w:rPr>
                <w:noProof/>
              </w:rPr>
              <w:drawing>
                <wp:inline distT="0" distB="0" distL="0" distR="0" wp14:anchorId="74985D6E" wp14:editId="781E69AA">
                  <wp:extent cx="1636166" cy="1919550"/>
                  <wp:effectExtent l="0" t="0" r="2540" b="5080"/>
                  <wp:docPr id="199704" name="Picture 199704" descr="K:\Clients\WorkWell\Therapist Course 2012\Images\workfi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K:\Clients\WorkWell\Therapist Course 2012\Images\workfitAd.jpg"/>
                          <pic:cNvPicPr>
                            <a:picLocks noChangeAspect="1" noChangeArrowheads="1"/>
                          </pic:cNvPicPr>
                        </pic:nvPicPr>
                        <pic:blipFill>
                          <a:blip r:embed="rId254" cstate="print"/>
                          <a:srcRect l="51747" t="20245" b="15951"/>
                          <a:stretch>
                            <a:fillRect/>
                          </a:stretch>
                        </pic:blipFill>
                        <pic:spPr bwMode="auto">
                          <a:xfrm>
                            <a:off x="0" y="0"/>
                            <a:ext cx="1655115" cy="1941781"/>
                          </a:xfrm>
                          <a:prstGeom prst="rect">
                            <a:avLst/>
                          </a:prstGeom>
                          <a:noFill/>
                          <a:ln w="9525">
                            <a:noFill/>
                            <a:miter lim="800000"/>
                            <a:headEnd/>
                            <a:tailEnd/>
                          </a:ln>
                        </pic:spPr>
                      </pic:pic>
                    </a:graphicData>
                  </a:graphic>
                </wp:inline>
              </w:drawing>
            </w:r>
          </w:p>
        </w:tc>
        <w:tc>
          <w:tcPr>
            <w:tcW w:w="2522" w:type="dxa"/>
            <w:vAlign w:val="center"/>
          </w:tcPr>
          <w:p w14:paraId="6417A537" w14:textId="6405BA2F" w:rsidR="00B468C1" w:rsidRDefault="00B468C1" w:rsidP="00086F25">
            <w:pPr>
              <w:spacing w:before="33" w:after="33"/>
              <w:ind w:left="0" w:right="201"/>
              <w:jc w:val="center"/>
            </w:pPr>
            <w:r w:rsidRPr="00661423">
              <w:rPr>
                <w:noProof/>
              </w:rPr>
              <w:drawing>
                <wp:inline distT="0" distB="0" distL="0" distR="0" wp14:anchorId="4AC47DCF" wp14:editId="41C8A09C">
                  <wp:extent cx="1579499" cy="1919605"/>
                  <wp:effectExtent l="0" t="0" r="1905" b="4445"/>
                  <wp:docPr id="199705" name="Picture 57" descr="K:\Clients\WorkWell\Therapist Course 2012\Images\workfi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K:\Clients\WorkWell\Therapist Course 2012\Images\workfitAd.jpg"/>
                          <pic:cNvPicPr>
                            <a:picLocks noChangeAspect="1" noChangeArrowheads="1"/>
                          </pic:cNvPicPr>
                        </pic:nvPicPr>
                        <pic:blipFill>
                          <a:blip r:embed="rId254" cstate="print"/>
                          <a:srcRect t="37997" r="49173" b="-175"/>
                          <a:stretch>
                            <a:fillRect/>
                          </a:stretch>
                        </pic:blipFill>
                        <pic:spPr bwMode="auto">
                          <a:xfrm>
                            <a:off x="0" y="0"/>
                            <a:ext cx="1610861" cy="1957720"/>
                          </a:xfrm>
                          <a:prstGeom prst="rect">
                            <a:avLst/>
                          </a:prstGeom>
                          <a:noFill/>
                          <a:ln w="9525">
                            <a:noFill/>
                            <a:miter lim="800000"/>
                            <a:headEnd/>
                            <a:tailEnd/>
                          </a:ln>
                        </pic:spPr>
                      </pic:pic>
                    </a:graphicData>
                  </a:graphic>
                </wp:inline>
              </w:drawing>
            </w:r>
          </w:p>
        </w:tc>
      </w:tr>
      <w:tr w:rsidR="00B468C1" w14:paraId="353D87A2" w14:textId="77777777" w:rsidTr="00B468C1">
        <w:tc>
          <w:tcPr>
            <w:tcW w:w="3596" w:type="dxa"/>
          </w:tcPr>
          <w:p w14:paraId="1FE15CEC" w14:textId="77777777" w:rsidR="005737F5" w:rsidRPr="005737F5" w:rsidRDefault="005737F5" w:rsidP="00086F25">
            <w:pPr>
              <w:pStyle w:val="Heading7"/>
              <w:spacing w:before="33" w:after="33"/>
              <w:ind w:left="-11" w:right="201"/>
              <w:outlineLvl w:val="6"/>
            </w:pPr>
            <w:bookmarkStart w:id="1132" w:name="_Toc320801075"/>
            <w:r w:rsidRPr="005737F5">
              <w:t>Sit/Stand workstation</w:t>
            </w:r>
            <w:bookmarkEnd w:id="1132"/>
          </w:p>
          <w:p w14:paraId="23B69D22" w14:textId="77777777" w:rsidR="005737F5" w:rsidRPr="005737F5" w:rsidRDefault="005737F5" w:rsidP="00086F25">
            <w:pPr>
              <w:spacing w:before="33" w:after="33"/>
              <w:ind w:left="0" w:right="201"/>
            </w:pPr>
            <w:r w:rsidRPr="005737F5">
              <w:t xml:space="preserve">The entire workstation is height adjustable allowing for seated and standing height work </w:t>
            </w:r>
            <w:r w:rsidRPr="005737F5">
              <w:rPr>
                <w:bCs/>
              </w:rPr>
              <w:t>positions</w:t>
            </w:r>
            <w:r w:rsidRPr="005737F5">
              <w:t>.</w:t>
            </w:r>
          </w:p>
          <w:p w14:paraId="3D3348D6" w14:textId="77777777" w:rsidR="00B468C1" w:rsidRDefault="00B468C1" w:rsidP="00086F25">
            <w:pPr>
              <w:spacing w:before="33" w:after="33"/>
              <w:ind w:left="0" w:right="201"/>
            </w:pPr>
          </w:p>
        </w:tc>
        <w:tc>
          <w:tcPr>
            <w:tcW w:w="3597" w:type="dxa"/>
            <w:vAlign w:val="center"/>
          </w:tcPr>
          <w:p w14:paraId="737E0CFC" w14:textId="24E1A80D" w:rsidR="00B468C1" w:rsidRDefault="00B468C1" w:rsidP="00086F25">
            <w:pPr>
              <w:spacing w:before="33" w:after="33"/>
              <w:ind w:left="0" w:right="201"/>
              <w:jc w:val="center"/>
            </w:pPr>
            <w:r w:rsidRPr="00661423">
              <w:rPr>
                <w:noProof/>
              </w:rPr>
              <w:drawing>
                <wp:inline distT="0" distB="0" distL="0" distR="0" wp14:anchorId="7FF8B9F5" wp14:editId="48C65245">
                  <wp:extent cx="1646081" cy="2052955"/>
                  <wp:effectExtent l="0" t="0" r="0" b="4445"/>
                  <wp:docPr id="199706" name="Picture 54" descr="K:\Clients\Medtronic\World Headquarters\Ergonomics Website Revision\Images\sit stand Mounds View\IMG_7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K:\Clients\Medtronic\World Headquarters\Ergonomics Website Revision\Images\sit stand Mounds View\IMG_7498.JPG"/>
                          <pic:cNvPicPr>
                            <a:picLocks noChangeAspect="1" noChangeArrowheads="1"/>
                          </pic:cNvPicPr>
                        </pic:nvPicPr>
                        <pic:blipFill>
                          <a:blip r:embed="rId255" cstate="print"/>
                          <a:srcRect l="21567" r="12008"/>
                          <a:stretch>
                            <a:fillRect/>
                          </a:stretch>
                        </pic:blipFill>
                        <pic:spPr bwMode="auto">
                          <a:xfrm>
                            <a:off x="0" y="0"/>
                            <a:ext cx="1677332" cy="2091931"/>
                          </a:xfrm>
                          <a:prstGeom prst="rect">
                            <a:avLst/>
                          </a:prstGeom>
                          <a:noFill/>
                          <a:ln w="9525">
                            <a:noFill/>
                            <a:miter lim="800000"/>
                            <a:headEnd/>
                            <a:tailEnd/>
                          </a:ln>
                        </pic:spPr>
                      </pic:pic>
                    </a:graphicData>
                  </a:graphic>
                </wp:inline>
              </w:drawing>
            </w:r>
          </w:p>
        </w:tc>
        <w:tc>
          <w:tcPr>
            <w:tcW w:w="2522" w:type="dxa"/>
            <w:vAlign w:val="center"/>
          </w:tcPr>
          <w:p w14:paraId="45C5182E" w14:textId="5011BA2E" w:rsidR="00B468C1" w:rsidRDefault="00B468C1" w:rsidP="00086F25">
            <w:pPr>
              <w:spacing w:before="33" w:after="33"/>
              <w:ind w:left="0" w:right="201"/>
              <w:jc w:val="center"/>
            </w:pPr>
            <w:r w:rsidRPr="00661423">
              <w:rPr>
                <w:noProof/>
              </w:rPr>
              <w:drawing>
                <wp:inline distT="0" distB="0" distL="0" distR="0" wp14:anchorId="532054F8" wp14:editId="7B4EF37C">
                  <wp:extent cx="1615647" cy="2164715"/>
                  <wp:effectExtent l="0" t="0" r="3810" b="6985"/>
                  <wp:docPr id="199707" name="Picture 55" descr="K:\Clients\Medtronic\World Headquarters\Ergonomics Website Revision\Images\sit stand Mounds View\IMG_7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K:\Clients\Medtronic\World Headquarters\Ergonomics Website Revision\Images\sit stand Mounds View\IMG_7499.JPG"/>
                          <pic:cNvPicPr>
                            <a:picLocks noChangeAspect="1" noChangeArrowheads="1"/>
                          </pic:cNvPicPr>
                        </pic:nvPicPr>
                        <pic:blipFill>
                          <a:blip r:embed="rId256" cstate="print"/>
                          <a:srcRect l="18905" t="16611"/>
                          <a:stretch>
                            <a:fillRect/>
                          </a:stretch>
                        </pic:blipFill>
                        <pic:spPr bwMode="auto">
                          <a:xfrm>
                            <a:off x="0" y="0"/>
                            <a:ext cx="1667291" cy="2233909"/>
                          </a:xfrm>
                          <a:prstGeom prst="rect">
                            <a:avLst/>
                          </a:prstGeom>
                          <a:noFill/>
                          <a:ln w="9525">
                            <a:noFill/>
                            <a:miter lim="800000"/>
                            <a:headEnd/>
                            <a:tailEnd/>
                          </a:ln>
                        </pic:spPr>
                      </pic:pic>
                    </a:graphicData>
                  </a:graphic>
                </wp:inline>
              </w:drawing>
            </w:r>
          </w:p>
        </w:tc>
      </w:tr>
    </w:tbl>
    <w:p w14:paraId="06007AA1" w14:textId="77777777" w:rsidR="00661423" w:rsidRPr="00661423" w:rsidRDefault="00661423" w:rsidP="00086F25">
      <w:pPr>
        <w:pStyle w:val="Heading6"/>
        <w:rPr>
          <w:b/>
        </w:rPr>
      </w:pPr>
      <w:bookmarkStart w:id="1133" w:name="_Toc17898906"/>
      <w:r w:rsidRPr="00661423">
        <w:rPr>
          <w:b/>
        </w:rPr>
        <w:t>Tips for Sit/Stand Worksurfaces</w:t>
      </w:r>
      <w:bookmarkEnd w:id="1133"/>
    </w:p>
    <w:p w14:paraId="5B6D31BA" w14:textId="77777777" w:rsidR="00661423" w:rsidRPr="00661423" w:rsidRDefault="00661423" w:rsidP="00086F25">
      <w:r w:rsidRPr="00661423">
        <w:t>Here are some tips to obtain the most benefits from sit-stand workstation.</w:t>
      </w:r>
    </w:p>
    <w:p w14:paraId="0719921A" w14:textId="77777777" w:rsidR="00661423" w:rsidRPr="00661423" w:rsidRDefault="00661423" w:rsidP="006A7BA9">
      <w:pPr>
        <w:pStyle w:val="ListParagraph"/>
      </w:pPr>
      <w:bookmarkStart w:id="1134" w:name="_Hlk61157989"/>
      <w:r w:rsidRPr="00661423">
        <w:t>Employ the adjustment strategies to make sure seated and standing worksurface heights are correct.</w:t>
      </w:r>
    </w:p>
    <w:p w14:paraId="7B06A7A3" w14:textId="77777777" w:rsidR="00661423" w:rsidRPr="00661423" w:rsidRDefault="00661423" w:rsidP="006A7BA9">
      <w:pPr>
        <w:pStyle w:val="ListParagraph"/>
      </w:pPr>
      <w:r w:rsidRPr="00661423">
        <w:t>Utilize footwear that has significant cushioning and support. If they are good walking shoes, they also will be good standing shoes.</w:t>
      </w:r>
    </w:p>
    <w:p w14:paraId="495A2142" w14:textId="77777777" w:rsidR="00661423" w:rsidRPr="00661423" w:rsidRDefault="00661423" w:rsidP="006A7BA9">
      <w:pPr>
        <w:pStyle w:val="ListParagraph"/>
      </w:pPr>
      <w:r w:rsidRPr="00661423">
        <w:t xml:space="preserve">Use a footrest that will allows one foot up on the rest and then alternate with the other foot. This promotes varied standing postures and intermittently redistributes weight-bearing stresses. </w:t>
      </w:r>
    </w:p>
    <w:p w14:paraId="21BAC35C" w14:textId="77777777" w:rsidR="00661423" w:rsidRPr="00661423" w:rsidRDefault="00661423" w:rsidP="006A7BA9">
      <w:pPr>
        <w:pStyle w:val="ListParagraph"/>
      </w:pPr>
      <w:r w:rsidRPr="00661423">
        <w:lastRenderedPageBreak/>
        <w:t>Shift weight forward to the balls of the feet and backwards to the heels when standing on both feet or alternately when standing with one foot in front of the other.</w:t>
      </w:r>
    </w:p>
    <w:p w14:paraId="14E566DC" w14:textId="77777777" w:rsidR="00661423" w:rsidRPr="00661423" w:rsidRDefault="00661423" w:rsidP="006A7BA9">
      <w:pPr>
        <w:pStyle w:val="ListParagraph"/>
      </w:pPr>
      <w:r w:rsidRPr="00661423">
        <w:t>Perform “heel lifts” frequently.  This will improve lower extremity circulation.</w:t>
      </w:r>
    </w:p>
    <w:bookmarkEnd w:id="1134"/>
    <w:p w14:paraId="1F04E0CD" w14:textId="17D29891" w:rsidR="00661423" w:rsidRPr="00661423" w:rsidRDefault="00661423" w:rsidP="00086F25">
      <w:r w:rsidRPr="00661423">
        <w:t xml:space="preserve">Remember to provide a break-in period if new to sit/stand workstations. Start with a specific schedule for the first week; for example, 10-15-minutes of standing followed by a 30-second walk, then 45-minutes seated work followed by a 30-second walk and repeat. And then modify the time periods based on the response. </w:t>
      </w:r>
    </w:p>
    <w:p w14:paraId="01042FD5" w14:textId="2A1DD078" w:rsidR="00661423" w:rsidRPr="00661423" w:rsidRDefault="00661423" w:rsidP="00086F25">
      <w:r w:rsidRPr="00661423">
        <w:t xml:space="preserve">Remember the mantra . . . </w:t>
      </w:r>
      <w:r w:rsidRPr="00661423">
        <w:rPr>
          <w:b/>
          <w:bCs/>
        </w:rPr>
        <w:t>“Don’t wait until it’s too late!”</w:t>
      </w:r>
      <w:r w:rsidRPr="00661423">
        <w:t xml:space="preserve"> </w:t>
      </w:r>
      <w:r w:rsidR="003E1D25">
        <w:t xml:space="preserve"> </w:t>
      </w:r>
      <w:r w:rsidRPr="00661423">
        <w:t>Move on a regular basis.</w:t>
      </w:r>
    </w:p>
    <w:p w14:paraId="18ABA844" w14:textId="77777777" w:rsidR="00661423" w:rsidRPr="00661423" w:rsidRDefault="00661423" w:rsidP="00086F25">
      <w:pPr>
        <w:pStyle w:val="Heading5"/>
        <w:rPr>
          <w:i w:val="0"/>
        </w:rPr>
      </w:pPr>
      <w:bookmarkStart w:id="1135" w:name="_Toc213054828"/>
      <w:bookmarkStart w:id="1136" w:name="_Toc213055665"/>
      <w:bookmarkStart w:id="1137" w:name="_Toc320801144"/>
      <w:r w:rsidRPr="00661423">
        <w:rPr>
          <w:i w:val="0"/>
        </w:rPr>
        <w:t>Conference rooms</w:t>
      </w:r>
      <w:bookmarkEnd w:id="1135"/>
      <w:bookmarkEnd w:id="1136"/>
      <w:bookmarkEnd w:id="1137"/>
    </w:p>
    <w:p w14:paraId="0C6300CA" w14:textId="77777777" w:rsidR="00661423" w:rsidRPr="00661423" w:rsidRDefault="00661423" w:rsidP="00086F25">
      <w:r w:rsidRPr="00661423">
        <w:t xml:space="preserve">What about conference rooms? We need to take into account not only the information that is being delivered but is our audience capable of receiving and using the information in an effective way? One issue of meetings in conference rooms is the lack of physical movement: </w:t>
      </w:r>
    </w:p>
    <w:p w14:paraId="2B8CEF13" w14:textId="5D47DD98" w:rsidR="00661423" w:rsidRPr="00661423" w:rsidRDefault="00661423" w:rsidP="00086F25">
      <w:r w:rsidRPr="00661423">
        <w:t xml:space="preserve">Long meetings without adequate movement can lead to fatigue, discomfort and a non-productive meeting. Ineffective workstation setup (often just a conference table with poor chairs) is an issue with meetings. For example, meetings held at a standard conference table could make you perform your work outside of the neutral postures. It is tough to be in one position for long periods of time.  Look for as many opportunities as possible to move as part of your meeting. </w:t>
      </w:r>
    </w:p>
    <w:p w14:paraId="58BC6E70" w14:textId="77777777" w:rsidR="00661423" w:rsidRPr="00661423" w:rsidRDefault="00661423" w:rsidP="00086F25">
      <w:r w:rsidRPr="00661423">
        <w:t xml:space="preserve">You probably have heard that people think better on their feet. It has to do with improving oxygen flow. If your company wants people to think better during a meeting, consider doing a bit of standing mixed in with sitting. </w:t>
      </w:r>
    </w:p>
    <w:p w14:paraId="4FE5A3EA" w14:textId="77777777" w:rsidR="00661423" w:rsidRPr="00661423" w:rsidRDefault="00661423" w:rsidP="00086F25">
      <w:r w:rsidRPr="00661423">
        <w:t>If you get uncomfortable in long meetings bring in a small footrest or back cushion if you can’t adjust the chair or worksurface.</w:t>
      </w:r>
    </w:p>
    <w:p w14:paraId="37CE310F" w14:textId="7394A846" w:rsidR="00661423" w:rsidRPr="00661423" w:rsidRDefault="00661423" w:rsidP="00086F25">
      <w:pPr>
        <w:pStyle w:val="Heading5"/>
        <w:rPr>
          <w:i w:val="0"/>
        </w:rPr>
      </w:pPr>
      <w:bookmarkStart w:id="1138" w:name="_Hlk51241685"/>
      <w:r w:rsidRPr="00661423">
        <w:rPr>
          <w:i w:val="0"/>
        </w:rPr>
        <w:t>Case Study: Worksurface:</w:t>
      </w:r>
    </w:p>
    <w:p w14:paraId="7C3CD93F" w14:textId="77777777" w:rsidR="00661423" w:rsidRPr="00661423" w:rsidRDefault="00661423" w:rsidP="006A7BA9">
      <w:pPr>
        <w:pStyle w:val="ListParagraph"/>
      </w:pPr>
      <w:bookmarkStart w:id="1139" w:name="_Hlk51241722"/>
      <w:bookmarkEnd w:id="1138"/>
      <w:r w:rsidRPr="00661423">
        <w:t>Complete the Worksurface Section of the Office Ergonomics Workstation Assessment Worksheet.</w:t>
      </w:r>
    </w:p>
    <w:p w14:paraId="45674D0F" w14:textId="77777777" w:rsidR="00661423" w:rsidRPr="00661423" w:rsidRDefault="00661423" w:rsidP="006A7BA9">
      <w:pPr>
        <w:pStyle w:val="ListParagraph"/>
      </w:pPr>
      <w:r w:rsidRPr="00661423">
        <w:t>Document the Worksurface Configuration (Straight/Corner/L-shape/U-shape) and Type (Fixed or Adjustable).</w:t>
      </w:r>
    </w:p>
    <w:p w14:paraId="27040600" w14:textId="77777777" w:rsidR="00661423" w:rsidRPr="00661423" w:rsidRDefault="00661423" w:rsidP="006A7BA9">
      <w:pPr>
        <w:pStyle w:val="ListParagraph"/>
      </w:pPr>
      <w:r w:rsidRPr="00661423">
        <w:t>Measure the current worksurface Height in the sit and/or stand set-ups.</w:t>
      </w:r>
    </w:p>
    <w:p w14:paraId="606707C3" w14:textId="77777777" w:rsidR="00661423" w:rsidRPr="00661423" w:rsidRDefault="00661423" w:rsidP="006A7BA9">
      <w:pPr>
        <w:pStyle w:val="ListParagraph"/>
      </w:pPr>
      <w:r w:rsidRPr="00661423">
        <w:t>Next indicate if Issues exist (YES or NO).</w:t>
      </w:r>
    </w:p>
    <w:p w14:paraId="6BA1B4E7" w14:textId="77777777" w:rsidR="00661423" w:rsidRPr="00661423" w:rsidRDefault="00661423" w:rsidP="006A7BA9">
      <w:pPr>
        <w:pStyle w:val="ListParagraph"/>
      </w:pPr>
      <w:r w:rsidRPr="00661423">
        <w:t xml:space="preserve">Under the Comment and Recommendation sections check the appropriate box and add any pertinent comments. A one-to-one correlation should exist between the Comment and the Recommendation. </w:t>
      </w:r>
    </w:p>
    <w:p w14:paraId="35A605CB" w14:textId="77777777" w:rsidR="00661423" w:rsidRPr="00661423" w:rsidRDefault="00661423" w:rsidP="006A7BA9">
      <w:pPr>
        <w:pStyle w:val="ListParagraph"/>
      </w:pPr>
      <w:r w:rsidRPr="00661423">
        <w:t xml:space="preserve">For example, if you comment the worksurface is too low the recommendation should provide a solution. </w:t>
      </w:r>
    </w:p>
    <w:p w14:paraId="3D390A99" w14:textId="77777777" w:rsidR="00661423" w:rsidRPr="00661423" w:rsidRDefault="00661423" w:rsidP="00086F25">
      <w:r w:rsidRPr="00661423">
        <w:rPr>
          <w:noProof/>
        </w:rPr>
        <w:drawing>
          <wp:inline distT="0" distB="0" distL="0" distR="0" wp14:anchorId="0B18E27B" wp14:editId="1EDFD4C2">
            <wp:extent cx="6126480" cy="1890426"/>
            <wp:effectExtent l="19050" t="19050" r="26670" b="14605"/>
            <wp:docPr id="39937" name="Picture 39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6126480" cy="1890426"/>
                    </a:xfrm>
                    <a:prstGeom prst="rect">
                      <a:avLst/>
                    </a:prstGeom>
                    <a:noFill/>
                    <a:ln w="6350">
                      <a:solidFill>
                        <a:schemeClr val="bg1">
                          <a:lumMod val="65000"/>
                        </a:schemeClr>
                      </a:solidFill>
                    </a:ln>
                  </pic:spPr>
                </pic:pic>
              </a:graphicData>
            </a:graphic>
          </wp:inline>
        </w:drawing>
      </w:r>
    </w:p>
    <w:p w14:paraId="50585EDB" w14:textId="77777777" w:rsidR="00661423" w:rsidRPr="00661423" w:rsidRDefault="00661423" w:rsidP="003E1D25">
      <w:pPr>
        <w:pStyle w:val="Heading4"/>
      </w:pPr>
      <w:bookmarkStart w:id="1140" w:name="_Toc213054787"/>
      <w:bookmarkStart w:id="1141" w:name="_Toc213055657"/>
      <w:bookmarkStart w:id="1142" w:name="_Toc320801076"/>
      <w:bookmarkStart w:id="1143" w:name="_Toc19711639"/>
      <w:bookmarkStart w:id="1144" w:name="_Toc61256640"/>
      <w:bookmarkEnd w:id="1139"/>
      <w:r w:rsidRPr="00661423">
        <w:lastRenderedPageBreak/>
        <w:t>Foot support/clearance</w:t>
      </w:r>
      <w:bookmarkEnd w:id="1140"/>
      <w:bookmarkEnd w:id="1141"/>
      <w:bookmarkEnd w:id="1142"/>
      <w:bookmarkEnd w:id="1143"/>
      <w:bookmarkEnd w:id="1144"/>
    </w:p>
    <w:p w14:paraId="693BD824" w14:textId="3ECE558C" w:rsidR="00661423" w:rsidRPr="00661423" w:rsidRDefault="00661423" w:rsidP="003E1D25">
      <w:pPr>
        <w:pStyle w:val="Heading5"/>
      </w:pPr>
      <w:bookmarkStart w:id="1145" w:name="_Toc213054788"/>
      <w:bookmarkStart w:id="1146" w:name="_Toc320801077"/>
      <w:r w:rsidRPr="00661423">
        <w:t>Foot support</w:t>
      </w:r>
      <w:bookmarkEnd w:id="1145"/>
      <w:bookmarkEnd w:id="1146"/>
    </w:p>
    <w:p w14:paraId="37DFBC17" w14:textId="69CD457E" w:rsidR="00661423" w:rsidRPr="00661423" w:rsidRDefault="003E1D25" w:rsidP="00661423">
      <w:r w:rsidRPr="00661423">
        <w:rPr>
          <w:noProof/>
        </w:rPr>
        <mc:AlternateContent>
          <mc:Choice Requires="wpg">
            <w:drawing>
              <wp:anchor distT="0" distB="0" distL="114300" distR="114300" simplePos="0" relativeHeight="252455424" behindDoc="1" locked="0" layoutInCell="1" allowOverlap="1" wp14:anchorId="6F63AD36" wp14:editId="0BF1E1EF">
                <wp:simplePos x="0" y="0"/>
                <wp:positionH relativeFrom="column">
                  <wp:posOffset>3733165</wp:posOffset>
                </wp:positionH>
                <wp:positionV relativeFrom="paragraph">
                  <wp:posOffset>37465</wp:posOffset>
                </wp:positionV>
                <wp:extent cx="1371600" cy="1524000"/>
                <wp:effectExtent l="0" t="0" r="0" b="0"/>
                <wp:wrapTight wrapText="bothSides">
                  <wp:wrapPolygon edited="0">
                    <wp:start x="0" y="0"/>
                    <wp:lineTo x="0" y="21330"/>
                    <wp:lineTo x="21300" y="21330"/>
                    <wp:lineTo x="21300" y="0"/>
                    <wp:lineTo x="0" y="0"/>
                  </wp:wrapPolygon>
                </wp:wrapTight>
                <wp:docPr id="39966" name="Group 39966"/>
                <wp:cNvGraphicFramePr/>
                <a:graphic xmlns:a="http://schemas.openxmlformats.org/drawingml/2006/main">
                  <a:graphicData uri="http://schemas.microsoft.com/office/word/2010/wordprocessingGroup">
                    <wpg:wgp>
                      <wpg:cNvGrpSpPr/>
                      <wpg:grpSpPr>
                        <a:xfrm>
                          <a:off x="0" y="0"/>
                          <a:ext cx="1371600" cy="1524000"/>
                          <a:chOff x="0" y="0"/>
                          <a:chExt cx="1371600" cy="1524000"/>
                        </a:xfrm>
                      </wpg:grpSpPr>
                      <pic:pic xmlns:pic="http://schemas.openxmlformats.org/drawingml/2006/picture">
                        <pic:nvPicPr>
                          <pic:cNvPr id="76" name="Picture 434" descr="WS 5-14 feet do not touch floor"/>
                          <pic:cNvPicPr>
                            <a:picLocks noChangeAspect="1"/>
                          </pic:cNvPicPr>
                        </pic:nvPicPr>
                        <pic:blipFill>
                          <a:blip r:embed="rId258" cstate="print"/>
                          <a:srcRect/>
                          <a:stretch>
                            <a:fillRect/>
                          </a:stretch>
                        </pic:blipFill>
                        <pic:spPr bwMode="auto">
                          <a:xfrm>
                            <a:off x="0" y="0"/>
                            <a:ext cx="1371600" cy="1524000"/>
                          </a:xfrm>
                          <a:prstGeom prst="rect">
                            <a:avLst/>
                          </a:prstGeom>
                          <a:ln>
                            <a:noFill/>
                          </a:ln>
                          <a:effectLst/>
                        </pic:spPr>
                      </pic:pic>
                      <pic:pic xmlns:pic="http://schemas.openxmlformats.org/drawingml/2006/picture">
                        <pic:nvPicPr>
                          <pic:cNvPr id="129042" name="Picture 129042" descr="A close up of a sign&#10;&#10;Description automatically generated"/>
                          <pic:cNvPicPr>
                            <a:picLocks noChangeAspect="1"/>
                          </pic:cNvPicPr>
                        </pic:nvPicPr>
                        <pic:blipFill>
                          <a:blip r:embed="rId259" cstate="print">
                            <a:alphaModFix amt="50000"/>
                            <a:extLst>
                              <a:ext uri="{28A0092B-C50C-407E-A947-70E740481C1C}">
                                <a14:useLocalDpi xmlns:a14="http://schemas.microsoft.com/office/drawing/2010/main" val="0"/>
                              </a:ext>
                            </a:extLst>
                          </a:blip>
                          <a:stretch>
                            <a:fillRect/>
                          </a:stretch>
                        </pic:blipFill>
                        <pic:spPr>
                          <a:xfrm>
                            <a:off x="0" y="111318"/>
                            <a:ext cx="1252220" cy="1252220"/>
                          </a:xfrm>
                          <a:prstGeom prst="rect">
                            <a:avLst/>
                          </a:prstGeom>
                        </pic:spPr>
                      </pic:pic>
                    </wpg:wgp>
                  </a:graphicData>
                </a:graphic>
                <wp14:sizeRelH relativeFrom="margin">
                  <wp14:pctWidth>0</wp14:pctWidth>
                </wp14:sizeRelH>
              </wp:anchor>
            </w:drawing>
          </mc:Choice>
          <mc:Fallback>
            <w:pict>
              <v:group w14:anchorId="0D6EE61C" id="Group 39966" o:spid="_x0000_s1026" style="position:absolute;margin-left:293.95pt;margin-top:2.95pt;width:108pt;height:120pt;z-index:-250861056;mso-width-relative:margin" coordsize="13716,152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">
                <v:shape id="Picture 434" o:spid="_x0000_s1027" type="#_x0000_t75" alt="WS 5-14 feet do not touch floor" style="position:absolute;width:13716;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">
                  <v:imagedata r:id="rId260" o:title="WS 5-14 feet do not touch floor"/>
                </v:shape>
                <v:shape id="Picture 129042" o:spid="_x0000_s1028" type="#_x0000_t75" alt="A close up of a sign&#10;&#10;Description automatically generated" style="position:absolute;top:1113;width:12522;height:1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">
                  <v:imagedata r:id="rId261" o:title="A close up of a sign&#10;&#10;Description automatically generated"/>
                </v:shape>
                <w10:wrap type="tight"/>
              </v:group>
            </w:pict>
          </mc:Fallback>
        </mc:AlternateContent>
      </w:r>
      <w:r w:rsidRPr="00661423">
        <w:rPr>
          <w:noProof/>
        </w:rPr>
        <w:drawing>
          <wp:anchor distT="0" distB="0" distL="114300" distR="114300" simplePos="0" relativeHeight="252417536" behindDoc="1" locked="0" layoutInCell="1" allowOverlap="1" wp14:anchorId="4A4D05FC" wp14:editId="59753DED">
            <wp:simplePos x="0" y="0"/>
            <wp:positionH relativeFrom="column">
              <wp:posOffset>5244744</wp:posOffset>
            </wp:positionH>
            <wp:positionV relativeFrom="paragraph">
              <wp:posOffset>37693</wp:posOffset>
            </wp:positionV>
            <wp:extent cx="1371600" cy="1525766"/>
            <wp:effectExtent l="0" t="0" r="0" b="0"/>
            <wp:wrapTight wrapText="bothSides">
              <wp:wrapPolygon edited="0">
                <wp:start x="0" y="0"/>
                <wp:lineTo x="0" y="21312"/>
                <wp:lineTo x="21300" y="21312"/>
                <wp:lineTo x="21300" y="0"/>
                <wp:lineTo x="0" y="0"/>
              </wp:wrapPolygon>
            </wp:wrapTight>
            <wp:docPr id="77" name="Picture 435" descr="WS 5-24 foot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WS 5-24 foot rest"/>
                    <pic:cNvPicPr>
                      <a:picLocks noChangeAspect="1" noChangeArrowheads="1"/>
                    </pic:cNvPicPr>
                  </pic:nvPicPr>
                  <pic:blipFill>
                    <a:blip r:embed="rId262" cstate="print"/>
                    <a:srcRect/>
                    <a:stretch>
                      <a:fillRect/>
                    </a:stretch>
                  </pic:blipFill>
                  <pic:spPr bwMode="auto">
                    <a:xfrm>
                      <a:off x="0" y="0"/>
                      <a:ext cx="1371600" cy="1525766"/>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In the ideal world the best foot support when seated in the chair is the floor. However, based on work at a fixed height worksurface where the chair needs to be adjusted upwardly or work at a standing height workbench where a stool is used, a foot support will be needed.</w:t>
      </w:r>
    </w:p>
    <w:p w14:paraId="1D3F7E1F" w14:textId="77777777" w:rsidR="00661423" w:rsidRPr="00661423" w:rsidRDefault="00661423" w:rsidP="00661423">
      <w:bookmarkStart w:id="1147" w:name="_Toc213054789"/>
      <w:r w:rsidRPr="00661423">
        <w:t>It is never acceptable to have dangling feet; circulation into the lower extremities is negatively impacted.</w:t>
      </w:r>
    </w:p>
    <w:p w14:paraId="37C4C4FB" w14:textId="77777777" w:rsidR="003E1D25" w:rsidRDefault="00661423" w:rsidP="00661423">
      <w:r w:rsidRPr="00661423">
        <w:t>The footrest should be a stable platform at least 18 inches wide and at a height that provides foot support, so the thighs and lower legs are comfortably positioned.</w:t>
      </w:r>
    </w:p>
    <w:p w14:paraId="27D634D8" w14:textId="3BA95709" w:rsidR="00661423" w:rsidRPr="00661423" w:rsidRDefault="00661423" w:rsidP="003E1D25">
      <w:pPr>
        <w:pStyle w:val="Heading5"/>
      </w:pPr>
      <w:bookmarkStart w:id="1148" w:name="_Toc320801078"/>
      <w:r w:rsidRPr="00661423">
        <w:t>Clearance</w:t>
      </w:r>
      <w:bookmarkEnd w:id="1147"/>
      <w:bookmarkEnd w:id="1148"/>
    </w:p>
    <w:p w14:paraId="5FB6042E" w14:textId="5ED2C17E" w:rsidR="00661423" w:rsidRPr="00661423" w:rsidRDefault="003E1D25" w:rsidP="00661423">
      <w:r w:rsidRPr="00661423">
        <w:rPr>
          <w:noProof/>
        </w:rPr>
        <w:drawing>
          <wp:anchor distT="0" distB="0" distL="114300" distR="114300" simplePos="0" relativeHeight="252419584" behindDoc="0" locked="0" layoutInCell="1" allowOverlap="1" wp14:anchorId="2E788549" wp14:editId="01D59E78">
            <wp:simplePos x="0" y="0"/>
            <wp:positionH relativeFrom="column">
              <wp:posOffset>5677916</wp:posOffset>
            </wp:positionH>
            <wp:positionV relativeFrom="paragraph">
              <wp:posOffset>23088</wp:posOffset>
            </wp:positionV>
            <wp:extent cx="991870" cy="1413510"/>
            <wp:effectExtent l="0" t="0" r="0" b="0"/>
            <wp:wrapSquare wrapText="bothSides"/>
            <wp:docPr id="199708" name="Picture 8" descr="WS 6-13 not enough clearance under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4" name="Picture 4" descr="WS 6-13 not enough clearance under desk"/>
                    <pic:cNvPicPr>
                      <a:picLocks noChangeAspect="1" noChangeArrowheads="1"/>
                    </pic:cNvPicPr>
                  </pic:nvPicPr>
                  <pic:blipFill>
                    <a:blip r:embed="rId263" cstate="print"/>
                    <a:stretch>
                      <a:fillRect/>
                    </a:stretch>
                  </pic:blipFill>
                  <pic:spPr bwMode="auto">
                    <a:xfrm>
                      <a:off x="0" y="0"/>
                      <a:ext cx="991870" cy="141351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A common issue is not enough access or clearance under the worksurface. For example, file drawers that are in the way or boxes piled under the desk.</w:t>
      </w:r>
    </w:p>
    <w:p w14:paraId="64CB3E03" w14:textId="77777777" w:rsidR="00661423" w:rsidRPr="00661423" w:rsidRDefault="00661423" w:rsidP="00661423">
      <w:r w:rsidRPr="00661423">
        <w:t xml:space="preserve">Survey the work area and determine what is blocking access. For example, it may be a pencil drawer that needs to be removed to make that space accessible for the legs. </w:t>
      </w:r>
    </w:p>
    <w:p w14:paraId="6416E91B" w14:textId="77777777" w:rsidR="00661423" w:rsidRPr="00661423" w:rsidRDefault="00661423" w:rsidP="00661423">
      <w:r w:rsidRPr="00661423">
        <w:t>Determine what is really needed in the immediate work area.  Move what is not needed to some other storage position or get rid of it. Use vertical files or other stands to get materials off the worksurface. Use a secondary shelf or other platform on the worksurface to free up primary worksurface.</w:t>
      </w:r>
    </w:p>
    <w:p w14:paraId="71D00644" w14:textId="06728CEA" w:rsidR="00661423" w:rsidRPr="00661423" w:rsidRDefault="00661423" w:rsidP="00086F25">
      <w:pPr>
        <w:pStyle w:val="Heading5"/>
        <w:rPr>
          <w:i w:val="0"/>
        </w:rPr>
      </w:pPr>
      <w:bookmarkStart w:id="1149" w:name="_Hlk51241735"/>
      <w:bookmarkStart w:id="1150" w:name="_Hlk51248658"/>
      <w:r w:rsidRPr="00661423">
        <w:rPr>
          <w:i w:val="0"/>
        </w:rPr>
        <w:t>Case Study: Foot Support/Clearance</w:t>
      </w:r>
      <w:bookmarkEnd w:id="1149"/>
    </w:p>
    <w:p w14:paraId="548D4A39" w14:textId="77777777" w:rsidR="00661423" w:rsidRPr="00661423" w:rsidRDefault="00661423" w:rsidP="00086F25">
      <w:r w:rsidRPr="00661423">
        <w:t xml:space="preserve">Let’s examine the </w:t>
      </w:r>
      <w:r w:rsidRPr="00661423">
        <w:rPr>
          <w:b/>
          <w:bCs/>
        </w:rPr>
        <w:t>Foot Support/Clearance Section</w:t>
      </w:r>
      <w:r w:rsidRPr="00661423">
        <w:t xml:space="preserve"> of the </w:t>
      </w:r>
      <w:r w:rsidRPr="00661423">
        <w:rPr>
          <w:b/>
          <w:bCs/>
        </w:rPr>
        <w:t>Office Ergonomics Workstation Evaluation Worksheet</w:t>
      </w:r>
      <w:r w:rsidRPr="00661423">
        <w:t>.</w:t>
      </w:r>
    </w:p>
    <w:p w14:paraId="4B655FB9" w14:textId="77777777" w:rsidR="00661423" w:rsidRPr="00661423" w:rsidRDefault="00661423" w:rsidP="00086F25">
      <w:r w:rsidRPr="00661423">
        <w:rPr>
          <w:bCs/>
          <w:iCs/>
        </w:rPr>
        <w:t xml:space="preserve">Document if the </w:t>
      </w:r>
      <w:r w:rsidRPr="00661423">
        <w:rPr>
          <w:b/>
          <w:iCs/>
        </w:rPr>
        <w:t xml:space="preserve">Feet </w:t>
      </w:r>
      <w:r w:rsidRPr="00661423">
        <w:rPr>
          <w:bCs/>
          <w:iCs/>
        </w:rPr>
        <w:t xml:space="preserve">are dangling or supported, any </w:t>
      </w:r>
      <w:r w:rsidRPr="00661423">
        <w:rPr>
          <w:b/>
          <w:iCs/>
        </w:rPr>
        <w:t>Clearance</w:t>
      </w:r>
      <w:r w:rsidRPr="00661423">
        <w:rPr>
          <w:bCs/>
          <w:iCs/>
        </w:rPr>
        <w:t xml:space="preserve"> issue and if there is a </w:t>
      </w:r>
      <w:r w:rsidRPr="00661423">
        <w:rPr>
          <w:b/>
          <w:iCs/>
        </w:rPr>
        <w:t>Footrest</w:t>
      </w:r>
      <w:r w:rsidRPr="00661423">
        <w:rPr>
          <w:bCs/>
          <w:iCs/>
        </w:rPr>
        <w:t xml:space="preserve"> or not. </w:t>
      </w:r>
      <w:r w:rsidRPr="00661423">
        <w:t xml:space="preserve">Next indicate if </w:t>
      </w:r>
      <w:r w:rsidRPr="00661423">
        <w:rPr>
          <w:b/>
          <w:bCs/>
        </w:rPr>
        <w:t>Issues</w:t>
      </w:r>
      <w:r w:rsidRPr="00661423">
        <w:t xml:space="preserve"> exist (YES or NO).</w:t>
      </w:r>
    </w:p>
    <w:p w14:paraId="0B160F15" w14:textId="77777777" w:rsidR="00661423" w:rsidRPr="00661423" w:rsidRDefault="00661423" w:rsidP="00086F25">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w:t>
      </w:r>
    </w:p>
    <w:p w14:paraId="684D480E" w14:textId="77777777" w:rsidR="00661423" w:rsidRPr="00661423" w:rsidRDefault="00661423" w:rsidP="00086F25">
      <w:r w:rsidRPr="00661423">
        <w:rPr>
          <w:noProof/>
        </w:rPr>
        <w:drawing>
          <wp:inline distT="0" distB="0" distL="0" distR="0" wp14:anchorId="709791C2" wp14:editId="7B2D0E3F">
            <wp:extent cx="6126480" cy="1737684"/>
            <wp:effectExtent l="19050" t="19050" r="26670" b="15240"/>
            <wp:docPr id="39967" name="Picture 39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6126480" cy="1737684"/>
                    </a:xfrm>
                    <a:prstGeom prst="rect">
                      <a:avLst/>
                    </a:prstGeom>
                    <a:noFill/>
                    <a:ln w="6350">
                      <a:solidFill>
                        <a:schemeClr val="bg1">
                          <a:lumMod val="65000"/>
                        </a:schemeClr>
                      </a:solidFill>
                    </a:ln>
                  </pic:spPr>
                </pic:pic>
              </a:graphicData>
            </a:graphic>
          </wp:inline>
        </w:drawing>
      </w:r>
    </w:p>
    <w:p w14:paraId="77D24076" w14:textId="77777777" w:rsidR="00661423" w:rsidRPr="00661423" w:rsidRDefault="00661423" w:rsidP="003E1D25">
      <w:pPr>
        <w:pStyle w:val="Heading4"/>
      </w:pPr>
      <w:bookmarkStart w:id="1151" w:name="_Toc19711642"/>
      <w:bookmarkStart w:id="1152" w:name="_Toc213054794"/>
      <w:bookmarkStart w:id="1153" w:name="_Toc213055660"/>
      <w:bookmarkStart w:id="1154" w:name="_Toc320801083"/>
      <w:bookmarkStart w:id="1155" w:name="_Toc61256641"/>
      <w:bookmarkEnd w:id="1150"/>
      <w:r w:rsidRPr="00661423">
        <w:t>Computer equipment</w:t>
      </w:r>
      <w:bookmarkEnd w:id="1151"/>
      <w:bookmarkEnd w:id="1152"/>
      <w:bookmarkEnd w:id="1153"/>
      <w:bookmarkEnd w:id="1154"/>
      <w:bookmarkEnd w:id="1155"/>
    </w:p>
    <w:p w14:paraId="57FFE6FA" w14:textId="77777777" w:rsidR="00661423" w:rsidRPr="00661423" w:rsidRDefault="00661423" w:rsidP="00661423">
      <w:r w:rsidRPr="00661423">
        <w:t xml:space="preserve">The next step is to properly position the computer equipment (keyboard, mouse, monitors, desktop or laptop computer, hard copy holder, and so on).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0"/>
        <w:gridCol w:w="5394"/>
      </w:tblGrid>
      <w:tr w:rsidR="00661423" w:rsidRPr="00661423" w14:paraId="6EDD8AF1" w14:textId="77777777" w:rsidTr="00086F25">
        <w:trPr>
          <w:trHeight w:val="2925"/>
        </w:trPr>
        <w:tc>
          <w:tcPr>
            <w:tcW w:w="4326" w:type="dxa"/>
          </w:tcPr>
          <w:p w14:paraId="0F4CE542" w14:textId="2F6C851D" w:rsidR="00661423" w:rsidRPr="00661423" w:rsidRDefault="00661423" w:rsidP="00661423">
            <w:pPr>
              <w:spacing w:before="33" w:after="33"/>
              <w:ind w:left="403" w:right="201"/>
            </w:pPr>
            <w:r w:rsidRPr="00661423">
              <w:rPr>
                <w:noProof/>
              </w:rPr>
              <w:lastRenderedPageBreak/>
              <w:drawing>
                <wp:inline distT="0" distB="0" distL="0" distR="0" wp14:anchorId="081AF2BE" wp14:editId="0A8890FC">
                  <wp:extent cx="2377440" cy="1815751"/>
                  <wp:effectExtent l="0" t="0" r="3810" b="0"/>
                  <wp:docPr id="107" name="Picture 316" descr="IBM typewr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IBM typewriter"/>
                          <pic:cNvPicPr>
                            <a:picLocks noChangeAspect="1" noChangeArrowheads="1"/>
                          </pic:cNvPicPr>
                        </pic:nvPicPr>
                        <pic:blipFill>
                          <a:blip r:embed="rId265" cstate="print"/>
                          <a:srcRect/>
                          <a:stretch>
                            <a:fillRect/>
                          </a:stretch>
                        </pic:blipFill>
                        <pic:spPr bwMode="auto">
                          <a:xfrm>
                            <a:off x="0" y="0"/>
                            <a:ext cx="2377440" cy="1815751"/>
                          </a:xfrm>
                          <a:prstGeom prst="rect">
                            <a:avLst/>
                          </a:prstGeom>
                          <a:ln>
                            <a:noFill/>
                          </a:ln>
                          <a:effectLst/>
                        </pic:spPr>
                      </pic:pic>
                    </a:graphicData>
                  </a:graphic>
                </wp:inline>
              </w:drawing>
            </w:r>
          </w:p>
        </w:tc>
        <w:tc>
          <w:tcPr>
            <w:tcW w:w="5394" w:type="dxa"/>
          </w:tcPr>
          <w:p w14:paraId="1403BFB0" w14:textId="713B6E9E" w:rsidR="00661423" w:rsidRPr="00661423" w:rsidRDefault="00086F25" w:rsidP="00661423">
            <w:pPr>
              <w:spacing w:before="33" w:after="33"/>
              <w:ind w:left="403" w:right="201"/>
            </w:pPr>
            <w:r w:rsidRPr="00661423">
              <w:rPr>
                <w:noProof/>
              </w:rPr>
              <mc:AlternateContent>
                <mc:Choice Requires="wps">
                  <w:drawing>
                    <wp:anchor distT="0" distB="0" distL="114300" distR="114300" simplePos="0" relativeHeight="252427776" behindDoc="0" locked="0" layoutInCell="1" allowOverlap="1" wp14:anchorId="3329738B" wp14:editId="342ED4F6">
                      <wp:simplePos x="0" y="0"/>
                      <wp:positionH relativeFrom="column">
                        <wp:posOffset>-482270</wp:posOffset>
                      </wp:positionH>
                      <wp:positionV relativeFrom="paragraph">
                        <wp:posOffset>711404</wp:posOffset>
                      </wp:positionV>
                      <wp:extent cx="1095375" cy="504825"/>
                      <wp:effectExtent l="8890" t="17780" r="19685" b="10795"/>
                      <wp:wrapNone/>
                      <wp:docPr id="78" name="AutoShape 1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504825"/>
                              </a:xfrm>
                              <a:prstGeom prst="rightArrow">
                                <a:avLst>
                                  <a:gd name="adj1" fmla="val 50000"/>
                                  <a:gd name="adj2" fmla="val 5424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D1345" id="AutoShape 1648" o:spid="_x0000_s1026" type="#_x0000_t13" style="position:absolute;margin-left:-37.95pt;margin-top:56pt;width:86.25pt;height:39.75pt;z-index:2524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"/>
                  </w:pict>
                </mc:Fallback>
              </mc:AlternateContent>
            </w:r>
            <w:r w:rsidR="00661423" w:rsidRPr="00661423">
              <w:rPr>
                <w:noProof/>
              </w:rPr>
              <w:drawing>
                <wp:inline distT="0" distB="0" distL="0" distR="0" wp14:anchorId="630D9996" wp14:editId="03ACAACD">
                  <wp:extent cx="2377440" cy="1760278"/>
                  <wp:effectExtent l="0" t="0" r="3810" b="0"/>
                  <wp:docPr id="105" name="Picture 89" descr="K:\Clients\Medtronic\Sullivan Lake\WSE\Longnecker Michael\IMG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K:\Clients\Medtronic\Sullivan Lake\WSE\Longnecker Michael\IMG_0076.JPG"/>
                          <pic:cNvPicPr>
                            <a:picLocks noChangeAspect="1" noChangeArrowheads="1"/>
                          </pic:cNvPicPr>
                        </pic:nvPicPr>
                        <pic:blipFill>
                          <a:blip r:embed="rId266" cstate="print"/>
                          <a:srcRect l="14905" b="16501"/>
                          <a:stretch>
                            <a:fillRect/>
                          </a:stretch>
                        </pic:blipFill>
                        <pic:spPr bwMode="auto">
                          <a:xfrm>
                            <a:off x="0" y="0"/>
                            <a:ext cx="2377440" cy="1760278"/>
                          </a:xfrm>
                          <a:prstGeom prst="rect">
                            <a:avLst/>
                          </a:prstGeom>
                          <a:ln>
                            <a:noFill/>
                          </a:ln>
                          <a:effectLst/>
                        </pic:spPr>
                      </pic:pic>
                    </a:graphicData>
                  </a:graphic>
                </wp:inline>
              </w:drawing>
            </w:r>
          </w:p>
        </w:tc>
      </w:tr>
    </w:tbl>
    <w:p w14:paraId="44282EBF" w14:textId="77777777" w:rsidR="00661423" w:rsidRPr="00661423" w:rsidRDefault="00661423" w:rsidP="00661423">
      <w:r w:rsidRPr="00661423">
        <w:t xml:space="preserve">To put this into perspective, let’s take a brief look at the differences between modern keyboards and old-style typewriters. In the “olden days” you had to actually insert paper, hit the shift bar and physically stop what you were doing to correct mistakes. </w:t>
      </w:r>
    </w:p>
    <w:p w14:paraId="54961E24" w14:textId="77777777" w:rsidR="00661423" w:rsidRPr="00661423" w:rsidRDefault="00661423" w:rsidP="00661423">
      <w:r w:rsidRPr="00661423">
        <w:t xml:space="preserve">Not only that, but you also couldn’t go too fast or the keys would stick together. In essence, the task had built in breaks that kept it from becoming too much of a problem. </w:t>
      </w:r>
    </w:p>
    <w:p w14:paraId="1E0F333B" w14:textId="77777777" w:rsidR="00661423" w:rsidRPr="00661423" w:rsidRDefault="00661423" w:rsidP="00661423">
      <w:r w:rsidRPr="00661423">
        <w:t xml:space="preserve">Now it is possible with a modern keyboard to come in at 7 in the morning, start keying as fast as you can, never take a break, and keep this up until </w:t>
      </w:r>
      <w:smartTag w:uri="urn:schemas-microsoft-com:office:smarttags" w:element="time">
        <w:smartTagPr>
          <w:attr w:name="Minute" w:val="0"/>
          <w:attr w:name="Hour" w:val="17"/>
        </w:smartTagPr>
        <w:r w:rsidRPr="00661423">
          <w:t>5 o’clock</w:t>
        </w:r>
      </w:smartTag>
      <w:r w:rsidRPr="00661423">
        <w:t xml:space="preserve"> without a break. </w:t>
      </w:r>
    </w:p>
    <w:p w14:paraId="482D2457" w14:textId="77777777" w:rsidR="00661423" w:rsidRPr="00661423" w:rsidRDefault="00661423" w:rsidP="00661423">
      <w:r w:rsidRPr="00661423">
        <w:t xml:space="preserve">Because we have lost a lot of the natural breaks and position changes that were associated with the old style typewriter, we have to actively make good choices during our day. </w:t>
      </w:r>
    </w:p>
    <w:p w14:paraId="28F162EC" w14:textId="77777777" w:rsidR="00661423" w:rsidRPr="00661423" w:rsidRDefault="00661423" w:rsidP="00086F25">
      <w:pPr>
        <w:pStyle w:val="Heading5"/>
      </w:pPr>
      <w:bookmarkStart w:id="1156" w:name="_Toc19711643"/>
      <w:bookmarkStart w:id="1157" w:name="_Toc61256642"/>
      <w:r w:rsidRPr="00661423">
        <w:t>Keyboards</w:t>
      </w:r>
      <w:bookmarkEnd w:id="1156"/>
      <w:bookmarkEnd w:id="1157"/>
    </w:p>
    <w:p w14:paraId="4F6CAF08" w14:textId="77777777" w:rsidR="00661423" w:rsidRPr="00661423" w:rsidRDefault="00661423" w:rsidP="00086F25">
      <w:pPr>
        <w:pStyle w:val="Heading6"/>
      </w:pPr>
      <w:bookmarkStart w:id="1158" w:name="_Toc213054796"/>
      <w:bookmarkStart w:id="1159" w:name="_Toc320801085"/>
      <w:r w:rsidRPr="00661423">
        <w:t>Keyboard type</w:t>
      </w:r>
      <w:bookmarkEnd w:id="1158"/>
      <w:r w:rsidRPr="00661423">
        <w:t>s</w:t>
      </w:r>
      <w:bookmarkEnd w:id="1159"/>
    </w:p>
    <w:p w14:paraId="1783A1B2" w14:textId="77777777" w:rsidR="00661423" w:rsidRPr="00661423" w:rsidRDefault="00661423" w:rsidP="00661423">
      <w:r w:rsidRPr="00661423">
        <w:t xml:space="preserve">Keyboards come in a variety of configurations. While intuition may indicate that keyboard configuration influences hand/arm position and consequently physical stressors, studies have indicated that proper position of the keyboard in relation to the user (height and reach) has been shown to be more important than the actual configuration. </w:t>
      </w:r>
    </w:p>
    <w:p w14:paraId="2FDEF0B3" w14:textId="77777777" w:rsidR="00661423" w:rsidRPr="00661423" w:rsidRDefault="00661423" w:rsidP="00661423">
      <w:r w:rsidRPr="00661423">
        <w:t>Having said that, personal preference and specific issues also can drive the type of keyboard used.</w:t>
      </w:r>
    </w:p>
    <w:p w14:paraId="16C4BE00" w14:textId="77777777" w:rsidR="00661423" w:rsidRPr="00661423" w:rsidRDefault="00661423" w:rsidP="00086F25">
      <w:pPr>
        <w:pStyle w:val="Heading7"/>
      </w:pPr>
      <w:r w:rsidRPr="00661423">
        <w:rPr>
          <w:noProof/>
        </w:rPr>
        <w:drawing>
          <wp:anchor distT="0" distB="0" distL="114300" distR="114300" simplePos="0" relativeHeight="252456448" behindDoc="1" locked="0" layoutInCell="1" allowOverlap="1" wp14:anchorId="306A411D" wp14:editId="12212E40">
            <wp:simplePos x="0" y="0"/>
            <wp:positionH relativeFrom="column">
              <wp:posOffset>4673346</wp:posOffset>
            </wp:positionH>
            <wp:positionV relativeFrom="paragraph">
              <wp:posOffset>110490</wp:posOffset>
            </wp:positionV>
            <wp:extent cx="1997710" cy="557530"/>
            <wp:effectExtent l="19050" t="0" r="2540" b="0"/>
            <wp:wrapTight wrapText="bothSides">
              <wp:wrapPolygon edited="0">
                <wp:start x="-206" y="0"/>
                <wp:lineTo x="-206" y="20665"/>
                <wp:lineTo x="21627" y="20665"/>
                <wp:lineTo x="21627" y="0"/>
                <wp:lineTo x="-206" y="0"/>
              </wp:wrapPolygon>
            </wp:wrapTight>
            <wp:docPr id="81" name="Picture 318" descr="wristrest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wristrestmd"/>
                    <pic:cNvPicPr>
                      <a:picLocks noChangeAspect="1" noChangeArrowheads="1"/>
                    </pic:cNvPicPr>
                  </pic:nvPicPr>
                  <pic:blipFill>
                    <a:blip r:embed="rId267" cstate="print"/>
                    <a:srcRect/>
                    <a:stretch>
                      <a:fillRect/>
                    </a:stretch>
                  </pic:blipFill>
                  <pic:spPr bwMode="auto">
                    <a:xfrm>
                      <a:off x="0" y="0"/>
                      <a:ext cx="1997710" cy="557530"/>
                    </a:xfrm>
                    <a:prstGeom prst="rect">
                      <a:avLst/>
                    </a:prstGeom>
                    <a:noFill/>
                  </pic:spPr>
                </pic:pic>
              </a:graphicData>
            </a:graphic>
            <wp14:sizeRelH relativeFrom="margin">
              <wp14:pctWidth>0</wp14:pctWidth>
            </wp14:sizeRelH>
            <wp14:sizeRelV relativeFrom="margin">
              <wp14:pctHeight>0</wp14:pctHeight>
            </wp14:sizeRelV>
          </wp:anchor>
        </w:drawing>
      </w:r>
      <w:r w:rsidRPr="00661423">
        <w:t>Standard/Straight line</w:t>
      </w:r>
    </w:p>
    <w:p w14:paraId="14B9B79B" w14:textId="77777777" w:rsidR="00661423" w:rsidRPr="00661423" w:rsidRDefault="00661423" w:rsidP="00661423">
      <w:r w:rsidRPr="00661423">
        <w:t>A vast majority of the billions of keyboards presently in use are of the standard/straight-line configuration. Most users will do well if properly positioned.</w:t>
      </w:r>
    </w:p>
    <w:p w14:paraId="33C5723A" w14:textId="77777777" w:rsidR="00661423" w:rsidRPr="00661423" w:rsidRDefault="00661423" w:rsidP="00086F25">
      <w:pPr>
        <w:pStyle w:val="Heading7"/>
      </w:pPr>
      <w:r w:rsidRPr="00661423">
        <w:rPr>
          <w:noProof/>
        </w:rPr>
        <w:drawing>
          <wp:anchor distT="0" distB="0" distL="114300" distR="114300" simplePos="0" relativeHeight="252457472" behindDoc="1" locked="0" layoutInCell="1" allowOverlap="1" wp14:anchorId="72BA6156" wp14:editId="1DF8146F">
            <wp:simplePos x="0" y="0"/>
            <wp:positionH relativeFrom="column">
              <wp:posOffset>4854372</wp:posOffset>
            </wp:positionH>
            <wp:positionV relativeFrom="paragraph">
              <wp:posOffset>215900</wp:posOffset>
            </wp:positionV>
            <wp:extent cx="1765300" cy="482600"/>
            <wp:effectExtent l="0" t="0" r="6350" b="0"/>
            <wp:wrapTight wrapText="bothSides">
              <wp:wrapPolygon edited="0">
                <wp:start x="0" y="0"/>
                <wp:lineTo x="0" y="20463"/>
                <wp:lineTo x="21445" y="20463"/>
                <wp:lineTo x="21445" y="0"/>
                <wp:lineTo x="0" y="0"/>
              </wp:wrapPolygon>
            </wp:wrapTight>
            <wp:docPr id="82" name="Picture 319" descr="nat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natural"/>
                    <pic:cNvPicPr>
                      <a:picLocks noChangeAspect="1" noChangeArrowheads="1"/>
                    </pic:cNvPicPr>
                  </pic:nvPicPr>
                  <pic:blipFill>
                    <a:blip r:embed="rId268" cstate="print"/>
                    <a:srcRect/>
                    <a:stretch>
                      <a:fillRect/>
                    </a:stretch>
                  </pic:blipFill>
                  <pic:spPr bwMode="auto">
                    <a:xfrm>
                      <a:off x="0" y="0"/>
                      <a:ext cx="1765300" cy="482600"/>
                    </a:xfrm>
                    <a:prstGeom prst="rect">
                      <a:avLst/>
                    </a:prstGeom>
                    <a:noFill/>
                  </pic:spPr>
                </pic:pic>
              </a:graphicData>
            </a:graphic>
            <wp14:sizeRelH relativeFrom="margin">
              <wp14:pctWidth>0</wp14:pctWidth>
            </wp14:sizeRelH>
            <wp14:sizeRelV relativeFrom="margin">
              <wp14:pctHeight>0</wp14:pctHeight>
            </wp14:sizeRelV>
          </wp:anchor>
        </w:drawing>
      </w:r>
      <w:r w:rsidRPr="00661423">
        <w:t>Curved/Ergonomic</w:t>
      </w:r>
    </w:p>
    <w:p w14:paraId="38BBE866" w14:textId="77777777" w:rsidR="00661423" w:rsidRPr="00661423" w:rsidRDefault="00661423" w:rsidP="00661423">
      <w:r w:rsidRPr="00661423">
        <w:t>Curved or so-called ergonomic keyboards are angled up and out to allow for more neutral hand and wrist positions. For individuals with specific upper extremity issues they can be helpful. Proficient keyboard use is a motor skill acquired through practice. If a person switches from a standard to a curved keyboard, there will be a transition period to become familiar with the new configuration.</w:t>
      </w:r>
    </w:p>
    <w:p w14:paraId="1BCF55EB" w14:textId="24D3A686" w:rsidR="00661423" w:rsidRPr="00661423" w:rsidRDefault="00086F25" w:rsidP="00086F25">
      <w:pPr>
        <w:pStyle w:val="Heading7"/>
      </w:pPr>
      <w:r w:rsidRPr="00661423">
        <w:rPr>
          <w:noProof/>
        </w:rPr>
        <w:drawing>
          <wp:anchor distT="0" distB="0" distL="114300" distR="114300" simplePos="0" relativeHeight="252458496" behindDoc="1" locked="0" layoutInCell="1" allowOverlap="1" wp14:anchorId="57391206" wp14:editId="5134AF3B">
            <wp:simplePos x="0" y="0"/>
            <wp:positionH relativeFrom="column">
              <wp:posOffset>5133112</wp:posOffset>
            </wp:positionH>
            <wp:positionV relativeFrom="paragraph">
              <wp:posOffset>213360</wp:posOffset>
            </wp:positionV>
            <wp:extent cx="1542415" cy="810895"/>
            <wp:effectExtent l="0" t="0" r="635" b="8255"/>
            <wp:wrapTight wrapText="bothSides">
              <wp:wrapPolygon edited="0">
                <wp:start x="4002" y="1015"/>
                <wp:lineTo x="3468" y="2030"/>
                <wp:lineTo x="534" y="9134"/>
                <wp:lineTo x="0" y="13193"/>
                <wp:lineTo x="0" y="17760"/>
                <wp:lineTo x="8804" y="18775"/>
                <wp:lineTo x="16273" y="21312"/>
                <wp:lineTo x="19475" y="21312"/>
                <wp:lineTo x="20275" y="20298"/>
                <wp:lineTo x="21075" y="18268"/>
                <wp:lineTo x="21342" y="5582"/>
                <wp:lineTo x="19741" y="4060"/>
                <wp:lineTo x="13072" y="1015"/>
                <wp:lineTo x="4002" y="1015"/>
              </wp:wrapPolygon>
            </wp:wrapTight>
            <wp:docPr id="129024" name="Picture 12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542415" cy="810895"/>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Articulated</w:t>
      </w:r>
    </w:p>
    <w:p w14:paraId="7C1FC912" w14:textId="19DF412A" w:rsidR="00661423" w:rsidRPr="00661423" w:rsidRDefault="00661423" w:rsidP="00661423">
      <w:r w:rsidRPr="00661423">
        <w:t xml:space="preserve">Articulated keyboards have a “joint” that allows the two halves of the keyboard to be customed configured all the way from straight and flat to quite angled. </w:t>
      </w:r>
    </w:p>
    <w:p w14:paraId="6A71BA49" w14:textId="77777777" w:rsidR="00661423" w:rsidRPr="00661423" w:rsidRDefault="00661423" w:rsidP="00661423">
      <w:r w:rsidRPr="00661423">
        <w:t>For individuals with upper extremity issues, they can be quite helpful.</w:t>
      </w:r>
    </w:p>
    <w:p w14:paraId="28048160" w14:textId="77777777" w:rsidR="00661423" w:rsidRPr="00661423" w:rsidRDefault="00661423" w:rsidP="00086F25">
      <w:pPr>
        <w:pStyle w:val="Heading6"/>
      </w:pPr>
      <w:r w:rsidRPr="00661423">
        <w:lastRenderedPageBreak/>
        <w:t>Other keyboard considerations</w:t>
      </w:r>
    </w:p>
    <w:p w14:paraId="4FE40735" w14:textId="6EF41896" w:rsidR="00661423" w:rsidRPr="00661423" w:rsidRDefault="00086F25" w:rsidP="00661423">
      <w:r w:rsidRPr="00661423">
        <w:rPr>
          <w:noProof/>
        </w:rPr>
        <w:drawing>
          <wp:anchor distT="0" distB="0" distL="114300" distR="114300" simplePos="0" relativeHeight="252460544" behindDoc="1" locked="0" layoutInCell="1" allowOverlap="1" wp14:anchorId="5139E9F9" wp14:editId="6D333A28">
            <wp:simplePos x="0" y="0"/>
            <wp:positionH relativeFrom="column">
              <wp:posOffset>6180480</wp:posOffset>
            </wp:positionH>
            <wp:positionV relativeFrom="paragraph">
              <wp:posOffset>17907</wp:posOffset>
            </wp:positionV>
            <wp:extent cx="511810" cy="503555"/>
            <wp:effectExtent l="0" t="0" r="2540" b="0"/>
            <wp:wrapTight wrapText="bothSides">
              <wp:wrapPolygon edited="0">
                <wp:start x="0" y="0"/>
                <wp:lineTo x="0" y="20429"/>
                <wp:lineTo x="20903" y="20429"/>
                <wp:lineTo x="20903" y="0"/>
                <wp:lineTo x="0" y="0"/>
              </wp:wrapPolygon>
            </wp:wrapTight>
            <wp:docPr id="129046" name="Picture 12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cstate="print">
                      <a:extLst>
                        <a:ext uri="{28A0092B-C50C-407E-A947-70E740481C1C}">
                          <a14:useLocalDpi xmlns:a14="http://schemas.microsoft.com/office/drawing/2010/main" val="0"/>
                        </a:ext>
                      </a:extLst>
                    </a:blip>
                    <a:srcRect l="37245" t="32069" r="36873" b="32406"/>
                    <a:stretch/>
                  </pic:blipFill>
                  <pic:spPr bwMode="auto">
                    <a:xfrm>
                      <a:off x="0" y="0"/>
                      <a:ext cx="511810" cy="503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61423">
        <w:rPr>
          <w:noProof/>
        </w:rPr>
        <w:drawing>
          <wp:anchor distT="0" distB="0" distL="114300" distR="114300" simplePos="0" relativeHeight="252459520" behindDoc="1" locked="0" layoutInCell="1" allowOverlap="1" wp14:anchorId="06C4E68F" wp14:editId="614AF48F">
            <wp:simplePos x="0" y="0"/>
            <wp:positionH relativeFrom="column">
              <wp:posOffset>4583811</wp:posOffset>
            </wp:positionH>
            <wp:positionV relativeFrom="paragraph">
              <wp:posOffset>61163</wp:posOffset>
            </wp:positionV>
            <wp:extent cx="1543050" cy="878840"/>
            <wp:effectExtent l="0" t="0" r="0" b="0"/>
            <wp:wrapTight wrapText="bothSides">
              <wp:wrapPolygon edited="0">
                <wp:start x="0" y="0"/>
                <wp:lineTo x="0" y="21069"/>
                <wp:lineTo x="21333" y="21069"/>
                <wp:lineTo x="21333" y="0"/>
                <wp:lineTo x="0" y="0"/>
              </wp:wrapPolygon>
            </wp:wrapTight>
            <wp:docPr id="129044" name="Picture 129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cstate="print">
                      <a:extLst>
                        <a:ext uri="{28A0092B-C50C-407E-A947-70E740481C1C}">
                          <a14:useLocalDpi xmlns:a14="http://schemas.microsoft.com/office/drawing/2010/main" val="0"/>
                        </a:ext>
                      </a:extLst>
                    </a:blip>
                    <a:srcRect l="29242" t="35879" r="29891" b="33084"/>
                    <a:stretch/>
                  </pic:blipFill>
                  <pic:spPr bwMode="auto">
                    <a:xfrm>
                      <a:off x="0" y="0"/>
                      <a:ext cx="1543050" cy="87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423" w:rsidRPr="00661423">
        <w:t>Other keyboard configurations are available that may be worthwhile to consider on a case by case basis. Examples include some of the Kinesis keyboards.</w:t>
      </w:r>
    </w:p>
    <w:p w14:paraId="79F55318" w14:textId="77777777" w:rsidR="00661423" w:rsidRPr="00661423" w:rsidRDefault="00661423" w:rsidP="00661423">
      <w:r w:rsidRPr="00661423">
        <w:t xml:space="preserve">Keyboards are also available that have the 10-key pad on the left side rather than the right side of the keyboard. Separate 10-key pads are available. </w:t>
      </w:r>
    </w:p>
    <w:p w14:paraId="5381AD90" w14:textId="77777777" w:rsidR="00661423" w:rsidRPr="00661423" w:rsidRDefault="00661423" w:rsidP="00661423">
      <w:r w:rsidRPr="00661423">
        <w:t>Mini keyboards are available that do not have a 10-key pad integral to the keyboard.</w:t>
      </w:r>
    </w:p>
    <w:p w14:paraId="30EC523E" w14:textId="77777777" w:rsidR="00661423" w:rsidRPr="00661423" w:rsidRDefault="00661423" w:rsidP="00086F25">
      <w:pPr>
        <w:pStyle w:val="Heading6"/>
      </w:pPr>
      <w:r w:rsidRPr="00661423">
        <w:t>Keyboard wrist rests</w:t>
      </w:r>
    </w:p>
    <w:p w14:paraId="751BE1B2" w14:textId="77777777" w:rsidR="00661423" w:rsidRPr="00661423" w:rsidRDefault="00661423" w:rsidP="00661423">
      <w:r w:rsidRPr="00661423">
        <w:t xml:space="preserve">A wrist rest can be a good addition to a keyboard. Remember that it is called a wrist ‘rest’ not wrist ‘anchor’.  In other words, it should provide some weight-bearing supports for the arms to provide an opportunity for rest. </w:t>
      </w:r>
    </w:p>
    <w:p w14:paraId="49AE6D50" w14:textId="77777777" w:rsidR="00661423" w:rsidRPr="00661423" w:rsidRDefault="00661423" w:rsidP="00661423">
      <w:r w:rsidRPr="00661423">
        <w:t>The wrists should NOT be anchored to the rest when keying; the objective is to move the hands and fingers side to side.</w:t>
      </w:r>
    </w:p>
    <w:p w14:paraId="39419028" w14:textId="77777777" w:rsidR="00661423" w:rsidRPr="00661423" w:rsidRDefault="00661423" w:rsidP="00086F25">
      <w:pPr>
        <w:pStyle w:val="Heading6"/>
      </w:pPr>
      <w:r w:rsidRPr="00661423">
        <w:t>Keyboard Shortcuts</w:t>
      </w:r>
    </w:p>
    <w:p w14:paraId="2344121E" w14:textId="77777777" w:rsidR="00661423" w:rsidRPr="00661423" w:rsidRDefault="00661423" w:rsidP="00661423">
      <w:r w:rsidRPr="00661423">
        <w:t xml:space="preserve">In the Mouse Section we discuss the best use of a mouse is to “use it as little as possible”. </w:t>
      </w:r>
    </w:p>
    <w:p w14:paraId="0577DC99" w14:textId="77777777" w:rsidR="00661423" w:rsidRPr="00661423" w:rsidRDefault="00661423" w:rsidP="00661423">
      <w:r w:rsidRPr="00661423">
        <w:t xml:space="preserve">To achieve this, learning and utilizing “Keyboard Shortcuts” as much as possible is recommended. </w:t>
      </w:r>
    </w:p>
    <w:p w14:paraId="625688EF" w14:textId="77777777" w:rsidR="00661423" w:rsidRPr="00661423" w:rsidRDefault="00661423" w:rsidP="00661423">
      <w:r w:rsidRPr="00661423">
        <w:t>Keyboard shortcut use will minimize stress to the wrist and hand related to mouse use. Reference the Help Menu of the commonly used software to identify keyboard shortcuts.</w:t>
      </w:r>
    </w:p>
    <w:p w14:paraId="2CD0313C" w14:textId="77777777" w:rsidR="00661423" w:rsidRPr="00661423" w:rsidRDefault="00661423" w:rsidP="00661423">
      <w:r w:rsidRPr="00661423">
        <w:rPr>
          <w:noProof/>
        </w:rPr>
        <w:drawing>
          <wp:inline distT="0" distB="0" distL="0" distR="0" wp14:anchorId="4FA54A47" wp14:editId="1394FEAC">
            <wp:extent cx="6217920" cy="2073124"/>
            <wp:effectExtent l="0" t="0" r="0" b="3810"/>
            <wp:docPr id="39946" name="Picture 39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217920" cy="2073124"/>
                    </a:xfrm>
                    <a:prstGeom prst="rect">
                      <a:avLst/>
                    </a:prstGeom>
                    <a:noFill/>
                    <a:ln>
                      <a:noFill/>
                    </a:ln>
                  </pic:spPr>
                </pic:pic>
              </a:graphicData>
            </a:graphic>
          </wp:inline>
        </w:drawing>
      </w:r>
    </w:p>
    <w:p w14:paraId="49FDA0AA" w14:textId="77777777" w:rsidR="00661423" w:rsidRPr="00661423" w:rsidRDefault="00661423" w:rsidP="00086F25">
      <w:pPr>
        <w:pStyle w:val="Heading6"/>
      </w:pPr>
      <w:r w:rsidRPr="00661423">
        <w:t>Seated keyboard/worksurface height relationship</w:t>
      </w:r>
    </w:p>
    <w:p w14:paraId="184D300A" w14:textId="09643E7E" w:rsidR="00661423" w:rsidRPr="00661423" w:rsidRDefault="00661423" w:rsidP="00661423">
      <w:r w:rsidRPr="00661423">
        <w:t>Recalling that ergonomics is all about finding the right relationship between the user and the workstation; what is the correct seated worksurface height for keyboard use? To answer this question, we mentioned in the Worksurface Section we needed to talk about keyboard technique.</w:t>
      </w:r>
      <w:r w:rsidR="00086F25">
        <w:t xml:space="preserve"> </w:t>
      </w:r>
      <w:r w:rsidRPr="00661423">
        <w:t>Individuals primarily tend to use keyboards in one of two techniques; “</w:t>
      </w:r>
      <w:bookmarkStart w:id="1160" w:name="_Hlk51243261"/>
      <w:r w:rsidRPr="00661423">
        <w:t>piano player</w:t>
      </w:r>
      <w:bookmarkEnd w:id="1160"/>
      <w:r w:rsidRPr="00661423">
        <w:t>” or “forearm supporter”.</w:t>
      </w:r>
    </w:p>
    <w:p w14:paraId="6438B637" w14:textId="6C13014B" w:rsidR="00661423" w:rsidRPr="00661423" w:rsidRDefault="00661423" w:rsidP="00086F25">
      <w:pPr>
        <w:pStyle w:val="Heading7"/>
      </w:pPr>
      <w:r w:rsidRPr="00661423">
        <w:t>Piano Player</w:t>
      </w:r>
    </w:p>
    <w:p w14:paraId="28C39411" w14:textId="77777777" w:rsidR="00086F25" w:rsidRDefault="00086F25" w:rsidP="00661423">
      <w:r w:rsidRPr="00661423">
        <w:rPr>
          <w:noProof/>
        </w:rPr>
        <w:drawing>
          <wp:anchor distT="0" distB="0" distL="114300" distR="114300" simplePos="0" relativeHeight="252526080" behindDoc="1" locked="0" layoutInCell="1" allowOverlap="1" wp14:anchorId="36065721" wp14:editId="55FAD577">
            <wp:simplePos x="0" y="0"/>
            <wp:positionH relativeFrom="column">
              <wp:posOffset>3537534</wp:posOffset>
            </wp:positionH>
            <wp:positionV relativeFrom="paragraph">
              <wp:posOffset>10160</wp:posOffset>
            </wp:positionV>
            <wp:extent cx="3200400" cy="1191953"/>
            <wp:effectExtent l="0" t="0" r="0" b="8255"/>
            <wp:wrapTight wrapText="bothSides">
              <wp:wrapPolygon edited="0">
                <wp:start x="0" y="0"/>
                <wp:lineTo x="0" y="21404"/>
                <wp:lineTo x="21471" y="21404"/>
                <wp:lineTo x="21471" y="0"/>
                <wp:lineTo x="0" y="0"/>
              </wp:wrapPolygon>
            </wp:wrapTight>
            <wp:docPr id="129043" name="Picture 8">
              <a:extLst xmlns:a="http://schemas.openxmlformats.org/drawingml/2006/main">
                <a:ext uri="{FF2B5EF4-FFF2-40B4-BE49-F238E27FC236}">
                  <a16:creationId xmlns:a16="http://schemas.microsoft.com/office/drawing/2014/main" id="{7925C96B-9B69-4BAE-AD53-58CFA03A1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925C96B-9B69-4BAE-AD53-58CFA03A1639}"/>
                        </a:ext>
                      </a:extLst>
                    </pic:cNvPr>
                    <pic:cNvPicPr>
                      <a:picLocks noChangeAspect="1"/>
                    </pic:cNvPicPr>
                  </pic:nvPicPr>
                  <pic:blipFill rotWithShape="1">
                    <a:blip r:embed="rId273" cstate="print">
                      <a:extLst>
                        <a:ext uri="{28A0092B-C50C-407E-A947-70E740481C1C}">
                          <a14:useLocalDpi xmlns:a14="http://schemas.microsoft.com/office/drawing/2010/main" val="0"/>
                        </a:ext>
                      </a:extLst>
                    </a:blip>
                    <a:srcRect l="13327" t="54925" r="3153" b="-1199"/>
                    <a:stretch/>
                  </pic:blipFill>
                  <pic:spPr>
                    <a:xfrm>
                      <a:off x="0" y="0"/>
                      <a:ext cx="3200400" cy="1191953"/>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 xml:space="preserve">Piano player keyboard users position the keyboard close to the edge of the worksurface. </w:t>
      </w:r>
    </w:p>
    <w:p w14:paraId="6EB339DD" w14:textId="72141A0D" w:rsidR="00661423" w:rsidRDefault="00661423" w:rsidP="00661423">
      <w:r w:rsidRPr="00661423">
        <w:t>They relax their elbows at their sides, bent to about 90 to 100</w:t>
      </w:r>
      <w:r w:rsidRPr="00661423">
        <w:rPr>
          <w:vertAlign w:val="superscript"/>
        </w:rPr>
        <w:t>0</w:t>
      </w:r>
      <w:r w:rsidRPr="00661423">
        <w:t xml:space="preserve"> and float their hands over the keys as they type.</w:t>
      </w:r>
    </w:p>
    <w:p w14:paraId="083868AD" w14:textId="77146360" w:rsidR="00086F25" w:rsidRDefault="00086F25" w:rsidP="00661423"/>
    <w:p w14:paraId="6435525C" w14:textId="77777777" w:rsidR="00086F25" w:rsidRPr="00661423" w:rsidRDefault="00086F25" w:rsidP="00661423"/>
    <w:p w14:paraId="6CBFC3FA" w14:textId="201E842B" w:rsidR="00661423" w:rsidRPr="00661423" w:rsidRDefault="00086F25" w:rsidP="00086F25">
      <w:pPr>
        <w:pStyle w:val="Heading7"/>
      </w:pPr>
      <w:r w:rsidRPr="00661423">
        <w:rPr>
          <w:noProof/>
        </w:rPr>
        <w:lastRenderedPageBreak/>
        <w:drawing>
          <wp:anchor distT="0" distB="0" distL="114300" distR="114300" simplePos="0" relativeHeight="252527104" behindDoc="1" locked="0" layoutInCell="1" allowOverlap="1" wp14:anchorId="132950A9" wp14:editId="12DC0CED">
            <wp:simplePos x="0" y="0"/>
            <wp:positionH relativeFrom="column">
              <wp:posOffset>3440633</wp:posOffset>
            </wp:positionH>
            <wp:positionV relativeFrom="paragraph">
              <wp:posOffset>149352</wp:posOffset>
            </wp:positionV>
            <wp:extent cx="3200400" cy="1348508"/>
            <wp:effectExtent l="0" t="0" r="0" b="4445"/>
            <wp:wrapTight wrapText="bothSides">
              <wp:wrapPolygon edited="0">
                <wp:start x="0" y="0"/>
                <wp:lineTo x="0" y="21366"/>
                <wp:lineTo x="21471" y="21366"/>
                <wp:lineTo x="21471" y="0"/>
                <wp:lineTo x="0" y="0"/>
              </wp:wrapPolygon>
            </wp:wrapTight>
            <wp:docPr id="199709" name="Picture 9">
              <a:extLst xmlns:a="http://schemas.openxmlformats.org/drawingml/2006/main">
                <a:ext uri="{FF2B5EF4-FFF2-40B4-BE49-F238E27FC236}">
                  <a16:creationId xmlns:a16="http://schemas.microsoft.com/office/drawing/2014/main" id="{3C0432D4-0191-4B16-B5EA-3D4FE4D02A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3C0432D4-0191-4B16-B5EA-3D4FE4D02A85}"/>
                        </a:ext>
                      </a:extLst>
                    </pic:cNvPr>
                    <pic:cNvPicPr>
                      <a:picLocks noChangeAspect="1"/>
                    </pic:cNvPicPr>
                  </pic:nvPicPr>
                  <pic:blipFill rotWithShape="1">
                    <a:blip r:embed="rId274" cstate="print">
                      <a:extLst>
                        <a:ext uri="{28A0092B-C50C-407E-A947-70E740481C1C}">
                          <a14:useLocalDpi xmlns:a14="http://schemas.microsoft.com/office/drawing/2010/main" val="0"/>
                        </a:ext>
                      </a:extLst>
                    </a:blip>
                    <a:srcRect t="10689" b="25944"/>
                    <a:stretch/>
                  </pic:blipFill>
                  <pic:spPr>
                    <a:xfrm>
                      <a:off x="0" y="0"/>
                      <a:ext cx="3200400" cy="1348508"/>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Forearm Supporter</w:t>
      </w:r>
    </w:p>
    <w:p w14:paraId="13CE2EDB" w14:textId="4DAA7A31" w:rsidR="00661423" w:rsidRPr="00661423" w:rsidRDefault="00661423" w:rsidP="00661423">
      <w:r w:rsidRPr="00661423">
        <w:t xml:space="preserve">Forearm supporters position the keyboard farther forward on the worksurface and rest their forearms on the worksurface. </w:t>
      </w:r>
    </w:p>
    <w:p w14:paraId="67E843B9" w14:textId="77777777" w:rsidR="00661423" w:rsidRPr="00661423" w:rsidRDefault="00661423" w:rsidP="00661423"/>
    <w:p w14:paraId="547B0AF0" w14:textId="77777777" w:rsidR="00661423" w:rsidRPr="00661423" w:rsidRDefault="00661423" w:rsidP="00661423"/>
    <w:p w14:paraId="0F5F8743" w14:textId="77777777" w:rsidR="00661423" w:rsidRPr="00661423" w:rsidRDefault="00661423" w:rsidP="00661423"/>
    <w:p w14:paraId="5ED4C24C" w14:textId="77777777" w:rsidR="00661423" w:rsidRPr="00661423" w:rsidRDefault="00661423" w:rsidP="00086F25">
      <w:pPr>
        <w:pStyle w:val="Heading6"/>
      </w:pPr>
      <w:r w:rsidRPr="00661423">
        <w:t>Strategy to determine worksurface height</w:t>
      </w:r>
    </w:p>
    <w:p w14:paraId="232EB6DA" w14:textId="77777777" w:rsidR="00661423" w:rsidRPr="00661423" w:rsidRDefault="00661423" w:rsidP="00661423">
      <w:r w:rsidRPr="00661423">
        <w:t>Either keyboard technique is acceptable, but a crucial difference is that the worksurface heights are different for the two styles! Typically, the “forearm support” keyboard technique worksurface height will be higher (1 to 2”) than the “piano player” technique.</w:t>
      </w:r>
    </w:p>
    <w:p w14:paraId="5229897C" w14:textId="77777777" w:rsidR="00661423" w:rsidRPr="00661423" w:rsidRDefault="00661423" w:rsidP="00661423">
      <w:r w:rsidRPr="00661423">
        <w:t>Here is a strategy to determine the correct seated worksurface height for either a fixed height worksurface or an adjustable height worksurface.</w:t>
      </w:r>
    </w:p>
    <w:p w14:paraId="1E8C2E0B" w14:textId="77777777" w:rsidR="00661423" w:rsidRPr="00661423" w:rsidRDefault="00661423" w:rsidP="00661423">
      <w:r w:rsidRPr="00661423">
        <w:rPr>
          <w:b/>
          <w:bCs/>
        </w:rPr>
        <w:t>NOTE:</w:t>
      </w:r>
      <w:r w:rsidRPr="00661423">
        <w:t xml:space="preserve"> When employing these strategies, have the person wear whatever footwear they typically wear at the workstation. Shoe heel height is a factor that will influence the set-up and measurements.</w:t>
      </w:r>
    </w:p>
    <w:p w14:paraId="02CF273A" w14:textId="77777777" w:rsidR="00661423" w:rsidRPr="00661423" w:rsidRDefault="00661423" w:rsidP="00086F25">
      <w:pPr>
        <w:pStyle w:val="Heading7"/>
      </w:pPr>
      <w:r w:rsidRPr="00661423">
        <w:t>Fixed worksurface height</w:t>
      </w:r>
    </w:p>
    <w:p w14:paraId="60209DA2" w14:textId="77777777" w:rsidR="00661423" w:rsidRPr="00661423" w:rsidRDefault="00661423" w:rsidP="00661423">
      <w:r w:rsidRPr="00661423">
        <w:t xml:space="preserve">For a fixed worksurface height, use the chair seatpan height adjustment to position the hands at the appropriate position based on whether the technique is the “piano player” or “forearm supporter”. </w:t>
      </w:r>
    </w:p>
    <w:p w14:paraId="5E4C2738" w14:textId="77777777" w:rsidR="00661423" w:rsidRPr="00661423" w:rsidRDefault="00661423" w:rsidP="00661423">
      <w:r w:rsidRPr="00661423">
        <w:t>Evaluate foot placement to determine if a footrest will be required to provide suitable foot support. In a few cases, with taller individuals it may be necessary to determine if the worksurface can be raised (refer to the Worksurface Section for more details).</w:t>
      </w:r>
    </w:p>
    <w:p w14:paraId="2A89783F" w14:textId="77777777" w:rsidR="00661423" w:rsidRPr="00661423" w:rsidRDefault="00661423" w:rsidP="00086F25">
      <w:pPr>
        <w:pStyle w:val="Heading7"/>
      </w:pPr>
      <w:r w:rsidRPr="00661423">
        <w:t>Adjustable worksurface height</w:t>
      </w:r>
    </w:p>
    <w:p w14:paraId="76D6C7C0" w14:textId="77777777" w:rsidR="00661423" w:rsidRPr="00661423" w:rsidRDefault="00661423" w:rsidP="00661423">
      <w:r w:rsidRPr="00661423">
        <w:t>For an adjustable worksurface height first adjust the chair’s seatpan height so the hips are slightly higher or equal to the knees and the feet supported on the floor.</w:t>
      </w:r>
    </w:p>
    <w:p w14:paraId="28B9F9CD" w14:textId="77777777" w:rsidR="00661423" w:rsidRPr="00661423" w:rsidRDefault="00661423" w:rsidP="00661423">
      <w:r w:rsidRPr="00661423">
        <w:t>Next. if you are a “piano player” keyboard user, position your hands where they would be when using the keyboard and then adjust the worksurface height to match your hand position. Type a bit and fine tune the worksurface height as needed making sure the wrists are in a neutral (straight) position.</w:t>
      </w:r>
    </w:p>
    <w:p w14:paraId="01B0FA6E" w14:textId="77777777" w:rsidR="00661423" w:rsidRPr="00661423" w:rsidRDefault="00661423" w:rsidP="00661423">
      <w:r w:rsidRPr="00661423">
        <w:t>If you are a “forearm supporter” keyboard user, position your hands and forearms where they would be when using the keyboard and adjust the worksurface height to match this position. Type a bit and fine tune the worksurface height as needed.</w:t>
      </w:r>
    </w:p>
    <w:p w14:paraId="7D83EFFA" w14:textId="77777777" w:rsidR="00661423" w:rsidRPr="00661423" w:rsidRDefault="00661423" w:rsidP="00086F25">
      <w:pPr>
        <w:pStyle w:val="Heading7"/>
      </w:pPr>
      <w:r w:rsidRPr="00661423">
        <w:t>Fixed/Adjustable worksurface height</w:t>
      </w:r>
    </w:p>
    <w:p w14:paraId="499A357F" w14:textId="77777777" w:rsidR="00661423" w:rsidRPr="00661423" w:rsidRDefault="00661423" w:rsidP="00661423">
      <w:r w:rsidRPr="00661423">
        <w:t>One last scenario is for the fixed/adjustable worksurface; this are generally the modular wall mounted worksurfaces. Recall these are height adjustable, however once the height is set you don’t change it on a frequent basis.</w:t>
      </w:r>
    </w:p>
    <w:p w14:paraId="3C03144A" w14:textId="77777777" w:rsidR="00661423" w:rsidRPr="00661423" w:rsidRDefault="00661423" w:rsidP="00661423">
      <w:r w:rsidRPr="00661423">
        <w:t>So, the worksurface is adjustable but how do you figure the correct height?</w:t>
      </w:r>
    </w:p>
    <w:p w14:paraId="5D2E3BD7" w14:textId="77777777" w:rsidR="00661423" w:rsidRPr="00661423" w:rsidRDefault="00661423" w:rsidP="00086F25">
      <w:pPr>
        <w:pStyle w:val="Heading7"/>
      </w:pPr>
      <w:r w:rsidRPr="00661423">
        <w:t xml:space="preserve">Access to adjustable sit/stand workstation </w:t>
      </w:r>
    </w:p>
    <w:p w14:paraId="51BA8298" w14:textId="77777777" w:rsidR="00661423" w:rsidRPr="00661423" w:rsidRDefault="00661423" w:rsidP="00661423">
      <w:r w:rsidRPr="00661423">
        <w:t xml:space="preserve">If you have access to an adjustable sit/stand workstation available, make use of it following the adjustable worksurface height strategy. Once you have the worksurface height dialed in, take a measurement from the floor to the top of the worksurface, this is he recommended height for the modular wall mounted worksurface. </w:t>
      </w:r>
    </w:p>
    <w:p w14:paraId="7B30D2BD" w14:textId="77777777" w:rsidR="00661423" w:rsidRPr="00661423" w:rsidRDefault="00661423" w:rsidP="00661423">
      <w:r w:rsidRPr="00661423">
        <w:t>Generally, these can be adjusted in one inch increments; if the measurement is halfway between, the rule of thumb is go the ½ inch higher rather than the ½ inch lower. This strategy tends to promote better seated posture.</w:t>
      </w:r>
    </w:p>
    <w:p w14:paraId="1B118E7B" w14:textId="77777777" w:rsidR="00661423" w:rsidRPr="00661423" w:rsidRDefault="00661423" w:rsidP="00086F25">
      <w:pPr>
        <w:pStyle w:val="Heading7"/>
      </w:pPr>
      <w:r w:rsidRPr="00661423">
        <w:lastRenderedPageBreak/>
        <w:t xml:space="preserve">No access to adjustable sit/stand workstation </w:t>
      </w:r>
    </w:p>
    <w:p w14:paraId="0B93B4DE" w14:textId="77777777" w:rsidR="00661423" w:rsidRPr="00661423" w:rsidRDefault="00661423" w:rsidP="00661423">
      <w:r w:rsidRPr="00661423">
        <w:t>If you don’t have access to an adjustable sit/stand workstation follow this strategy.</w:t>
      </w:r>
    </w:p>
    <w:p w14:paraId="3C8E5442" w14:textId="77777777" w:rsidR="00661423" w:rsidRPr="00661423" w:rsidRDefault="00661423" w:rsidP="00661423">
      <w:r w:rsidRPr="00661423">
        <w:t>First adjust the chair’s seatpan height so the hips are slightly higher or equal to the knees and the feet supported on the floor. Locate a specific point on the chair and take a vertical measurement from that point to the floor.</w:t>
      </w:r>
    </w:p>
    <w:p w14:paraId="3B4336E0" w14:textId="77777777" w:rsidR="00661423" w:rsidRPr="00661423" w:rsidRDefault="00661423" w:rsidP="00661423">
      <w:r w:rsidRPr="00661423">
        <w:t xml:space="preserve">Next have the person adjust the chair seatpan height to place their hands on the keyboard using their identified keyboard technique, “piano player” or “forearm supporter”. </w:t>
      </w:r>
    </w:p>
    <w:p w14:paraId="1C9D137B" w14:textId="77777777" w:rsidR="00661423" w:rsidRPr="00661423" w:rsidRDefault="00661423" w:rsidP="00661423">
      <w:r w:rsidRPr="00661423">
        <w:t xml:space="preserve">Using the same point on the chair take a second measurement to the floor. The difference between the two measurements is how much the current worksurface height needs to be changed. </w:t>
      </w:r>
    </w:p>
    <w:p w14:paraId="510122EF" w14:textId="77777777" w:rsidR="00661423" w:rsidRPr="00661423" w:rsidRDefault="00661423" w:rsidP="00661423">
      <w:r w:rsidRPr="00661423">
        <w:t>So, let’s say the initial worksurface height was 29”. The chair seatpan height was raised to obtain to recommended placement. The difference in the two measurements was 2”. This tells us the current worksurface should be lowered by 2” to 27”.</w:t>
      </w:r>
    </w:p>
    <w:p w14:paraId="33A60F14" w14:textId="77777777" w:rsidR="00661423" w:rsidRPr="00661423" w:rsidRDefault="00661423" w:rsidP="00661423">
      <w:r w:rsidRPr="00661423">
        <w:t>So, there you have it; the correct worksurface height when seated.</w:t>
      </w:r>
    </w:p>
    <w:p w14:paraId="049D4D75" w14:textId="77777777" w:rsidR="00661423" w:rsidRPr="00661423" w:rsidRDefault="00661423" w:rsidP="00086F25">
      <w:pPr>
        <w:pStyle w:val="Heading6"/>
      </w:pPr>
      <w:bookmarkStart w:id="1161" w:name="_Toc20398024"/>
      <w:r w:rsidRPr="00661423">
        <w:t xml:space="preserve">Standing </w:t>
      </w:r>
      <w:bookmarkEnd w:id="1161"/>
      <w:r w:rsidRPr="00661423">
        <w:t xml:space="preserve">keyboard/worksurface height relationship </w:t>
      </w:r>
    </w:p>
    <w:p w14:paraId="21B13728" w14:textId="77777777" w:rsidR="00661423" w:rsidRPr="00661423" w:rsidRDefault="00661423" w:rsidP="00661423">
      <w:r w:rsidRPr="00661423">
        <w:t>To determine the correct standing worksurface height you basically use the same strategy as for the seated position but from the standing position.</w:t>
      </w:r>
    </w:p>
    <w:p w14:paraId="269DAF1B" w14:textId="77777777" w:rsidR="00661423" w:rsidRPr="00661423" w:rsidRDefault="00661423" w:rsidP="006A7BA9">
      <w:pPr>
        <w:pStyle w:val="ListParagraph"/>
      </w:pPr>
      <w:r w:rsidRPr="00661423">
        <w:t>Stand comfortably tall; not forced erect tall but not slumped either.</w:t>
      </w:r>
    </w:p>
    <w:p w14:paraId="0A5373C8" w14:textId="77777777" w:rsidR="00661423" w:rsidRPr="00661423" w:rsidRDefault="00661423" w:rsidP="006A7BA9">
      <w:pPr>
        <w:pStyle w:val="ListParagraph"/>
      </w:pPr>
      <w:r w:rsidRPr="00661423">
        <w:t>For the piano player style position the hands as if using the keyboard and then adjust the worksurface height to match.</w:t>
      </w:r>
    </w:p>
    <w:p w14:paraId="3E8D7262" w14:textId="77777777" w:rsidR="00661423" w:rsidRPr="00661423" w:rsidRDefault="00661423" w:rsidP="006A7BA9">
      <w:pPr>
        <w:pStyle w:val="ListParagraph"/>
      </w:pPr>
      <w:r w:rsidRPr="00661423">
        <w:t>For the forearm supporter style position the hands and forearms appropriately and adjust the worksurface height.</w:t>
      </w:r>
    </w:p>
    <w:p w14:paraId="5369F251" w14:textId="607607C3" w:rsidR="00661423" w:rsidRPr="00661423" w:rsidRDefault="00661423" w:rsidP="00086F25">
      <w:pPr>
        <w:pStyle w:val="Heading5"/>
      </w:pPr>
      <w:bookmarkStart w:id="1162" w:name="_Toc320801090"/>
      <w:r w:rsidRPr="00661423">
        <w:t>Poor Technique</w:t>
      </w:r>
      <w:bookmarkEnd w:id="1162"/>
    </w:p>
    <w:p w14:paraId="2281E9AA" w14:textId="2B14A5EC" w:rsidR="00661423" w:rsidRPr="00661423" w:rsidRDefault="00086F25" w:rsidP="00661423">
      <w:r w:rsidRPr="00661423">
        <w:rPr>
          <w:noProof/>
        </w:rPr>
        <w:drawing>
          <wp:anchor distT="0" distB="0" distL="114300" distR="114300" simplePos="0" relativeHeight="252505600" behindDoc="1" locked="0" layoutInCell="1" allowOverlap="1" wp14:anchorId="5B5358CD" wp14:editId="1EE899A5">
            <wp:simplePos x="0" y="0"/>
            <wp:positionH relativeFrom="column">
              <wp:posOffset>4534103</wp:posOffset>
            </wp:positionH>
            <wp:positionV relativeFrom="paragraph">
              <wp:posOffset>6350</wp:posOffset>
            </wp:positionV>
            <wp:extent cx="2103120" cy="1419860"/>
            <wp:effectExtent l="0" t="0" r="0" b="8890"/>
            <wp:wrapTight wrapText="bothSides">
              <wp:wrapPolygon edited="0">
                <wp:start x="0" y="0"/>
                <wp:lineTo x="0" y="21445"/>
                <wp:lineTo x="21326" y="21445"/>
                <wp:lineTo x="21326"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103120" cy="1419860"/>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 xml:space="preserve">If you observe really poor keyboard technique; very slow and the most commonly used keys are backspace and delete, a recommendation is for the user to invest time in one of the computer training programs that teach improved technique. </w:t>
      </w:r>
    </w:p>
    <w:p w14:paraId="6CEDE93C" w14:textId="77777777" w:rsidR="00661423" w:rsidRPr="00661423" w:rsidRDefault="00661423" w:rsidP="00661423">
      <w:r w:rsidRPr="00661423">
        <w:t>A keying speed increase from 20 words per minute to even just 40 words per minute can be a huge productivity boost.</w:t>
      </w:r>
    </w:p>
    <w:p w14:paraId="7E1991C3" w14:textId="77777777" w:rsidR="00661423" w:rsidRPr="00661423" w:rsidRDefault="00661423" w:rsidP="00086F25">
      <w:pPr>
        <w:pStyle w:val="Heading5"/>
      </w:pPr>
      <w:bookmarkStart w:id="1163" w:name="_Toc320801091"/>
      <w:r w:rsidRPr="00661423">
        <w:t>Take a break</w:t>
      </w:r>
      <w:bookmarkEnd w:id="1163"/>
    </w:p>
    <w:p w14:paraId="35F9E67E" w14:textId="77777777" w:rsidR="00661423" w:rsidRPr="00661423" w:rsidRDefault="00661423" w:rsidP="00661423">
      <w:r w:rsidRPr="00661423">
        <w:t xml:space="preserve">One of the biggest problems with the modern computer is that it does not cue us to take a break. There are a number of human movements, such as reaching our arms over head, arching the back or rotating the neck, that are normal human movements, but are not a normal part of the day. </w:t>
      </w:r>
    </w:p>
    <w:p w14:paraId="4F0C44F7" w14:textId="77777777" w:rsidR="00661423" w:rsidRPr="00661423" w:rsidRDefault="00661423" w:rsidP="00661423">
      <w:r w:rsidRPr="00661423">
        <w:t xml:space="preserve">The computer workstation is notorious for discouraging much movement. For that reason, people need to recognize the need for adding stretching to the day. </w:t>
      </w:r>
    </w:p>
    <w:p w14:paraId="36D8E719" w14:textId="6B787021" w:rsidR="00661423" w:rsidRPr="00661423" w:rsidRDefault="00661423" w:rsidP="00086F25">
      <w:pPr>
        <w:pStyle w:val="Heading5"/>
      </w:pPr>
      <w:bookmarkStart w:id="1164" w:name="_Hlk51318189"/>
      <w:r w:rsidRPr="00661423">
        <w:t>Case Study: Keyboard</w:t>
      </w:r>
    </w:p>
    <w:p w14:paraId="3A2669FF" w14:textId="77777777" w:rsidR="00661423" w:rsidRPr="00661423" w:rsidRDefault="00661423" w:rsidP="00661423">
      <w:r w:rsidRPr="00661423">
        <w:t xml:space="preserve">Let’s examine the </w:t>
      </w:r>
      <w:r w:rsidRPr="00661423">
        <w:rPr>
          <w:b/>
          <w:bCs/>
        </w:rPr>
        <w:t>Keyboard Section</w:t>
      </w:r>
      <w:r w:rsidRPr="00661423">
        <w:t xml:space="preserve"> of the </w:t>
      </w:r>
      <w:r w:rsidRPr="00661423">
        <w:rPr>
          <w:b/>
          <w:bCs/>
        </w:rPr>
        <w:t>Office Ergonomics Workstation Evaluation Worksheet</w:t>
      </w:r>
      <w:r w:rsidRPr="00661423">
        <w:t>.</w:t>
      </w:r>
    </w:p>
    <w:p w14:paraId="6EBD3327" w14:textId="77777777" w:rsidR="00661423" w:rsidRPr="00661423" w:rsidRDefault="00661423" w:rsidP="00661423">
      <w:r w:rsidRPr="00661423">
        <w:rPr>
          <w:bCs/>
          <w:iCs/>
        </w:rPr>
        <w:t xml:space="preserve">Document the </w:t>
      </w:r>
      <w:r w:rsidRPr="00661423">
        <w:rPr>
          <w:b/>
          <w:iCs/>
        </w:rPr>
        <w:t xml:space="preserve">Type </w:t>
      </w:r>
      <w:r w:rsidRPr="00661423">
        <w:rPr>
          <w:bCs/>
          <w:iCs/>
        </w:rPr>
        <w:t xml:space="preserve">of keyboard used (Straight/Curved/Articulated/Other), keyboard </w:t>
      </w:r>
      <w:r w:rsidRPr="00661423">
        <w:rPr>
          <w:b/>
          <w:iCs/>
        </w:rPr>
        <w:t>Technique</w:t>
      </w:r>
      <w:r w:rsidRPr="00661423">
        <w:rPr>
          <w:bCs/>
          <w:iCs/>
        </w:rPr>
        <w:t xml:space="preserve"> (</w:t>
      </w:r>
      <w:r w:rsidRPr="00661423">
        <w:t xml:space="preserve">Piano Player or Forearm Supporter), if </w:t>
      </w:r>
      <w:r w:rsidRPr="00661423">
        <w:rPr>
          <w:b/>
          <w:bCs/>
        </w:rPr>
        <w:t>Keyboard Shortcuts</w:t>
      </w:r>
      <w:r w:rsidRPr="00661423">
        <w:t xml:space="preserve"> are used and any </w:t>
      </w:r>
      <w:r w:rsidRPr="00661423">
        <w:rPr>
          <w:b/>
          <w:bCs/>
        </w:rPr>
        <w:t>Maintenance</w:t>
      </w:r>
      <w:r w:rsidRPr="00661423">
        <w:t xml:space="preserve"> issues (sticky keys). Next indicate if </w:t>
      </w:r>
      <w:r w:rsidRPr="00661423">
        <w:rPr>
          <w:b/>
          <w:bCs/>
        </w:rPr>
        <w:t>Issues</w:t>
      </w:r>
      <w:r w:rsidRPr="00661423">
        <w:t xml:space="preserve"> exist (YES or NO).</w:t>
      </w:r>
    </w:p>
    <w:p w14:paraId="6B603F00" w14:textId="77777777" w:rsidR="00661423" w:rsidRPr="00661423"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A one-to-one correlation should exist between he Comment and the Recommendation. If </w:t>
      </w:r>
      <w:r w:rsidRPr="00661423">
        <w:lastRenderedPageBreak/>
        <w:t xml:space="preserve">you comment the keyboard location does not allow neutral hand/arm position, the recommendation should present a solution. </w:t>
      </w:r>
    </w:p>
    <w:p w14:paraId="665DC920" w14:textId="77777777" w:rsidR="00661423" w:rsidRPr="00661423" w:rsidRDefault="00661423" w:rsidP="00661423">
      <w:r w:rsidRPr="00661423">
        <w:rPr>
          <w:noProof/>
        </w:rPr>
        <w:drawing>
          <wp:inline distT="0" distB="0" distL="0" distR="0" wp14:anchorId="4FDF5EF1" wp14:editId="5C5B1599">
            <wp:extent cx="6126480" cy="1494982"/>
            <wp:effectExtent l="19050" t="19050" r="26670" b="10160"/>
            <wp:docPr id="199710" name="Picture 19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6126480" cy="1494982"/>
                    </a:xfrm>
                    <a:prstGeom prst="rect">
                      <a:avLst/>
                    </a:prstGeom>
                    <a:noFill/>
                    <a:ln w="6350">
                      <a:solidFill>
                        <a:schemeClr val="bg1">
                          <a:lumMod val="65000"/>
                        </a:schemeClr>
                      </a:solidFill>
                    </a:ln>
                  </pic:spPr>
                </pic:pic>
              </a:graphicData>
            </a:graphic>
          </wp:inline>
        </w:drawing>
      </w:r>
    </w:p>
    <w:p w14:paraId="36F9C0A5" w14:textId="77777777" w:rsidR="00661423" w:rsidRPr="00661423" w:rsidRDefault="00661423" w:rsidP="00E9187E">
      <w:pPr>
        <w:pStyle w:val="Heading4"/>
      </w:pPr>
      <w:bookmarkStart w:id="1165" w:name="_Toc19711644"/>
      <w:bookmarkStart w:id="1166" w:name="_Toc61256643"/>
      <w:bookmarkEnd w:id="1164"/>
      <w:r w:rsidRPr="00661423">
        <w:t>Keyboard Trays</w:t>
      </w:r>
      <w:bookmarkEnd w:id="1165"/>
      <w:bookmarkEnd w:id="1166"/>
    </w:p>
    <w:p w14:paraId="266042A0" w14:textId="747E72F3" w:rsidR="00661423" w:rsidRPr="00661423" w:rsidRDefault="00661423" w:rsidP="00E9187E">
      <w:pPr>
        <w:pStyle w:val="Heading5"/>
      </w:pPr>
      <w:r w:rsidRPr="00661423">
        <w:t>Response to desktop personal computers</w:t>
      </w:r>
    </w:p>
    <w:p w14:paraId="55E8AEF1" w14:textId="320CDD2C" w:rsidR="00661423" w:rsidRPr="00661423" w:rsidRDefault="00E9187E" w:rsidP="00661423">
      <w:r w:rsidRPr="00661423">
        <w:rPr>
          <w:b/>
          <w:i/>
          <w:iCs/>
          <w:noProof/>
        </w:rPr>
        <w:drawing>
          <wp:anchor distT="0" distB="0" distL="114300" distR="114300" simplePos="0" relativeHeight="252436992" behindDoc="1" locked="0" layoutInCell="1" allowOverlap="1" wp14:anchorId="0133D88E" wp14:editId="2D587370">
            <wp:simplePos x="0" y="0"/>
            <wp:positionH relativeFrom="column">
              <wp:posOffset>4770884</wp:posOffset>
            </wp:positionH>
            <wp:positionV relativeFrom="paragraph">
              <wp:posOffset>83845</wp:posOffset>
            </wp:positionV>
            <wp:extent cx="1828800" cy="1525653"/>
            <wp:effectExtent l="0" t="0" r="0" b="0"/>
            <wp:wrapTight wrapText="bothSides">
              <wp:wrapPolygon edited="0">
                <wp:start x="0" y="0"/>
                <wp:lineTo x="0" y="21312"/>
                <wp:lineTo x="21375" y="21312"/>
                <wp:lineTo x="21375" y="0"/>
                <wp:lineTo x="0" y="0"/>
              </wp:wrapPolygon>
            </wp:wrapTight>
            <wp:docPr id="242692" name="Picture 4" descr="http://www.keynamics.com/images/keyboard-tray-ergofunction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92" name="Picture 4" descr="http://www.keynamics.com/images/keyboard-tray-ergofunction27.jpg"/>
                    <pic:cNvPicPr>
                      <a:picLocks noChangeAspect="1" noChangeArrowheads="1"/>
                    </pic:cNvPicPr>
                  </pic:nvPicPr>
                  <pic:blipFill>
                    <a:blip r:embed="rId277" cstate="print">
                      <a:extLst>
                        <a:ext uri="{28A0092B-C50C-407E-A947-70E740481C1C}">
                          <a14:useLocalDpi xmlns:a14="http://schemas.microsoft.com/office/drawing/2010/main" val="0"/>
                        </a:ext>
                      </a:extLst>
                    </a:blip>
                    <a:stretch>
                      <a:fillRect/>
                    </a:stretch>
                  </pic:blipFill>
                  <pic:spPr bwMode="auto">
                    <a:xfrm>
                      <a:off x="0" y="0"/>
                      <a:ext cx="1828800" cy="1525653"/>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 xml:space="preserve">Keyboard trays to initially position just the keyboard and then to also include the mouse once mouse use became more ubiquitous, were a response to the addition of personal computers to the office desk environment. </w:t>
      </w:r>
    </w:p>
    <w:p w14:paraId="5A8C43F1" w14:textId="77777777" w:rsidR="00661423" w:rsidRPr="00661423" w:rsidRDefault="00661423" w:rsidP="00661423">
      <w:r w:rsidRPr="00661423">
        <w:t>Offices had fixed height desks at 29”; when a keyboard was placed on the desk surface it took up needed desk space and also for many users, positioned the keyboard at too high of a level to provide for comfortable keyboard use. This was not a problem with typewriters because had their own home on the typewriter desk return which was set at 26” and often positioned at right angles to the desk proper.</w:t>
      </w:r>
    </w:p>
    <w:p w14:paraId="52176012" w14:textId="49533490" w:rsidR="00661423" w:rsidRPr="00661423" w:rsidRDefault="00E9187E" w:rsidP="00661423">
      <w:r w:rsidRPr="00661423">
        <w:rPr>
          <w:noProof/>
        </w:rPr>
        <w:drawing>
          <wp:anchor distT="0" distB="0" distL="114300" distR="114300" simplePos="0" relativeHeight="252506624" behindDoc="1" locked="0" layoutInCell="1" allowOverlap="1" wp14:anchorId="636E2C1F" wp14:editId="355155E5">
            <wp:simplePos x="0" y="0"/>
            <wp:positionH relativeFrom="column">
              <wp:posOffset>4778934</wp:posOffset>
            </wp:positionH>
            <wp:positionV relativeFrom="paragraph">
              <wp:posOffset>107340</wp:posOffset>
            </wp:positionV>
            <wp:extent cx="1828800" cy="1028700"/>
            <wp:effectExtent l="0" t="0" r="0" b="0"/>
            <wp:wrapTight wrapText="bothSides">
              <wp:wrapPolygon edited="0">
                <wp:start x="0" y="0"/>
                <wp:lineTo x="0" y="21200"/>
                <wp:lineTo x="21375" y="21200"/>
                <wp:lineTo x="21375"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8288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t>Keyboard trays fulfilled an important role in the transition to desktop personal computers; millions of trays were retrofitted to desks. Typically, they were attached to a sliding platform mounted to the undersurface of the desk. They become more sophisticated in design to allow tray height and angle adjustment to better meet the user’s postural requirements.</w:t>
      </w:r>
    </w:p>
    <w:p w14:paraId="65CD857A" w14:textId="213A015E" w:rsidR="00661423" w:rsidRPr="00661423" w:rsidRDefault="00661423" w:rsidP="00661423">
      <w:r w:rsidRPr="00661423">
        <w:t xml:space="preserve">Keyboard trays have a downside; they will push the user about 10 to 12” away from the worksurface and can result in reach issues to materials on the desk, particularly for shorter arm individuals. </w:t>
      </w:r>
    </w:p>
    <w:p w14:paraId="18868B97" w14:textId="26E8A766" w:rsidR="00661423" w:rsidRPr="00661423" w:rsidRDefault="00E9187E" w:rsidP="00661423">
      <w:r w:rsidRPr="00661423">
        <w:rPr>
          <w:noProof/>
        </w:rPr>
        <w:drawing>
          <wp:anchor distT="0" distB="0" distL="114300" distR="114300" simplePos="0" relativeHeight="252507648" behindDoc="1" locked="0" layoutInCell="1" allowOverlap="1" wp14:anchorId="457343EB" wp14:editId="0C59139A">
            <wp:simplePos x="0" y="0"/>
            <wp:positionH relativeFrom="column">
              <wp:posOffset>4857013</wp:posOffset>
            </wp:positionH>
            <wp:positionV relativeFrom="paragraph">
              <wp:posOffset>379476</wp:posOffset>
            </wp:positionV>
            <wp:extent cx="1828800" cy="1029133"/>
            <wp:effectExtent l="0" t="0" r="0" b="0"/>
            <wp:wrapTight wrapText="bothSides">
              <wp:wrapPolygon edited="0">
                <wp:start x="0" y="0"/>
                <wp:lineTo x="0" y="21200"/>
                <wp:lineTo x="21375" y="21200"/>
                <wp:lineTo x="21375" y="0"/>
                <wp:lineTo x="0" y="0"/>
              </wp:wrapPolygon>
            </wp:wrapTight>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828800" cy="1029133"/>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t>The mechanism mounted under the desk can be a knee banger. Some trays lack height and angle adjustment features,</w:t>
      </w:r>
    </w:p>
    <w:p w14:paraId="7CA5D367" w14:textId="32ACB6AC" w:rsidR="00661423" w:rsidRPr="00661423" w:rsidRDefault="00661423" w:rsidP="00661423">
      <w:r w:rsidRPr="00661423">
        <w:t>Some trays do not have enough room on the tray for both the keyboard and mouse; the mouse gets positioned outside the recommended reach zone. Some trays have a separate mouse tray next to the keyboard tray that may position the mouse a lower level to the keyboard again resulting in out of neutral hand and wrist position.</w:t>
      </w:r>
    </w:p>
    <w:p w14:paraId="00AC156D" w14:textId="77777777" w:rsidR="00661423" w:rsidRPr="00661423" w:rsidRDefault="00661423" w:rsidP="00E9187E">
      <w:pPr>
        <w:pStyle w:val="Heading5"/>
      </w:pPr>
      <w:r w:rsidRPr="00661423">
        <w:t>Current keyboard tray use</w:t>
      </w:r>
    </w:p>
    <w:p w14:paraId="64BEA593" w14:textId="77777777" w:rsidR="00661423" w:rsidRPr="00661423" w:rsidRDefault="00661423" w:rsidP="00661423">
      <w:r w:rsidRPr="00661423">
        <w:t>With the advent of modular furniture that allows for fixed/adjustable worksurfaces and in the last several years of user-controlled, powered sit/stand worksurfaces, the need for keyboard trays is on the downward trend. Do they still have a role in the modern office environment? Depending on the circumstances the answer is a qualified, “Yes”.</w:t>
      </w:r>
    </w:p>
    <w:p w14:paraId="00E2F457" w14:textId="77777777" w:rsidR="00661423" w:rsidRPr="00661423" w:rsidRDefault="00661423" w:rsidP="00661423">
      <w:r w:rsidRPr="00661423">
        <w:lastRenderedPageBreak/>
        <w:t>Imagine a scenario where a fixed height stand-alone desk is still used; a keyboard tray may be the right answer to provide for appropriate keyboard and mouse access. Another example is where the user needs a very precise placement of the tray in terms of height and angle.</w:t>
      </w:r>
    </w:p>
    <w:p w14:paraId="1DC456D2" w14:textId="77777777" w:rsidR="00661423" w:rsidRPr="00661423" w:rsidRDefault="00661423" w:rsidP="00E9187E">
      <w:pPr>
        <w:pStyle w:val="Heading5"/>
      </w:pPr>
      <w:r w:rsidRPr="00661423">
        <w:t>Keyboard tray criteria</w:t>
      </w:r>
    </w:p>
    <w:p w14:paraId="6EA59CA2" w14:textId="77777777" w:rsidR="00E9187E" w:rsidRDefault="00661423" w:rsidP="00661423">
      <w:r w:rsidRPr="00661423">
        <w:t>Based on the assessment the recommendation may be to remove a tray and provide an alternative suitable placement of the keyboard and mouse.</w:t>
      </w:r>
    </w:p>
    <w:p w14:paraId="10436606" w14:textId="6276F05B" w:rsidR="00661423" w:rsidRPr="00661423" w:rsidRDefault="00661423" w:rsidP="00661423">
      <w:r w:rsidRPr="00661423">
        <w:t>If it is determined the tray is needed, make sure it is properly positioned and meets the following criteria:</w:t>
      </w:r>
    </w:p>
    <w:p w14:paraId="04ADA7D9" w14:textId="77777777" w:rsidR="00661423" w:rsidRPr="00661423" w:rsidRDefault="00661423" w:rsidP="00FA6571">
      <w:pPr>
        <w:numPr>
          <w:ilvl w:val="0"/>
          <w:numId w:val="14"/>
        </w:numPr>
      </w:pPr>
      <w:r w:rsidRPr="00661423">
        <w:t>Tray size accommodates both the keyboard and mouse</w:t>
      </w:r>
    </w:p>
    <w:p w14:paraId="150CD962" w14:textId="77777777" w:rsidR="00661423" w:rsidRPr="00661423" w:rsidRDefault="00661423" w:rsidP="00FA6571">
      <w:pPr>
        <w:numPr>
          <w:ilvl w:val="0"/>
          <w:numId w:val="14"/>
        </w:numPr>
      </w:pPr>
      <w:r w:rsidRPr="00661423">
        <w:t>Mouse position is at the same level as the keyboard</w:t>
      </w:r>
    </w:p>
    <w:p w14:paraId="28FC4082" w14:textId="77777777" w:rsidR="00661423" w:rsidRPr="00661423" w:rsidRDefault="00661423" w:rsidP="00FA6571">
      <w:pPr>
        <w:numPr>
          <w:ilvl w:val="0"/>
          <w:numId w:val="14"/>
        </w:numPr>
      </w:pPr>
      <w:r w:rsidRPr="00661423">
        <w:t>Tray is height and angle adjustable</w:t>
      </w:r>
    </w:p>
    <w:p w14:paraId="70438A63" w14:textId="36F4E16A" w:rsidR="00661423" w:rsidRPr="00661423" w:rsidRDefault="00661423" w:rsidP="00FA6571">
      <w:pPr>
        <w:numPr>
          <w:ilvl w:val="0"/>
          <w:numId w:val="14"/>
        </w:numPr>
      </w:pPr>
      <w:r w:rsidRPr="00661423">
        <w:t xml:space="preserve">Knee clearance is adequate </w:t>
      </w:r>
    </w:p>
    <w:p w14:paraId="6A20E146" w14:textId="77777777" w:rsidR="00661423" w:rsidRPr="00661423" w:rsidRDefault="00661423" w:rsidP="00E9187E">
      <w:pPr>
        <w:pStyle w:val="Heading5"/>
      </w:pPr>
      <w:r w:rsidRPr="00661423">
        <w:t>Case Study: Keyboard Tray</w:t>
      </w:r>
    </w:p>
    <w:p w14:paraId="0A6F32D8" w14:textId="77777777" w:rsidR="00661423" w:rsidRPr="00661423" w:rsidRDefault="00661423" w:rsidP="00661423">
      <w:r w:rsidRPr="00661423">
        <w:t xml:space="preserve">Let’s examine the </w:t>
      </w:r>
      <w:r w:rsidRPr="00661423">
        <w:rPr>
          <w:b/>
          <w:bCs/>
        </w:rPr>
        <w:t>Keyboard Tray Section</w:t>
      </w:r>
      <w:r w:rsidRPr="00661423">
        <w:t xml:space="preserve"> of the </w:t>
      </w:r>
      <w:r w:rsidRPr="00661423">
        <w:rPr>
          <w:b/>
          <w:bCs/>
        </w:rPr>
        <w:t>Office Ergonomics Workstation Evaluation Worksheet</w:t>
      </w:r>
      <w:r w:rsidRPr="00661423">
        <w:t>.</w:t>
      </w:r>
    </w:p>
    <w:p w14:paraId="66FE37F9" w14:textId="77777777" w:rsidR="00661423" w:rsidRPr="00661423" w:rsidRDefault="00661423" w:rsidP="00661423">
      <w:r w:rsidRPr="00661423">
        <w:rPr>
          <w:bCs/>
          <w:iCs/>
        </w:rPr>
        <w:t xml:space="preserve">Document if a </w:t>
      </w:r>
      <w:r w:rsidRPr="00661423">
        <w:rPr>
          <w:b/>
          <w:iCs/>
        </w:rPr>
        <w:t>Tray</w:t>
      </w:r>
      <w:r w:rsidRPr="00661423">
        <w:rPr>
          <w:bCs/>
          <w:iCs/>
        </w:rPr>
        <w:t xml:space="preserve"> is in use. If in use is it </w:t>
      </w:r>
      <w:r w:rsidRPr="00661423">
        <w:rPr>
          <w:b/>
          <w:iCs/>
        </w:rPr>
        <w:t>Height</w:t>
      </w:r>
      <w:r w:rsidRPr="00661423">
        <w:rPr>
          <w:bCs/>
          <w:iCs/>
        </w:rPr>
        <w:t xml:space="preserve"> and </w:t>
      </w:r>
      <w:r w:rsidRPr="00661423">
        <w:rPr>
          <w:b/>
          <w:iCs/>
        </w:rPr>
        <w:t>Angle</w:t>
      </w:r>
      <w:r w:rsidRPr="00661423">
        <w:rPr>
          <w:bCs/>
          <w:iCs/>
        </w:rPr>
        <w:t xml:space="preserve"> adjustable and is the S</w:t>
      </w:r>
      <w:r w:rsidRPr="00661423">
        <w:rPr>
          <w:b/>
          <w:iCs/>
        </w:rPr>
        <w:t>ize</w:t>
      </w:r>
      <w:r w:rsidRPr="00661423">
        <w:rPr>
          <w:bCs/>
          <w:iCs/>
        </w:rPr>
        <w:t xml:space="preserve"> appropriate for both the keyboard and mouse. </w:t>
      </w:r>
      <w:r w:rsidRPr="00661423">
        <w:t xml:space="preserve">Next indicate if </w:t>
      </w:r>
      <w:r w:rsidRPr="00661423">
        <w:rPr>
          <w:b/>
          <w:bCs/>
        </w:rPr>
        <w:t>Issues</w:t>
      </w:r>
      <w:r w:rsidRPr="00661423">
        <w:t xml:space="preserve"> exist (YES or NO).</w:t>
      </w:r>
    </w:p>
    <w:p w14:paraId="41B62B71" w14:textId="77777777" w:rsidR="00661423" w:rsidRPr="00661423"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A one-to-one correlation should exist between he Comment and the Recommendation. For example, if you comment the “keyboard tray limits reach access” the recommendation should present a solution.</w:t>
      </w:r>
    </w:p>
    <w:p w14:paraId="04AD5BAE" w14:textId="77777777" w:rsidR="00661423" w:rsidRPr="00661423" w:rsidRDefault="00661423" w:rsidP="00661423">
      <w:r w:rsidRPr="00661423">
        <w:rPr>
          <w:noProof/>
        </w:rPr>
        <w:drawing>
          <wp:inline distT="0" distB="0" distL="0" distR="0" wp14:anchorId="27E1555B" wp14:editId="5051B384">
            <wp:extent cx="6126480" cy="1504909"/>
            <wp:effectExtent l="19050" t="19050" r="7620"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b="19227"/>
                    <a:stretch/>
                  </pic:blipFill>
                  <pic:spPr bwMode="auto">
                    <a:xfrm>
                      <a:off x="0" y="0"/>
                      <a:ext cx="6126480" cy="1504909"/>
                    </a:xfrm>
                    <a:prstGeom prst="rect">
                      <a:avLst/>
                    </a:prstGeom>
                    <a:noFill/>
                    <a:ln w="6350"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A2DC95" w14:textId="77777777" w:rsidR="00661423" w:rsidRPr="00661423" w:rsidRDefault="00661423" w:rsidP="00E9187E">
      <w:pPr>
        <w:pStyle w:val="Heading4"/>
      </w:pPr>
      <w:bookmarkStart w:id="1167" w:name="_Toc19711645"/>
      <w:bookmarkStart w:id="1168" w:name="_Toc213054798"/>
      <w:bookmarkStart w:id="1169" w:name="_Toc320801092"/>
      <w:bookmarkStart w:id="1170" w:name="_Toc61256644"/>
      <w:r w:rsidRPr="00661423">
        <w:t>Mouse</w:t>
      </w:r>
      <w:bookmarkEnd w:id="1167"/>
      <w:bookmarkEnd w:id="1168"/>
      <w:bookmarkEnd w:id="1169"/>
      <w:bookmarkEnd w:id="1170"/>
    </w:p>
    <w:p w14:paraId="47F506B6" w14:textId="4766D783" w:rsidR="00661423" w:rsidRPr="00661423" w:rsidRDefault="00661423" w:rsidP="00661423">
      <w:r w:rsidRPr="00661423">
        <w:t>No . . . not that kind of mouse!</w:t>
      </w:r>
    </w:p>
    <w:p w14:paraId="1E0F5201" w14:textId="4F66A185" w:rsidR="00661423" w:rsidRPr="00661423" w:rsidRDefault="00E9187E" w:rsidP="00661423">
      <w:r w:rsidRPr="00661423">
        <w:rPr>
          <w:b/>
          <w:noProof/>
        </w:rPr>
        <w:drawing>
          <wp:anchor distT="0" distB="0" distL="114300" distR="114300" simplePos="0" relativeHeight="252416512" behindDoc="1" locked="0" layoutInCell="1" allowOverlap="1" wp14:anchorId="7859186E" wp14:editId="6960AE1C">
            <wp:simplePos x="0" y="0"/>
            <wp:positionH relativeFrom="column">
              <wp:posOffset>4503196</wp:posOffset>
            </wp:positionH>
            <wp:positionV relativeFrom="paragraph">
              <wp:posOffset>15799</wp:posOffset>
            </wp:positionV>
            <wp:extent cx="2103120" cy="1579401"/>
            <wp:effectExtent l="0" t="0" r="0" b="1905"/>
            <wp:wrapTight wrapText="bothSides">
              <wp:wrapPolygon edited="0">
                <wp:start x="0" y="0"/>
                <wp:lineTo x="0" y="21366"/>
                <wp:lineTo x="21326" y="21366"/>
                <wp:lineTo x="21326" y="0"/>
                <wp:lineTo x="0" y="0"/>
              </wp:wrapPolygon>
            </wp:wrapTight>
            <wp:docPr id="87" name="Picture 330" descr="mouse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mouse animal"/>
                    <pic:cNvPicPr>
                      <a:picLocks noChangeAspect="1" noChangeArrowheads="1"/>
                    </pic:cNvPicPr>
                  </pic:nvPicPr>
                  <pic:blipFill>
                    <a:blip r:embed="rId281" cstate="print"/>
                    <a:srcRect/>
                    <a:stretch>
                      <a:fillRect/>
                    </a:stretch>
                  </pic:blipFill>
                  <pic:spPr bwMode="auto">
                    <a:xfrm>
                      <a:off x="0" y="0"/>
                      <a:ext cx="2103120" cy="1579401"/>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661423" w:rsidRPr="00661423">
        <w:t xml:space="preserve">The type of mouse we are talking about is one of a number of different types of pointing devices used to navigate through software programs. </w:t>
      </w:r>
    </w:p>
    <w:p w14:paraId="4CC9BAB1" w14:textId="77777777" w:rsidR="00661423" w:rsidRPr="00661423" w:rsidRDefault="00661423" w:rsidP="00661423">
      <w:r w:rsidRPr="00661423">
        <w:rPr>
          <w:noProof/>
        </w:rPr>
        <mc:AlternateContent>
          <mc:Choice Requires="wps">
            <w:drawing>
              <wp:anchor distT="0" distB="0" distL="114300" distR="114300" simplePos="0" relativeHeight="252435968" behindDoc="0" locked="0" layoutInCell="1" allowOverlap="1" wp14:anchorId="02B1B770" wp14:editId="3D045C3C">
                <wp:simplePos x="0" y="0"/>
                <wp:positionH relativeFrom="column">
                  <wp:posOffset>-3013075</wp:posOffset>
                </wp:positionH>
                <wp:positionV relativeFrom="paragraph">
                  <wp:posOffset>463550</wp:posOffset>
                </wp:positionV>
                <wp:extent cx="751205" cy="288925"/>
                <wp:effectExtent l="7620" t="7620" r="12700" b="8255"/>
                <wp:wrapNone/>
                <wp:docPr id="281" name="Text Box 1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441E432" w14:textId="77777777" w:rsidR="009108B9" w:rsidRPr="00AD5917" w:rsidRDefault="009108B9" w:rsidP="00661423">
                            <w:pPr>
                              <w:spacing w:before="33" w:after="33"/>
                              <w:ind w:left="403" w:right="201"/>
                            </w:pPr>
                            <w:r>
                              <w:t>Slide 82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B1B770" id="Text Box 1789" o:spid="_x0000_s1034" type="#_x0000_t202" style="position:absolute;left:0;text-align:left;margin-left:-237.25pt;margin-top:36.5pt;width:59.15pt;height:22.75pt;z-index:25243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">
                <v:stroke dashstyle="1 1" endcap="round"/>
                <v:textbox>
                  <w:txbxContent>
                    <w:p w14:paraId="4441E432" w14:textId="77777777" w:rsidR="009108B9" w:rsidRPr="00AD5917" w:rsidRDefault="009108B9" w:rsidP="00661423">
                      <w:pPr>
                        <w:spacing w:before="33" w:after="33"/>
                        <w:ind w:left="403" w:right="201"/>
                      </w:pPr>
                      <w:r>
                        <w:t>Slide 82</w:t>
                      </w:r>
                    </w:p>
                  </w:txbxContent>
                </v:textbox>
              </v:shape>
            </w:pict>
          </mc:Fallback>
        </mc:AlternateContent>
      </w:r>
      <w:r w:rsidRPr="00661423">
        <w:t xml:space="preserve">In all practicality, the best way to use a mouse is to use it as little as possible. In other words, make full use of keyboard shortcuts as possible for navigation purposes. </w:t>
      </w:r>
    </w:p>
    <w:p w14:paraId="720BF955" w14:textId="07EFB67E" w:rsidR="00661423" w:rsidRDefault="00661423" w:rsidP="00661423">
      <w:r w:rsidRPr="00661423">
        <w:t>Emphasis on keyboard use rather than the mouse limits the amount of time spent reaching to the mouse and also has a positive impact on productivity.</w:t>
      </w:r>
    </w:p>
    <w:p w14:paraId="1238B4AD" w14:textId="24780D77" w:rsidR="00E9187E" w:rsidRDefault="00E9187E" w:rsidP="00661423"/>
    <w:p w14:paraId="2CA9660C" w14:textId="77777777" w:rsidR="00E9187E" w:rsidRPr="00661423" w:rsidRDefault="00E9187E" w:rsidP="00661423"/>
    <w:p w14:paraId="50691456" w14:textId="77777777" w:rsidR="00661423" w:rsidRPr="00661423" w:rsidRDefault="00661423" w:rsidP="00E9187E">
      <w:pPr>
        <w:pStyle w:val="Heading5"/>
      </w:pPr>
      <w:bookmarkStart w:id="1171" w:name="_Toc213054799"/>
      <w:bookmarkStart w:id="1172" w:name="_Toc320801093"/>
      <w:r w:rsidRPr="00661423">
        <w:lastRenderedPageBreak/>
        <w:t xml:space="preserve">Mouse </w:t>
      </w:r>
      <w:bookmarkEnd w:id="1171"/>
      <w:bookmarkEnd w:id="1172"/>
      <w:r w:rsidRPr="00661423">
        <w:t>technique</w:t>
      </w:r>
    </w:p>
    <w:p w14:paraId="6A3DF4CA" w14:textId="77777777" w:rsidR="00661423" w:rsidRPr="00661423" w:rsidRDefault="00661423" w:rsidP="00E9187E">
      <w:pPr>
        <w:pStyle w:val="Heading6"/>
      </w:pPr>
      <w:r w:rsidRPr="00661423">
        <w:t>Placement</w:t>
      </w:r>
    </w:p>
    <w:p w14:paraId="65E4E982" w14:textId="77777777" w:rsidR="00661423" w:rsidRPr="00661423" w:rsidRDefault="00661423" w:rsidP="00661423">
      <w:r w:rsidRPr="00661423">
        <w:t>In terms of placement, position the mouse in the same plane as the keyboard. Identify the particular mouse technique, this will be the same as for keyboard use:</w:t>
      </w:r>
    </w:p>
    <w:p w14:paraId="19DF114C" w14:textId="77777777" w:rsidR="00661423" w:rsidRPr="00661423" w:rsidRDefault="00661423" w:rsidP="006A7BA9">
      <w:pPr>
        <w:pStyle w:val="ListParagraph"/>
      </w:pPr>
      <w:r w:rsidRPr="00661423">
        <w:t>Free float piano playing style or</w:t>
      </w:r>
    </w:p>
    <w:p w14:paraId="1DA747C2" w14:textId="77777777" w:rsidR="00661423" w:rsidRPr="00661423" w:rsidRDefault="00661423" w:rsidP="006A7BA9">
      <w:pPr>
        <w:pStyle w:val="ListParagraph"/>
      </w:pPr>
      <w:r w:rsidRPr="00661423">
        <w:t>Use of the worksurface for forearm support</w:t>
      </w:r>
    </w:p>
    <w:p w14:paraId="3578AB54" w14:textId="77777777" w:rsidR="00661423" w:rsidRPr="00661423" w:rsidRDefault="00661423" w:rsidP="00661423">
      <w:r w:rsidRPr="00661423">
        <w:t xml:space="preserve">Based on the technique, adjust the mouse position to get the correct height, reach and angle of the mouse to work in neutral. </w:t>
      </w:r>
    </w:p>
    <w:p w14:paraId="715184C9" w14:textId="77777777" w:rsidR="00661423" w:rsidRPr="00661423" w:rsidRDefault="00661423" w:rsidP="00E9187E">
      <w:pPr>
        <w:pStyle w:val="Heading6"/>
      </w:pPr>
      <w:r w:rsidRPr="00661423">
        <w:t>Right or left hand use</w:t>
      </w:r>
    </w:p>
    <w:p w14:paraId="5F6019F7" w14:textId="77777777" w:rsidR="00661423" w:rsidRPr="00661423" w:rsidRDefault="00661423" w:rsidP="00661423">
      <w:r w:rsidRPr="00661423">
        <w:t>Some individuals may benefit from switching the hand used for mouse manipulation. If a right handed person is experiencing hand, wrist or forearm issues a switch to left hand mouse use will give the right side a break. To be successful this will take a motivated individual and some practice time. Refer to the Mouse Set-up Section for information regarding making changes to the mouse properties.</w:t>
      </w:r>
    </w:p>
    <w:p w14:paraId="04D0F7D2" w14:textId="0C391853" w:rsidR="00661423" w:rsidRPr="00661423" w:rsidRDefault="00661423" w:rsidP="00E9187E">
      <w:pPr>
        <w:pStyle w:val="Heading5"/>
      </w:pPr>
      <w:r w:rsidRPr="00661423">
        <w:t>Mouse set-up</w:t>
      </w:r>
    </w:p>
    <w:p w14:paraId="5D27BFDA" w14:textId="20D2430F" w:rsidR="00661423" w:rsidRPr="00661423" w:rsidRDefault="00E9187E" w:rsidP="00661423">
      <w:r w:rsidRPr="00661423">
        <w:rPr>
          <w:noProof/>
        </w:rPr>
        <w:drawing>
          <wp:anchor distT="0" distB="0" distL="114300" distR="114300" simplePos="0" relativeHeight="252461568" behindDoc="1" locked="0" layoutInCell="1" allowOverlap="1" wp14:anchorId="3119A952" wp14:editId="6B53517F">
            <wp:simplePos x="0" y="0"/>
            <wp:positionH relativeFrom="margin">
              <wp:posOffset>4899025</wp:posOffset>
            </wp:positionH>
            <wp:positionV relativeFrom="paragraph">
              <wp:posOffset>9551</wp:posOffset>
            </wp:positionV>
            <wp:extent cx="1748143" cy="1785668"/>
            <wp:effectExtent l="0" t="0" r="5080" b="5080"/>
            <wp:wrapTight wrapText="bothSides">
              <wp:wrapPolygon edited="0">
                <wp:start x="0" y="0"/>
                <wp:lineTo x="0" y="21431"/>
                <wp:lineTo x="21427" y="21431"/>
                <wp:lineTo x="21427" y="0"/>
                <wp:lineTo x="0" y="0"/>
              </wp:wrapPolygon>
            </wp:wrapTight>
            <wp:docPr id="39936" name="Picture 4" descr="dialogue box1.jpg"/>
            <wp:cNvGraphicFramePr/>
            <a:graphic xmlns:a="http://schemas.openxmlformats.org/drawingml/2006/main">
              <a:graphicData uri="http://schemas.openxmlformats.org/drawingml/2006/picture">
                <pic:pic xmlns:pic="http://schemas.openxmlformats.org/drawingml/2006/picture">
                  <pic:nvPicPr>
                    <pic:cNvPr id="5" name="Picture 4" descr="dialogue box1.jp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748143" cy="1785668"/>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 xml:space="preserve">Mouse properties are typically user controllable. Depending on the mouse in use and the computer operating system, access the Mouse Properties dialog box to go through the mouse set-up. </w:t>
      </w:r>
      <w:r>
        <w:t xml:space="preserve"> </w:t>
      </w:r>
      <w:r w:rsidR="00661423" w:rsidRPr="00661423">
        <w:t>Recommended properties to customize include:</w:t>
      </w:r>
    </w:p>
    <w:p w14:paraId="58F7F6A5" w14:textId="54E46C2C" w:rsidR="00661423" w:rsidRPr="00661423" w:rsidRDefault="00661423" w:rsidP="006A7BA9">
      <w:pPr>
        <w:pStyle w:val="ListParagraph"/>
      </w:pPr>
      <w:r w:rsidRPr="00661423">
        <w:t>Button Configuration – Switch primary and secondary buttons</w:t>
      </w:r>
    </w:p>
    <w:p w14:paraId="275F6085" w14:textId="77777777" w:rsidR="00E9187E" w:rsidRDefault="00661423" w:rsidP="00FA6571">
      <w:pPr>
        <w:numPr>
          <w:ilvl w:val="1"/>
          <w:numId w:val="17"/>
        </w:numPr>
      </w:pPr>
      <w:r w:rsidRPr="00661423">
        <w:t xml:space="preserve">The primary button – often described as the left click button it is generally activated by the index finger. It is possible to swap which button on the mouse is the primary button. </w:t>
      </w:r>
    </w:p>
    <w:p w14:paraId="3BBDF9B9" w14:textId="3D635923" w:rsidR="00661423" w:rsidRPr="00661423" w:rsidRDefault="00661423" w:rsidP="00FA6571">
      <w:pPr>
        <w:numPr>
          <w:ilvl w:val="1"/>
          <w:numId w:val="17"/>
        </w:numPr>
      </w:pPr>
      <w:r w:rsidRPr="00661423">
        <w:t>For instance, if mouse placement is switched from right hand use to left hand use, by swapping the primary button with the secondary button (right click) the index finger on the left continues to be used to click the primary button. This can make for an easier transition.</w:t>
      </w:r>
    </w:p>
    <w:p w14:paraId="6ED7E350" w14:textId="77777777" w:rsidR="00661423" w:rsidRPr="00661423" w:rsidRDefault="00661423" w:rsidP="006A7BA9">
      <w:pPr>
        <w:pStyle w:val="ListParagraph"/>
      </w:pPr>
      <w:r w:rsidRPr="00661423">
        <w:t>Pointer Options</w:t>
      </w:r>
    </w:p>
    <w:p w14:paraId="6B386A00" w14:textId="77777777" w:rsidR="00661423" w:rsidRPr="00661423" w:rsidRDefault="00661423" w:rsidP="00FA6571">
      <w:pPr>
        <w:numPr>
          <w:ilvl w:val="1"/>
          <w:numId w:val="15"/>
        </w:numPr>
      </w:pPr>
      <w:r w:rsidRPr="00661423">
        <w:t>In Pointer Options the pointer or curser speed can be slowed or speeded up. Typically, the goal is to set the Motion to as Fast as possible but still being able to stop the curser where desired.</w:t>
      </w:r>
    </w:p>
    <w:p w14:paraId="6E476F2B" w14:textId="77777777" w:rsidR="00661423" w:rsidRPr="00661423" w:rsidRDefault="00661423" w:rsidP="00FA6571">
      <w:pPr>
        <w:numPr>
          <w:ilvl w:val="1"/>
          <w:numId w:val="15"/>
        </w:numPr>
      </w:pPr>
      <w:r w:rsidRPr="00661423">
        <w:t>Snap To automatically moves the pointer to the default button in the dialog box. This reduces movement of the mouse itself.</w:t>
      </w:r>
    </w:p>
    <w:p w14:paraId="4580B77C" w14:textId="77777777" w:rsidR="00661423" w:rsidRPr="00661423" w:rsidRDefault="00661423" w:rsidP="00FA6571">
      <w:pPr>
        <w:numPr>
          <w:ilvl w:val="1"/>
          <w:numId w:val="15"/>
        </w:numPr>
      </w:pPr>
      <w:r w:rsidRPr="00661423">
        <w:t>Show location of the pointer when the CONTROL (CRTL) key is pressed. Very handy to locate the pointer particularly on multi-monitor set-ups.</w:t>
      </w:r>
    </w:p>
    <w:p w14:paraId="760BFB6B" w14:textId="77777777" w:rsidR="00661423" w:rsidRPr="00661423" w:rsidRDefault="00661423" w:rsidP="006A7BA9">
      <w:pPr>
        <w:pStyle w:val="ListParagraph"/>
      </w:pPr>
      <w:r w:rsidRPr="00661423">
        <w:t>Wheel Vertical Scrolling</w:t>
      </w:r>
    </w:p>
    <w:p w14:paraId="42B96E64" w14:textId="77777777" w:rsidR="00E9187E" w:rsidRDefault="00661423" w:rsidP="00FA6571">
      <w:pPr>
        <w:numPr>
          <w:ilvl w:val="1"/>
          <w:numId w:val="15"/>
        </w:numPr>
      </w:pPr>
      <w:r w:rsidRPr="00661423">
        <w:t xml:space="preserve">Controls the sensitivity of the scroll wheel by controlling how many lines of text are scrolled with one notch of the wheel. The default is set at 3 lines per notch. So, to go through 30 lines of text the wheel needs to be moved 10 notches. </w:t>
      </w:r>
    </w:p>
    <w:p w14:paraId="44B91CE0" w14:textId="5ECCCC17" w:rsidR="00661423" w:rsidRDefault="00661423" w:rsidP="00FA6571">
      <w:pPr>
        <w:numPr>
          <w:ilvl w:val="1"/>
          <w:numId w:val="15"/>
        </w:numPr>
      </w:pPr>
      <w:r w:rsidRPr="00661423">
        <w:t>To decrease the finger movement on the scroll wheel, increase the default; setting of 10 lines means only 3 notches are needed. If the number is set too high, you will overshoot where you want to stop.</w:t>
      </w:r>
    </w:p>
    <w:p w14:paraId="71BE7F6B" w14:textId="6EB84A0E" w:rsidR="00E9187E" w:rsidRDefault="00E9187E" w:rsidP="00E9187E"/>
    <w:p w14:paraId="2EFDE808" w14:textId="506343B7" w:rsidR="00E9187E" w:rsidRDefault="00E9187E" w:rsidP="00E9187E"/>
    <w:p w14:paraId="0B29A6C4" w14:textId="77777777" w:rsidR="00E9187E" w:rsidRPr="00661423" w:rsidRDefault="00E9187E" w:rsidP="00E9187E"/>
    <w:p w14:paraId="0C959186" w14:textId="77777777" w:rsidR="00661423" w:rsidRPr="00661423" w:rsidRDefault="00661423" w:rsidP="00E9187E">
      <w:pPr>
        <w:pStyle w:val="Heading5"/>
      </w:pPr>
      <w:bookmarkStart w:id="1173" w:name="_Toc320801095"/>
      <w:r w:rsidRPr="00661423">
        <w:lastRenderedPageBreak/>
        <w:t>Mouse wrist rests</w:t>
      </w:r>
      <w:bookmarkEnd w:id="1173"/>
    </w:p>
    <w:tbl>
      <w:tblPr>
        <w:tblStyle w:val="TableGrid"/>
        <w:tblW w:w="9810"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5"/>
        <w:gridCol w:w="4905"/>
      </w:tblGrid>
      <w:tr w:rsidR="00661423" w:rsidRPr="00661423" w14:paraId="2EE95844" w14:textId="77777777" w:rsidTr="00E9187E">
        <w:tc>
          <w:tcPr>
            <w:tcW w:w="4905" w:type="dxa"/>
          </w:tcPr>
          <w:p w14:paraId="60FC747B" w14:textId="77777777" w:rsidR="00661423" w:rsidRPr="00661423" w:rsidRDefault="00661423" w:rsidP="00E9187E">
            <w:pPr>
              <w:spacing w:before="33" w:after="33"/>
              <w:ind w:left="-7" w:right="201"/>
            </w:pPr>
            <w:r w:rsidRPr="00661423">
              <w:t xml:space="preserve">While wrist rests for keyboard use (if used correctly) are often a good idea, in most cases use of wrist rest for mouse use is not. The wrist rest tends to “anchor” the wrist with excessive deviation of the hand side-to-side. </w:t>
            </w:r>
          </w:p>
        </w:tc>
        <w:tc>
          <w:tcPr>
            <w:tcW w:w="4905" w:type="dxa"/>
          </w:tcPr>
          <w:p w14:paraId="500D725E" w14:textId="77777777" w:rsidR="00661423" w:rsidRPr="00661423" w:rsidRDefault="00661423" w:rsidP="00E9187E">
            <w:pPr>
              <w:spacing w:before="33" w:after="33"/>
              <w:ind w:left="0" w:right="201"/>
            </w:pPr>
            <w:r w:rsidRPr="00661423">
              <w:t>Generally recommended use of the mouse is to allow straight in access allowing the forearm, wrist and hand moving as unit to manipulate the mouse. Think of the mouse as an extension of the arm NOT just an extension of the wrist.</w:t>
            </w:r>
          </w:p>
        </w:tc>
      </w:tr>
      <w:tr w:rsidR="00661423" w:rsidRPr="00661423" w14:paraId="4AB570E1" w14:textId="77777777" w:rsidTr="00E9187E">
        <w:tc>
          <w:tcPr>
            <w:tcW w:w="4905" w:type="dxa"/>
            <w:vAlign w:val="center"/>
          </w:tcPr>
          <w:p w14:paraId="48EBF38E" w14:textId="77777777" w:rsidR="00661423" w:rsidRPr="00661423" w:rsidRDefault="00661423" w:rsidP="00E9187E">
            <w:pPr>
              <w:spacing w:before="33" w:after="33"/>
              <w:ind w:left="-7" w:right="201"/>
            </w:pPr>
            <w:r w:rsidRPr="00661423">
              <w:rPr>
                <w:noProof/>
              </w:rPr>
              <w:drawing>
                <wp:inline distT="0" distB="0" distL="0" distR="0" wp14:anchorId="4138BEA1" wp14:editId="766A5DF5">
                  <wp:extent cx="2468880" cy="2053971"/>
                  <wp:effectExtent l="0" t="0" r="7620" b="381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468880" cy="2053971"/>
                          </a:xfrm>
                          <a:prstGeom prst="rect">
                            <a:avLst/>
                          </a:prstGeom>
                          <a:noFill/>
                        </pic:spPr>
                      </pic:pic>
                    </a:graphicData>
                  </a:graphic>
                </wp:inline>
              </w:drawing>
            </w:r>
          </w:p>
        </w:tc>
        <w:tc>
          <w:tcPr>
            <w:tcW w:w="4905" w:type="dxa"/>
            <w:vAlign w:val="center"/>
          </w:tcPr>
          <w:p w14:paraId="1EEB7A09" w14:textId="77777777" w:rsidR="00661423" w:rsidRPr="00661423" w:rsidRDefault="00661423" w:rsidP="00E9187E">
            <w:pPr>
              <w:spacing w:before="33" w:after="33"/>
              <w:ind w:left="0" w:right="201"/>
            </w:pPr>
            <w:r w:rsidRPr="00661423">
              <w:rPr>
                <w:noProof/>
              </w:rPr>
              <w:drawing>
                <wp:inline distT="0" distB="0" distL="0" distR="0" wp14:anchorId="52155590" wp14:editId="69A384B3">
                  <wp:extent cx="2468880" cy="2073860"/>
                  <wp:effectExtent l="0" t="0" r="7620" b="3175"/>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468880" cy="2073860"/>
                          </a:xfrm>
                          <a:prstGeom prst="rect">
                            <a:avLst/>
                          </a:prstGeom>
                          <a:noFill/>
                        </pic:spPr>
                      </pic:pic>
                    </a:graphicData>
                  </a:graphic>
                </wp:inline>
              </w:drawing>
            </w:r>
          </w:p>
        </w:tc>
      </w:tr>
    </w:tbl>
    <w:p w14:paraId="2DB837C3" w14:textId="77777777" w:rsidR="00661423" w:rsidRPr="00661423" w:rsidRDefault="00661423" w:rsidP="00E9187E">
      <w:pPr>
        <w:pStyle w:val="Heading5"/>
      </w:pPr>
      <w:bookmarkStart w:id="1174" w:name="_Toc320801096"/>
      <w:r w:rsidRPr="00661423">
        <w:t>Variety of pointing devices</w:t>
      </w:r>
      <w:bookmarkEnd w:id="1174"/>
    </w:p>
    <w:p w14:paraId="0F400D62" w14:textId="77777777" w:rsidR="00661423" w:rsidRPr="00661423" w:rsidRDefault="00661423" w:rsidP="00661423">
      <w:r w:rsidRPr="00661423">
        <w:t>There is no doubt the traditional mouse is by far the most commonly used pointing device. When properly positioned and setup it works well. However, there are a wide variety of pointing devices available with different shapes and styles that include touchpads, rollerballs, joysticks, pens and so on. Multiple buttons can be programmed to minimize keying. There are some even specifically designed for lefties. Workers should try different models and choose one that suits their needs.</w:t>
      </w:r>
    </w:p>
    <w:p w14:paraId="274E1E67" w14:textId="77777777" w:rsidR="00661423" w:rsidRPr="00661423" w:rsidRDefault="00661423" w:rsidP="00661423">
      <w:r w:rsidRPr="00661423">
        <w:t xml:space="preserve">The type of pointing device that works the best is based on the setup of the workstation, the job task and the personal preference of the user. With many mouse designs available here are general suggestions for selection: </w:t>
      </w:r>
    </w:p>
    <w:p w14:paraId="7AF118ED" w14:textId="77777777" w:rsidR="00661423" w:rsidRPr="00661423" w:rsidRDefault="00661423" w:rsidP="00661423">
      <w:r w:rsidRPr="00661423">
        <w:rPr>
          <w:b/>
        </w:rPr>
        <w:t>Size</w:t>
      </w:r>
      <w:r w:rsidRPr="00661423">
        <w:t xml:space="preserve"> - The mouse should fit into the hand and the fingers should be able to curl around it comfortably. </w:t>
      </w:r>
    </w:p>
    <w:p w14:paraId="0E562F31" w14:textId="77777777" w:rsidR="00661423" w:rsidRPr="00661423" w:rsidRDefault="00661423" w:rsidP="00661423">
      <w:r w:rsidRPr="00661423">
        <w:rPr>
          <w:b/>
        </w:rPr>
        <w:t>Shape</w:t>
      </w:r>
      <w:r w:rsidRPr="00661423">
        <w:t xml:space="preserve"> - Find a mouse that reduces the need to place the heel of the hand on the desk. Some are larger, especially at the rear, and can support the entire hand. </w:t>
      </w:r>
    </w:p>
    <w:p w14:paraId="1B5D1E47" w14:textId="77777777" w:rsidR="00661423" w:rsidRPr="00661423" w:rsidRDefault="00661423" w:rsidP="00661423">
      <w:r w:rsidRPr="00661423">
        <w:rPr>
          <w:b/>
        </w:rPr>
        <w:t>Buttons</w:t>
      </w:r>
      <w:r w:rsidRPr="00661423">
        <w:t xml:space="preserve"> - The location of the buttons is important. They should not be cramped nor too spread out. The pressure needed to click the buttons should not be so great that it tires the fingers, but neither should it be so sensitive that it is too easy to activate the buttons.</w:t>
      </w:r>
    </w:p>
    <w:p w14:paraId="5E5F5B77" w14:textId="77777777" w:rsidR="00661423" w:rsidRPr="00661423" w:rsidRDefault="00661423" w:rsidP="00661423">
      <w:r w:rsidRPr="00661423">
        <w:rPr>
          <w:b/>
        </w:rPr>
        <w:t>Scroll wheel</w:t>
      </w:r>
      <w:r w:rsidRPr="00661423">
        <w:t xml:space="preserve"> – The scroll wheel allows for easy scrolling within a document.</w:t>
      </w:r>
    </w:p>
    <w:p w14:paraId="0B44BDA0" w14:textId="77777777" w:rsidR="00661423" w:rsidRPr="00661423" w:rsidRDefault="00661423" w:rsidP="00661423">
      <w:r w:rsidRPr="00661423">
        <w:rPr>
          <w:b/>
        </w:rPr>
        <w:t>Don't squeeze</w:t>
      </w:r>
      <w:r w:rsidRPr="00661423">
        <w:t xml:space="preserve"> the mouse. Hold it loosely in the hand and relax the grip. A tight grip will not help to position the curser any more accurately or quickly. </w:t>
      </w:r>
    </w:p>
    <w:p w14:paraId="672B4AFC" w14:textId="77777777" w:rsidR="00661423" w:rsidRPr="00661423" w:rsidRDefault="00661423" w:rsidP="00661423">
      <w:r w:rsidRPr="00661423">
        <w:rPr>
          <w:b/>
        </w:rPr>
        <w:t>Program</w:t>
      </w:r>
      <w:r w:rsidRPr="00661423">
        <w:t xml:space="preserve"> the mouse to manipulate the speed at which the cursor moves or the sensitivity of the buttons. </w:t>
      </w:r>
    </w:p>
    <w:p w14:paraId="02E897AB" w14:textId="77777777" w:rsidR="00661423" w:rsidRPr="00661423" w:rsidRDefault="00661423" w:rsidP="00661423">
      <w:r w:rsidRPr="00661423">
        <w:rPr>
          <w:b/>
        </w:rPr>
        <w:t>Wireless</w:t>
      </w:r>
      <w:r w:rsidRPr="00661423">
        <w:t xml:space="preserve"> - Some pointing devices are wireless; this increases the flexibility of where it can be positioned.</w:t>
      </w:r>
    </w:p>
    <w:p w14:paraId="300F20BD" w14:textId="77777777" w:rsidR="00661423" w:rsidRPr="00661423" w:rsidRDefault="00661423" w:rsidP="00661423">
      <w:pPr>
        <w:rPr>
          <w:b/>
          <w:i/>
          <w:iCs/>
        </w:rPr>
      </w:pPr>
      <w:bookmarkStart w:id="1175" w:name="_Toc320801097"/>
      <w:r w:rsidRPr="00661423">
        <w:rPr>
          <w:b/>
          <w:i/>
          <w:iCs/>
        </w:rPr>
        <w:t>Mouse Pros and Cons</w:t>
      </w:r>
      <w:bookmarkEnd w:id="1175"/>
    </w:p>
    <w:p w14:paraId="4F67AD2E" w14:textId="724FA160" w:rsidR="00661423" w:rsidRPr="00661423" w:rsidRDefault="00661423" w:rsidP="00661423">
      <w:r w:rsidRPr="00661423">
        <w:t xml:space="preserve">Quite a number of types of pointing devices are available. Refer to the table </w:t>
      </w:r>
      <w:r w:rsidR="007770C8">
        <w:t xml:space="preserve">in the manual </w:t>
      </w:r>
      <w:r w:rsidRPr="00661423">
        <w:t>for pros and cons for each type of pointing device.</w:t>
      </w:r>
    </w:p>
    <w:tbl>
      <w:tblPr>
        <w:tblW w:w="9810"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0"/>
        <w:gridCol w:w="3870"/>
        <w:gridCol w:w="3870"/>
      </w:tblGrid>
      <w:tr w:rsidR="002D2B3E" w:rsidRPr="002D2B3E" w14:paraId="293E4935" w14:textId="77777777" w:rsidTr="002D2B3E">
        <w:tc>
          <w:tcPr>
            <w:tcW w:w="2070" w:type="dxa"/>
            <w:shd w:val="clear" w:color="auto" w:fill="1F497D" w:themeFill="text2"/>
          </w:tcPr>
          <w:p w14:paraId="576BA93B" w14:textId="66F46788" w:rsidR="00661423" w:rsidRPr="002D2B3E" w:rsidRDefault="00661423" w:rsidP="002D2B3E">
            <w:pPr>
              <w:spacing w:before="33" w:after="33"/>
              <w:ind w:left="-10" w:right="201"/>
              <w:jc w:val="center"/>
              <w:rPr>
                <w:rFonts w:ascii="Arial" w:hAnsi="Arial" w:cs="Arial"/>
                <w:color w:val="FFFFFF" w:themeColor="background1"/>
                <w:sz w:val="22"/>
                <w:szCs w:val="20"/>
              </w:rPr>
            </w:pPr>
            <w:r w:rsidRPr="002D2B3E">
              <w:rPr>
                <w:rFonts w:ascii="Arial" w:hAnsi="Arial" w:cs="Arial"/>
                <w:color w:val="FFFFFF" w:themeColor="background1"/>
                <w:sz w:val="22"/>
                <w:szCs w:val="20"/>
              </w:rPr>
              <w:t>Device</w:t>
            </w:r>
          </w:p>
        </w:tc>
        <w:tc>
          <w:tcPr>
            <w:tcW w:w="3870" w:type="dxa"/>
            <w:shd w:val="clear" w:color="auto" w:fill="1F497D" w:themeFill="text2"/>
            <w:vAlign w:val="center"/>
          </w:tcPr>
          <w:p w14:paraId="58482F5F" w14:textId="77777777" w:rsidR="00661423" w:rsidRPr="002D2B3E" w:rsidRDefault="00661423" w:rsidP="002D2B3E">
            <w:pPr>
              <w:spacing w:before="33" w:after="33"/>
              <w:ind w:left="0" w:right="201"/>
              <w:jc w:val="center"/>
              <w:rPr>
                <w:rFonts w:ascii="Arial" w:hAnsi="Arial" w:cs="Arial"/>
                <w:color w:val="FFFFFF" w:themeColor="background1"/>
                <w:sz w:val="22"/>
                <w:szCs w:val="20"/>
              </w:rPr>
            </w:pPr>
            <w:r w:rsidRPr="002D2B3E">
              <w:rPr>
                <w:rFonts w:ascii="Arial" w:hAnsi="Arial" w:cs="Arial"/>
                <w:color w:val="FFFFFF" w:themeColor="background1"/>
                <w:sz w:val="22"/>
                <w:szCs w:val="20"/>
              </w:rPr>
              <w:t>Pros</w:t>
            </w:r>
          </w:p>
        </w:tc>
        <w:tc>
          <w:tcPr>
            <w:tcW w:w="3870" w:type="dxa"/>
            <w:shd w:val="clear" w:color="auto" w:fill="1F497D" w:themeFill="text2"/>
            <w:vAlign w:val="center"/>
          </w:tcPr>
          <w:p w14:paraId="644E41C7" w14:textId="77777777" w:rsidR="00661423" w:rsidRPr="002D2B3E" w:rsidRDefault="00661423" w:rsidP="002D2B3E">
            <w:pPr>
              <w:spacing w:before="33" w:after="33"/>
              <w:ind w:left="39" w:right="201"/>
              <w:jc w:val="center"/>
              <w:rPr>
                <w:rFonts w:ascii="Arial" w:hAnsi="Arial" w:cs="Arial"/>
                <w:color w:val="FFFFFF" w:themeColor="background1"/>
                <w:sz w:val="22"/>
                <w:szCs w:val="20"/>
              </w:rPr>
            </w:pPr>
            <w:r w:rsidRPr="002D2B3E">
              <w:rPr>
                <w:rFonts w:ascii="Arial" w:hAnsi="Arial" w:cs="Arial"/>
                <w:color w:val="FFFFFF" w:themeColor="background1"/>
                <w:sz w:val="22"/>
                <w:szCs w:val="20"/>
              </w:rPr>
              <w:t>Cons</w:t>
            </w:r>
          </w:p>
        </w:tc>
      </w:tr>
      <w:tr w:rsidR="00661423" w:rsidRPr="00661423" w14:paraId="47FDE8CA" w14:textId="77777777" w:rsidTr="002D2B3E">
        <w:trPr>
          <w:trHeight w:val="1592"/>
        </w:trPr>
        <w:tc>
          <w:tcPr>
            <w:tcW w:w="2070" w:type="dxa"/>
          </w:tcPr>
          <w:p w14:paraId="558B4EE5" w14:textId="77777777" w:rsidR="00661423" w:rsidRPr="00661423" w:rsidRDefault="00661423" w:rsidP="002D2B3E">
            <w:pPr>
              <w:spacing w:before="33" w:after="33"/>
              <w:ind w:left="-10" w:right="201"/>
              <w:jc w:val="center"/>
              <w:rPr>
                <w:b/>
                <w:bCs/>
              </w:rPr>
            </w:pPr>
            <w:r w:rsidRPr="00661423">
              <w:rPr>
                <w:b/>
                <w:bCs/>
              </w:rPr>
              <w:lastRenderedPageBreak/>
              <w:t>Shell Mouse</w:t>
            </w:r>
          </w:p>
          <w:p w14:paraId="5C5E7C75" w14:textId="77777777" w:rsidR="00661423" w:rsidRPr="00661423" w:rsidRDefault="00661423" w:rsidP="002D2B3E">
            <w:pPr>
              <w:spacing w:before="33" w:after="33"/>
              <w:ind w:left="-10" w:right="201"/>
              <w:jc w:val="center"/>
              <w:rPr>
                <w:b/>
                <w:bCs/>
              </w:rPr>
            </w:pPr>
            <w:r w:rsidRPr="00661423">
              <w:rPr>
                <w:b/>
                <w:bCs/>
                <w:noProof/>
              </w:rPr>
              <w:drawing>
                <wp:inline distT="0" distB="0" distL="0" distR="0" wp14:anchorId="3365FA71" wp14:editId="4126BB3E">
                  <wp:extent cx="958850" cy="760467"/>
                  <wp:effectExtent l="0" t="0" r="0" b="1905"/>
                  <wp:docPr id="88" name="Picture 33" descr="intellimouse_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tellimouse_explorer"/>
                          <pic:cNvPicPr>
                            <a:picLocks noChangeAspect="1" noChangeArrowheads="1"/>
                          </pic:cNvPicPr>
                        </pic:nvPicPr>
                        <pic:blipFill>
                          <a:blip r:embed="rId285" cstate="print"/>
                          <a:srcRect/>
                          <a:stretch>
                            <a:fillRect/>
                          </a:stretch>
                        </pic:blipFill>
                        <pic:spPr bwMode="auto">
                          <a:xfrm>
                            <a:off x="0" y="0"/>
                            <a:ext cx="971379" cy="770404"/>
                          </a:xfrm>
                          <a:prstGeom prst="rect">
                            <a:avLst/>
                          </a:prstGeom>
                          <a:noFill/>
                          <a:ln w="9525">
                            <a:noFill/>
                            <a:miter lim="800000"/>
                            <a:headEnd/>
                            <a:tailEnd/>
                          </a:ln>
                        </pic:spPr>
                      </pic:pic>
                    </a:graphicData>
                  </a:graphic>
                </wp:inline>
              </w:drawing>
            </w:r>
          </w:p>
        </w:tc>
        <w:tc>
          <w:tcPr>
            <w:tcW w:w="3870" w:type="dxa"/>
          </w:tcPr>
          <w:p w14:paraId="2FD98978"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Relatively easy to learn how to use.</w:t>
            </w:r>
          </w:p>
          <w:p w14:paraId="477B88D3"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Installed base is huge with most computer users first exposed to this traditional mouse.</w:t>
            </w:r>
          </w:p>
          <w:p w14:paraId="693CE463"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Universal shape used with either hand, some are right of left hand specific.</w:t>
            </w:r>
          </w:p>
          <w:p w14:paraId="60128CB8"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Inexpensive.</w:t>
            </w:r>
          </w:p>
        </w:tc>
        <w:tc>
          <w:tcPr>
            <w:tcW w:w="3870" w:type="dxa"/>
          </w:tcPr>
          <w:p w14:paraId="42AD581E"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Promotes “skating” of the mouse with subsequent out of neutral hand/wrist/arm/shoulder positions.</w:t>
            </w:r>
          </w:p>
          <w:p w14:paraId="0F1A589C"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Hand size is important to consider matching the correct size shell with hand size.</w:t>
            </w:r>
          </w:p>
          <w:p w14:paraId="00C606C2"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Often poorly positioned in relation to user and keyboard.</w:t>
            </w:r>
          </w:p>
        </w:tc>
      </w:tr>
      <w:tr w:rsidR="00661423" w:rsidRPr="00661423" w14:paraId="041FC536" w14:textId="77777777" w:rsidTr="002D2B3E">
        <w:tc>
          <w:tcPr>
            <w:tcW w:w="2070" w:type="dxa"/>
            <w:tcBorders>
              <w:top w:val="single" w:sz="4" w:space="0" w:color="auto"/>
              <w:left w:val="single" w:sz="4" w:space="0" w:color="auto"/>
              <w:bottom w:val="single" w:sz="4" w:space="0" w:color="auto"/>
              <w:right w:val="single" w:sz="4" w:space="0" w:color="auto"/>
            </w:tcBorders>
          </w:tcPr>
          <w:p w14:paraId="72D85C95" w14:textId="77777777" w:rsidR="00661423" w:rsidRPr="00661423" w:rsidRDefault="00661423" w:rsidP="002D2B3E">
            <w:pPr>
              <w:spacing w:before="33" w:after="33"/>
              <w:ind w:left="-10" w:right="201"/>
              <w:jc w:val="center"/>
              <w:rPr>
                <w:b/>
                <w:bCs/>
              </w:rPr>
            </w:pPr>
            <w:r w:rsidRPr="00661423">
              <w:rPr>
                <w:b/>
                <w:bCs/>
              </w:rPr>
              <w:t>Vertical</w:t>
            </w:r>
          </w:p>
          <w:p w14:paraId="7164A534" w14:textId="77777777" w:rsidR="00661423" w:rsidRPr="00661423" w:rsidRDefault="00661423" w:rsidP="002D2B3E">
            <w:pPr>
              <w:spacing w:before="33" w:after="33"/>
              <w:ind w:left="-10" w:right="201"/>
              <w:jc w:val="center"/>
              <w:rPr>
                <w:b/>
                <w:bCs/>
              </w:rPr>
            </w:pPr>
            <w:r w:rsidRPr="00661423">
              <w:rPr>
                <w:b/>
                <w:bCs/>
                <w:noProof/>
              </w:rPr>
              <w:drawing>
                <wp:inline distT="0" distB="0" distL="0" distR="0" wp14:anchorId="07F5954D" wp14:editId="05EA08CD">
                  <wp:extent cx="822198" cy="682612"/>
                  <wp:effectExtent l="0" t="0" r="0" b="3810"/>
                  <wp:docPr id="199711" name="Picture 199711" descr="K:\Clients\WorkWell\Therapist Course 2012\Images\vertical-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Clients\WorkWell\Therapist Course 2012\Images\vertical-mouse.jpg"/>
                          <pic:cNvPicPr>
                            <a:picLocks noChangeAspect="1" noChangeArrowheads="1"/>
                          </pic:cNvPicPr>
                        </pic:nvPicPr>
                        <pic:blipFill>
                          <a:blip r:embed="rId286" cstate="print"/>
                          <a:srcRect/>
                          <a:stretch>
                            <a:fillRect/>
                          </a:stretch>
                        </pic:blipFill>
                        <pic:spPr bwMode="auto">
                          <a:xfrm>
                            <a:off x="0" y="0"/>
                            <a:ext cx="842226" cy="699240"/>
                          </a:xfrm>
                          <a:prstGeom prst="rect">
                            <a:avLst/>
                          </a:prstGeom>
                          <a:noFill/>
                          <a:ln w="9525">
                            <a:noFill/>
                            <a:miter lim="800000"/>
                            <a:headEnd/>
                            <a:tailEnd/>
                          </a:ln>
                        </pic:spPr>
                      </pic:pic>
                    </a:graphicData>
                  </a:graphic>
                </wp:inline>
              </w:drawing>
            </w:r>
          </w:p>
        </w:tc>
        <w:tc>
          <w:tcPr>
            <w:tcW w:w="3870" w:type="dxa"/>
            <w:tcBorders>
              <w:top w:val="single" w:sz="4" w:space="0" w:color="auto"/>
              <w:left w:val="single" w:sz="4" w:space="0" w:color="auto"/>
              <w:bottom w:val="single" w:sz="4" w:space="0" w:color="auto"/>
              <w:right w:val="single" w:sz="4" w:space="0" w:color="auto"/>
            </w:tcBorders>
          </w:tcPr>
          <w:p w14:paraId="3D22BD71"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Designed to place the hand in neutral position during use.</w:t>
            </w:r>
          </w:p>
          <w:p w14:paraId="78CA7422"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Advantageous for some individuals with hand, wrist and forearm issues.</w:t>
            </w:r>
          </w:p>
          <w:p w14:paraId="09D645A0"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Variety of shell sizes available for different size hands.</w:t>
            </w:r>
          </w:p>
          <w:p w14:paraId="4CF8FB23" w14:textId="6AD2EA0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Right and left hand configurations available.</w:t>
            </w:r>
          </w:p>
        </w:tc>
        <w:tc>
          <w:tcPr>
            <w:tcW w:w="3870" w:type="dxa"/>
            <w:tcBorders>
              <w:top w:val="single" w:sz="4" w:space="0" w:color="auto"/>
              <w:left w:val="single" w:sz="4" w:space="0" w:color="auto"/>
              <w:bottom w:val="single" w:sz="4" w:space="0" w:color="auto"/>
              <w:right w:val="single" w:sz="4" w:space="0" w:color="auto"/>
            </w:tcBorders>
          </w:tcPr>
          <w:p w14:paraId="06C74310"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If frequent reach to the keyboard is part of the job task may result in excessive hand/arm movement.</w:t>
            </w:r>
          </w:p>
          <w:p w14:paraId="25646C05"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Learning curve may be quite steep for some users. Minimum of one week trial basis to determine benefit is recommended.</w:t>
            </w:r>
          </w:p>
          <w:p w14:paraId="1890BFEE"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Typically, more expensive than a traditional mouse.</w:t>
            </w:r>
          </w:p>
        </w:tc>
      </w:tr>
      <w:tr w:rsidR="00661423" w:rsidRPr="00661423" w14:paraId="0ABC0EA1" w14:textId="77777777" w:rsidTr="002D2B3E">
        <w:tc>
          <w:tcPr>
            <w:tcW w:w="2070" w:type="dxa"/>
          </w:tcPr>
          <w:p w14:paraId="51DD617D" w14:textId="77777777" w:rsidR="00661423" w:rsidRPr="00661423" w:rsidRDefault="00661423" w:rsidP="002D2B3E">
            <w:pPr>
              <w:spacing w:before="33" w:after="33"/>
              <w:ind w:left="-10" w:right="201"/>
              <w:jc w:val="center"/>
              <w:rPr>
                <w:b/>
                <w:bCs/>
              </w:rPr>
            </w:pPr>
            <w:r w:rsidRPr="00661423">
              <w:rPr>
                <w:b/>
                <w:bCs/>
              </w:rPr>
              <w:t>Roller Mouse</w:t>
            </w:r>
          </w:p>
          <w:p w14:paraId="34F1CD15" w14:textId="77777777" w:rsidR="00661423" w:rsidRPr="00661423" w:rsidRDefault="00661423" w:rsidP="002D2B3E">
            <w:pPr>
              <w:spacing w:before="33" w:after="33"/>
              <w:ind w:left="-10" w:right="201"/>
              <w:jc w:val="center"/>
              <w:rPr>
                <w:b/>
                <w:bCs/>
              </w:rPr>
            </w:pPr>
            <w:r w:rsidRPr="00661423">
              <w:rPr>
                <w:noProof/>
              </w:rPr>
              <w:drawing>
                <wp:inline distT="0" distB="0" distL="0" distR="0" wp14:anchorId="47096539" wp14:editId="7E605AB0">
                  <wp:extent cx="926533" cy="826618"/>
                  <wp:effectExtent l="0" t="0" r="6985" b="0"/>
                  <wp:docPr id="129047" name="Picture 129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7"/>
                          <a:srcRect l="22698" r="13984"/>
                          <a:stretch/>
                        </pic:blipFill>
                        <pic:spPr bwMode="auto">
                          <a:xfrm>
                            <a:off x="0" y="0"/>
                            <a:ext cx="955499" cy="852460"/>
                          </a:xfrm>
                          <a:prstGeom prst="rect">
                            <a:avLst/>
                          </a:prstGeom>
                          <a:ln>
                            <a:noFill/>
                          </a:ln>
                          <a:extLst>
                            <a:ext uri="{53640926-AAD7-44D8-BBD7-CCE9431645EC}">
                              <a14:shadowObscured xmlns:a14="http://schemas.microsoft.com/office/drawing/2010/main"/>
                            </a:ext>
                          </a:extLst>
                        </pic:spPr>
                      </pic:pic>
                    </a:graphicData>
                  </a:graphic>
                </wp:inline>
              </w:drawing>
            </w:r>
          </w:p>
        </w:tc>
        <w:tc>
          <w:tcPr>
            <w:tcW w:w="3870" w:type="dxa"/>
          </w:tcPr>
          <w:p w14:paraId="3B555BD9"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 xml:space="preserve">Places the mouse directly in front of the user; eliminates side reach to traditional mouse. </w:t>
            </w:r>
          </w:p>
          <w:p w14:paraId="54B156AB"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Incorporates a roller bar manipulated with fingers/thumbs.</w:t>
            </w:r>
          </w:p>
          <w:p w14:paraId="3256B8DC"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Advantageous for some individuals with hand, wrist and forearm issues.</w:t>
            </w:r>
          </w:p>
          <w:p w14:paraId="43FEA87D"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NOTE: keyboard not included.</w:t>
            </w:r>
          </w:p>
        </w:tc>
        <w:tc>
          <w:tcPr>
            <w:tcW w:w="3870" w:type="dxa"/>
          </w:tcPr>
          <w:p w14:paraId="1B9291B6"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Learning curve may be quite steep for some users. Minimum of one week trial basis to determine benefit is recommended.</w:t>
            </w:r>
          </w:p>
          <w:p w14:paraId="60ECC5D6"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Typically, much more expensive than a traditional mouse.</w:t>
            </w:r>
          </w:p>
          <w:p w14:paraId="766E90F5"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Must be able to fit in front of keyboard (will not work with curved keyboard).</w:t>
            </w:r>
          </w:p>
        </w:tc>
      </w:tr>
      <w:tr w:rsidR="00661423" w:rsidRPr="00661423" w14:paraId="6933A02F" w14:textId="77777777" w:rsidTr="002D2B3E">
        <w:tc>
          <w:tcPr>
            <w:tcW w:w="2070" w:type="dxa"/>
          </w:tcPr>
          <w:p w14:paraId="6B89E145" w14:textId="77777777" w:rsidR="00661423" w:rsidRPr="00661423" w:rsidRDefault="00661423" w:rsidP="002D2B3E">
            <w:pPr>
              <w:spacing w:before="33" w:after="33"/>
              <w:ind w:left="-10" w:right="201"/>
              <w:jc w:val="center"/>
              <w:rPr>
                <w:b/>
                <w:bCs/>
              </w:rPr>
            </w:pPr>
            <w:r w:rsidRPr="00661423">
              <w:rPr>
                <w:b/>
                <w:bCs/>
              </w:rPr>
              <w:t>Rollerball/ Trackball</w:t>
            </w:r>
          </w:p>
          <w:p w14:paraId="23940968" w14:textId="77777777" w:rsidR="00661423" w:rsidRPr="00661423" w:rsidRDefault="00661423" w:rsidP="002D2B3E">
            <w:pPr>
              <w:spacing w:before="33" w:after="33"/>
              <w:ind w:left="-10" w:right="201"/>
              <w:jc w:val="center"/>
              <w:rPr>
                <w:b/>
                <w:bCs/>
              </w:rPr>
            </w:pPr>
            <w:r w:rsidRPr="00661423">
              <w:rPr>
                <w:b/>
                <w:bCs/>
                <w:noProof/>
              </w:rPr>
              <w:drawing>
                <wp:inline distT="0" distB="0" distL="0" distR="0" wp14:anchorId="30AD6227" wp14:editId="5184174F">
                  <wp:extent cx="606695" cy="625655"/>
                  <wp:effectExtent l="133350" t="133350" r="41275" b="136525"/>
                  <wp:docPr id="91" name="Picture 480" descr="Logitech Trackman Mar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Logitech Trackman Marble"/>
                          <pic:cNvPicPr>
                            <a:picLocks noChangeAspect="1" noChangeArrowheads="1"/>
                          </pic:cNvPicPr>
                        </pic:nvPicPr>
                        <pic:blipFill>
                          <a:blip r:embed="rId288" cstate="print"/>
                          <a:srcRect/>
                          <a:stretch>
                            <a:fillRect/>
                          </a:stretch>
                        </pic:blipFill>
                        <pic:spPr bwMode="auto">
                          <a:xfrm rot="-2187336">
                            <a:off x="0" y="0"/>
                            <a:ext cx="619375" cy="638731"/>
                          </a:xfrm>
                          <a:prstGeom prst="rect">
                            <a:avLst/>
                          </a:prstGeom>
                          <a:noFill/>
                        </pic:spPr>
                      </pic:pic>
                    </a:graphicData>
                  </a:graphic>
                </wp:inline>
              </w:drawing>
            </w:r>
          </w:p>
        </w:tc>
        <w:tc>
          <w:tcPr>
            <w:tcW w:w="3870" w:type="dxa"/>
          </w:tcPr>
          <w:p w14:paraId="01399FA5"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Can provide a stable platform for the hand that eliminates ‘skating’ of the traditional mouse.</w:t>
            </w:r>
          </w:p>
          <w:p w14:paraId="1AAE2DA6"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May be very effective in controlling wrist and elbow problems.</w:t>
            </w:r>
          </w:p>
          <w:p w14:paraId="2719EF55"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Available in a variety of configurations with ball controlled by either the thumb or fingers or in some cases either.</w:t>
            </w:r>
          </w:p>
        </w:tc>
        <w:tc>
          <w:tcPr>
            <w:tcW w:w="3870" w:type="dxa"/>
          </w:tcPr>
          <w:p w14:paraId="28FF4D6F"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Learning curve is quite steep. Some users never accept it.</w:t>
            </w:r>
          </w:p>
          <w:p w14:paraId="654A6A56"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Hand size is important to consider matching the correct size shell with hand size.</w:t>
            </w:r>
          </w:p>
          <w:p w14:paraId="72DE409D"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Concentrates stress into the fingers or thumb.</w:t>
            </w:r>
          </w:p>
          <w:p w14:paraId="5361C79C"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Currently less popular.</w:t>
            </w:r>
          </w:p>
        </w:tc>
      </w:tr>
      <w:tr w:rsidR="00661423" w:rsidRPr="00661423" w14:paraId="07D9EE1E" w14:textId="77777777" w:rsidTr="007770C8">
        <w:trPr>
          <w:trHeight w:val="1412"/>
        </w:trPr>
        <w:tc>
          <w:tcPr>
            <w:tcW w:w="2070" w:type="dxa"/>
          </w:tcPr>
          <w:p w14:paraId="7C951638" w14:textId="77777777" w:rsidR="00661423" w:rsidRPr="00661423" w:rsidRDefault="00661423" w:rsidP="002D2B3E">
            <w:pPr>
              <w:spacing w:before="33" w:after="33"/>
              <w:ind w:left="-10" w:right="201"/>
              <w:jc w:val="center"/>
              <w:rPr>
                <w:b/>
                <w:bCs/>
              </w:rPr>
            </w:pPr>
            <w:r w:rsidRPr="00661423">
              <w:rPr>
                <w:b/>
                <w:bCs/>
              </w:rPr>
              <w:t>Touch Pad</w:t>
            </w:r>
          </w:p>
          <w:p w14:paraId="7E8258CD" w14:textId="77777777" w:rsidR="00661423" w:rsidRPr="00661423" w:rsidRDefault="00661423" w:rsidP="002D2B3E">
            <w:pPr>
              <w:spacing w:before="33" w:after="33"/>
              <w:ind w:left="-10" w:right="201"/>
              <w:jc w:val="center"/>
              <w:rPr>
                <w:b/>
                <w:bCs/>
              </w:rPr>
            </w:pPr>
            <w:r w:rsidRPr="00661423">
              <w:rPr>
                <w:b/>
                <w:bCs/>
                <w:noProof/>
              </w:rPr>
              <w:drawing>
                <wp:inline distT="0" distB="0" distL="0" distR="0" wp14:anchorId="0C13992E" wp14:editId="537F17D3">
                  <wp:extent cx="709574" cy="641533"/>
                  <wp:effectExtent l="0" t="0" r="0" b="6350"/>
                  <wp:docPr id="93" name="Picture 37" descr="handcr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andcruz"/>
                          <pic:cNvPicPr>
                            <a:picLocks noChangeAspect="1" noChangeArrowheads="1"/>
                          </pic:cNvPicPr>
                        </pic:nvPicPr>
                        <pic:blipFill>
                          <a:blip r:embed="rId289" cstate="print"/>
                          <a:srcRect/>
                          <a:stretch>
                            <a:fillRect/>
                          </a:stretch>
                        </pic:blipFill>
                        <pic:spPr bwMode="auto">
                          <a:xfrm>
                            <a:off x="0" y="0"/>
                            <a:ext cx="718485" cy="649589"/>
                          </a:xfrm>
                          <a:prstGeom prst="rect">
                            <a:avLst/>
                          </a:prstGeom>
                          <a:noFill/>
                          <a:ln w="9525">
                            <a:noFill/>
                            <a:miter lim="800000"/>
                            <a:headEnd/>
                            <a:tailEnd/>
                          </a:ln>
                        </pic:spPr>
                      </pic:pic>
                    </a:graphicData>
                  </a:graphic>
                </wp:inline>
              </w:drawing>
            </w:r>
          </w:p>
        </w:tc>
        <w:tc>
          <w:tcPr>
            <w:tcW w:w="3870" w:type="dxa"/>
          </w:tcPr>
          <w:p w14:paraId="6995B76B"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Provides an alternative to the traditional and roller ball styles.</w:t>
            </w:r>
          </w:p>
          <w:p w14:paraId="2FAA62F5"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Same as is typically used in laptops.</w:t>
            </w:r>
          </w:p>
          <w:p w14:paraId="36A317BD"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Can be positioned independent of the keyboard.</w:t>
            </w:r>
          </w:p>
        </w:tc>
        <w:tc>
          <w:tcPr>
            <w:tcW w:w="3870" w:type="dxa"/>
          </w:tcPr>
          <w:p w14:paraId="29D2731F"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Learning curve may be quite steep for some users.</w:t>
            </w:r>
          </w:p>
          <w:p w14:paraId="09972E5A"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Typically, more expensive than a traditional mouse.</w:t>
            </w:r>
          </w:p>
        </w:tc>
      </w:tr>
      <w:tr w:rsidR="00661423" w:rsidRPr="00661423" w14:paraId="1691D2EB" w14:textId="77777777" w:rsidTr="007770C8">
        <w:trPr>
          <w:trHeight w:val="773"/>
        </w:trPr>
        <w:tc>
          <w:tcPr>
            <w:tcW w:w="2070" w:type="dxa"/>
            <w:tcBorders>
              <w:bottom w:val="single" w:sz="4" w:space="0" w:color="auto"/>
            </w:tcBorders>
          </w:tcPr>
          <w:p w14:paraId="4E90A9F2" w14:textId="77777777" w:rsidR="00661423" w:rsidRPr="00661423" w:rsidRDefault="00661423" w:rsidP="002D2B3E">
            <w:pPr>
              <w:spacing w:before="33" w:after="33"/>
              <w:ind w:left="-10" w:right="201"/>
              <w:jc w:val="center"/>
              <w:rPr>
                <w:b/>
                <w:bCs/>
              </w:rPr>
            </w:pPr>
            <w:r w:rsidRPr="00661423">
              <w:rPr>
                <w:b/>
                <w:bCs/>
              </w:rPr>
              <w:t>Pen/Tablet</w:t>
            </w:r>
          </w:p>
          <w:p w14:paraId="1ED499D5" w14:textId="77777777" w:rsidR="00661423" w:rsidRPr="00661423" w:rsidRDefault="00661423" w:rsidP="002D2B3E">
            <w:pPr>
              <w:spacing w:before="33" w:after="33"/>
              <w:ind w:left="-10" w:right="201"/>
              <w:jc w:val="center"/>
              <w:rPr>
                <w:b/>
                <w:bCs/>
              </w:rPr>
            </w:pPr>
            <w:r w:rsidRPr="00661423">
              <w:rPr>
                <w:b/>
                <w:bCs/>
                <w:noProof/>
              </w:rPr>
              <w:drawing>
                <wp:inline distT="0" distB="0" distL="0" distR="0" wp14:anchorId="774AB761" wp14:editId="4DC1E998">
                  <wp:extent cx="963441" cy="446227"/>
                  <wp:effectExtent l="0" t="0" r="8255" b="0"/>
                  <wp:docPr id="94" name="Picture 38" descr="writing table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riting tablet 1"/>
                          <pic:cNvPicPr>
                            <a:picLocks noChangeAspect="1" noChangeArrowheads="1"/>
                          </pic:cNvPicPr>
                        </pic:nvPicPr>
                        <pic:blipFill rotWithShape="1">
                          <a:blip r:embed="rId290" cstate="print"/>
                          <a:srcRect t="26316" b="20423"/>
                          <a:stretch/>
                        </pic:blipFill>
                        <pic:spPr bwMode="auto">
                          <a:xfrm>
                            <a:off x="0" y="0"/>
                            <a:ext cx="980219" cy="4539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70" w:type="dxa"/>
            <w:tcBorders>
              <w:bottom w:val="single" w:sz="4" w:space="0" w:color="auto"/>
            </w:tcBorders>
          </w:tcPr>
          <w:p w14:paraId="5D1E4FF4"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Often used by graphics designers who require the ability to ‘draw’ on the tablet.</w:t>
            </w:r>
          </w:p>
        </w:tc>
        <w:tc>
          <w:tcPr>
            <w:tcW w:w="3870" w:type="dxa"/>
            <w:tcBorders>
              <w:bottom w:val="single" w:sz="4" w:space="0" w:color="auto"/>
            </w:tcBorders>
          </w:tcPr>
          <w:p w14:paraId="6EEE19BB"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Can be cumbersome for some users.</w:t>
            </w:r>
          </w:p>
          <w:p w14:paraId="3F5E0FD2"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More expensive than a traditional mouse.</w:t>
            </w:r>
          </w:p>
        </w:tc>
      </w:tr>
      <w:tr w:rsidR="00661423" w:rsidRPr="00661423" w14:paraId="031FA956" w14:textId="77777777" w:rsidTr="007770C8">
        <w:trPr>
          <w:trHeight w:val="1367"/>
        </w:trPr>
        <w:tc>
          <w:tcPr>
            <w:tcW w:w="2070" w:type="dxa"/>
            <w:tcBorders>
              <w:bottom w:val="single" w:sz="4" w:space="0" w:color="auto"/>
            </w:tcBorders>
          </w:tcPr>
          <w:p w14:paraId="73553CDD" w14:textId="77777777" w:rsidR="00661423" w:rsidRPr="00661423" w:rsidRDefault="00661423" w:rsidP="002D2B3E">
            <w:pPr>
              <w:spacing w:before="33" w:after="33"/>
              <w:ind w:left="-10" w:right="201"/>
              <w:jc w:val="center"/>
              <w:rPr>
                <w:b/>
                <w:bCs/>
              </w:rPr>
            </w:pPr>
            <w:r w:rsidRPr="00661423">
              <w:rPr>
                <w:b/>
                <w:bCs/>
              </w:rPr>
              <w:t>Joystick</w:t>
            </w:r>
          </w:p>
          <w:p w14:paraId="280CCCAB" w14:textId="77777777" w:rsidR="00661423" w:rsidRPr="00661423" w:rsidRDefault="00661423" w:rsidP="002D2B3E">
            <w:pPr>
              <w:spacing w:before="33" w:after="33"/>
              <w:ind w:left="-10" w:right="201"/>
              <w:jc w:val="center"/>
              <w:rPr>
                <w:b/>
                <w:bCs/>
              </w:rPr>
            </w:pPr>
            <w:r w:rsidRPr="00661423">
              <w:rPr>
                <w:b/>
                <w:bCs/>
                <w:noProof/>
              </w:rPr>
              <w:drawing>
                <wp:inline distT="0" distB="0" distL="0" distR="0" wp14:anchorId="633C9732" wp14:editId="232B544C">
                  <wp:extent cx="665683" cy="665683"/>
                  <wp:effectExtent l="0" t="0" r="1270" b="1270"/>
                  <wp:docPr id="96" name="Picture 39" descr="joy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oystick"/>
                          <pic:cNvPicPr>
                            <a:picLocks noChangeAspect="1" noChangeArrowheads="1"/>
                          </pic:cNvPicPr>
                        </pic:nvPicPr>
                        <pic:blipFill>
                          <a:blip r:embed="rId291" cstate="print"/>
                          <a:srcRect/>
                          <a:stretch>
                            <a:fillRect/>
                          </a:stretch>
                        </pic:blipFill>
                        <pic:spPr bwMode="auto">
                          <a:xfrm>
                            <a:off x="0" y="0"/>
                            <a:ext cx="680522" cy="680522"/>
                          </a:xfrm>
                          <a:prstGeom prst="rect">
                            <a:avLst/>
                          </a:prstGeom>
                          <a:noFill/>
                          <a:ln w="9525">
                            <a:noFill/>
                            <a:miter lim="800000"/>
                            <a:headEnd/>
                            <a:tailEnd/>
                          </a:ln>
                        </pic:spPr>
                      </pic:pic>
                    </a:graphicData>
                  </a:graphic>
                </wp:inline>
              </w:drawing>
            </w:r>
          </w:p>
        </w:tc>
        <w:tc>
          <w:tcPr>
            <w:tcW w:w="3870" w:type="dxa"/>
            <w:tcBorders>
              <w:bottom w:val="single" w:sz="4" w:space="0" w:color="auto"/>
            </w:tcBorders>
          </w:tcPr>
          <w:p w14:paraId="0E1482A2"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 xml:space="preserve">Designed to place the hand in neutral position during use. </w:t>
            </w:r>
          </w:p>
          <w:p w14:paraId="43E43168" w14:textId="77777777" w:rsidR="00661423" w:rsidRPr="007770C8" w:rsidRDefault="00661423" w:rsidP="007770C8">
            <w:pPr>
              <w:spacing w:before="33" w:after="33"/>
              <w:ind w:left="0" w:right="201"/>
              <w:jc w:val="left"/>
              <w:rPr>
                <w:rFonts w:ascii="Arial" w:hAnsi="Arial" w:cs="Arial"/>
                <w:sz w:val="18"/>
                <w:szCs w:val="16"/>
              </w:rPr>
            </w:pPr>
            <w:r w:rsidRPr="007770C8">
              <w:rPr>
                <w:rFonts w:ascii="Arial" w:hAnsi="Arial" w:cs="Arial"/>
                <w:sz w:val="18"/>
                <w:szCs w:val="16"/>
              </w:rPr>
              <w:t>Specific more to use in control room or equipment control environment.</w:t>
            </w:r>
          </w:p>
        </w:tc>
        <w:tc>
          <w:tcPr>
            <w:tcW w:w="3870" w:type="dxa"/>
            <w:tcBorders>
              <w:bottom w:val="single" w:sz="4" w:space="0" w:color="auto"/>
            </w:tcBorders>
          </w:tcPr>
          <w:p w14:paraId="2448313C"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Limited general use.</w:t>
            </w:r>
          </w:p>
          <w:p w14:paraId="00958518" w14:textId="77777777" w:rsidR="00661423" w:rsidRPr="007770C8" w:rsidRDefault="00661423" w:rsidP="007770C8">
            <w:pPr>
              <w:spacing w:before="33" w:after="33"/>
              <w:ind w:left="39" w:right="201"/>
              <w:jc w:val="left"/>
              <w:rPr>
                <w:rFonts w:ascii="Arial" w:hAnsi="Arial" w:cs="Arial"/>
                <w:sz w:val="18"/>
                <w:szCs w:val="16"/>
              </w:rPr>
            </w:pPr>
            <w:r w:rsidRPr="007770C8">
              <w:rPr>
                <w:rFonts w:ascii="Arial" w:hAnsi="Arial" w:cs="Arial"/>
                <w:sz w:val="18"/>
                <w:szCs w:val="16"/>
              </w:rPr>
              <w:t>If frequent reach to the keyboard is part of the job task may result in excessive hand/arm movement.</w:t>
            </w:r>
          </w:p>
        </w:tc>
      </w:tr>
    </w:tbl>
    <w:p w14:paraId="2A1D9ECC" w14:textId="77777777" w:rsidR="007770C8" w:rsidRDefault="007770C8" w:rsidP="007770C8">
      <w:bookmarkStart w:id="1176" w:name="_Hlk51405202"/>
    </w:p>
    <w:p w14:paraId="70B003E2" w14:textId="73EEC58D" w:rsidR="00661423" w:rsidRPr="00661423" w:rsidRDefault="00661423" w:rsidP="002D2B3E">
      <w:pPr>
        <w:pStyle w:val="Heading4"/>
      </w:pPr>
      <w:r w:rsidRPr="00661423">
        <w:t>Case Study: Mouse</w:t>
      </w:r>
    </w:p>
    <w:p w14:paraId="2B91F0EB" w14:textId="77777777" w:rsidR="00661423" w:rsidRPr="00661423" w:rsidRDefault="00661423" w:rsidP="00661423">
      <w:r w:rsidRPr="00661423">
        <w:t xml:space="preserve">Let’s examine the </w:t>
      </w:r>
      <w:r w:rsidRPr="00661423">
        <w:rPr>
          <w:b/>
          <w:bCs/>
        </w:rPr>
        <w:t>Mouse Section</w:t>
      </w:r>
      <w:r w:rsidRPr="00661423">
        <w:t xml:space="preserve"> of the </w:t>
      </w:r>
      <w:r w:rsidRPr="00661423">
        <w:rPr>
          <w:b/>
          <w:bCs/>
        </w:rPr>
        <w:t>Office Ergonomics Workstation Evaluation Worksheet</w:t>
      </w:r>
      <w:r w:rsidRPr="00661423">
        <w:t>.</w:t>
      </w:r>
    </w:p>
    <w:p w14:paraId="18D4439C" w14:textId="77777777" w:rsidR="00661423" w:rsidRPr="00661423" w:rsidRDefault="00661423" w:rsidP="00661423">
      <w:r w:rsidRPr="00661423">
        <w:rPr>
          <w:bCs/>
          <w:iCs/>
        </w:rPr>
        <w:lastRenderedPageBreak/>
        <w:t xml:space="preserve">Document the </w:t>
      </w:r>
      <w:r w:rsidRPr="00661423">
        <w:rPr>
          <w:b/>
          <w:iCs/>
        </w:rPr>
        <w:t xml:space="preserve">Type </w:t>
      </w:r>
      <w:r w:rsidRPr="00661423">
        <w:rPr>
          <w:bCs/>
          <w:iCs/>
        </w:rPr>
        <w:t xml:space="preserve">of mouse used (Shell/Rollerball/Vertical/Joystick/Touchpad/ Other), </w:t>
      </w:r>
      <w:r w:rsidRPr="00661423">
        <w:rPr>
          <w:b/>
          <w:iCs/>
        </w:rPr>
        <w:t>Location</w:t>
      </w:r>
      <w:r w:rsidRPr="00661423">
        <w:rPr>
          <w:bCs/>
          <w:iCs/>
        </w:rPr>
        <w:t xml:space="preserve"> (</w:t>
      </w:r>
      <w:r w:rsidRPr="00661423">
        <w:t xml:space="preserve">Worksurface/Tray), </w:t>
      </w:r>
      <w:r w:rsidRPr="00661423">
        <w:rPr>
          <w:b/>
          <w:bCs/>
        </w:rPr>
        <w:t xml:space="preserve">Scroll Wheel </w:t>
      </w:r>
      <w:r w:rsidRPr="00661423">
        <w:t xml:space="preserve">used (YES or NO) and </w:t>
      </w:r>
      <w:r w:rsidRPr="00661423">
        <w:rPr>
          <w:b/>
          <w:bCs/>
        </w:rPr>
        <w:t>Set-up OK (YES or NO).</w:t>
      </w:r>
    </w:p>
    <w:p w14:paraId="22328227" w14:textId="77777777" w:rsidR="00661423" w:rsidRPr="00661423" w:rsidRDefault="00661423" w:rsidP="00661423">
      <w:r w:rsidRPr="00661423">
        <w:t xml:space="preserve">Next indicate if </w:t>
      </w:r>
      <w:r w:rsidRPr="00661423">
        <w:rPr>
          <w:b/>
          <w:bCs/>
        </w:rPr>
        <w:t>Issues</w:t>
      </w:r>
      <w:r w:rsidRPr="00661423">
        <w:t xml:space="preserve"> exist (YES or NO).</w:t>
      </w:r>
    </w:p>
    <w:p w14:paraId="06B7DAC7" w14:textId="77777777" w:rsidR="00661423" w:rsidRPr="00661423"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A one-to-one correlation should exist between he Comment and the Recommendation. </w:t>
      </w:r>
    </w:p>
    <w:p w14:paraId="5650B824" w14:textId="77777777" w:rsidR="00661423" w:rsidRPr="00661423" w:rsidRDefault="00661423" w:rsidP="00661423">
      <w:r w:rsidRPr="00661423">
        <w:t>For example, if you comment the mouse location does not allow neutral hand/arm position, the recommendation should present a solution.</w:t>
      </w:r>
    </w:p>
    <w:p w14:paraId="71B53197" w14:textId="77777777" w:rsidR="00661423" w:rsidRPr="00661423" w:rsidRDefault="00661423" w:rsidP="00661423">
      <w:r w:rsidRPr="00661423">
        <w:rPr>
          <w:noProof/>
        </w:rPr>
        <w:drawing>
          <wp:inline distT="0" distB="0" distL="0" distR="0" wp14:anchorId="04F25FE1" wp14:editId="504DA68C">
            <wp:extent cx="6126480" cy="1763272"/>
            <wp:effectExtent l="19050" t="19050" r="26670" b="27940"/>
            <wp:docPr id="39941" name="Picture 3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26480" cy="1763272"/>
                    </a:xfrm>
                    <a:prstGeom prst="rect">
                      <a:avLst/>
                    </a:prstGeom>
                    <a:noFill/>
                    <a:ln w="6350">
                      <a:solidFill>
                        <a:schemeClr val="bg1">
                          <a:lumMod val="65000"/>
                        </a:schemeClr>
                      </a:solidFill>
                    </a:ln>
                  </pic:spPr>
                </pic:pic>
              </a:graphicData>
            </a:graphic>
          </wp:inline>
        </w:drawing>
      </w:r>
    </w:p>
    <w:p w14:paraId="4F3C5901" w14:textId="77777777" w:rsidR="00661423" w:rsidRPr="00661423" w:rsidRDefault="00661423" w:rsidP="007770C8">
      <w:pPr>
        <w:pStyle w:val="Heading4"/>
      </w:pPr>
      <w:bookmarkStart w:id="1177" w:name="_Toc19711646"/>
      <w:bookmarkStart w:id="1178" w:name="_Toc213054800"/>
      <w:bookmarkStart w:id="1179" w:name="_Toc320801098"/>
      <w:bookmarkStart w:id="1180" w:name="_Toc61256645"/>
      <w:bookmarkEnd w:id="1176"/>
      <w:r w:rsidRPr="00661423">
        <w:t>Laptop/Desktop</w:t>
      </w:r>
      <w:bookmarkEnd w:id="1177"/>
      <w:bookmarkEnd w:id="1178"/>
      <w:bookmarkEnd w:id="1179"/>
      <w:bookmarkEnd w:id="1180"/>
    </w:p>
    <w:p w14:paraId="592F4B9C" w14:textId="68303CAF" w:rsidR="00661423" w:rsidRPr="00661423" w:rsidRDefault="00661423" w:rsidP="007770C8">
      <w:pPr>
        <w:pStyle w:val="Heading5"/>
      </w:pPr>
      <w:r w:rsidRPr="00661423">
        <w:t>Placement</w:t>
      </w:r>
    </w:p>
    <w:p w14:paraId="06748E1F" w14:textId="1D94F944" w:rsidR="00661423" w:rsidRPr="00661423" w:rsidRDefault="007770C8" w:rsidP="00661423">
      <w:r w:rsidRPr="00661423">
        <w:rPr>
          <w:noProof/>
        </w:rPr>
        <w:drawing>
          <wp:anchor distT="0" distB="0" distL="114300" distR="114300" simplePos="0" relativeHeight="252420608" behindDoc="0" locked="0" layoutInCell="1" allowOverlap="1" wp14:anchorId="104C7C4A" wp14:editId="4DFB38E0">
            <wp:simplePos x="0" y="0"/>
            <wp:positionH relativeFrom="column">
              <wp:posOffset>4692828</wp:posOffset>
            </wp:positionH>
            <wp:positionV relativeFrom="paragraph">
              <wp:posOffset>1905</wp:posOffset>
            </wp:positionV>
            <wp:extent cx="1828800" cy="1357084"/>
            <wp:effectExtent l="0" t="0" r="0" b="0"/>
            <wp:wrapSquare wrapText="bothSides"/>
            <wp:docPr id="39943" name="Picture 39943" descr="K:\Clients\Medtronic\World Headquarters\Ergonomics Website Revision\Images\Potential Medtronic EE pics\Raw\Cornett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K:\Clients\Medtronic\World Headquarters\Ergonomics Website Revision\Images\Potential Medtronic EE pics\Raw\Cornett 002.jpg"/>
                    <pic:cNvPicPr>
                      <a:picLocks noChangeAspect="1" noChangeArrowheads="1"/>
                    </pic:cNvPicPr>
                  </pic:nvPicPr>
                  <pic:blipFill>
                    <a:blip r:embed="rId293" cstate="print"/>
                    <a:srcRect/>
                    <a:stretch>
                      <a:fillRect/>
                    </a:stretch>
                  </pic:blipFill>
                  <pic:spPr bwMode="auto">
                    <a:xfrm>
                      <a:off x="0" y="0"/>
                      <a:ext cx="1828800" cy="1357084"/>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In many workplaces the laptop with a docking station has replaced stand-alone desktops as the primary computer system.</w:t>
      </w:r>
    </w:p>
    <w:p w14:paraId="407CE4B3" w14:textId="77777777" w:rsidR="00661423" w:rsidRPr="00661423" w:rsidRDefault="00661423" w:rsidP="00661423">
      <w:r w:rsidRPr="00661423">
        <w:t>In some laptop situations, the monitor may be placed on top of the laptop docking station stand. This may position the monitor at too high a level. Refer to the Monitor Section for specific monitor placement information.</w:t>
      </w:r>
    </w:p>
    <w:p w14:paraId="113F9036" w14:textId="77777777" w:rsidR="007770C8" w:rsidRDefault="00661423" w:rsidP="00661423">
      <w:r w:rsidRPr="00661423">
        <w:t xml:space="preserve">Other considerations include access to the laptop or desktop in terms of the on-off switch and access to the disk drives or ports. </w:t>
      </w:r>
    </w:p>
    <w:p w14:paraId="125E6BAA" w14:textId="76F4326E" w:rsidR="00661423" w:rsidRPr="00661423" w:rsidRDefault="00661423" w:rsidP="00661423">
      <w:r w:rsidRPr="00661423">
        <w:t>In that case, position the system on the worksurface or maybe on the floor on a computer stand with easy reach.  On the other hand, if it really doesn’t make much difference then position it so it is out of the way.</w:t>
      </w:r>
    </w:p>
    <w:p w14:paraId="4B551AEB" w14:textId="77777777" w:rsidR="00661423" w:rsidRPr="00661423" w:rsidRDefault="00661423" w:rsidP="00661423">
      <w:r w:rsidRPr="00661423">
        <w:t>Remember that the laptops and desktop generate heat. Make sure ventilation around the computer isn’t blocked – this could result in overheating problems.</w:t>
      </w:r>
    </w:p>
    <w:p w14:paraId="1AF69220" w14:textId="0B55D5B5" w:rsidR="00661423" w:rsidRPr="00661423" w:rsidRDefault="007770C8" w:rsidP="007770C8">
      <w:pPr>
        <w:pStyle w:val="Heading5"/>
      </w:pPr>
      <w:bookmarkStart w:id="1181" w:name="_Toc19711649"/>
      <w:r w:rsidRPr="00661423">
        <w:rPr>
          <w:noProof/>
        </w:rPr>
        <w:drawing>
          <wp:anchor distT="0" distB="0" distL="114300" distR="114300" simplePos="0" relativeHeight="252462592" behindDoc="1" locked="0" layoutInCell="1" allowOverlap="1" wp14:anchorId="3A67254C" wp14:editId="39C1D86B">
            <wp:simplePos x="0" y="0"/>
            <wp:positionH relativeFrom="column">
              <wp:posOffset>4831689</wp:posOffset>
            </wp:positionH>
            <wp:positionV relativeFrom="paragraph">
              <wp:posOffset>175387</wp:posOffset>
            </wp:positionV>
            <wp:extent cx="1828800" cy="1367689"/>
            <wp:effectExtent l="0" t="0" r="0" b="4445"/>
            <wp:wrapTight wrapText="bothSides">
              <wp:wrapPolygon edited="0">
                <wp:start x="0" y="0"/>
                <wp:lineTo x="0" y="21369"/>
                <wp:lineTo x="21375" y="21369"/>
                <wp:lineTo x="21375" y="0"/>
                <wp:lineTo x="0" y="0"/>
              </wp:wrapPolygon>
            </wp:wrapTight>
            <wp:docPr id="119" name="Picture 358" descr="laptop 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laptop on desk"/>
                    <pic:cNvPicPr>
                      <a:picLocks noChangeAspect="1" noChangeArrowheads="1"/>
                    </pic:cNvPicPr>
                  </pic:nvPicPr>
                  <pic:blipFill>
                    <a:blip r:embed="rId294" cstate="print"/>
                    <a:srcRect/>
                    <a:stretch>
                      <a:fillRect/>
                    </a:stretch>
                  </pic:blipFill>
                  <pic:spPr bwMode="auto">
                    <a:xfrm>
                      <a:off x="0" y="0"/>
                      <a:ext cx="1828800" cy="1367689"/>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rPr>
          <w:noProof/>
        </w:rPr>
        <mc:AlternateContent>
          <mc:Choice Requires="wps">
            <w:drawing>
              <wp:anchor distT="0" distB="0" distL="114300" distR="114300" simplePos="0" relativeHeight="252463616" behindDoc="0" locked="0" layoutInCell="1" allowOverlap="1" wp14:anchorId="411B0731" wp14:editId="5C98620D">
                <wp:simplePos x="0" y="0"/>
                <wp:positionH relativeFrom="column">
                  <wp:posOffset>-1478860</wp:posOffset>
                </wp:positionH>
                <wp:positionV relativeFrom="paragraph">
                  <wp:posOffset>-2763023</wp:posOffset>
                </wp:positionV>
                <wp:extent cx="946785" cy="288925"/>
                <wp:effectExtent l="5715" t="13970" r="9525" b="11430"/>
                <wp:wrapNone/>
                <wp:docPr id="35" name="Text Box 1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52095795" w14:textId="77777777" w:rsidR="009108B9" w:rsidRPr="00AD5917" w:rsidRDefault="009108B9" w:rsidP="00661423">
                            <w:pPr>
                              <w:spacing w:before="33" w:after="33"/>
                              <w:ind w:left="403" w:right="201"/>
                            </w:pPr>
                            <w:r>
                              <w:t>Slide 123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1B0731" id="Text Box 1815" o:spid="_x0000_s1035" type="#_x0000_t202" style="position:absolute;left:0;text-align:left;margin-left:-116.45pt;margin-top:-217.55pt;width:74.55pt;height:22.75pt;z-index:25246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">
                <v:stroke dashstyle="1 1" endcap="round"/>
                <v:textbox>
                  <w:txbxContent>
                    <w:p w14:paraId="52095795" w14:textId="77777777" w:rsidR="009108B9" w:rsidRPr="00AD5917" w:rsidRDefault="009108B9" w:rsidP="00661423">
                      <w:pPr>
                        <w:spacing w:before="33" w:after="33"/>
                        <w:ind w:left="403" w:right="201"/>
                      </w:pPr>
                      <w:r>
                        <w:t>Slide 123</w:t>
                      </w:r>
                    </w:p>
                  </w:txbxContent>
                </v:textbox>
              </v:shape>
            </w:pict>
          </mc:Fallback>
        </mc:AlternateContent>
      </w:r>
      <w:bookmarkStart w:id="1182" w:name="_Toc213054807"/>
      <w:bookmarkStart w:id="1183" w:name="_Toc213055661"/>
      <w:bookmarkStart w:id="1184" w:name="_Toc320801124"/>
      <w:r w:rsidR="00661423" w:rsidRPr="00661423">
        <w:t>Laptops</w:t>
      </w:r>
      <w:bookmarkEnd w:id="1181"/>
      <w:bookmarkEnd w:id="1182"/>
      <w:bookmarkEnd w:id="1183"/>
      <w:bookmarkEnd w:id="1184"/>
      <w:r w:rsidR="00661423" w:rsidRPr="00661423">
        <w:t xml:space="preserve"> and ergonomics</w:t>
      </w:r>
    </w:p>
    <w:p w14:paraId="5E159CE8" w14:textId="77777777" w:rsidR="007770C8" w:rsidRDefault="00661423" w:rsidP="00661423">
      <w:r w:rsidRPr="00661423">
        <w:t xml:space="preserve">Design of laptops violates a basic ergonomic requirement for a computer, namely that the keyboard and screen are separated. </w:t>
      </w:r>
    </w:p>
    <w:p w14:paraId="0050868F" w14:textId="0BE7FE5B" w:rsidR="00661423" w:rsidRPr="00661423" w:rsidRDefault="00661423" w:rsidP="00661423">
      <w:r w:rsidRPr="00661423">
        <w:t xml:space="preserve">The reason is simple - with a fixed design, if the keyboard is in an optimal position for the user, the screen isn't and if the screen is in optimal position the keyboard isn't. </w:t>
      </w:r>
    </w:p>
    <w:p w14:paraId="2C46C084" w14:textId="7E3164CB" w:rsidR="00661423" w:rsidRDefault="00661423" w:rsidP="00661423">
      <w:r w:rsidRPr="00661423">
        <w:t>This means that you need to pay special attention to how the laptop is used.</w:t>
      </w:r>
    </w:p>
    <w:p w14:paraId="47F4AAE5" w14:textId="77777777" w:rsidR="007770C8" w:rsidRPr="00661423" w:rsidRDefault="007770C8" w:rsidP="00661423"/>
    <w:p w14:paraId="31545402" w14:textId="77777777" w:rsidR="00661423" w:rsidRPr="00661423" w:rsidRDefault="00661423" w:rsidP="007770C8">
      <w:pPr>
        <w:pStyle w:val="Heading5"/>
      </w:pPr>
      <w:bookmarkStart w:id="1185" w:name="_Toc213054808"/>
      <w:bookmarkStart w:id="1186" w:name="_Toc320801125"/>
      <w:r w:rsidRPr="00661423">
        <w:t>Laptop User Type</w:t>
      </w:r>
      <w:bookmarkEnd w:id="1185"/>
      <w:bookmarkEnd w:id="1186"/>
    </w:p>
    <w:p w14:paraId="754E23E0" w14:textId="77777777" w:rsidR="007770C8" w:rsidRDefault="00661423" w:rsidP="00661423">
      <w:r w:rsidRPr="00661423">
        <w:lastRenderedPageBreak/>
        <w:t xml:space="preserve">Determine the extent of laptops use; an </w:t>
      </w:r>
      <w:r w:rsidRPr="00661423">
        <w:rPr>
          <w:b/>
        </w:rPr>
        <w:t xml:space="preserve">occasional user </w:t>
      </w:r>
      <w:r w:rsidRPr="00661423">
        <w:t xml:space="preserve">who works on the laptop for short periods of time or a </w:t>
      </w:r>
      <w:r w:rsidRPr="00661423">
        <w:rPr>
          <w:b/>
        </w:rPr>
        <w:t>full-time user</w:t>
      </w:r>
      <w:r w:rsidRPr="00661423">
        <w:t xml:space="preserve"> with the laptop as the main computer? </w:t>
      </w:r>
    </w:p>
    <w:p w14:paraId="0B27A09B" w14:textId="4F186100" w:rsidR="00661423" w:rsidRPr="00661423" w:rsidRDefault="00661423" w:rsidP="00661423">
      <w:r w:rsidRPr="00661423">
        <w:t>Occasional users will have less risk of problems than full-time users. All users should pay some attention to how they use their laptop, but full-time users may have more problems.</w:t>
      </w:r>
    </w:p>
    <w:p w14:paraId="0A48FF8D" w14:textId="77777777" w:rsidR="00661423" w:rsidRPr="00661423" w:rsidRDefault="00661423" w:rsidP="007770C8">
      <w:pPr>
        <w:pStyle w:val="Heading6"/>
      </w:pPr>
      <w:bookmarkStart w:id="1187" w:name="_Toc320801126"/>
      <w:r w:rsidRPr="00661423">
        <w:t>Occasional Users</w:t>
      </w:r>
      <w:bookmarkEnd w:id="1187"/>
    </w:p>
    <w:p w14:paraId="48462FA8" w14:textId="77777777" w:rsidR="007770C8" w:rsidRDefault="00661423" w:rsidP="00661423">
      <w:r w:rsidRPr="00661423">
        <w:t xml:space="preserve">Because large muscles control the neck/head position and a pivot joint exists between the skull and first vertebrae, typically it is better sacrificing neck posture rather than wrist posture. </w:t>
      </w:r>
    </w:p>
    <w:p w14:paraId="2D808244" w14:textId="51C33146" w:rsidR="00661423" w:rsidRPr="00661423" w:rsidRDefault="00661423" w:rsidP="00661423">
      <w:r w:rsidRPr="00661423">
        <w:t xml:space="preserve">For occasional use: </w:t>
      </w:r>
    </w:p>
    <w:p w14:paraId="36122D77" w14:textId="77777777" w:rsidR="00661423" w:rsidRPr="00661423" w:rsidRDefault="00661423" w:rsidP="006A7BA9">
      <w:pPr>
        <w:pStyle w:val="ListParagraph"/>
      </w:pPr>
      <w:r w:rsidRPr="00661423">
        <w:t>Position the laptop in the lap or table for the most neutral wrist posture that can be achieved. This may involve adjusting chair seatpan height and ensuring appropriate foot support either on the floor or footrest.</w:t>
      </w:r>
    </w:p>
    <w:p w14:paraId="726701FF" w14:textId="77777777" w:rsidR="00661423" w:rsidRPr="00661423" w:rsidRDefault="00661423" w:rsidP="006A7BA9">
      <w:pPr>
        <w:pStyle w:val="ListParagraph"/>
      </w:pPr>
      <w:r w:rsidRPr="00661423">
        <w:t>Angle the laptop screen so it can be seen with the least amount of neck deviation.</w:t>
      </w:r>
    </w:p>
    <w:p w14:paraId="74C496AF" w14:textId="4447890A" w:rsidR="00661423" w:rsidRPr="00661423" w:rsidRDefault="00661423" w:rsidP="007770C8">
      <w:pPr>
        <w:pStyle w:val="Heading6"/>
      </w:pPr>
      <w:bookmarkStart w:id="1188" w:name="_Toc320801127"/>
      <w:r w:rsidRPr="00661423">
        <w:t>Full-time Users</w:t>
      </w:r>
      <w:bookmarkEnd w:id="1188"/>
    </w:p>
    <w:p w14:paraId="34D5ABF0" w14:textId="07611EDA" w:rsidR="00661423" w:rsidRPr="00661423" w:rsidRDefault="007770C8" w:rsidP="00661423">
      <w:r w:rsidRPr="00661423">
        <w:rPr>
          <w:noProof/>
        </w:rPr>
        <w:drawing>
          <wp:anchor distT="0" distB="0" distL="114300" distR="114300" simplePos="0" relativeHeight="252508672" behindDoc="1" locked="0" layoutInCell="1" allowOverlap="1" wp14:anchorId="26337B60" wp14:editId="5CF67D1D">
            <wp:simplePos x="0" y="0"/>
            <wp:positionH relativeFrom="column">
              <wp:posOffset>4774012</wp:posOffset>
            </wp:positionH>
            <wp:positionV relativeFrom="paragraph">
              <wp:posOffset>13563</wp:posOffset>
            </wp:positionV>
            <wp:extent cx="1828800" cy="1373256"/>
            <wp:effectExtent l="0" t="0" r="0" b="0"/>
            <wp:wrapTight wrapText="bothSides">
              <wp:wrapPolygon edited="0">
                <wp:start x="0" y="0"/>
                <wp:lineTo x="0" y="21280"/>
                <wp:lineTo x="21375" y="21280"/>
                <wp:lineTo x="21375" y="0"/>
                <wp:lineTo x="0" y="0"/>
              </wp:wrapPolygon>
            </wp:wrapTight>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828800" cy="1373256"/>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If the laptop is the main computer, a docking station is strongly recommended to allow for a separate keyboard and mouse and also for separate monitor or monitors.</w:t>
      </w:r>
    </w:p>
    <w:p w14:paraId="0431F37A" w14:textId="77777777" w:rsidR="00661423" w:rsidRPr="00661423" w:rsidRDefault="00661423" w:rsidP="00661423">
      <w:r w:rsidRPr="00661423">
        <w:t>If a stand-alone monitor is not used the laptop monitor can be placed on a platform to position it at appropriate height and distance to the use.</w:t>
      </w:r>
    </w:p>
    <w:p w14:paraId="0B564845" w14:textId="77777777" w:rsidR="00661423" w:rsidRPr="00661423" w:rsidRDefault="00661423" w:rsidP="00661423">
      <w:pPr>
        <w:rPr>
          <w:b/>
          <w:i/>
          <w:iCs/>
        </w:rPr>
      </w:pPr>
      <w:bookmarkStart w:id="1189" w:name="_Toc213054809"/>
      <w:bookmarkStart w:id="1190" w:name="_Toc320801128"/>
      <w:r w:rsidRPr="00661423">
        <w:rPr>
          <w:b/>
          <w:i/>
          <w:iCs/>
        </w:rPr>
        <w:t xml:space="preserve">Laptop </w:t>
      </w:r>
      <w:bookmarkEnd w:id="1189"/>
      <w:bookmarkEnd w:id="1190"/>
      <w:r w:rsidRPr="00661423">
        <w:rPr>
          <w:b/>
          <w:i/>
          <w:iCs/>
        </w:rPr>
        <w:t>transport</w:t>
      </w:r>
    </w:p>
    <w:p w14:paraId="081F3458" w14:textId="77777777" w:rsidR="00661423" w:rsidRPr="00661423" w:rsidRDefault="00661423" w:rsidP="00661423">
      <w:r w:rsidRPr="00661423">
        <w:t>If the laptop is frequently transported, the weight of the system particularly if a separate keyboard and mouse are also transported. A wheeled bag or backpack is a viable option for transport.</w:t>
      </w:r>
    </w:p>
    <w:p w14:paraId="3027CD11" w14:textId="7B82EB12" w:rsidR="00661423" w:rsidRPr="00661423" w:rsidRDefault="00661423" w:rsidP="007770C8">
      <w:pPr>
        <w:pStyle w:val="Heading4"/>
      </w:pPr>
      <w:bookmarkStart w:id="1191" w:name="_Hlk51577686"/>
      <w:r w:rsidRPr="00661423">
        <w:t>Case Study: Laptop/Desktop</w:t>
      </w:r>
    </w:p>
    <w:p w14:paraId="01F2C864" w14:textId="77777777" w:rsidR="00661423" w:rsidRPr="00661423" w:rsidRDefault="00661423" w:rsidP="00661423">
      <w:r w:rsidRPr="00661423">
        <w:t xml:space="preserve">Let’s examine the </w:t>
      </w:r>
      <w:r w:rsidRPr="00661423">
        <w:rPr>
          <w:b/>
          <w:bCs/>
        </w:rPr>
        <w:t>Laptop/Desktop Section</w:t>
      </w:r>
      <w:r w:rsidRPr="00661423">
        <w:t xml:space="preserve"> of the </w:t>
      </w:r>
      <w:r w:rsidRPr="00661423">
        <w:rPr>
          <w:b/>
          <w:bCs/>
        </w:rPr>
        <w:t>Office Ergonomics Workstation Evaluation Worksheet</w:t>
      </w:r>
      <w:r w:rsidRPr="00661423">
        <w:t>.</w:t>
      </w:r>
    </w:p>
    <w:p w14:paraId="59FE552E" w14:textId="77777777" w:rsidR="00661423" w:rsidRPr="00661423" w:rsidRDefault="00661423" w:rsidP="00661423">
      <w:r w:rsidRPr="00661423">
        <w:rPr>
          <w:bCs/>
          <w:iCs/>
        </w:rPr>
        <w:t xml:space="preserve">Document the </w:t>
      </w:r>
      <w:r w:rsidRPr="00661423">
        <w:rPr>
          <w:b/>
          <w:iCs/>
        </w:rPr>
        <w:t xml:space="preserve">Type </w:t>
      </w:r>
      <w:r w:rsidRPr="00661423">
        <w:rPr>
          <w:bCs/>
          <w:iCs/>
        </w:rPr>
        <w:t xml:space="preserve">of system used (Desktop/Laptop), </w:t>
      </w:r>
      <w:r w:rsidRPr="00661423">
        <w:rPr>
          <w:b/>
          <w:iCs/>
        </w:rPr>
        <w:t>Location</w:t>
      </w:r>
      <w:r w:rsidRPr="00661423">
        <w:rPr>
          <w:bCs/>
          <w:iCs/>
        </w:rPr>
        <w:t xml:space="preserve"> (</w:t>
      </w:r>
      <w:r w:rsidRPr="00661423">
        <w:t xml:space="preserve">Worksurface/ Floor) and </w:t>
      </w:r>
      <w:r w:rsidRPr="00661423">
        <w:rPr>
          <w:b/>
          <w:bCs/>
        </w:rPr>
        <w:t>In the Way</w:t>
      </w:r>
      <w:r w:rsidRPr="00661423">
        <w:t xml:space="preserve"> (YES or NO). Next indicate if </w:t>
      </w:r>
      <w:r w:rsidRPr="00661423">
        <w:rPr>
          <w:b/>
          <w:bCs/>
        </w:rPr>
        <w:t>Issues</w:t>
      </w:r>
      <w:r w:rsidRPr="00661423">
        <w:t xml:space="preserve"> exist (YES or NO).</w:t>
      </w:r>
    </w:p>
    <w:p w14:paraId="3FF7D76E" w14:textId="77777777" w:rsidR="007770C8"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A one-to-one correlation should exist between he Comment and the Recommendation. </w:t>
      </w:r>
    </w:p>
    <w:p w14:paraId="0D16B00A" w14:textId="479F2915" w:rsidR="00661423" w:rsidRPr="00661423" w:rsidRDefault="00661423" w:rsidP="00661423">
      <w:r w:rsidRPr="00661423">
        <w:t>For example, if you comment the laptop is in the way the recommendation should present a solution.</w:t>
      </w:r>
    </w:p>
    <w:p w14:paraId="3A6C3072" w14:textId="77777777" w:rsidR="00661423" w:rsidRPr="00661423" w:rsidRDefault="00661423" w:rsidP="00661423">
      <w:r w:rsidRPr="00661423">
        <w:rPr>
          <w:noProof/>
        </w:rPr>
        <w:drawing>
          <wp:inline distT="0" distB="0" distL="0" distR="0" wp14:anchorId="20538FC8" wp14:editId="772AAD0E">
            <wp:extent cx="6126480" cy="1155354"/>
            <wp:effectExtent l="19050" t="19050" r="26670" b="26035"/>
            <wp:docPr id="39945" name="Picture 3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6126480" cy="1155354"/>
                    </a:xfrm>
                    <a:prstGeom prst="rect">
                      <a:avLst/>
                    </a:prstGeom>
                    <a:noFill/>
                    <a:ln w="6350">
                      <a:solidFill>
                        <a:schemeClr val="bg1">
                          <a:lumMod val="75000"/>
                        </a:schemeClr>
                      </a:solidFill>
                    </a:ln>
                  </pic:spPr>
                </pic:pic>
              </a:graphicData>
            </a:graphic>
          </wp:inline>
        </w:drawing>
      </w:r>
    </w:p>
    <w:p w14:paraId="477D0A8D" w14:textId="77777777" w:rsidR="00AA293A" w:rsidRDefault="00AA293A" w:rsidP="00AA293A">
      <w:bookmarkStart w:id="1192" w:name="_Toc19711647"/>
      <w:bookmarkStart w:id="1193" w:name="_Toc213054801"/>
      <w:bookmarkStart w:id="1194" w:name="_Toc320801099"/>
      <w:bookmarkStart w:id="1195" w:name="_Toc61256646"/>
      <w:bookmarkEnd w:id="1191"/>
    </w:p>
    <w:p w14:paraId="6B5A67E9" w14:textId="77777777" w:rsidR="00AA293A" w:rsidRDefault="00AA293A" w:rsidP="00AA293A"/>
    <w:p w14:paraId="76EA5383" w14:textId="6D820C19" w:rsidR="00AA293A" w:rsidRDefault="00AA293A" w:rsidP="00AA293A"/>
    <w:p w14:paraId="31170242" w14:textId="77777777" w:rsidR="00AA293A" w:rsidRDefault="00AA293A" w:rsidP="00AA293A"/>
    <w:p w14:paraId="638B63D2" w14:textId="065145AB" w:rsidR="00661423" w:rsidRPr="00661423" w:rsidRDefault="00661423" w:rsidP="00AA293A">
      <w:pPr>
        <w:pStyle w:val="Heading4"/>
      </w:pPr>
      <w:r w:rsidRPr="00661423">
        <w:lastRenderedPageBreak/>
        <w:t>Monitor</w:t>
      </w:r>
      <w:bookmarkEnd w:id="1192"/>
      <w:bookmarkEnd w:id="1193"/>
      <w:bookmarkEnd w:id="1194"/>
      <w:r w:rsidRPr="00661423">
        <w:t>s</w:t>
      </w:r>
      <w:bookmarkEnd w:id="1195"/>
    </w:p>
    <w:p w14:paraId="75816A65" w14:textId="77777777" w:rsidR="00661423" w:rsidRPr="00661423" w:rsidRDefault="00661423" w:rsidP="00661423">
      <w:r w:rsidRPr="00661423">
        <w:rPr>
          <w:noProof/>
        </w:rPr>
        <w:drawing>
          <wp:anchor distT="0" distB="0" distL="114300" distR="114300" simplePos="0" relativeHeight="252521984" behindDoc="1" locked="0" layoutInCell="1" allowOverlap="1" wp14:anchorId="13260312" wp14:editId="3B3DE507">
            <wp:simplePos x="0" y="0"/>
            <wp:positionH relativeFrom="column">
              <wp:posOffset>4838039</wp:posOffset>
            </wp:positionH>
            <wp:positionV relativeFrom="paragraph">
              <wp:posOffset>20955</wp:posOffset>
            </wp:positionV>
            <wp:extent cx="1828800" cy="1104900"/>
            <wp:effectExtent l="0" t="0" r="0" b="0"/>
            <wp:wrapTight wrapText="bothSides">
              <wp:wrapPolygon edited="0">
                <wp:start x="0" y="0"/>
                <wp:lineTo x="0" y="21228"/>
                <wp:lineTo x="21375" y="21228"/>
                <wp:lineTo x="21375" y="0"/>
                <wp:lineTo x="0" y="0"/>
              </wp:wrapPolygon>
            </wp:wrapTight>
            <wp:docPr id="39957" name="Picture 2" descr="K:\Clients\Medtronic\World Headquarters\Ergonomics Website Revision\Images\Potential Medtronic EE pics\Raw\Sun.JPG">
              <a:extLst xmlns:a="http://schemas.openxmlformats.org/drawingml/2006/main">
                <a:ext uri="{FF2B5EF4-FFF2-40B4-BE49-F238E27FC236}">
                  <a16:creationId xmlns:a16="http://schemas.microsoft.com/office/drawing/2014/main" id="{08638F6A-1FEC-4F70-8E01-F6D1BC40D6F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Picture 2" descr="K:\Clients\Medtronic\World Headquarters\Ergonomics Website Revision\Images\Potential Medtronic EE pics\Raw\Sun.JPG">
                      <a:extLst>
                        <a:ext uri="{FF2B5EF4-FFF2-40B4-BE49-F238E27FC236}">
                          <a16:creationId xmlns:a16="http://schemas.microsoft.com/office/drawing/2014/main" id="{08638F6A-1FEC-4F70-8E01-F6D1BC40D6F7}"/>
                        </a:ext>
                      </a:extLst>
                    </pic:cNvPr>
                    <pic:cNvPicPr>
                      <a:picLocks noGrp="1" noChangeAspect="1" noChangeArrowheads="1"/>
                    </pic:cNvPicPr>
                  </pic:nvPicPr>
                  <pic:blipFill rotWithShape="1">
                    <a:blip r:embed="rId297" cstate="print">
                      <a:extLst>
                        <a:ext uri="{28A0092B-C50C-407E-A947-70E740481C1C}">
                          <a14:useLocalDpi xmlns:a14="http://schemas.microsoft.com/office/drawing/2010/main" val="0"/>
                        </a:ext>
                      </a:extLst>
                    </a:blip>
                    <a:srcRect t="698" b="10013"/>
                    <a:stretch/>
                  </pic:blipFill>
                  <pic:spPr bwMode="auto">
                    <a:xfrm>
                      <a:off x="0" y="0"/>
                      <a:ext cx="1828800" cy="110490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61423">
        <w:t xml:space="preserve">Things have changed dramatically from the days when we used to spend our day reading/writing reports on paper. </w:t>
      </w:r>
    </w:p>
    <w:p w14:paraId="00DB8F3E" w14:textId="77777777" w:rsidR="00661423" w:rsidRPr="00661423" w:rsidRDefault="00661423" w:rsidP="00661423">
      <w:r w:rsidRPr="00661423">
        <w:t xml:space="preserve">Now, for most of us, everything we need access to can be viewed through the monitor or more and more so two or even more monitors on our desks. </w:t>
      </w:r>
    </w:p>
    <w:p w14:paraId="0212FC64" w14:textId="282CB817" w:rsidR="00661423" w:rsidRPr="00661423" w:rsidRDefault="00AA293A" w:rsidP="00661423">
      <w:r w:rsidRPr="00661423">
        <w:rPr>
          <w:noProof/>
        </w:rPr>
        <w:drawing>
          <wp:anchor distT="0" distB="0" distL="114300" distR="114300" simplePos="0" relativeHeight="252422656" behindDoc="1" locked="0" layoutInCell="1" allowOverlap="1" wp14:anchorId="0D3806E1" wp14:editId="50880998">
            <wp:simplePos x="0" y="0"/>
            <wp:positionH relativeFrom="column">
              <wp:posOffset>4836770</wp:posOffset>
            </wp:positionH>
            <wp:positionV relativeFrom="paragraph">
              <wp:posOffset>334747</wp:posOffset>
            </wp:positionV>
            <wp:extent cx="1828800" cy="1034750"/>
            <wp:effectExtent l="0" t="0" r="0" b="0"/>
            <wp:wrapTight wrapText="bothSides">
              <wp:wrapPolygon edited="0">
                <wp:start x="0" y="0"/>
                <wp:lineTo x="0" y="21083"/>
                <wp:lineTo x="21375" y="21083"/>
                <wp:lineTo x="21375" y="0"/>
                <wp:lineTo x="0" y="0"/>
              </wp:wrapPolygon>
            </wp:wrapTight>
            <wp:docPr id="103" name="Picture 348" descr="Web brow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Web browsing"/>
                    <pic:cNvPicPr>
                      <a:picLocks noChangeAspect="1" noChangeArrowheads="1"/>
                    </pic:cNvPicPr>
                  </pic:nvPicPr>
                  <pic:blipFill>
                    <a:blip r:embed="rId298" cstate="print">
                      <a:grayscl/>
                    </a:blip>
                    <a:srcRect/>
                    <a:stretch>
                      <a:fillRect/>
                    </a:stretch>
                  </pic:blipFill>
                  <pic:spPr bwMode="auto">
                    <a:xfrm>
                      <a:off x="0" y="0"/>
                      <a:ext cx="1828800" cy="103475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 xml:space="preserve">While this has made our lives a bit easier, the demands of looking at monitors all day long can create some problems if not used appropriately. </w:t>
      </w:r>
    </w:p>
    <w:p w14:paraId="2D694B04" w14:textId="75FDE450" w:rsidR="00661423" w:rsidRPr="00661423" w:rsidRDefault="00661423" w:rsidP="00661423">
      <w:r w:rsidRPr="00661423">
        <w:t xml:space="preserve">Ever watch people when they are sitting looking at their monitors? </w:t>
      </w:r>
    </w:p>
    <w:p w14:paraId="3B6FB0C1" w14:textId="77777777" w:rsidR="00661423" w:rsidRPr="00661423" w:rsidRDefault="00661423" w:rsidP="00661423">
      <w:r w:rsidRPr="00661423">
        <w:t>It’s almost like the monitor is a vacuum cleaner; they turn it on and it sucks their head right in!</w:t>
      </w:r>
    </w:p>
    <w:p w14:paraId="786B5668" w14:textId="77777777" w:rsidR="00661423" w:rsidRPr="00661423" w:rsidRDefault="00661423" w:rsidP="00AA293A">
      <w:pPr>
        <w:pStyle w:val="Heading5"/>
      </w:pPr>
      <w:bookmarkStart w:id="1196" w:name="_Toc213054805"/>
      <w:bookmarkStart w:id="1197" w:name="_Toc320801105"/>
      <w:r w:rsidRPr="00661423">
        <w:t xml:space="preserve">Monitor </w:t>
      </w:r>
      <w:bookmarkEnd w:id="1196"/>
      <w:bookmarkEnd w:id="1197"/>
      <w:r w:rsidRPr="00661423">
        <w:t>Placement</w:t>
      </w:r>
    </w:p>
    <w:p w14:paraId="48DED28F" w14:textId="59A9E94B" w:rsidR="00661423" w:rsidRPr="00661423" w:rsidRDefault="00661423" w:rsidP="00AA293A">
      <w:pPr>
        <w:pStyle w:val="Heading6"/>
      </w:pPr>
      <w:bookmarkStart w:id="1198" w:name="_Toc320801108"/>
      <w:r w:rsidRPr="00661423">
        <w:t>Height</w:t>
      </w:r>
      <w:bookmarkEnd w:id="1198"/>
    </w:p>
    <w:p w14:paraId="27409EAE" w14:textId="1DBD4512" w:rsidR="00661423" w:rsidRPr="00661423" w:rsidRDefault="00AA293A" w:rsidP="00661423">
      <w:r w:rsidRPr="00661423">
        <w:rPr>
          <w:noProof/>
        </w:rPr>
        <w:drawing>
          <wp:anchor distT="0" distB="0" distL="114300" distR="114300" simplePos="0" relativeHeight="252464640" behindDoc="0" locked="0" layoutInCell="1" allowOverlap="1" wp14:anchorId="197D5F48" wp14:editId="0DE4F413">
            <wp:simplePos x="0" y="0"/>
            <wp:positionH relativeFrom="column">
              <wp:posOffset>4257675</wp:posOffset>
            </wp:positionH>
            <wp:positionV relativeFrom="paragraph">
              <wp:posOffset>62687</wp:posOffset>
            </wp:positionV>
            <wp:extent cx="2432685" cy="1216025"/>
            <wp:effectExtent l="0" t="0" r="5715" b="3175"/>
            <wp:wrapSquare wrapText="bothSides"/>
            <wp:docPr id="212" name="Picture 108" descr="K:\Clients\Medtronic\World Headquarters\Ergonomics Website Revision\Images\Potential Medtronic EE pics\Raw\Skidmore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K:\Clients\Medtronic\World Headquarters\Ergonomics Website Revision\Images\Potential Medtronic EE pics\Raw\Skidmore 006.jpg"/>
                    <pic:cNvPicPr>
                      <a:picLocks noChangeAspect="1" noChangeArrowheads="1"/>
                    </pic:cNvPicPr>
                  </pic:nvPicPr>
                  <pic:blipFill>
                    <a:blip r:embed="rId299" cstate="print"/>
                    <a:srcRect b="33458"/>
                    <a:stretch>
                      <a:fillRect/>
                    </a:stretch>
                  </pic:blipFill>
                  <pic:spPr bwMode="auto">
                    <a:xfrm>
                      <a:off x="0" y="0"/>
                      <a:ext cx="2432685" cy="1216025"/>
                    </a:xfrm>
                    <a:prstGeom prst="rect">
                      <a:avLst/>
                    </a:prstGeom>
                    <a:ln>
                      <a:noFill/>
                    </a:ln>
                    <a:effectLst/>
                  </pic:spPr>
                </pic:pic>
              </a:graphicData>
            </a:graphic>
          </wp:anchor>
        </w:drawing>
      </w:r>
      <w:r w:rsidR="00661423" w:rsidRPr="00661423">
        <w:rPr>
          <w:noProof/>
        </w:rPr>
        <mc:AlternateContent>
          <mc:Choice Requires="wps">
            <w:drawing>
              <wp:anchor distT="0" distB="0" distL="114300" distR="114300" simplePos="0" relativeHeight="252466688" behindDoc="0" locked="0" layoutInCell="1" allowOverlap="1" wp14:anchorId="1D4098C2" wp14:editId="237426F0">
                <wp:simplePos x="0" y="0"/>
                <wp:positionH relativeFrom="column">
                  <wp:posOffset>3808730</wp:posOffset>
                </wp:positionH>
                <wp:positionV relativeFrom="paragraph">
                  <wp:posOffset>421005</wp:posOffset>
                </wp:positionV>
                <wp:extent cx="1415415" cy="0"/>
                <wp:effectExtent l="0" t="2540" r="0" b="0"/>
                <wp:wrapNone/>
                <wp:docPr id="259" name="AutoShape 1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5415" cy="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D9CF916" id="_x0000_t32" coordsize="21600,21600" o:spt="32" o:oned="t" path="m,l21600,21600e" filled="f">
                <v:path arrowok="t" fillok="f" o:connecttype="none"/>
                <o:lock v:ext="edit" shapetype="t"/>
              </v:shapetype>
              <v:shape id="AutoShape 1706" o:spid="_x0000_s1026" type="#_x0000_t32" style="position:absolute;margin-left:299.9pt;margin-top:33.15pt;width:111.45pt;height:0;z-index:25246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" stroked="f"/>
            </w:pict>
          </mc:Fallback>
        </mc:AlternateContent>
      </w:r>
      <w:r w:rsidR="00661423" w:rsidRPr="00661423">
        <w:t xml:space="preserve">A general guideline for monitor screen height is to position it so that the top of the screen is at eye level or slightly lower. </w:t>
      </w:r>
    </w:p>
    <w:p w14:paraId="75142DCF" w14:textId="441A06A2" w:rsidR="00661423" w:rsidRPr="00661423" w:rsidRDefault="00AA293A" w:rsidP="00661423">
      <w:r w:rsidRPr="00661423">
        <w:rPr>
          <w:noProof/>
        </w:rPr>
        <mc:AlternateContent>
          <mc:Choice Requires="wps">
            <w:drawing>
              <wp:anchor distT="0" distB="0" distL="114300" distR="114300" simplePos="0" relativeHeight="252468736" behindDoc="0" locked="0" layoutInCell="1" allowOverlap="1" wp14:anchorId="3D9F3EE6" wp14:editId="3A069B35">
                <wp:simplePos x="0" y="0"/>
                <wp:positionH relativeFrom="column">
                  <wp:posOffset>5121910</wp:posOffset>
                </wp:positionH>
                <wp:positionV relativeFrom="paragraph">
                  <wp:posOffset>424485</wp:posOffset>
                </wp:positionV>
                <wp:extent cx="1113155" cy="90805"/>
                <wp:effectExtent l="0" t="228600" r="0" b="213995"/>
                <wp:wrapNone/>
                <wp:docPr id="258" name="AutoShape 1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39788">
                          <a:off x="0" y="0"/>
                          <a:ext cx="1113155" cy="90805"/>
                        </a:xfrm>
                        <a:prstGeom prst="rightArrow">
                          <a:avLst>
                            <a:gd name="adj1" fmla="val 50000"/>
                            <a:gd name="adj2" fmla="val 306469"/>
                          </a:avLst>
                        </a:prstGeom>
                        <a:solidFill>
                          <a:srgbClr val="FFFF0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56F41" id="AutoShape 1716" o:spid="_x0000_s1026" type="#_x0000_t13" style="position:absolute;margin-left:403.3pt;margin-top:33.4pt;width:87.65pt;height:7.15pt;rotation:1681859fd;z-index:25246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" fillcolor="yellow" stroked="f">
                <v:shadow color="#00007a" opacity=".5" offset="6pt,6pt"/>
              </v:shape>
            </w:pict>
          </mc:Fallback>
        </mc:AlternateContent>
      </w:r>
      <w:r w:rsidRPr="00661423">
        <w:rPr>
          <w:noProof/>
        </w:rPr>
        <mc:AlternateContent>
          <mc:Choice Requires="wps">
            <w:drawing>
              <wp:anchor distT="0" distB="0" distL="114300" distR="114300" simplePos="0" relativeHeight="252467712" behindDoc="0" locked="0" layoutInCell="1" allowOverlap="1" wp14:anchorId="627ABC46" wp14:editId="2A7D07D0">
                <wp:simplePos x="0" y="0"/>
                <wp:positionH relativeFrom="column">
                  <wp:posOffset>5174336</wp:posOffset>
                </wp:positionH>
                <wp:positionV relativeFrom="paragraph">
                  <wp:posOffset>143510</wp:posOffset>
                </wp:positionV>
                <wp:extent cx="1113155" cy="90805"/>
                <wp:effectExtent l="5080" t="3175" r="5715" b="1270"/>
                <wp:wrapNone/>
                <wp:docPr id="263" name="AutoShape 1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3155" cy="90805"/>
                        </a:xfrm>
                        <a:prstGeom prst="rightArrow">
                          <a:avLst>
                            <a:gd name="adj1" fmla="val 50000"/>
                            <a:gd name="adj2" fmla="val 306469"/>
                          </a:avLst>
                        </a:prstGeom>
                        <a:solidFill>
                          <a:srgbClr val="FFFF0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239B7" id="AutoShape 1715" o:spid="_x0000_s1026" type="#_x0000_t13" style="position:absolute;margin-left:407.45pt;margin-top:11.3pt;width:87.65pt;height:7.15pt;z-index:25246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" fillcolor="yellow" stroked="f">
                <v:shadow color="#00007a" opacity=".5" offset="6pt,6pt"/>
              </v:shape>
            </w:pict>
          </mc:Fallback>
        </mc:AlternateContent>
      </w:r>
      <w:r w:rsidR="00661423" w:rsidRPr="00661423">
        <w:t xml:space="preserve">Trying to look at a screen higher than eye-level is uncomfortable because it forces the eyes to open wider than usual causing discomfort as well as a tendency for the eyes to become drier. </w:t>
      </w:r>
    </w:p>
    <w:p w14:paraId="222E4BAC" w14:textId="77777777" w:rsidR="00661423" w:rsidRPr="00661423" w:rsidRDefault="00661423" w:rsidP="00661423">
      <w:r w:rsidRPr="00661423">
        <w:t>Also, with a monitor that’s too high, the tendency is to tip the head back putting an additional strain into the neck and shoulders.</w:t>
      </w:r>
    </w:p>
    <w:p w14:paraId="6519C77F" w14:textId="77777777" w:rsidR="00661423" w:rsidRPr="00661423" w:rsidRDefault="00661423" w:rsidP="00AA293A">
      <w:pPr>
        <w:pStyle w:val="Heading7"/>
      </w:pPr>
      <w:bookmarkStart w:id="1199" w:name="_Toc320801109"/>
      <w:r w:rsidRPr="00661423">
        <w:t>Monitor</w:t>
      </w:r>
      <w:bookmarkEnd w:id="1199"/>
      <w:r w:rsidRPr="00661423">
        <w:t xml:space="preserve"> too high</w:t>
      </w:r>
    </w:p>
    <w:p w14:paraId="29072DF4" w14:textId="77777777" w:rsidR="00661423" w:rsidRPr="00661423" w:rsidRDefault="00661423" w:rsidP="00661423">
      <w:r w:rsidRPr="00661423">
        <w:t>If the monitors are too high, check if the monitor is on an adjustable height stand or monitor arm. If not on an arm, you may try either tipping the monitor forward a bit which in effect lowers the viewing area or raise the chair slightly (as long as this doesn’t affect the ability to have adequate foot support.).</w:t>
      </w:r>
    </w:p>
    <w:p w14:paraId="137AA2D0" w14:textId="77777777" w:rsidR="00661423" w:rsidRPr="00661423" w:rsidRDefault="00661423" w:rsidP="00661423">
      <w:r w:rsidRPr="00661423">
        <w:t>Remember, as a final option you may need to consider actually lowering the surface that the monitor is on.  This is particularly true as monitors of larger size are more commonly in use. Recall this will influence the relationships you have established between the user and the workstation.  For example, you may need to re-examine chair height, keyboard location and so on.</w:t>
      </w:r>
    </w:p>
    <w:p w14:paraId="62C4CFBD" w14:textId="77777777" w:rsidR="00661423" w:rsidRPr="00661423" w:rsidRDefault="00661423" w:rsidP="00AA293A">
      <w:pPr>
        <w:pStyle w:val="Heading7"/>
      </w:pPr>
      <w:bookmarkStart w:id="1200" w:name="_Toc320801110"/>
      <w:r w:rsidRPr="00661423">
        <w:t>Monitor</w:t>
      </w:r>
      <w:bookmarkEnd w:id="1200"/>
      <w:r w:rsidRPr="00661423">
        <w:t xml:space="preserve"> too low</w:t>
      </w:r>
    </w:p>
    <w:p w14:paraId="33627F1F" w14:textId="77777777" w:rsidR="00661423" w:rsidRPr="00661423" w:rsidRDefault="00661423" w:rsidP="00661423">
      <w:r w:rsidRPr="00661423">
        <w:t>If the monitor is too low and honestly with the advent of larger monitors this is less of an issue, monitor stands and arms can be employed.</w:t>
      </w:r>
    </w:p>
    <w:p w14:paraId="64B38C98" w14:textId="77777777" w:rsidR="00661423" w:rsidRPr="00661423" w:rsidRDefault="00661423" w:rsidP="00661423">
      <w:r w:rsidRPr="00661423">
        <w:t>A simple and effective solution for raising the monitor, maybe to place it on an old phone book or other material that</w:t>
      </w:r>
      <w:bookmarkStart w:id="1201" w:name="_Toc320801111"/>
      <w:r w:rsidRPr="00661423">
        <w:t xml:space="preserve"> places it at the desired height. </w:t>
      </w:r>
    </w:p>
    <w:p w14:paraId="5725963C" w14:textId="090D82F6" w:rsidR="00661423" w:rsidRPr="00661423" w:rsidRDefault="00661423" w:rsidP="00AA293A">
      <w:pPr>
        <w:pStyle w:val="Heading6"/>
      </w:pPr>
      <w:r w:rsidRPr="00661423">
        <w:t>Distance</w:t>
      </w:r>
      <w:bookmarkEnd w:id="1201"/>
    </w:p>
    <w:p w14:paraId="58014EAB" w14:textId="6665C5E5" w:rsidR="00661423" w:rsidRPr="00661423" w:rsidRDefault="00AA293A" w:rsidP="00661423">
      <w:r w:rsidRPr="00661423">
        <w:rPr>
          <w:noProof/>
        </w:rPr>
        <w:drawing>
          <wp:anchor distT="0" distB="0" distL="114300" distR="114300" simplePos="0" relativeHeight="252465664" behindDoc="1" locked="0" layoutInCell="1" allowOverlap="1" wp14:anchorId="3442E4D5" wp14:editId="19A17BF3">
            <wp:simplePos x="0" y="0"/>
            <wp:positionH relativeFrom="column">
              <wp:posOffset>4250766</wp:posOffset>
            </wp:positionH>
            <wp:positionV relativeFrom="paragraph">
              <wp:posOffset>8458</wp:posOffset>
            </wp:positionV>
            <wp:extent cx="2419350" cy="1276985"/>
            <wp:effectExtent l="0" t="0" r="0" b="0"/>
            <wp:wrapTight wrapText="bothSides">
              <wp:wrapPolygon edited="0">
                <wp:start x="0" y="0"/>
                <wp:lineTo x="0" y="21267"/>
                <wp:lineTo x="21430" y="21267"/>
                <wp:lineTo x="21430" y="0"/>
                <wp:lineTo x="0" y="0"/>
              </wp:wrapPolygon>
            </wp:wrapTight>
            <wp:docPr id="111" name="Picture 360" descr="WS 10-17b look at 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WS 10-17b look at finger"/>
                    <pic:cNvPicPr>
                      <a:picLocks noChangeAspect="1" noChangeArrowheads="1"/>
                    </pic:cNvPicPr>
                  </pic:nvPicPr>
                  <pic:blipFill>
                    <a:blip r:embed="rId300" cstate="print"/>
                    <a:srcRect/>
                    <a:stretch>
                      <a:fillRect/>
                    </a:stretch>
                  </pic:blipFill>
                  <pic:spPr bwMode="auto">
                    <a:xfrm>
                      <a:off x="0" y="0"/>
                      <a:ext cx="2419350" cy="1276985"/>
                    </a:xfrm>
                    <a:prstGeom prst="rect">
                      <a:avLst/>
                    </a:prstGeom>
                    <a:ln>
                      <a:noFill/>
                    </a:ln>
                    <a:effectLst/>
                  </pic:spPr>
                </pic:pic>
              </a:graphicData>
            </a:graphic>
          </wp:anchor>
        </w:drawing>
      </w:r>
      <w:r w:rsidR="00661423" w:rsidRPr="00661423">
        <w:t>What is an appropriate monitor viewing distance?</w:t>
      </w:r>
    </w:p>
    <w:p w14:paraId="4533CBEA" w14:textId="77777777" w:rsidR="00661423" w:rsidRPr="00661423" w:rsidRDefault="00661423" w:rsidP="00661423">
      <w:r w:rsidRPr="00661423">
        <w:t xml:space="preserve">Here’s a general guideline: get the screen as far away from you as you can and still be able to read it clearly with good posture. </w:t>
      </w:r>
    </w:p>
    <w:p w14:paraId="6F22A905" w14:textId="77777777" w:rsidR="00661423" w:rsidRPr="00661423" w:rsidRDefault="00661423" w:rsidP="00661423">
      <w:r w:rsidRPr="00661423">
        <w:t xml:space="preserve">To demonstrate this, focus on a finger at arm’s reach, slowly bring your finger toward your nose maintaining focus and </w:t>
      </w:r>
      <w:r w:rsidRPr="00661423">
        <w:lastRenderedPageBreak/>
        <w:t>notice the increase in stress in eyestrain the closer your finger gets to your eyes. The same thing will be true the closer your monitor gets to your eyes.</w:t>
      </w:r>
    </w:p>
    <w:p w14:paraId="1FBB1CEE" w14:textId="77777777" w:rsidR="00661423" w:rsidRPr="00661423" w:rsidRDefault="00661423" w:rsidP="00661423">
      <w:r w:rsidRPr="00661423">
        <w:t>Bringing the monitor closer maybe as simple as sliding it closer on the desk. Moving it farther is generally a bit more complicated if simply sliding it farther away isn’t an option.</w:t>
      </w:r>
    </w:p>
    <w:p w14:paraId="68519087" w14:textId="77777777" w:rsidR="00661423" w:rsidRPr="00661423" w:rsidRDefault="00661423" w:rsidP="00661423">
      <w:r w:rsidRPr="00661423">
        <w:t>First, figure out why you can’t get your monitor farther away.  It may be that the worksurface content can be reorganized If it’s not possible to reorganize your worksurface, consider reconfiguring how the monitor is placed on the desk.  For example, you might be able to place the monitor more in a corner of the worksurface to gain greater distance. Another option you may have is to add a keyboard tray to the existing worksurface; this will let the use sit more comfortably at a greater distance from the monitor. Remember also that a keyboard tray will push the user farther away from the rest of the worksurface and may put some items out of a comfortable reach.</w:t>
      </w:r>
    </w:p>
    <w:p w14:paraId="1C22827B" w14:textId="77777777" w:rsidR="00661423" w:rsidRPr="00661423" w:rsidRDefault="00661423" w:rsidP="00AA293A">
      <w:pPr>
        <w:pStyle w:val="Heading6"/>
      </w:pPr>
      <w:bookmarkStart w:id="1202" w:name="_Toc320801106"/>
      <w:r w:rsidRPr="00661423">
        <w:t>Alignment</w:t>
      </w:r>
      <w:bookmarkEnd w:id="1202"/>
      <w:r w:rsidRPr="00661423">
        <w:t>: side-to-side</w:t>
      </w:r>
    </w:p>
    <w:p w14:paraId="72F470B0" w14:textId="77777777" w:rsidR="00661423" w:rsidRPr="00661423" w:rsidRDefault="00661423" w:rsidP="00661423">
      <w:r w:rsidRPr="00661423">
        <w:t>Following the ergonomics principle of neutral position, the monitor or monitors should be positioned directly in line with the user to allow neutral head and neck position. A monitor positioned off to the side results in out of neutral head, neck and spine position.</w:t>
      </w:r>
    </w:p>
    <w:p w14:paraId="2693FF22" w14:textId="77777777" w:rsidR="00661423" w:rsidRPr="00661423" w:rsidRDefault="00661423" w:rsidP="00AA293A">
      <w:pPr>
        <w:pStyle w:val="Heading6"/>
      </w:pPr>
      <w:bookmarkStart w:id="1203" w:name="_Toc320801118"/>
      <w:r w:rsidRPr="00661423">
        <w:t>Dual Monitors</w:t>
      </w:r>
      <w:bookmarkEnd w:id="1203"/>
    </w:p>
    <w:p w14:paraId="666BE7F5" w14:textId="14D6934D" w:rsidR="00661423" w:rsidRPr="00661423" w:rsidRDefault="00661423" w:rsidP="00661423">
      <w:r w:rsidRPr="00661423">
        <w:t>More and more use of dual monitors and even three or more, is coming into play. The second monitor provides for open programs to be viewed concurrently and comparison between two documents is much easier. Typically, the monitors are positioned as Primary/Primary or Primary/Secondary setups. Also maintain a consistent viewing distance to the monitors by positioning the monitors in an angled array as opposed to in a straight-line.</w:t>
      </w:r>
    </w:p>
    <w:p w14:paraId="54AE8E46" w14:textId="77777777" w:rsidR="00661423" w:rsidRPr="00661423" w:rsidRDefault="00661423" w:rsidP="00AA293A">
      <w:pPr>
        <w:pStyle w:val="Heading7"/>
      </w:pPr>
      <w:bookmarkStart w:id="1204" w:name="_Toc320801119"/>
      <w:r w:rsidRPr="00661423">
        <w:t>Primary/Primary</w:t>
      </w:r>
      <w:bookmarkEnd w:id="1204"/>
    </w:p>
    <w:p w14:paraId="4794FF54" w14:textId="77777777" w:rsidR="00661423" w:rsidRPr="00661423" w:rsidRDefault="00661423" w:rsidP="00661423">
      <w:r w:rsidRPr="00661423">
        <w:t xml:space="preserve">In a Primary/Primary setup both monitors are viewed about 50% of the time each. The monitors should be positioned so they are centered on the user. </w:t>
      </w:r>
    </w:p>
    <w:tbl>
      <w:tblPr>
        <w:tblStyle w:val="TableGrid"/>
        <w:tblW w:w="963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4"/>
        <w:gridCol w:w="4996"/>
      </w:tblGrid>
      <w:tr w:rsidR="00661423" w:rsidRPr="00661423" w14:paraId="7C2A46D0" w14:textId="77777777" w:rsidTr="00AA293A">
        <w:tc>
          <w:tcPr>
            <w:tcW w:w="4634" w:type="dxa"/>
            <w:vAlign w:val="center"/>
          </w:tcPr>
          <w:p w14:paraId="3A140292" w14:textId="77777777" w:rsidR="00661423" w:rsidRPr="00661423" w:rsidRDefault="00661423" w:rsidP="00AA293A">
            <w:pPr>
              <w:spacing w:before="33" w:after="33"/>
              <w:ind w:left="0" w:right="26"/>
              <w:jc w:val="center"/>
            </w:pPr>
            <w:r w:rsidRPr="00661423">
              <w:rPr>
                <w:noProof/>
              </w:rPr>
              <w:drawing>
                <wp:inline distT="0" distB="0" distL="0" distR="0" wp14:anchorId="256756EA" wp14:editId="631CD465">
                  <wp:extent cx="2377440" cy="1299291"/>
                  <wp:effectExtent l="0" t="0" r="3810" b="0"/>
                  <wp:docPr id="164870" name="Picture 9" descr="Dual Monitor 00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4870" name="Picture 9" descr="Dual Monitor 001"/>
                          <pic:cNvPicPr>
                            <a:picLocks noGrp="1" noChangeAspect="1" noChangeArrowheads="1"/>
                          </pic:cNvPicPr>
                        </pic:nvPicPr>
                        <pic:blipFill rotWithShape="1">
                          <a:blip r:embed="rId301" cstate="screen"/>
                          <a:srcRect b="20209"/>
                          <a:stretch/>
                        </pic:blipFill>
                        <pic:spPr bwMode="auto">
                          <a:xfrm>
                            <a:off x="0" y="0"/>
                            <a:ext cx="2377440" cy="1299291"/>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996" w:type="dxa"/>
            <w:vAlign w:val="center"/>
          </w:tcPr>
          <w:p w14:paraId="2CB378B3" w14:textId="77777777" w:rsidR="00661423" w:rsidRPr="00661423" w:rsidRDefault="00661423" w:rsidP="00AA293A">
            <w:pPr>
              <w:spacing w:before="33" w:after="33"/>
              <w:ind w:left="0" w:right="0"/>
              <w:jc w:val="center"/>
            </w:pPr>
            <w:r w:rsidRPr="00661423">
              <w:rPr>
                <w:noProof/>
              </w:rPr>
              <w:drawing>
                <wp:inline distT="0" distB="0" distL="0" distR="0" wp14:anchorId="6A34270A" wp14:editId="640D0C98">
                  <wp:extent cx="2377440" cy="1285765"/>
                  <wp:effectExtent l="0" t="0" r="3810" b="0"/>
                  <wp:docPr id="39958" name="Picture 1" descr="Dual Monitor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Dual Monitor 030"/>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t="20491"/>
                          <a:stretch/>
                        </pic:blipFill>
                        <pic:spPr bwMode="auto">
                          <a:xfrm>
                            <a:off x="0" y="0"/>
                            <a:ext cx="2377440" cy="1285765"/>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14:paraId="7CEB86F4" w14:textId="77777777" w:rsidR="00661423" w:rsidRPr="00661423" w:rsidRDefault="00661423" w:rsidP="00AA293A">
      <w:pPr>
        <w:pStyle w:val="Heading7"/>
      </w:pPr>
      <w:bookmarkStart w:id="1205" w:name="_Toc320801120"/>
      <w:r w:rsidRPr="00661423">
        <w:t>Primary/Secondary</w:t>
      </w:r>
      <w:bookmarkEnd w:id="1205"/>
    </w:p>
    <w:p w14:paraId="72A54655" w14:textId="77777777" w:rsidR="00661423" w:rsidRPr="00661423" w:rsidRDefault="00661423" w:rsidP="00661423">
      <w:r w:rsidRPr="00661423">
        <w:t>In the Primary/Secondary setup one monitor is viewed most of the time with the second monitor viewed only occasionally. The primary monitor should be positioned directly in front of user and the secondary monitor positioned off to the side directly next to the primary monitor.</w:t>
      </w:r>
    </w:p>
    <w:tbl>
      <w:tblPr>
        <w:tblStyle w:val="TableGrid"/>
        <w:tblW w:w="963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5"/>
        <w:gridCol w:w="4815"/>
      </w:tblGrid>
      <w:tr w:rsidR="00661423" w:rsidRPr="00661423" w14:paraId="50A0D3DB" w14:textId="77777777" w:rsidTr="00AA293A">
        <w:tc>
          <w:tcPr>
            <w:tcW w:w="4815" w:type="dxa"/>
            <w:vAlign w:val="center"/>
          </w:tcPr>
          <w:p w14:paraId="49882948" w14:textId="77777777" w:rsidR="00661423" w:rsidRPr="00661423" w:rsidRDefault="00661423" w:rsidP="00AA293A">
            <w:pPr>
              <w:spacing w:before="33" w:after="33"/>
              <w:ind w:left="-7" w:right="14"/>
              <w:jc w:val="center"/>
            </w:pPr>
            <w:r w:rsidRPr="00661423">
              <w:rPr>
                <w:noProof/>
              </w:rPr>
              <w:drawing>
                <wp:inline distT="0" distB="0" distL="0" distR="0" wp14:anchorId="0DBBE276" wp14:editId="63A8FE41">
                  <wp:extent cx="2377440" cy="1416934"/>
                  <wp:effectExtent l="0" t="0" r="3810" b="0"/>
                  <wp:docPr id="163843" name="Picture 14" descr="Dual Monitor 03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3843" name="Picture 14" descr="Dual Monitor 031"/>
                          <pic:cNvPicPr>
                            <a:picLocks noGrp="1" noChangeAspect="1" noChangeArrowheads="1"/>
                          </pic:cNvPicPr>
                        </pic:nvPicPr>
                        <pic:blipFill rotWithShape="1">
                          <a:blip r:embed="rId303" cstate="screen"/>
                          <a:srcRect b="20577"/>
                          <a:stretch/>
                        </pic:blipFill>
                        <pic:spPr bwMode="auto">
                          <a:xfrm>
                            <a:off x="0" y="0"/>
                            <a:ext cx="2377440" cy="1416934"/>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815" w:type="dxa"/>
            <w:vAlign w:val="center"/>
          </w:tcPr>
          <w:p w14:paraId="07A4997C" w14:textId="77777777" w:rsidR="00661423" w:rsidRPr="00661423" w:rsidRDefault="00661423" w:rsidP="00AA293A">
            <w:pPr>
              <w:spacing w:before="33" w:after="33"/>
              <w:ind w:left="0" w:right="0"/>
              <w:jc w:val="center"/>
            </w:pPr>
            <w:r w:rsidRPr="00661423">
              <w:rPr>
                <w:noProof/>
              </w:rPr>
              <w:drawing>
                <wp:inline distT="0" distB="0" distL="0" distR="0" wp14:anchorId="124DA1D2" wp14:editId="652EF80D">
                  <wp:extent cx="2377440" cy="1397171"/>
                  <wp:effectExtent l="0" t="0" r="3810" b="0"/>
                  <wp:docPr id="163846" name="Picture 16" descr="Dual Monitor 00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3846" name="Picture 16" descr="Dual Monitor 003"/>
                          <pic:cNvPicPr>
                            <a:picLocks noGrp="1" noChangeAspect="1" noChangeArrowheads="1"/>
                          </pic:cNvPicPr>
                        </pic:nvPicPr>
                        <pic:blipFill rotWithShape="1">
                          <a:blip r:embed="rId304" cstate="screen"/>
                          <a:srcRect b="25599"/>
                          <a:stretch/>
                        </pic:blipFill>
                        <pic:spPr bwMode="auto">
                          <a:xfrm>
                            <a:off x="0" y="0"/>
                            <a:ext cx="2377440" cy="1397171"/>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14:paraId="44EC6009" w14:textId="77777777" w:rsidR="00661423" w:rsidRPr="00661423" w:rsidRDefault="00661423" w:rsidP="00AA293A">
      <w:pPr>
        <w:pStyle w:val="Heading5"/>
      </w:pPr>
      <w:r w:rsidRPr="00661423">
        <w:t>Monitor resolution</w:t>
      </w:r>
    </w:p>
    <w:p w14:paraId="3B2D0D31" w14:textId="77777777" w:rsidR="00661423" w:rsidRPr="00661423" w:rsidRDefault="00661423" w:rsidP="00661423">
      <w:r w:rsidRPr="00661423">
        <w:lastRenderedPageBreak/>
        <w:t>No doubt about it, LCD flat panel monitors are the predominant monitor type in use. LCD monitors have what is called Native Resolution. Here is a quick primer on monitor resolution. The LCD screen is made up of tiny cells in a matrix. For instance, if the native resolution is listed as 1680 x 1050, then there are 1680 cells across and 1050 cells down the screen. If the monitor is set to only display at 1680 x 1024, then a large number of the pixels are being ‘stretched’ over multiple cells, which is what causes the image quality to degrade.</w:t>
      </w:r>
    </w:p>
    <w:p w14:paraId="4A5FD50F" w14:textId="77777777" w:rsidR="00661423" w:rsidRPr="00661423" w:rsidRDefault="00661423" w:rsidP="00661423">
      <w:r w:rsidRPr="00661423">
        <w:t>Here is a quick way to check; if the user indicates the monitor is fuzzy but when viewed by someone else it is in focus, the person probably should have their eyes examined, However if both individuals note is it fuzzy, more than likely the issue is with the monitor and a call to IT is in order. Monitor display settings have a number of options to modify display scale and layout, display resolution, display orientation and use of multiple displays.</w:t>
      </w:r>
    </w:p>
    <w:p w14:paraId="597D8C7F" w14:textId="2D568B58" w:rsidR="00661423" w:rsidRPr="00661423" w:rsidRDefault="00661423" w:rsidP="00AA293A">
      <w:pPr>
        <w:pStyle w:val="Heading5"/>
      </w:pPr>
      <w:r w:rsidRPr="00661423">
        <w:t>Functional monitor placement test</w:t>
      </w:r>
    </w:p>
    <w:p w14:paraId="4083BB21" w14:textId="6C2C7480" w:rsidR="00661423" w:rsidRPr="00661423" w:rsidRDefault="00B11F3B" w:rsidP="006A7BA9">
      <w:pPr>
        <w:pStyle w:val="ListParagraph"/>
      </w:pPr>
      <w:r>
        <w:rPr>
          <w:noProof/>
        </w:rPr>
        <mc:AlternateContent>
          <mc:Choice Requires="wpg">
            <w:drawing>
              <wp:anchor distT="0" distB="0" distL="114300" distR="114300" simplePos="0" relativeHeight="252512768" behindDoc="0" locked="0" layoutInCell="1" allowOverlap="1" wp14:anchorId="40D9E1EA" wp14:editId="6698CFED">
                <wp:simplePos x="0" y="0"/>
                <wp:positionH relativeFrom="column">
                  <wp:posOffset>4647996</wp:posOffset>
                </wp:positionH>
                <wp:positionV relativeFrom="paragraph">
                  <wp:posOffset>95403</wp:posOffset>
                </wp:positionV>
                <wp:extent cx="2115185" cy="1584325"/>
                <wp:effectExtent l="0" t="0" r="0" b="0"/>
                <wp:wrapSquare wrapText="bothSides"/>
                <wp:docPr id="163842" name="Group 163842"/>
                <wp:cNvGraphicFramePr/>
                <a:graphic xmlns:a="http://schemas.openxmlformats.org/drawingml/2006/main">
                  <a:graphicData uri="http://schemas.microsoft.com/office/word/2010/wordprocessingGroup">
                    <wpg:wgp>
                      <wpg:cNvGrpSpPr/>
                      <wpg:grpSpPr>
                        <a:xfrm>
                          <a:off x="0" y="0"/>
                          <a:ext cx="2115185" cy="1584325"/>
                          <a:chOff x="0" y="0"/>
                          <a:chExt cx="2740660" cy="2052955"/>
                        </a:xfrm>
                      </wpg:grpSpPr>
                      <pic:pic xmlns:pic="http://schemas.openxmlformats.org/drawingml/2006/picture">
                        <pic:nvPicPr>
                          <pic:cNvPr id="1062" name="Picture 1062"/>
                          <pic:cNvPicPr>
                            <a:picLocks noChangeAspect="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740660" cy="2052955"/>
                          </a:xfrm>
                          <a:prstGeom prst="rect">
                            <a:avLst/>
                          </a:prstGeom>
                          <a:noFill/>
                          <a:ln>
                            <a:noFill/>
                          </a:ln>
                        </pic:spPr>
                      </pic:pic>
                      <wps:wsp>
                        <wps:cNvPr id="1063" name="Arrow: Right 1063"/>
                        <wps:cNvSpPr/>
                        <wps:spPr>
                          <a:xfrm>
                            <a:off x="766725" y="316078"/>
                            <a:ext cx="908685" cy="58420"/>
                          </a:xfrm>
                          <a:prstGeom prst="righ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 name="Arrow: Right 1064"/>
                        <wps:cNvSpPr/>
                        <wps:spPr>
                          <a:xfrm rot="1211686">
                            <a:off x="743255" y="464058"/>
                            <a:ext cx="838370" cy="60772"/>
                          </a:xfrm>
                          <a:prstGeom prst="righ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CD995B" id="Group 163842" o:spid="_x0000_s1026" style="position:absolute;margin-left:366pt;margin-top:7.5pt;width:166.55pt;height:124.75pt;z-index:252512768;mso-width-relative:margin;mso-height-relative:margin" coordsize="27406,205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">
                <v:shape id="Picture 1062" o:spid="_x0000_s1027" type="#_x0000_t75" style="position:absolute;width:27406;height:20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">
                  <v:imagedata r:id="rId306" o:title=""/>
                </v:shape>
                <v:shape id="Arrow: Right 1063" o:spid="_x0000_s1028" type="#_x0000_t13" style="position:absolute;left:7667;top:3160;width:9087;height: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" adj="20906" fillcolor="#652523 [1637]" strokecolor="#bc4542 [3045]">
                  <v:fill color2="#ba4442 [3013]" rotate="t" angle="180" colors="0 #9b2d2a;52429f #cb3d3a;1 #ce3b37" focus="100%" type="gradient">
                    <o:fill v:ext="view" type="gradientUnscaled"/>
                  </v:fill>
                  <v:shadow on="t" color="black" opacity="22937f" origin=",.5" offset="0,.63889mm"/>
                </v:shape>
                <v:shape id="Arrow: Right 1064" o:spid="_x0000_s1029" type="#_x0000_t13" style="position:absolute;left:7432;top:4640;width:8384;height:608;rotation:13234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" adj="20817" fillcolor="#652523 [1637]" strokecolor="#bc4542 [3045]">
                  <v:fill color2="#ba4442 [3013]" rotate="t" angle="180" colors="0 #9b2d2a;52429f #cb3d3a;1 #ce3b37" focus="100%" type="gradient">
                    <o:fill v:ext="view" type="gradientUnscaled"/>
                  </v:fill>
                  <v:shadow on="t" color="black" opacity="22937f" origin=",.5" offset="0,.63889mm"/>
                </v:shape>
                <w10:wrap type="square"/>
              </v:group>
            </w:pict>
          </mc:Fallback>
        </mc:AlternateContent>
      </w:r>
      <w:r w:rsidR="00661423" w:rsidRPr="00661423">
        <w:t xml:space="preserve">Perform a functional monitor placement test by having the user, once properly seated in the chair, close their eyes and position their head in a balanced neutral position on their neck. </w:t>
      </w:r>
    </w:p>
    <w:p w14:paraId="18AEB669" w14:textId="188488B7" w:rsidR="00661423" w:rsidRPr="00661423" w:rsidRDefault="00661423" w:rsidP="006A7BA9">
      <w:pPr>
        <w:pStyle w:val="ListParagraph"/>
      </w:pPr>
      <w:r w:rsidRPr="00661423">
        <w:t xml:space="preserve">From this position have them open their eyes. With proper monitor height, they should be able view the top third of the screen without any head movement. </w:t>
      </w:r>
    </w:p>
    <w:p w14:paraId="01989052" w14:textId="77777777" w:rsidR="00661423" w:rsidRPr="00661423" w:rsidRDefault="00661423" w:rsidP="006A7BA9">
      <w:pPr>
        <w:pStyle w:val="ListParagraph"/>
      </w:pPr>
      <w:r w:rsidRPr="00661423">
        <w:t>Next have them view the bottom third of the screen. Look for downward eye movement of up to 30 to 40</w:t>
      </w:r>
      <w:r w:rsidRPr="00661423">
        <w:rPr>
          <w:vertAlign w:val="superscript"/>
        </w:rPr>
        <w:t>0</w:t>
      </w:r>
      <w:r w:rsidRPr="00661423">
        <w:t xml:space="preserve"> and perhaps a small amount of head down tip. </w:t>
      </w:r>
    </w:p>
    <w:p w14:paraId="54E559C7" w14:textId="77777777" w:rsidR="00661423" w:rsidRPr="00661423" w:rsidRDefault="00661423" w:rsidP="006A7BA9">
      <w:pPr>
        <w:pStyle w:val="ListParagraph"/>
      </w:pPr>
      <w:r w:rsidRPr="00661423">
        <w:t>Make any changes indicated.</w:t>
      </w:r>
    </w:p>
    <w:p w14:paraId="7DB205C6" w14:textId="77777777" w:rsidR="00661423" w:rsidRPr="00661423" w:rsidRDefault="00661423" w:rsidP="00661423">
      <w:r w:rsidRPr="00661423">
        <w:t>Remember that it’s all about relationships. Make sure the chair is set at the correct height and the user is in a typical seated posture as a guide to position the height of the monitors.</w:t>
      </w:r>
    </w:p>
    <w:p w14:paraId="31948A78" w14:textId="65F03118" w:rsidR="00661423" w:rsidRPr="00661423" w:rsidRDefault="00661423" w:rsidP="00661423">
      <w:pPr>
        <w:rPr>
          <w:b/>
          <w:bCs/>
          <w:iCs/>
        </w:rPr>
      </w:pPr>
      <w:bookmarkStart w:id="1206" w:name="_Toc320801107"/>
      <w:r w:rsidRPr="00661423">
        <w:rPr>
          <w:b/>
          <w:bCs/>
          <w:iCs/>
        </w:rPr>
        <w:t>Glare</w:t>
      </w:r>
      <w:bookmarkEnd w:id="1206"/>
    </w:p>
    <w:p w14:paraId="172366FB" w14:textId="6DB66180" w:rsidR="00661423" w:rsidRPr="00661423" w:rsidRDefault="00B11F3B" w:rsidP="00661423">
      <w:r w:rsidRPr="00661423">
        <w:rPr>
          <w:noProof/>
        </w:rPr>
        <w:drawing>
          <wp:anchor distT="0" distB="0" distL="114300" distR="114300" simplePos="0" relativeHeight="252513792" behindDoc="1" locked="0" layoutInCell="1" allowOverlap="1" wp14:anchorId="6FE50B53" wp14:editId="27BCA392">
            <wp:simplePos x="0" y="0"/>
            <wp:positionH relativeFrom="column">
              <wp:posOffset>4651223</wp:posOffset>
            </wp:positionH>
            <wp:positionV relativeFrom="paragraph">
              <wp:posOffset>18034</wp:posOffset>
            </wp:positionV>
            <wp:extent cx="2103120" cy="1908775"/>
            <wp:effectExtent l="0" t="0" r="0" b="0"/>
            <wp:wrapTight wrapText="bothSides">
              <wp:wrapPolygon edited="0">
                <wp:start x="0" y="0"/>
                <wp:lineTo x="0" y="21348"/>
                <wp:lineTo x="21326" y="21348"/>
                <wp:lineTo x="21326" y="0"/>
                <wp:lineTo x="0" y="0"/>
              </wp:wrapPolygon>
            </wp:wrapTight>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103120" cy="1908775"/>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Glare on monitors is annoying and can lead to visual strain. First identify the source of the glare; it could be overhead lights or windows.</w:t>
      </w:r>
      <w:r>
        <w:t xml:space="preserve"> </w:t>
      </w:r>
      <w:r w:rsidR="00661423" w:rsidRPr="00661423">
        <w:t xml:space="preserve">Control glare by positioning the monitor so that a light source is not behind the user or at an angle that can be reflected by the monitor. Ideally overhead light sources should be perpendicular to the monitor. If an overhead light is a bit behind and can be seen in the monitor, a glare hood on top of the monitor to shield it from the light is an option. </w:t>
      </w:r>
    </w:p>
    <w:p w14:paraId="44326B3F" w14:textId="1EA4AB9A" w:rsidR="00661423" w:rsidRPr="00661423" w:rsidRDefault="00661423" w:rsidP="00661423">
      <w:r w:rsidRPr="00661423">
        <w:t>A glare screen added to the monitor will also control glare.  In this case you truly get what you pay for.  An inexpensive glare screen is generally just wire mesh; it will cut the glare but also will make it harder to read the text on the screen.  Look for a good quality optical glass glare screen.  Also, privacy screens are available that limit viewing of the screen from the side as well as control glare.</w:t>
      </w:r>
    </w:p>
    <w:p w14:paraId="5D493557" w14:textId="2E57FBC7" w:rsidR="00661423" w:rsidRPr="00661423" w:rsidRDefault="00B11F3B" w:rsidP="00661423">
      <w:r w:rsidRPr="00661423">
        <w:rPr>
          <w:noProof/>
        </w:rPr>
        <w:drawing>
          <wp:anchor distT="0" distB="0" distL="114300" distR="114300" simplePos="0" relativeHeight="252514816" behindDoc="1" locked="0" layoutInCell="1" allowOverlap="1" wp14:anchorId="60DBDF9A" wp14:editId="0E8E7A88">
            <wp:simplePos x="0" y="0"/>
            <wp:positionH relativeFrom="column">
              <wp:posOffset>4665014</wp:posOffset>
            </wp:positionH>
            <wp:positionV relativeFrom="paragraph">
              <wp:posOffset>-11963</wp:posOffset>
            </wp:positionV>
            <wp:extent cx="2103120" cy="1183005"/>
            <wp:effectExtent l="0" t="0" r="0" b="0"/>
            <wp:wrapTight wrapText="bothSides">
              <wp:wrapPolygon edited="0">
                <wp:start x="0" y="0"/>
                <wp:lineTo x="0" y="21217"/>
                <wp:lineTo x="21326" y="21217"/>
                <wp:lineTo x="21326" y="0"/>
                <wp:lineTo x="0" y="0"/>
              </wp:wrapPolygon>
            </wp:wrapTight>
            <wp:docPr id="39959" name="Picture 2" descr="A person sitting at a desk in front of a computer&#10;&#10;Description automatically generated">
              <a:extLst xmlns:a="http://schemas.openxmlformats.org/drawingml/2006/main">
                <a:ext uri="{FF2B5EF4-FFF2-40B4-BE49-F238E27FC236}">
                  <a16:creationId xmlns:a16="http://schemas.microsoft.com/office/drawing/2014/main" id="{C60C45D5-2467-46FB-899C-176DAEF7A6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sitting at a desk in front of a computer&#10;&#10;Description automatically generated">
                      <a:extLst>
                        <a:ext uri="{FF2B5EF4-FFF2-40B4-BE49-F238E27FC236}">
                          <a16:creationId xmlns:a16="http://schemas.microsoft.com/office/drawing/2014/main" id="{C60C45D5-2467-46FB-899C-176DAEF7A674}"/>
                        </a:ext>
                      </a:extLst>
                    </pic:cNvPr>
                    <pic:cNvPicPr>
                      <a:picLocks noChangeAspect="1"/>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2103120" cy="1183005"/>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 xml:space="preserve">You don’t want to have a light source such as window directly behind the monitor. The eyes try to adjust to the level of light coming in, and they have trouble adjusting to the light coming in from outside and the light generated from the monitor. If you can’t place the monitor perpendicular to the light source, close the shades when working on the computer. </w:t>
      </w:r>
    </w:p>
    <w:p w14:paraId="5C902232" w14:textId="6BC61876" w:rsidR="00661423" w:rsidRPr="00661423" w:rsidRDefault="00661423" w:rsidP="00661423">
      <w:r w:rsidRPr="00661423">
        <w:lastRenderedPageBreak/>
        <w:t>Check if brightness and contrast can be adjusted and adjust based on the user’s perception of the overall quantity and quality of light in the workstation and the need to see what’s on the monitor clearly and comfortably.</w:t>
      </w:r>
    </w:p>
    <w:p w14:paraId="207CBEF8" w14:textId="10638516" w:rsidR="00661423" w:rsidRPr="00661423" w:rsidRDefault="00661423" w:rsidP="00661423">
      <w:pPr>
        <w:rPr>
          <w:b/>
          <w:bCs/>
          <w:iCs/>
        </w:rPr>
      </w:pPr>
      <w:bookmarkStart w:id="1207" w:name="_Toc320801117"/>
      <w:r w:rsidRPr="00661423">
        <w:rPr>
          <w:b/>
          <w:bCs/>
          <w:iCs/>
        </w:rPr>
        <w:t>Clean screens</w:t>
      </w:r>
      <w:bookmarkEnd w:id="1207"/>
    </w:p>
    <w:p w14:paraId="6CB6EBA9" w14:textId="6E3C2DD9" w:rsidR="00661423" w:rsidRPr="00661423" w:rsidRDefault="00661423" w:rsidP="00661423">
      <w:r w:rsidRPr="00661423">
        <w:t xml:space="preserve">Dirty monitor screens are a lot like dirty eyeglasses, it isn’t until you clean them that you realize they needed to be cleaned.  </w:t>
      </w:r>
    </w:p>
    <w:p w14:paraId="407B9BBE" w14:textId="0706BDB3" w:rsidR="00661423" w:rsidRPr="00661423" w:rsidRDefault="00661423" w:rsidP="00661423">
      <w:r w:rsidRPr="00661423">
        <w:t>On a regular basis get into the habit of cleaning the monitor screen. There are a variety of sprays/cloths that are commercially available that are made specifically to safely clean the monitor screen.</w:t>
      </w:r>
    </w:p>
    <w:p w14:paraId="6112B0D9" w14:textId="275BD138" w:rsidR="00661423" w:rsidRPr="00661423" w:rsidRDefault="00B11F3B" w:rsidP="00661423">
      <w:pPr>
        <w:rPr>
          <w:b/>
          <w:i/>
          <w:iCs/>
        </w:rPr>
      </w:pPr>
      <w:bookmarkStart w:id="1208" w:name="_Toc320801121"/>
      <w:r w:rsidRPr="00661423">
        <w:rPr>
          <w:noProof/>
        </w:rPr>
        <w:drawing>
          <wp:anchor distT="0" distB="0" distL="114300" distR="114300" simplePos="0" relativeHeight="252424704" behindDoc="1" locked="0" layoutInCell="1" allowOverlap="1" wp14:anchorId="0D4C44F6" wp14:editId="1D7D5757">
            <wp:simplePos x="0" y="0"/>
            <wp:positionH relativeFrom="column">
              <wp:posOffset>5113807</wp:posOffset>
            </wp:positionH>
            <wp:positionV relativeFrom="paragraph">
              <wp:posOffset>204470</wp:posOffset>
            </wp:positionV>
            <wp:extent cx="1535430" cy="1818005"/>
            <wp:effectExtent l="19050" t="19050" r="26670" b="10795"/>
            <wp:wrapTight wrapText="bothSides">
              <wp:wrapPolygon edited="0">
                <wp:start x="-268" y="-226"/>
                <wp:lineTo x="-268" y="21502"/>
                <wp:lineTo x="21707" y="21502"/>
                <wp:lineTo x="21707" y="-226"/>
                <wp:lineTo x="-268" y="-226"/>
              </wp:wrapPolygon>
            </wp:wrapTight>
            <wp:docPr id="112" name="Picture 362"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hart"/>
                    <pic:cNvPicPr>
                      <a:picLocks noChangeAspect="1" noChangeArrowheads="1"/>
                    </pic:cNvPicPr>
                  </pic:nvPicPr>
                  <pic:blipFill>
                    <a:blip r:embed="rId309" cstate="print"/>
                    <a:srcRect/>
                    <a:stretch>
                      <a:fillRect/>
                    </a:stretch>
                  </pic:blipFill>
                  <pic:spPr bwMode="auto">
                    <a:xfrm>
                      <a:off x="0" y="0"/>
                      <a:ext cx="1535430" cy="1818005"/>
                    </a:xfrm>
                    <a:prstGeom prst="rect">
                      <a:avLst/>
                    </a:prstGeom>
                    <a:noFill/>
                    <a:ln w="9525">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661423" w:rsidRPr="00661423">
        <w:rPr>
          <w:b/>
          <w:i/>
          <w:iCs/>
        </w:rPr>
        <w:t>Eye Examinations</w:t>
      </w:r>
      <w:bookmarkEnd w:id="1208"/>
    </w:p>
    <w:p w14:paraId="25175318" w14:textId="64B78BDE" w:rsidR="00661423" w:rsidRPr="00661423" w:rsidRDefault="00661423" w:rsidP="00661423">
      <w:r w:rsidRPr="00661423">
        <w:t xml:space="preserve">Periodic eye examinations are important for general eye health and to determine if prescriptions for eyeglasses need to be updated. </w:t>
      </w:r>
    </w:p>
    <w:p w14:paraId="0ADB8688" w14:textId="33A1CD8E" w:rsidR="00661423" w:rsidRPr="00661423" w:rsidRDefault="00661423" w:rsidP="00661423">
      <w:r w:rsidRPr="00661423">
        <w:t>The examiner should be informed regarding the amount and type of computer work performed.</w:t>
      </w:r>
    </w:p>
    <w:p w14:paraId="22C4B579" w14:textId="36FDC174" w:rsidR="00661423" w:rsidRPr="00661423" w:rsidRDefault="00661423" w:rsidP="00661423">
      <w:r w:rsidRPr="00661423">
        <w:t xml:space="preserve">Take a measurement of the distance from the eyes to the screen and take that into the person performing the examination. This will allow them to have information needed to provide a proper prescription for computer glasses. </w:t>
      </w:r>
    </w:p>
    <w:p w14:paraId="6F72A0EC" w14:textId="51904BCE" w:rsidR="00661423" w:rsidRPr="00661423" w:rsidRDefault="00661423" w:rsidP="00661423">
      <w:pPr>
        <w:rPr>
          <w:b/>
          <w:bCs/>
          <w:iCs/>
        </w:rPr>
      </w:pPr>
      <w:bookmarkStart w:id="1209" w:name="_Toc320801122"/>
      <w:r w:rsidRPr="00661423">
        <w:rPr>
          <w:b/>
          <w:bCs/>
          <w:iCs/>
        </w:rPr>
        <w:t>Presbyopia</w:t>
      </w:r>
      <w:bookmarkEnd w:id="1209"/>
    </w:p>
    <w:p w14:paraId="1B945FE5" w14:textId="1E460FAF" w:rsidR="00661423" w:rsidRPr="00661423" w:rsidRDefault="00661423" w:rsidP="00661423">
      <w:r w:rsidRPr="00661423">
        <w:t xml:space="preserve">During middle age, usually beginning in the </w:t>
      </w:r>
      <w:proofErr w:type="spellStart"/>
      <w:r w:rsidRPr="00661423">
        <w:t>40’s</w:t>
      </w:r>
      <w:proofErr w:type="spellEnd"/>
      <w:r w:rsidRPr="00661423">
        <w:t>, people experience blurred vision at near points, such as when reading, sewing, or working at the computer. There's no getting around it — this happens to everyone at some point in their life, even if they never had a vision problem before.</w:t>
      </w:r>
    </w:p>
    <w:p w14:paraId="262F85DF" w14:textId="4B787F4C" w:rsidR="00661423" w:rsidRPr="00661423" w:rsidRDefault="00661423" w:rsidP="00661423">
      <w:r w:rsidRPr="00661423">
        <w:t xml:space="preserve">Called presbyopia, people find they need to hold books, magazines, newspapers, menus and other reading materials at arm's length in order to focus properly. When they perform near work, they may have headaches or eyestrain, or feel fatigued. </w:t>
      </w:r>
    </w:p>
    <w:p w14:paraId="214A63C3" w14:textId="64ABD031" w:rsidR="00661423" w:rsidRPr="00661423" w:rsidRDefault="00B11F3B" w:rsidP="00661423">
      <w:r w:rsidRPr="00661423">
        <w:rPr>
          <w:noProof/>
        </w:rPr>
        <w:drawing>
          <wp:anchor distT="0" distB="0" distL="114300" distR="114300" simplePos="0" relativeHeight="252516864" behindDoc="1" locked="0" layoutInCell="1" allowOverlap="1" wp14:anchorId="2BA32B61" wp14:editId="1EBEFAB9">
            <wp:simplePos x="0" y="0"/>
            <wp:positionH relativeFrom="column">
              <wp:posOffset>4816246</wp:posOffset>
            </wp:positionH>
            <wp:positionV relativeFrom="paragraph">
              <wp:posOffset>763245</wp:posOffset>
            </wp:positionV>
            <wp:extent cx="1828800" cy="1371600"/>
            <wp:effectExtent l="0" t="0" r="0" b="0"/>
            <wp:wrapSquare wrapText="bothSides"/>
            <wp:docPr id="1070" name="Picture 4" descr="A person sitting at a desk in front of a computer&#10;&#10;Description automatically generated">
              <a:extLst xmlns:a="http://schemas.openxmlformats.org/drawingml/2006/main">
                <a:ext uri="{FF2B5EF4-FFF2-40B4-BE49-F238E27FC236}">
                  <a16:creationId xmlns:a16="http://schemas.microsoft.com/office/drawing/2014/main" id="{DDC22C81-D46C-4956-91F2-C066E9A5E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erson sitting at a desk in front of a computer&#10;&#10;Description automatically generated">
                      <a:extLst>
                        <a:ext uri="{FF2B5EF4-FFF2-40B4-BE49-F238E27FC236}">
                          <a16:creationId xmlns:a16="http://schemas.microsoft.com/office/drawing/2014/main" id="{DDC22C81-D46C-4956-91F2-C066E9A5E507}"/>
                        </a:ext>
                      </a:extLst>
                    </pic:cNvPr>
                    <pic:cNvPicPr>
                      <a:picLocks noChangeAspect="1"/>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Presbyopia is caused by a slow loss of flexibility within the lens inside the eye.</w:t>
      </w:r>
      <w:r>
        <w:t xml:space="preserve"> </w:t>
      </w:r>
      <w:r w:rsidR="00661423" w:rsidRPr="00661423">
        <w:t xml:space="preserve">Glasses with bifocal or progressive addition lenses (PALs) are the most common correction for presbyopia. Bifocal means two points of focus: the main part of the spectacle lens contains a prescription for nearsightedness or farsightedness, while the lower portion of the lens holds the stronger near prescription for close work. Progressive addition lenses are similar to bifocal lenses, but they offer a more gradual visual transition between the two prescriptions. </w:t>
      </w:r>
    </w:p>
    <w:p w14:paraId="3DE1F513" w14:textId="6D825655" w:rsidR="00661423" w:rsidRPr="00661423" w:rsidRDefault="00661423" w:rsidP="00661423">
      <w:r w:rsidRPr="00661423">
        <w:t>Always be aware that bifocals may result in awkward head and neck position when viewing a computer screen. Options are to reposition the monitor to a lower level, trifocals where the middle of the lens is set for monitor viewing and separate computer glasses used only when at the computer.</w:t>
      </w:r>
    </w:p>
    <w:p w14:paraId="2083AD73" w14:textId="3C36FE61" w:rsidR="00661423" w:rsidRPr="00661423" w:rsidRDefault="00B11F3B" w:rsidP="00661423">
      <w:r w:rsidRPr="00661423">
        <w:rPr>
          <w:noProof/>
        </w:rPr>
        <w:drawing>
          <wp:anchor distT="0" distB="0" distL="114300" distR="114300" simplePos="0" relativeHeight="252515840" behindDoc="1" locked="0" layoutInCell="1" allowOverlap="1" wp14:anchorId="55B780B4" wp14:editId="2F3CE13E">
            <wp:simplePos x="0" y="0"/>
            <wp:positionH relativeFrom="column">
              <wp:posOffset>4819726</wp:posOffset>
            </wp:positionH>
            <wp:positionV relativeFrom="paragraph">
              <wp:posOffset>232512</wp:posOffset>
            </wp:positionV>
            <wp:extent cx="1828800" cy="1371600"/>
            <wp:effectExtent l="0" t="0" r="0" b="0"/>
            <wp:wrapSquare wrapText="bothSides"/>
            <wp:docPr id="1069" name="Picture 2" descr="A person standing in front of a computer&#10;&#10;Description automatically generated">
              <a:extLst xmlns:a="http://schemas.openxmlformats.org/drawingml/2006/main">
                <a:ext uri="{FF2B5EF4-FFF2-40B4-BE49-F238E27FC236}">
                  <a16:creationId xmlns:a16="http://schemas.microsoft.com/office/drawing/2014/main" id="{89199B17-A7CF-4B17-91AF-2A593E52EE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standing in front of a computer&#10;&#10;Description automatically generated">
                      <a:extLst>
                        <a:ext uri="{FF2B5EF4-FFF2-40B4-BE49-F238E27FC236}">
                          <a16:creationId xmlns:a16="http://schemas.microsoft.com/office/drawing/2014/main" id="{89199B17-A7CF-4B17-91AF-2A593E52EE97}"/>
                        </a:ext>
                      </a:extLst>
                    </pic:cNvPr>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 xml:space="preserve">Reading glasses are another choice. They may be worn just while doing close work and may even be prescribed to wear over the top of contact lenses (usually worn for distance correction). These glasses may be purchased over-the-counter at a retail store, or higher-quality versions may be prescribed by the eye care practitioner. </w:t>
      </w:r>
    </w:p>
    <w:p w14:paraId="76A1DC8E" w14:textId="77777777" w:rsidR="00661423" w:rsidRPr="00661423" w:rsidRDefault="00661423" w:rsidP="00661423">
      <w:r w:rsidRPr="00661423">
        <w:t xml:space="preserve">There are contact lenses for presbyopes, called multifocal lenses. Multifocal contact lenses in gas permeable or soft lens materials are available. </w:t>
      </w:r>
    </w:p>
    <w:p w14:paraId="3A97343D" w14:textId="77777777" w:rsidR="00661423" w:rsidRPr="00661423" w:rsidRDefault="00661423" w:rsidP="00661423">
      <w:r w:rsidRPr="00661423">
        <w:lastRenderedPageBreak/>
        <w:t>Another type of contact lens correction for presbyopia is monovision, in which one eye wears a distance prescription, and the other wears a prescription for near vision. The brain learns to favor one eye or the other for different tasks. But while some people are delighted with this solution, others complain of dizziness or nausea, or miss the depth perception they once had.</w:t>
      </w:r>
    </w:p>
    <w:p w14:paraId="55BBDD5A" w14:textId="15B5D396" w:rsidR="00661423" w:rsidRPr="00661423" w:rsidRDefault="00661423" w:rsidP="00B11F3B">
      <w:pPr>
        <w:pStyle w:val="Heading4"/>
      </w:pPr>
      <w:r w:rsidRPr="00661423">
        <w:t>Case Study: Monitors</w:t>
      </w:r>
    </w:p>
    <w:p w14:paraId="2327B3B1" w14:textId="77777777" w:rsidR="00661423" w:rsidRPr="00661423" w:rsidRDefault="00661423" w:rsidP="00661423">
      <w:bookmarkStart w:id="1210" w:name="_Hlk51579417"/>
      <w:r w:rsidRPr="00661423">
        <w:t xml:space="preserve">Let’s examine the </w:t>
      </w:r>
      <w:r w:rsidRPr="00661423">
        <w:rPr>
          <w:b/>
          <w:bCs/>
        </w:rPr>
        <w:t>Monitor Section</w:t>
      </w:r>
      <w:r w:rsidRPr="00661423">
        <w:t xml:space="preserve"> of the </w:t>
      </w:r>
      <w:r w:rsidRPr="00661423">
        <w:rPr>
          <w:b/>
          <w:bCs/>
        </w:rPr>
        <w:t>Office Ergonomics Workstation Evaluation Worksheet</w:t>
      </w:r>
      <w:r w:rsidRPr="00661423">
        <w:t>.</w:t>
      </w:r>
    </w:p>
    <w:p w14:paraId="452559A7" w14:textId="77777777" w:rsidR="00661423" w:rsidRPr="00661423" w:rsidRDefault="00661423" w:rsidP="00661423">
      <w:r w:rsidRPr="00661423">
        <w:rPr>
          <w:bCs/>
          <w:iCs/>
        </w:rPr>
        <w:t xml:space="preserve">Document the </w:t>
      </w:r>
      <w:r w:rsidRPr="00661423">
        <w:rPr>
          <w:b/>
          <w:iCs/>
        </w:rPr>
        <w:t xml:space="preserve">Number </w:t>
      </w:r>
      <w:r w:rsidRPr="00661423">
        <w:rPr>
          <w:bCs/>
          <w:iCs/>
        </w:rPr>
        <w:t>of monitors used (</w:t>
      </w:r>
      <w:r w:rsidRPr="00661423">
        <w:t>Single/Dual/More</w:t>
      </w:r>
      <w:r w:rsidRPr="00661423">
        <w:rPr>
          <w:bCs/>
          <w:iCs/>
        </w:rPr>
        <w:t xml:space="preserve">), </w:t>
      </w:r>
      <w:r w:rsidRPr="00661423">
        <w:rPr>
          <w:b/>
          <w:iCs/>
        </w:rPr>
        <w:t>Adjustable Stand/ Arm</w:t>
      </w:r>
      <w:r w:rsidRPr="00661423">
        <w:rPr>
          <w:bCs/>
          <w:iCs/>
        </w:rPr>
        <w:t xml:space="preserve"> (</w:t>
      </w:r>
      <w:r w:rsidRPr="00661423">
        <w:t xml:space="preserve">YES or NO) </w:t>
      </w:r>
      <w:r w:rsidRPr="00661423">
        <w:rPr>
          <w:b/>
          <w:iCs/>
        </w:rPr>
        <w:t xml:space="preserve">Resolution OK </w:t>
      </w:r>
      <w:r w:rsidRPr="00661423">
        <w:rPr>
          <w:bCs/>
          <w:iCs/>
        </w:rPr>
        <w:t>(</w:t>
      </w:r>
      <w:r w:rsidRPr="00661423">
        <w:t xml:space="preserve">YES or NO) and </w:t>
      </w:r>
      <w:r w:rsidRPr="00661423">
        <w:rPr>
          <w:b/>
          <w:bCs/>
        </w:rPr>
        <w:t>Placement OK</w:t>
      </w:r>
      <w:r w:rsidRPr="00661423">
        <w:t xml:space="preserve"> </w:t>
      </w:r>
      <w:bookmarkStart w:id="1211" w:name="_Hlk51578814"/>
      <w:r w:rsidRPr="00661423">
        <w:t>(YES or NO).</w:t>
      </w:r>
      <w:bookmarkEnd w:id="1211"/>
      <w:r w:rsidRPr="00661423">
        <w:t xml:space="preserve"> Next indicate if </w:t>
      </w:r>
      <w:r w:rsidRPr="00661423">
        <w:rPr>
          <w:b/>
          <w:bCs/>
        </w:rPr>
        <w:t>Issues</w:t>
      </w:r>
      <w:r w:rsidRPr="00661423">
        <w:t xml:space="preserve"> exist (YES or NO).</w:t>
      </w:r>
    </w:p>
    <w:p w14:paraId="44ED3907" w14:textId="77777777" w:rsidR="00661423" w:rsidRPr="00661423"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w:t>
      </w:r>
    </w:p>
    <w:p w14:paraId="5BB1A7D2" w14:textId="77777777" w:rsidR="00661423" w:rsidRPr="00661423" w:rsidRDefault="00661423" w:rsidP="00661423">
      <w:r w:rsidRPr="00661423">
        <w:t xml:space="preserve">A one-to-one correlation should exist between he Comment and the Recommendation. </w:t>
      </w:r>
    </w:p>
    <w:p w14:paraId="497FFACE" w14:textId="77777777" w:rsidR="00661423" w:rsidRPr="00661423" w:rsidRDefault="00661423" w:rsidP="00661423">
      <w:r w:rsidRPr="00661423">
        <w:t>For example, if you comment the monitor is too high the recommendation should present a solution.</w:t>
      </w:r>
    </w:p>
    <w:p w14:paraId="4DC590AB" w14:textId="77777777" w:rsidR="00661423" w:rsidRPr="00661423" w:rsidRDefault="00661423" w:rsidP="00661423">
      <w:r w:rsidRPr="00661423">
        <w:rPr>
          <w:noProof/>
        </w:rPr>
        <w:drawing>
          <wp:inline distT="0" distB="0" distL="0" distR="0" wp14:anchorId="1C6A3077" wp14:editId="4DB76256">
            <wp:extent cx="6126480" cy="1802953"/>
            <wp:effectExtent l="19050" t="19050" r="26670" b="26035"/>
            <wp:docPr id="39960" name="Picture 39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6126480" cy="1802953"/>
                    </a:xfrm>
                    <a:prstGeom prst="rect">
                      <a:avLst/>
                    </a:prstGeom>
                    <a:noFill/>
                    <a:ln w="6350">
                      <a:solidFill>
                        <a:schemeClr val="bg1">
                          <a:lumMod val="65000"/>
                        </a:schemeClr>
                      </a:solidFill>
                    </a:ln>
                  </pic:spPr>
                </pic:pic>
              </a:graphicData>
            </a:graphic>
          </wp:inline>
        </w:drawing>
      </w:r>
    </w:p>
    <w:p w14:paraId="2F4BD62D" w14:textId="2426746E" w:rsidR="00661423" w:rsidRPr="00661423" w:rsidRDefault="00661423" w:rsidP="00B11F3B">
      <w:pPr>
        <w:pStyle w:val="Heading4"/>
      </w:pPr>
      <w:bookmarkStart w:id="1212" w:name="_Toc19711648"/>
      <w:bookmarkStart w:id="1213" w:name="_Toc213054806"/>
      <w:bookmarkStart w:id="1214" w:name="_Toc320801123"/>
      <w:bookmarkStart w:id="1215" w:name="_Toc61256647"/>
      <w:bookmarkEnd w:id="1210"/>
      <w:r w:rsidRPr="00661423">
        <w:t>Document holder</w:t>
      </w:r>
      <w:bookmarkEnd w:id="1212"/>
      <w:bookmarkEnd w:id="1213"/>
      <w:bookmarkEnd w:id="1214"/>
      <w:bookmarkEnd w:id="1215"/>
    </w:p>
    <w:p w14:paraId="0B643EF6" w14:textId="724D6E68" w:rsidR="00661423" w:rsidRPr="00661423" w:rsidRDefault="00B11F3B" w:rsidP="00661423">
      <w:r w:rsidRPr="00661423">
        <w:rPr>
          <w:noProof/>
        </w:rPr>
        <w:drawing>
          <wp:anchor distT="0" distB="0" distL="114300" distR="114300" simplePos="0" relativeHeight="252423680" behindDoc="1" locked="0" layoutInCell="1" allowOverlap="1" wp14:anchorId="017B9239" wp14:editId="32E082A7">
            <wp:simplePos x="0" y="0"/>
            <wp:positionH relativeFrom="column">
              <wp:posOffset>4771021</wp:posOffset>
            </wp:positionH>
            <wp:positionV relativeFrom="paragraph">
              <wp:posOffset>41275</wp:posOffset>
            </wp:positionV>
            <wp:extent cx="1828800" cy="1851955"/>
            <wp:effectExtent l="0" t="0" r="0" b="0"/>
            <wp:wrapTight wrapText="bothSides">
              <wp:wrapPolygon edited="0">
                <wp:start x="0" y="0"/>
                <wp:lineTo x="0" y="21333"/>
                <wp:lineTo x="21375" y="21333"/>
                <wp:lineTo x="21375" y="0"/>
                <wp:lineTo x="0" y="0"/>
              </wp:wrapPolygon>
            </wp:wrapTight>
            <wp:docPr id="117" name="Picture 357" descr="Document-Holders-frontr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ocument-Holders-frontryt"/>
                    <pic:cNvPicPr>
                      <a:picLocks noChangeAspect="1" noChangeArrowheads="1"/>
                    </pic:cNvPicPr>
                  </pic:nvPicPr>
                  <pic:blipFill>
                    <a:blip r:embed="rId313" cstate="print"/>
                    <a:srcRect/>
                    <a:stretch>
                      <a:fillRect/>
                    </a:stretch>
                  </pic:blipFill>
                  <pic:spPr bwMode="auto">
                    <a:xfrm>
                      <a:off x="0" y="0"/>
                      <a:ext cx="1828800" cy="1851955"/>
                    </a:xfrm>
                    <a:prstGeom prst="rect">
                      <a:avLst/>
                    </a:prstGeom>
                    <a:noFill/>
                    <a:ln w="6350">
                      <a:miter lim="800000"/>
                      <a:headEnd/>
                      <a:tailEnd/>
                    </a:ln>
                    <a:effectLst/>
                  </pic:spPr>
                </pic:pic>
              </a:graphicData>
            </a:graphic>
            <wp14:sizeRelH relativeFrom="margin">
              <wp14:pctWidth>0</wp14:pctWidth>
            </wp14:sizeRelH>
            <wp14:sizeRelV relativeFrom="margin">
              <wp14:pctHeight>0</wp14:pctHeight>
            </wp14:sizeRelV>
          </wp:anchor>
        </w:drawing>
      </w:r>
      <w:r w:rsidR="00661423" w:rsidRPr="00661423">
        <w:t>With the evolution to two or more monitors, less hardcopy material is being viewed at the computer, but the entirely paper-free office is still not quite here.</w:t>
      </w:r>
    </w:p>
    <w:p w14:paraId="1FD02934" w14:textId="77777777" w:rsidR="00661423" w:rsidRPr="00661423" w:rsidRDefault="00661423" w:rsidP="00661423">
      <w:r w:rsidRPr="00661423">
        <w:t xml:space="preserve">If in use, the hard copy should be placed on a document or hard copy holder to position documents on an incline and improve head and neck posture. </w:t>
      </w:r>
    </w:p>
    <w:p w14:paraId="0FC96E76" w14:textId="77777777" w:rsidR="00661423" w:rsidRPr="00661423" w:rsidRDefault="00661423" w:rsidP="00661423">
      <w:r w:rsidRPr="00661423">
        <w:t>This can be placed either directly in front of the user between the monitor and keyboard if enough room is available or can be placed on a stand placed adjacent to the monitor. Both portrait and landscape format orientation document holders are available.</w:t>
      </w:r>
    </w:p>
    <w:p w14:paraId="3D9F4BAE" w14:textId="77777777" w:rsidR="00661423" w:rsidRPr="00661423" w:rsidRDefault="00661423" w:rsidP="00661423">
      <w:r w:rsidRPr="00661423">
        <w:t>It is not essential the document be the exact same distance as the monitor from the user. In fact, many times if you try to put a holder right next to the monitor you put it out of the desired reach zone.</w:t>
      </w:r>
    </w:p>
    <w:p w14:paraId="23272F80" w14:textId="5B7E41F9" w:rsidR="00661423" w:rsidRPr="00661423" w:rsidRDefault="00661423" w:rsidP="00B11F3B">
      <w:pPr>
        <w:pStyle w:val="Heading4"/>
      </w:pPr>
      <w:r w:rsidRPr="00661423">
        <w:t>Case Study: Document Holder</w:t>
      </w:r>
    </w:p>
    <w:p w14:paraId="3155FA72" w14:textId="77777777" w:rsidR="00661423" w:rsidRPr="00661423" w:rsidRDefault="00661423" w:rsidP="00661423">
      <w:r w:rsidRPr="00661423">
        <w:t xml:space="preserve">Let’s examine the </w:t>
      </w:r>
      <w:r w:rsidRPr="00661423">
        <w:rPr>
          <w:b/>
          <w:bCs/>
        </w:rPr>
        <w:t>Document Holder Section</w:t>
      </w:r>
      <w:r w:rsidRPr="00661423">
        <w:t xml:space="preserve"> of the </w:t>
      </w:r>
      <w:r w:rsidRPr="00661423">
        <w:rPr>
          <w:b/>
          <w:bCs/>
        </w:rPr>
        <w:t>Office Ergonomics Workstation Evaluation Worksheet</w:t>
      </w:r>
      <w:r w:rsidRPr="00661423">
        <w:t>.</w:t>
      </w:r>
    </w:p>
    <w:p w14:paraId="4A75C30D" w14:textId="77777777" w:rsidR="00661423" w:rsidRPr="00661423" w:rsidRDefault="00661423" w:rsidP="00661423">
      <w:r w:rsidRPr="00661423">
        <w:rPr>
          <w:bCs/>
          <w:iCs/>
        </w:rPr>
        <w:t xml:space="preserve">Document the </w:t>
      </w:r>
      <w:r w:rsidRPr="00661423">
        <w:rPr>
          <w:b/>
          <w:iCs/>
        </w:rPr>
        <w:t xml:space="preserve">if a Holder </w:t>
      </w:r>
      <w:r w:rsidRPr="00661423">
        <w:rPr>
          <w:bCs/>
          <w:iCs/>
        </w:rPr>
        <w:t>is in use (</w:t>
      </w:r>
      <w:r w:rsidRPr="00661423">
        <w:t xml:space="preserve">YES or NO), </w:t>
      </w:r>
      <w:r w:rsidRPr="00661423">
        <w:rPr>
          <w:b/>
          <w:bCs/>
        </w:rPr>
        <w:t>Format</w:t>
      </w:r>
      <w:r w:rsidRPr="00661423">
        <w:t xml:space="preserve"> (Portrait/Landscape</w:t>
      </w:r>
      <w:r w:rsidRPr="00661423">
        <w:rPr>
          <w:bCs/>
          <w:iCs/>
        </w:rPr>
        <w:t xml:space="preserve">) and </w:t>
      </w:r>
      <w:r w:rsidRPr="00661423">
        <w:rPr>
          <w:b/>
          <w:iCs/>
        </w:rPr>
        <w:t xml:space="preserve">Location </w:t>
      </w:r>
      <w:r w:rsidRPr="00661423">
        <w:rPr>
          <w:bCs/>
          <w:iCs/>
        </w:rPr>
        <w:t>(</w:t>
      </w:r>
      <w:r w:rsidRPr="00661423">
        <w:t xml:space="preserve">Side/Front). Next indicate if </w:t>
      </w:r>
      <w:r w:rsidRPr="00661423">
        <w:rPr>
          <w:b/>
          <w:bCs/>
        </w:rPr>
        <w:t>Issues</w:t>
      </w:r>
      <w:r w:rsidRPr="00661423">
        <w:t xml:space="preserve"> exist (YES or NO).</w:t>
      </w:r>
    </w:p>
    <w:p w14:paraId="22C8A92F" w14:textId="024C40ED" w:rsidR="00661423" w:rsidRPr="00661423" w:rsidRDefault="00661423" w:rsidP="00661423">
      <w:r w:rsidRPr="00661423">
        <w:lastRenderedPageBreak/>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A one-to-one correlation should exist between he Comment and the Recommendation. For example, if you comment, “No document holder in use - awkward head/neck position”, the recommendation should present a solution.</w:t>
      </w:r>
    </w:p>
    <w:p w14:paraId="070F334A" w14:textId="77777777" w:rsidR="00661423" w:rsidRPr="00661423" w:rsidRDefault="00661423" w:rsidP="00661423">
      <w:bookmarkStart w:id="1216" w:name="_Toc213054810"/>
      <w:bookmarkStart w:id="1217" w:name="_Toc213055662"/>
      <w:bookmarkStart w:id="1218" w:name="_Toc19711650"/>
      <w:bookmarkStart w:id="1219" w:name="_Toc320801129"/>
      <w:r w:rsidRPr="00661423">
        <w:rPr>
          <w:noProof/>
        </w:rPr>
        <w:drawing>
          <wp:inline distT="0" distB="0" distL="0" distR="0" wp14:anchorId="08FB0718" wp14:editId="329FAE44">
            <wp:extent cx="6126480" cy="1182874"/>
            <wp:effectExtent l="19050" t="19050" r="7620" b="17780"/>
            <wp:docPr id="39961" name="Picture 39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6126480" cy="1182874"/>
                    </a:xfrm>
                    <a:prstGeom prst="rect">
                      <a:avLst/>
                    </a:prstGeom>
                    <a:noFill/>
                    <a:ln w="6350">
                      <a:solidFill>
                        <a:schemeClr val="bg1">
                          <a:lumMod val="65000"/>
                        </a:schemeClr>
                      </a:solidFill>
                    </a:ln>
                  </pic:spPr>
                </pic:pic>
              </a:graphicData>
            </a:graphic>
          </wp:inline>
        </w:drawing>
      </w:r>
    </w:p>
    <w:p w14:paraId="6B0FE002" w14:textId="77777777" w:rsidR="00661423" w:rsidRPr="00661423" w:rsidRDefault="00661423" w:rsidP="00B11F3B">
      <w:pPr>
        <w:pStyle w:val="Heading4"/>
      </w:pPr>
      <w:bookmarkStart w:id="1220" w:name="_Toc61256648"/>
      <w:r w:rsidRPr="00661423">
        <w:t>Telephone</w:t>
      </w:r>
      <w:bookmarkEnd w:id="1216"/>
      <w:bookmarkEnd w:id="1217"/>
      <w:bookmarkEnd w:id="1218"/>
      <w:bookmarkEnd w:id="1219"/>
      <w:bookmarkEnd w:id="1220"/>
    </w:p>
    <w:p w14:paraId="5B119B2B" w14:textId="77777777" w:rsidR="00661423" w:rsidRPr="00661423" w:rsidRDefault="00661423" w:rsidP="00B11F3B">
      <w:pPr>
        <w:pStyle w:val="Heading5"/>
      </w:pPr>
      <w:bookmarkStart w:id="1221" w:name="_Toc213054811"/>
      <w:bookmarkStart w:id="1222" w:name="_Toc320801130"/>
      <w:r w:rsidRPr="00661423">
        <w:t>Frequency and duration</w:t>
      </w:r>
      <w:bookmarkEnd w:id="1221"/>
      <w:bookmarkEnd w:id="1222"/>
    </w:p>
    <w:p w14:paraId="4D7AB6EF" w14:textId="7AEF6F4A" w:rsidR="00661423" w:rsidRPr="00661423" w:rsidRDefault="00B11F3B" w:rsidP="00661423">
      <w:r w:rsidRPr="00661423">
        <w:rPr>
          <w:noProof/>
        </w:rPr>
        <w:drawing>
          <wp:anchor distT="0" distB="0" distL="114300" distR="114300" simplePos="0" relativeHeight="252425728" behindDoc="1" locked="0" layoutInCell="1" allowOverlap="1" wp14:anchorId="786E2999" wp14:editId="21CFA3E1">
            <wp:simplePos x="0" y="0"/>
            <wp:positionH relativeFrom="column">
              <wp:posOffset>4953321</wp:posOffset>
            </wp:positionH>
            <wp:positionV relativeFrom="paragraph">
              <wp:posOffset>33274</wp:posOffset>
            </wp:positionV>
            <wp:extent cx="1645920" cy="1452917"/>
            <wp:effectExtent l="0" t="0" r="0" b="0"/>
            <wp:wrapTight wrapText="bothSides">
              <wp:wrapPolygon edited="0">
                <wp:start x="0" y="0"/>
                <wp:lineTo x="0" y="21241"/>
                <wp:lineTo x="21250" y="21241"/>
                <wp:lineTo x="21250" y="0"/>
                <wp:lineTo x="0" y="0"/>
              </wp:wrapPolygon>
            </wp:wrapTight>
            <wp:docPr id="122" name="Picture 364" descr="WS 13-2 phone btw shoulder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WS 13-2 phone btw shoulder ear"/>
                    <pic:cNvPicPr>
                      <a:picLocks noChangeAspect="1" noChangeArrowheads="1"/>
                    </pic:cNvPicPr>
                  </pic:nvPicPr>
                  <pic:blipFill>
                    <a:blip r:embed="rId315" cstate="print"/>
                    <a:srcRect/>
                    <a:stretch>
                      <a:fillRect/>
                    </a:stretch>
                  </pic:blipFill>
                  <pic:spPr bwMode="auto">
                    <a:xfrm>
                      <a:off x="0" y="0"/>
                      <a:ext cx="1645920" cy="1452917"/>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 xml:space="preserve">The telephone is an essential part of our offices.  Think for a moment about how much time we spend on the telephone and how important is it for us to have a proper telephone set up? If we make only a few calls a day, it really doesn’t have much of an impact. </w:t>
      </w:r>
    </w:p>
    <w:p w14:paraId="706EB438" w14:textId="77777777" w:rsidR="0062132C" w:rsidRDefault="00661423" w:rsidP="00661423">
      <w:r w:rsidRPr="00661423">
        <w:t xml:space="preserve">On the other hand, if we spend hours on the phone every day or if we make frequent short calls here are some things to consider. The position of the head/shoulder/hand can be an issue with telephone use. </w:t>
      </w:r>
    </w:p>
    <w:p w14:paraId="77C8C164" w14:textId="3F13AA07" w:rsidR="00661423" w:rsidRPr="00661423" w:rsidRDefault="00661423" w:rsidP="00661423">
      <w:r w:rsidRPr="00661423">
        <w:t>If a telephone handset is used, how is it held? Between the ear and shoulder forcing out-of-neutral head and neck posture?</w:t>
      </w:r>
    </w:p>
    <w:p w14:paraId="6BB01FF9" w14:textId="574079DA" w:rsidR="00661423" w:rsidRPr="00661423" w:rsidRDefault="00661423" w:rsidP="00661423">
      <w:r w:rsidRPr="00661423">
        <w:t>Where is the telephone located on the desk? Which side of the desk is it on; right or left? Is the telephone within an acceptable reach zone to access and dial?</w:t>
      </w:r>
    </w:p>
    <w:p w14:paraId="5EC77D08" w14:textId="1BF172D7" w:rsidR="00661423" w:rsidRPr="00661423" w:rsidRDefault="00661423" w:rsidP="00B11F3B">
      <w:pPr>
        <w:pStyle w:val="Heading5"/>
      </w:pPr>
      <w:bookmarkStart w:id="1223" w:name="_Toc213054812"/>
      <w:bookmarkStart w:id="1224" w:name="_Toc320801131"/>
      <w:r w:rsidRPr="00661423">
        <w:t>Head</w:t>
      </w:r>
      <w:r w:rsidRPr="00661423">
        <w:rPr>
          <w:bCs/>
        </w:rPr>
        <w:t>s</w:t>
      </w:r>
      <w:r w:rsidRPr="00661423">
        <w:t>ets</w:t>
      </w:r>
      <w:bookmarkEnd w:id="1223"/>
      <w:bookmarkEnd w:id="1224"/>
    </w:p>
    <w:p w14:paraId="26147333" w14:textId="61973E0A" w:rsidR="00661423" w:rsidRPr="00661423" w:rsidRDefault="00B11F3B" w:rsidP="00661423">
      <w:r w:rsidRPr="00661423">
        <w:rPr>
          <w:b/>
          <w:i/>
          <w:noProof/>
        </w:rPr>
        <w:drawing>
          <wp:anchor distT="0" distB="0" distL="114300" distR="114300" simplePos="0" relativeHeight="252426752" behindDoc="0" locked="0" layoutInCell="1" allowOverlap="1" wp14:anchorId="429A03D6" wp14:editId="1AD1B97A">
            <wp:simplePos x="0" y="0"/>
            <wp:positionH relativeFrom="column">
              <wp:posOffset>4912538</wp:posOffset>
            </wp:positionH>
            <wp:positionV relativeFrom="paragraph">
              <wp:posOffset>52705</wp:posOffset>
            </wp:positionV>
            <wp:extent cx="1737360" cy="1648533"/>
            <wp:effectExtent l="0" t="0" r="0" b="8890"/>
            <wp:wrapSquare wrapText="bothSides"/>
            <wp:docPr id="39962" name="Picture 3" descr="http://www.webstockpro.com/Comp/Corbis/42-1641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5" name="Picture 11" descr="http://www.webstockpro.com/Comp/Corbis/42-16415358.JPG"/>
                    <pic:cNvPicPr>
                      <a:picLocks noChangeAspect="1" noChangeArrowheads="1"/>
                    </pic:cNvPicPr>
                  </pic:nvPicPr>
                  <pic:blipFill>
                    <a:blip r:embed="rId316" cstate="print"/>
                    <a:srcRect l="23339" r="41041" b="49048"/>
                    <a:stretch>
                      <a:fillRect/>
                    </a:stretch>
                  </pic:blipFill>
                  <pic:spPr bwMode="auto">
                    <a:xfrm>
                      <a:off x="0" y="0"/>
                      <a:ext cx="1737360" cy="1648533"/>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 xml:space="preserve">To improve head/shoulder/hand position, more and more people who use a telephone on a frequent and regular basis are switching to headsets. This frees up both the neck and hands and allows a good neutral position. </w:t>
      </w:r>
    </w:p>
    <w:p w14:paraId="79943674" w14:textId="081B41FF" w:rsidR="00661423" w:rsidRPr="00661423" w:rsidRDefault="00661423" w:rsidP="00661423">
      <w:r w:rsidRPr="00661423">
        <w:t xml:space="preserve">Several different types of headsets are available, and you’ll want to find one that works the best for the user.  Over-the-head and over-the- ear versions are available either in wired or wireless formats. </w:t>
      </w:r>
    </w:p>
    <w:p w14:paraId="45F9F28E" w14:textId="77777777" w:rsidR="00661423" w:rsidRPr="00661423" w:rsidRDefault="00661423" w:rsidP="00661423">
      <w:r w:rsidRPr="00661423">
        <w:t xml:space="preserve">It does take a little while to get used to headsets, so give it some time. </w:t>
      </w:r>
    </w:p>
    <w:p w14:paraId="20DB1984" w14:textId="706CE70C" w:rsidR="00661423" w:rsidRPr="00661423" w:rsidRDefault="00661423" w:rsidP="00661423">
      <w:r w:rsidRPr="00661423">
        <w:t>Think about where to store the headset when not in use.  Sometimes a small hook on the wall or on the computer monitor for example, can be a good storage place.  This keeps it off the worksurface and also keeps it in ready reach.</w:t>
      </w:r>
    </w:p>
    <w:p w14:paraId="106E8DF6" w14:textId="02B3152B" w:rsidR="00661423" w:rsidRPr="00661423" w:rsidRDefault="0062132C" w:rsidP="00B11F3B">
      <w:pPr>
        <w:pStyle w:val="Heading5"/>
      </w:pPr>
      <w:bookmarkStart w:id="1225" w:name="_Toc213054813"/>
      <w:bookmarkStart w:id="1226" w:name="_Toc320801132"/>
      <w:r w:rsidRPr="00661423">
        <w:rPr>
          <w:noProof/>
        </w:rPr>
        <w:lastRenderedPageBreak/>
        <w:drawing>
          <wp:anchor distT="0" distB="0" distL="114300" distR="114300" simplePos="0" relativeHeight="252517888" behindDoc="1" locked="0" layoutInCell="1" allowOverlap="1" wp14:anchorId="63CCE507" wp14:editId="192C3563">
            <wp:simplePos x="0" y="0"/>
            <wp:positionH relativeFrom="column">
              <wp:posOffset>4911725</wp:posOffset>
            </wp:positionH>
            <wp:positionV relativeFrom="paragraph">
              <wp:posOffset>8890</wp:posOffset>
            </wp:positionV>
            <wp:extent cx="1732915" cy="1562100"/>
            <wp:effectExtent l="0" t="0" r="635" b="0"/>
            <wp:wrapTight wrapText="bothSides">
              <wp:wrapPolygon edited="0">
                <wp:start x="0" y="0"/>
                <wp:lineTo x="0" y="21337"/>
                <wp:lineTo x="21370" y="21337"/>
                <wp:lineTo x="21370" y="0"/>
                <wp:lineTo x="0" y="0"/>
              </wp:wrapPolygon>
            </wp:wrapTight>
            <wp:docPr id="405510" name="Picture 1030" descr="WS 13-4 phone cra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10" name="Picture 1030" descr="WS 13-4 phone cradle"/>
                    <pic:cNvPicPr>
                      <a:picLocks noChangeAspect="1" noChangeArrowheads="1"/>
                    </pic:cNvPicPr>
                  </pic:nvPicPr>
                  <pic:blipFill>
                    <a:blip r:embed="rId317" cstate="print">
                      <a:extLst>
                        <a:ext uri="{28A0092B-C50C-407E-A947-70E740481C1C}">
                          <a14:useLocalDpi xmlns:a14="http://schemas.microsoft.com/office/drawing/2010/main" val="0"/>
                        </a:ext>
                      </a:extLst>
                    </a:blip>
                    <a:stretch>
                      <a:fillRect/>
                    </a:stretch>
                  </pic:blipFill>
                  <pic:spPr bwMode="auto">
                    <a:xfrm>
                      <a:off x="0" y="0"/>
                      <a:ext cx="1732915" cy="15621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Cradle</w:t>
      </w:r>
      <w:bookmarkEnd w:id="1225"/>
      <w:bookmarkEnd w:id="1226"/>
    </w:p>
    <w:p w14:paraId="7C48C1E6" w14:textId="474D7CA1" w:rsidR="00661423" w:rsidRPr="00661423" w:rsidRDefault="00661423" w:rsidP="00661423">
      <w:r w:rsidRPr="00661423">
        <w:t xml:space="preserve">You could add a phone cradle onto a telephone handset.  This does help to put the head and neck in a better position, but it still results in tension in the neck and shoulder to position the telephone handset. </w:t>
      </w:r>
    </w:p>
    <w:p w14:paraId="0E4382DA" w14:textId="2B3FBC95" w:rsidR="00661423" w:rsidRDefault="00661423" w:rsidP="00661423">
      <w:r w:rsidRPr="00661423">
        <w:t xml:space="preserve">Our recommendation is to not use phone cradles on a regular basis. A headset is a much better solution in most cases. </w:t>
      </w:r>
    </w:p>
    <w:p w14:paraId="47326F2E" w14:textId="44A7B348" w:rsidR="0062132C" w:rsidRDefault="0062132C" w:rsidP="00661423"/>
    <w:p w14:paraId="7095A35A" w14:textId="77777777" w:rsidR="0062132C" w:rsidRPr="00661423" w:rsidRDefault="0062132C" w:rsidP="00661423"/>
    <w:p w14:paraId="4EFFA70F" w14:textId="4AFFAE6C" w:rsidR="00661423" w:rsidRPr="00661423" w:rsidRDefault="00661423" w:rsidP="0062132C">
      <w:pPr>
        <w:pStyle w:val="Heading5"/>
      </w:pPr>
      <w:r w:rsidRPr="00661423">
        <w:t>Speaker phone</w:t>
      </w:r>
    </w:p>
    <w:p w14:paraId="40B8B753" w14:textId="77777777" w:rsidR="00661423" w:rsidRPr="00661423" w:rsidRDefault="00661423" w:rsidP="00661423">
      <w:r w:rsidRPr="00661423">
        <w:t xml:space="preserve">An alternative to a handset or a headset is a speaker phone. Private offices are more amenable to speaker phone use. </w:t>
      </w:r>
    </w:p>
    <w:p w14:paraId="095DD2EF" w14:textId="77777777" w:rsidR="00661423" w:rsidRPr="00661423" w:rsidRDefault="00661423" w:rsidP="0062132C">
      <w:pPr>
        <w:pStyle w:val="Heading5"/>
      </w:pPr>
      <w:bookmarkStart w:id="1227" w:name="_Toc213054814"/>
      <w:bookmarkStart w:id="1228" w:name="_Toc320801133"/>
      <w:r w:rsidRPr="00661423">
        <w:t>Sound quality</w:t>
      </w:r>
      <w:bookmarkEnd w:id="1227"/>
      <w:bookmarkEnd w:id="1228"/>
    </w:p>
    <w:p w14:paraId="6F71BDE3" w14:textId="77777777" w:rsidR="00661423" w:rsidRPr="00661423" w:rsidRDefault="00661423" w:rsidP="00661423">
      <w:r w:rsidRPr="00661423">
        <w:t>Poor sound quality and low-volume are problems in the effective use of the telephone. If either the sound quality or volume is identified as an issue, see if there are any adjustments that can be made to improve it.  If not, you may want to investigate replacing or exchanging the telephone handset or headset.</w:t>
      </w:r>
    </w:p>
    <w:p w14:paraId="798EADF7" w14:textId="7BE00073" w:rsidR="00661423" w:rsidRPr="00661423" w:rsidRDefault="00661423" w:rsidP="0062132C">
      <w:pPr>
        <w:pStyle w:val="Heading4"/>
      </w:pPr>
      <w:r w:rsidRPr="00661423">
        <w:t xml:space="preserve">Case Study: </w:t>
      </w:r>
      <w:r w:rsidRPr="00661423">
        <w:rPr>
          <w:bCs/>
        </w:rPr>
        <w:t>Telephone</w:t>
      </w:r>
    </w:p>
    <w:p w14:paraId="71B4CA59" w14:textId="77777777" w:rsidR="00661423" w:rsidRPr="00661423" w:rsidRDefault="00661423" w:rsidP="00661423">
      <w:r w:rsidRPr="00661423">
        <w:rPr>
          <w:bCs/>
          <w:iCs/>
        </w:rPr>
        <w:t xml:space="preserve">Document the </w:t>
      </w:r>
      <w:r w:rsidRPr="00661423">
        <w:rPr>
          <w:b/>
          <w:iCs/>
        </w:rPr>
        <w:t xml:space="preserve">Type </w:t>
      </w:r>
      <w:r w:rsidRPr="00661423">
        <w:rPr>
          <w:bCs/>
          <w:iCs/>
        </w:rPr>
        <w:t>of telephone used (</w:t>
      </w:r>
      <w:r w:rsidRPr="00661423">
        <w:t>Handset/Headset/ Speaker</w:t>
      </w:r>
      <w:r w:rsidRPr="00661423">
        <w:rPr>
          <w:bCs/>
          <w:iCs/>
        </w:rPr>
        <w:t xml:space="preserve">) and, </w:t>
      </w:r>
      <w:r w:rsidRPr="00661423">
        <w:rPr>
          <w:b/>
          <w:iCs/>
        </w:rPr>
        <w:t xml:space="preserve">Location on desk </w:t>
      </w:r>
      <w:r w:rsidRPr="00661423">
        <w:rPr>
          <w:bCs/>
          <w:iCs/>
        </w:rPr>
        <w:t>(</w:t>
      </w:r>
      <w:r w:rsidRPr="00661423">
        <w:t xml:space="preserve">Left/Right). Next indicate if </w:t>
      </w:r>
      <w:r w:rsidRPr="00661423">
        <w:rPr>
          <w:b/>
          <w:bCs/>
        </w:rPr>
        <w:t>Issues</w:t>
      </w:r>
      <w:r w:rsidRPr="00661423">
        <w:t xml:space="preserve"> exist (YES or NO).</w:t>
      </w:r>
    </w:p>
    <w:p w14:paraId="3FC3AEA5" w14:textId="77777777" w:rsidR="00661423" w:rsidRPr="00661423"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A one-to-one correlation should exist between he Comment and the Recommendation. For example, if you comment the “Telephone located in awkward position”, the recommendation should present a solution.</w:t>
      </w:r>
    </w:p>
    <w:p w14:paraId="510FC296" w14:textId="77777777" w:rsidR="00661423" w:rsidRPr="00661423" w:rsidRDefault="00661423" w:rsidP="00661423">
      <w:r w:rsidRPr="00661423">
        <w:rPr>
          <w:noProof/>
        </w:rPr>
        <w:drawing>
          <wp:inline distT="0" distB="0" distL="0" distR="0" wp14:anchorId="3463DEBB" wp14:editId="0523A0D9">
            <wp:extent cx="6126480" cy="1612068"/>
            <wp:effectExtent l="19050" t="19050" r="26670" b="26670"/>
            <wp:docPr id="39963" name="Picture 39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6126480" cy="1612068"/>
                    </a:xfrm>
                    <a:prstGeom prst="rect">
                      <a:avLst/>
                    </a:prstGeom>
                    <a:noFill/>
                    <a:ln w="6350">
                      <a:solidFill>
                        <a:schemeClr val="bg1">
                          <a:lumMod val="65000"/>
                        </a:schemeClr>
                      </a:solidFill>
                    </a:ln>
                  </pic:spPr>
                </pic:pic>
              </a:graphicData>
            </a:graphic>
          </wp:inline>
        </w:drawing>
      </w:r>
    </w:p>
    <w:p w14:paraId="64A8DBBE" w14:textId="77777777" w:rsidR="00661423" w:rsidRPr="00661423" w:rsidRDefault="00661423" w:rsidP="0062132C">
      <w:pPr>
        <w:pStyle w:val="Heading4"/>
      </w:pPr>
      <w:bookmarkStart w:id="1229" w:name="_Toc19711653"/>
      <w:bookmarkStart w:id="1230" w:name="_Toc213054820"/>
      <w:bookmarkStart w:id="1231" w:name="_Toc213055664"/>
      <w:bookmarkStart w:id="1232" w:name="_Toc320801138"/>
      <w:bookmarkStart w:id="1233" w:name="_Toc61256649"/>
      <w:r w:rsidRPr="00661423">
        <w:t>Office equipment</w:t>
      </w:r>
      <w:bookmarkEnd w:id="1229"/>
      <w:bookmarkEnd w:id="1230"/>
      <w:bookmarkEnd w:id="1231"/>
      <w:bookmarkEnd w:id="1232"/>
      <w:r w:rsidRPr="00661423">
        <w:t xml:space="preserve"> storage</w:t>
      </w:r>
      <w:bookmarkEnd w:id="1233"/>
    </w:p>
    <w:p w14:paraId="3D02ED67" w14:textId="77777777" w:rsidR="00661423" w:rsidRPr="00661423" w:rsidRDefault="00661423" w:rsidP="00661423">
      <w:r w:rsidRPr="00661423">
        <w:rPr>
          <w:noProof/>
        </w:rPr>
        <w:drawing>
          <wp:anchor distT="0" distB="0" distL="114300" distR="114300" simplePos="0" relativeHeight="252434944" behindDoc="0" locked="0" layoutInCell="1" allowOverlap="1" wp14:anchorId="0770057F" wp14:editId="6AAD56C6">
            <wp:simplePos x="0" y="0"/>
            <wp:positionH relativeFrom="column">
              <wp:posOffset>4777410</wp:posOffset>
            </wp:positionH>
            <wp:positionV relativeFrom="paragraph">
              <wp:posOffset>71831</wp:posOffset>
            </wp:positionV>
            <wp:extent cx="1828800" cy="1211580"/>
            <wp:effectExtent l="0" t="0" r="0" b="7620"/>
            <wp:wrapSquare wrapText="bothSides"/>
            <wp:docPr id="39964" name="Picture 64" descr="K:\Clients\WorkWell\Therapist Course 2012\Images\Messy-Desk-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K:\Clients\WorkWell\Therapist Course 2012\Images\Messy-Desk-Office.jpg"/>
                    <pic:cNvPicPr>
                      <a:picLocks noChangeAspect="1" noChangeArrowheads="1"/>
                    </pic:cNvPicPr>
                  </pic:nvPicPr>
                  <pic:blipFill>
                    <a:blip r:embed="rId319" cstate="print"/>
                    <a:srcRect/>
                    <a:stretch>
                      <a:fillRect/>
                    </a:stretch>
                  </pic:blipFill>
                  <pic:spPr bwMode="auto">
                    <a:xfrm>
                      <a:off x="0" y="0"/>
                      <a:ext cx="1828800" cy="121158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661423">
        <w:t xml:space="preserve">Make use of the principles we have discussed to position office equipment and materials. </w:t>
      </w:r>
    </w:p>
    <w:p w14:paraId="345A590B" w14:textId="77777777" w:rsidR="00661423" w:rsidRPr="00661423" w:rsidRDefault="00661423" w:rsidP="00661423">
      <w:r w:rsidRPr="00661423">
        <w:t>It’s amazing how much stuff we can accumulate in our offices; on desktops, in file cabinets, on shelves and in overhead cabinets.</w:t>
      </w:r>
    </w:p>
    <w:p w14:paraId="0916BF8F" w14:textId="77777777" w:rsidR="00661423" w:rsidRPr="00661423" w:rsidRDefault="00661423" w:rsidP="00661423">
      <w:r w:rsidRPr="00661423">
        <w:t xml:space="preserve">The old adage, “a place for everything and everything in its place” makes good sense. </w:t>
      </w:r>
    </w:p>
    <w:p w14:paraId="48BF8C24" w14:textId="77777777" w:rsidR="00661423" w:rsidRPr="00661423" w:rsidRDefault="00661423" w:rsidP="00661423">
      <w:r w:rsidRPr="00661423">
        <w:t>On a regular basis make sure office equipment and materials can be easily placed and removed from their storage locations in file cabinets, drawers, shelves and cabinets.</w:t>
      </w:r>
    </w:p>
    <w:p w14:paraId="77702DF2" w14:textId="77777777" w:rsidR="00661423" w:rsidRPr="00661423" w:rsidRDefault="00661423" w:rsidP="00661423">
      <w:r w:rsidRPr="00661423">
        <w:t>Understand and make use of the reach zones: primary, secondary and tertiary.</w:t>
      </w:r>
    </w:p>
    <w:p w14:paraId="259F9A32" w14:textId="77777777" w:rsidR="00661423" w:rsidRPr="00661423" w:rsidRDefault="00661423" w:rsidP="0062132C">
      <w:pPr>
        <w:pStyle w:val="Heading5"/>
      </w:pPr>
      <w:bookmarkStart w:id="1234" w:name="_Toc19711654"/>
      <w:bookmarkStart w:id="1235" w:name="_Toc320801139"/>
      <w:r w:rsidRPr="00661423">
        <w:lastRenderedPageBreak/>
        <w:t>Storage</w:t>
      </w:r>
      <w:bookmarkEnd w:id="1234"/>
      <w:bookmarkEnd w:id="1235"/>
      <w:r w:rsidRPr="00661423">
        <w:t xml:space="preserve"> </w:t>
      </w:r>
    </w:p>
    <w:tbl>
      <w:tblPr>
        <w:tblStyle w:val="TableGrid"/>
        <w:tblW w:w="9810"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00"/>
        <w:gridCol w:w="3510"/>
      </w:tblGrid>
      <w:tr w:rsidR="00661423" w:rsidRPr="00661423" w14:paraId="57171A8E" w14:textId="77777777" w:rsidTr="0062132C">
        <w:trPr>
          <w:trHeight w:val="2070"/>
        </w:trPr>
        <w:tc>
          <w:tcPr>
            <w:tcW w:w="6300" w:type="dxa"/>
          </w:tcPr>
          <w:p w14:paraId="76EB3E9C" w14:textId="77777777" w:rsidR="00661423" w:rsidRPr="00661423" w:rsidRDefault="00661423" w:rsidP="0062132C">
            <w:pPr>
              <w:pStyle w:val="Heading5"/>
              <w:spacing w:before="33" w:after="33"/>
              <w:ind w:left="0" w:right="201"/>
              <w:outlineLvl w:val="4"/>
            </w:pPr>
            <w:bookmarkStart w:id="1236" w:name="_Toc213054823"/>
            <w:bookmarkStart w:id="1237" w:name="_Toc320801140"/>
            <w:r w:rsidRPr="00661423">
              <w:t>Primary- desktop</w:t>
            </w:r>
            <w:bookmarkEnd w:id="1236"/>
            <w:bookmarkEnd w:id="1237"/>
          </w:p>
          <w:p w14:paraId="39CDEDB2" w14:textId="77777777" w:rsidR="00661423" w:rsidRPr="00661423" w:rsidRDefault="00661423" w:rsidP="0062132C">
            <w:pPr>
              <w:spacing w:before="33" w:after="33"/>
              <w:ind w:left="37" w:right="2"/>
            </w:pPr>
            <w:r w:rsidRPr="00661423">
              <w:t>In primary storage locations like the desktop, place commonly and frequently accessed materials that can be easily and safely reached while seated in the chair.</w:t>
            </w:r>
          </w:p>
          <w:p w14:paraId="2C24856E" w14:textId="77777777" w:rsidR="00661423" w:rsidRPr="00661423" w:rsidRDefault="00661423" w:rsidP="0062132C">
            <w:pPr>
              <w:spacing w:before="33" w:after="33"/>
              <w:ind w:left="37" w:right="2"/>
            </w:pPr>
            <w:r w:rsidRPr="00661423">
              <w:t>Documents, pens, paper, staplers, etc. are included in this category.</w:t>
            </w:r>
          </w:p>
          <w:p w14:paraId="101F968B" w14:textId="77777777" w:rsidR="00661423" w:rsidRPr="00661423" w:rsidRDefault="00661423" w:rsidP="0062132C">
            <w:pPr>
              <w:spacing w:before="33" w:after="33"/>
              <w:ind w:left="37" w:right="2"/>
            </w:pPr>
          </w:p>
        </w:tc>
        <w:tc>
          <w:tcPr>
            <w:tcW w:w="3510" w:type="dxa"/>
            <w:vAlign w:val="center"/>
          </w:tcPr>
          <w:p w14:paraId="26DF1436" w14:textId="77777777" w:rsidR="00661423" w:rsidRPr="00661423" w:rsidRDefault="00661423" w:rsidP="0062132C">
            <w:pPr>
              <w:spacing w:before="33" w:after="33"/>
              <w:ind w:left="0" w:right="0"/>
            </w:pPr>
            <w:r w:rsidRPr="00661423">
              <w:rPr>
                <w:noProof/>
              </w:rPr>
              <w:drawing>
                <wp:inline distT="0" distB="0" distL="0" distR="0" wp14:anchorId="7117F472" wp14:editId="10A48F6E">
                  <wp:extent cx="2103120" cy="1401806"/>
                  <wp:effectExtent l="0" t="0" r="0" b="8255"/>
                  <wp:docPr id="1065" name="Picture 370" descr="Doc holder wood 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Doc holder wood pod"/>
                          <pic:cNvPicPr>
                            <a:picLocks noChangeAspect="1" noChangeArrowheads="1"/>
                          </pic:cNvPicPr>
                        </pic:nvPicPr>
                        <pic:blipFill>
                          <a:blip r:embed="rId320" cstate="print"/>
                          <a:srcRect/>
                          <a:stretch>
                            <a:fillRect/>
                          </a:stretch>
                        </pic:blipFill>
                        <pic:spPr bwMode="auto">
                          <a:xfrm>
                            <a:off x="0" y="0"/>
                            <a:ext cx="2103120" cy="1401806"/>
                          </a:xfrm>
                          <a:prstGeom prst="rect">
                            <a:avLst/>
                          </a:prstGeom>
                          <a:ln>
                            <a:noFill/>
                          </a:ln>
                          <a:effectLst/>
                        </pic:spPr>
                      </pic:pic>
                    </a:graphicData>
                  </a:graphic>
                </wp:inline>
              </w:drawing>
            </w:r>
          </w:p>
        </w:tc>
      </w:tr>
      <w:tr w:rsidR="00661423" w:rsidRPr="00661423" w14:paraId="0C388AEA" w14:textId="77777777" w:rsidTr="0062132C">
        <w:trPr>
          <w:trHeight w:val="1926"/>
        </w:trPr>
        <w:tc>
          <w:tcPr>
            <w:tcW w:w="6300" w:type="dxa"/>
          </w:tcPr>
          <w:p w14:paraId="2C62A99B" w14:textId="3F6299A1" w:rsidR="00661423" w:rsidRPr="00661423" w:rsidRDefault="00661423" w:rsidP="0062132C">
            <w:pPr>
              <w:pStyle w:val="Heading5"/>
              <w:spacing w:before="33" w:after="33"/>
              <w:ind w:left="40" w:right="201"/>
              <w:outlineLvl w:val="4"/>
            </w:pPr>
            <w:bookmarkStart w:id="1238" w:name="_Toc320801141"/>
            <w:r w:rsidRPr="00661423">
              <w:t>Secondary - desktop, shelf, file</w:t>
            </w:r>
            <w:bookmarkEnd w:id="1238"/>
          </w:p>
          <w:p w14:paraId="601167FD" w14:textId="77777777" w:rsidR="00661423" w:rsidRPr="00661423" w:rsidRDefault="00661423" w:rsidP="0062132C">
            <w:pPr>
              <w:spacing w:before="33" w:after="33"/>
              <w:ind w:left="37" w:right="2"/>
            </w:pPr>
            <w:r w:rsidRPr="00661423">
              <w:t>For materials that are only occasionally accessed be careful they are not located in the “gray” or danger zone on the desktop or shelf or in a file cabinet that can be reached by over-extending from the seated position.</w:t>
            </w:r>
          </w:p>
          <w:p w14:paraId="16CF3618" w14:textId="77777777" w:rsidR="00661423" w:rsidRPr="00661423" w:rsidRDefault="00661423" w:rsidP="0062132C">
            <w:pPr>
              <w:spacing w:before="33" w:after="33"/>
              <w:ind w:left="37" w:right="2"/>
            </w:pPr>
            <w:r w:rsidRPr="00661423">
              <w:t>Ensure these items are light weight with a low frequency of access to limit stress and really the best bet is to them move into either the primary location or remove them to the tertiary location.</w:t>
            </w:r>
          </w:p>
        </w:tc>
        <w:tc>
          <w:tcPr>
            <w:tcW w:w="3510" w:type="dxa"/>
            <w:vAlign w:val="center"/>
          </w:tcPr>
          <w:p w14:paraId="265B00C0" w14:textId="77777777" w:rsidR="00661423" w:rsidRPr="00661423" w:rsidRDefault="00661423" w:rsidP="0062132C">
            <w:pPr>
              <w:spacing w:before="33" w:after="33"/>
              <w:ind w:left="-10" w:right="-9"/>
            </w:pPr>
            <w:r w:rsidRPr="00661423">
              <w:rPr>
                <w:noProof/>
              </w:rPr>
              <w:drawing>
                <wp:inline distT="0" distB="0" distL="0" distR="0" wp14:anchorId="71D54325" wp14:editId="141F2417">
                  <wp:extent cx="2103120" cy="1532863"/>
                  <wp:effectExtent l="0" t="0" r="0" b="0"/>
                  <wp:docPr id="1066" name="Picture 372" descr="W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WS 14"/>
                          <pic:cNvPicPr>
                            <a:picLocks noChangeAspect="1" noChangeArrowheads="1"/>
                          </pic:cNvPicPr>
                        </pic:nvPicPr>
                        <pic:blipFill>
                          <a:blip r:embed="rId321" cstate="print"/>
                          <a:srcRect/>
                          <a:stretch>
                            <a:fillRect/>
                          </a:stretch>
                        </pic:blipFill>
                        <pic:spPr bwMode="auto">
                          <a:xfrm>
                            <a:off x="0" y="0"/>
                            <a:ext cx="2103120" cy="1532863"/>
                          </a:xfrm>
                          <a:prstGeom prst="rect">
                            <a:avLst/>
                          </a:prstGeom>
                          <a:ln>
                            <a:noFill/>
                          </a:ln>
                          <a:effectLst/>
                        </pic:spPr>
                      </pic:pic>
                    </a:graphicData>
                  </a:graphic>
                </wp:inline>
              </w:drawing>
            </w:r>
          </w:p>
        </w:tc>
      </w:tr>
      <w:tr w:rsidR="00661423" w:rsidRPr="00661423" w14:paraId="23BF0801" w14:textId="77777777" w:rsidTr="0062132C">
        <w:trPr>
          <w:trHeight w:val="2160"/>
        </w:trPr>
        <w:tc>
          <w:tcPr>
            <w:tcW w:w="6300" w:type="dxa"/>
          </w:tcPr>
          <w:p w14:paraId="7035D938" w14:textId="63A125CA" w:rsidR="00661423" w:rsidRPr="00661423" w:rsidRDefault="00661423" w:rsidP="0062132C">
            <w:pPr>
              <w:pStyle w:val="Heading5"/>
              <w:spacing w:before="33" w:after="33"/>
              <w:ind w:left="40" w:right="201"/>
              <w:outlineLvl w:val="4"/>
            </w:pPr>
            <w:bookmarkStart w:id="1239" w:name="_Toc213054825"/>
            <w:bookmarkStart w:id="1240" w:name="_Toc320801142"/>
            <w:r w:rsidRPr="00661423">
              <w:t>Tertiary – shelf, file</w:t>
            </w:r>
            <w:bookmarkEnd w:id="1239"/>
            <w:bookmarkEnd w:id="1240"/>
          </w:p>
          <w:p w14:paraId="5CDB2B9C" w14:textId="77777777" w:rsidR="00661423" w:rsidRPr="00661423" w:rsidRDefault="00661423" w:rsidP="0062132C">
            <w:pPr>
              <w:spacing w:before="33" w:after="33"/>
              <w:ind w:left="37" w:right="2"/>
            </w:pPr>
            <w:r w:rsidRPr="00661423">
              <w:t>For materials on shelves and in file cabinets that are accessed only occasionally and maybe quite heavy, locate them so it requires repositioning the chair or actually getting out of chair to reach them.</w:t>
            </w:r>
          </w:p>
        </w:tc>
        <w:tc>
          <w:tcPr>
            <w:tcW w:w="3510" w:type="dxa"/>
            <w:vAlign w:val="center"/>
          </w:tcPr>
          <w:p w14:paraId="5F24D9A9" w14:textId="77777777" w:rsidR="00661423" w:rsidRPr="00661423" w:rsidRDefault="00661423" w:rsidP="0062132C">
            <w:pPr>
              <w:spacing w:before="33" w:after="33"/>
              <w:ind w:left="0" w:right="40"/>
            </w:pPr>
            <w:r w:rsidRPr="00661423">
              <w:rPr>
                <w:noProof/>
              </w:rPr>
              <w:drawing>
                <wp:inline distT="0" distB="0" distL="0" distR="0" wp14:anchorId="7F4D5E34" wp14:editId="09B83185">
                  <wp:extent cx="2103120" cy="1393595"/>
                  <wp:effectExtent l="0" t="0" r="0" b="0"/>
                  <wp:docPr id="1068" name="Picture 373" descr="reach for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reach for file"/>
                          <pic:cNvPicPr>
                            <a:picLocks noChangeAspect="1" noChangeArrowheads="1"/>
                          </pic:cNvPicPr>
                        </pic:nvPicPr>
                        <pic:blipFill>
                          <a:blip r:embed="rId322" cstate="print"/>
                          <a:srcRect/>
                          <a:stretch>
                            <a:fillRect/>
                          </a:stretch>
                        </pic:blipFill>
                        <pic:spPr bwMode="auto">
                          <a:xfrm>
                            <a:off x="0" y="0"/>
                            <a:ext cx="2103120" cy="1393595"/>
                          </a:xfrm>
                          <a:prstGeom prst="rect">
                            <a:avLst/>
                          </a:prstGeom>
                          <a:ln>
                            <a:noFill/>
                          </a:ln>
                          <a:effectLst/>
                        </pic:spPr>
                      </pic:pic>
                    </a:graphicData>
                  </a:graphic>
                </wp:inline>
              </w:drawing>
            </w:r>
          </w:p>
        </w:tc>
      </w:tr>
    </w:tbl>
    <w:p w14:paraId="72A2DF82" w14:textId="77777777" w:rsidR="00661423" w:rsidRPr="00661423" w:rsidRDefault="00661423" w:rsidP="0062132C">
      <w:pPr>
        <w:pStyle w:val="Heading5"/>
      </w:pPr>
      <w:bookmarkStart w:id="1241" w:name="_Toc213054827"/>
      <w:bookmarkStart w:id="1242" w:name="_Toc19711655"/>
      <w:bookmarkStart w:id="1243" w:name="_Toc61256650"/>
      <w:r w:rsidRPr="00661423">
        <w:rPr>
          <w:noProof/>
        </w:rPr>
        <w:drawing>
          <wp:anchor distT="0" distB="0" distL="114300" distR="114300" simplePos="0" relativeHeight="252414464" behindDoc="0" locked="0" layoutInCell="1" allowOverlap="1" wp14:anchorId="39E82E6F" wp14:editId="654149E6">
            <wp:simplePos x="0" y="0"/>
            <wp:positionH relativeFrom="column">
              <wp:posOffset>4524375</wp:posOffset>
            </wp:positionH>
            <wp:positionV relativeFrom="paragraph">
              <wp:posOffset>221615</wp:posOffset>
            </wp:positionV>
            <wp:extent cx="2011680" cy="2507852"/>
            <wp:effectExtent l="0" t="0" r="7620" b="6985"/>
            <wp:wrapSquare wrapText="bothSides"/>
            <wp:docPr id="65" name="Picture 65" descr="K:\Clients\WorkWell\Therapist Course 2012\Images\file drawe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K:\Clients\WorkWell\Therapist Course 2012\Images\file drawer[9].jpg"/>
                    <pic:cNvPicPr>
                      <a:picLocks noChangeAspect="1" noChangeArrowheads="1"/>
                    </pic:cNvPicPr>
                  </pic:nvPicPr>
                  <pic:blipFill>
                    <a:blip r:embed="rId323" cstate="print"/>
                    <a:srcRect/>
                    <a:stretch>
                      <a:fillRect/>
                    </a:stretch>
                  </pic:blipFill>
                  <pic:spPr bwMode="auto">
                    <a:xfrm>
                      <a:off x="0" y="0"/>
                      <a:ext cx="2011680" cy="2507852"/>
                    </a:xfrm>
                    <a:prstGeom prst="rect">
                      <a:avLst/>
                    </a:prstGeom>
                    <a:ln>
                      <a:noFill/>
                    </a:ln>
                    <a:effectLst/>
                  </pic:spPr>
                </pic:pic>
              </a:graphicData>
            </a:graphic>
            <wp14:sizeRelH relativeFrom="margin">
              <wp14:pctWidth>0</wp14:pctWidth>
            </wp14:sizeRelH>
            <wp14:sizeRelV relativeFrom="margin">
              <wp14:pctHeight>0</wp14:pctHeight>
            </wp14:sizeRelV>
          </wp:anchor>
        </w:drawing>
      </w:r>
      <w:bookmarkStart w:id="1244" w:name="_Toc320801143"/>
      <w:r w:rsidRPr="00661423">
        <w:t>File cabinet types</w:t>
      </w:r>
      <w:bookmarkEnd w:id="1241"/>
      <w:bookmarkEnd w:id="1242"/>
      <w:bookmarkEnd w:id="1243"/>
      <w:bookmarkEnd w:id="1244"/>
    </w:p>
    <w:p w14:paraId="6D657390" w14:textId="77777777" w:rsidR="00661423" w:rsidRPr="00661423" w:rsidRDefault="00661423" w:rsidP="00661423">
      <w:r w:rsidRPr="00661423">
        <w:t>If you try to put 50 files in a file cabinet that holds 30, you’re going to have problems trying to get them in and out.  This creates a great deal of unnecessary additional work as well as the potential for musculoskeletal disorders. (And not to mention the frustration that goes along with.)</w:t>
      </w:r>
    </w:p>
    <w:p w14:paraId="680F4688" w14:textId="77777777" w:rsidR="00661423" w:rsidRPr="00661423" w:rsidRDefault="00661423" w:rsidP="00661423">
      <w:r w:rsidRPr="00661423">
        <w:t>Make good use of the different types available:</w:t>
      </w:r>
    </w:p>
    <w:p w14:paraId="2D11CCEA" w14:textId="77777777" w:rsidR="00661423" w:rsidRPr="00661423" w:rsidRDefault="00661423" w:rsidP="006A7BA9">
      <w:pPr>
        <w:pStyle w:val="ListParagraph"/>
      </w:pPr>
      <w:r w:rsidRPr="00661423">
        <w:t>Vertical</w:t>
      </w:r>
    </w:p>
    <w:p w14:paraId="1EEEEA00" w14:textId="77777777" w:rsidR="00661423" w:rsidRPr="00661423" w:rsidRDefault="00661423" w:rsidP="006A7BA9">
      <w:pPr>
        <w:pStyle w:val="ListParagraph"/>
      </w:pPr>
      <w:r w:rsidRPr="00661423">
        <w:t>Lateral and</w:t>
      </w:r>
    </w:p>
    <w:p w14:paraId="4E93D64B" w14:textId="3F5D5DB0" w:rsidR="00661423" w:rsidRPr="00661423" w:rsidRDefault="00661423" w:rsidP="006A7BA9">
      <w:pPr>
        <w:pStyle w:val="ListParagraph"/>
      </w:pPr>
      <w:r w:rsidRPr="00661423">
        <w:t>Rolling</w:t>
      </w:r>
    </w:p>
    <w:p w14:paraId="1890E25A" w14:textId="57CA12C0" w:rsidR="00661423" w:rsidRPr="00661423" w:rsidRDefault="00661423" w:rsidP="0062132C">
      <w:pPr>
        <w:pStyle w:val="Heading4"/>
      </w:pPr>
      <w:r w:rsidRPr="00661423">
        <w:t>Case Study: Storage</w:t>
      </w:r>
    </w:p>
    <w:p w14:paraId="094847C7" w14:textId="77777777" w:rsidR="00661423" w:rsidRPr="00661423" w:rsidRDefault="00661423" w:rsidP="00661423">
      <w:r w:rsidRPr="00661423">
        <w:rPr>
          <w:bCs/>
          <w:iCs/>
        </w:rPr>
        <w:t xml:space="preserve">Document if </w:t>
      </w:r>
      <w:r w:rsidRPr="00661423">
        <w:rPr>
          <w:b/>
          <w:iCs/>
        </w:rPr>
        <w:t>Desktop/Shelf/File</w:t>
      </w:r>
      <w:r w:rsidRPr="00661423">
        <w:rPr>
          <w:bCs/>
          <w:iCs/>
        </w:rPr>
        <w:t xml:space="preserve"> storage is ok </w:t>
      </w:r>
      <w:r w:rsidRPr="00661423">
        <w:t>(YES or NO).</w:t>
      </w:r>
    </w:p>
    <w:p w14:paraId="34F64FCC" w14:textId="77777777" w:rsidR="00661423" w:rsidRPr="00661423" w:rsidRDefault="00661423" w:rsidP="00661423">
      <w:r w:rsidRPr="00661423">
        <w:t xml:space="preserve">Next indicate if </w:t>
      </w:r>
      <w:r w:rsidRPr="00661423">
        <w:rPr>
          <w:b/>
          <w:bCs/>
        </w:rPr>
        <w:t>Issues</w:t>
      </w:r>
      <w:r w:rsidRPr="00661423">
        <w:t xml:space="preserve"> exist (YES or NO).</w:t>
      </w:r>
    </w:p>
    <w:p w14:paraId="686008EB" w14:textId="77777777" w:rsidR="00661423" w:rsidRPr="00661423"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w:t>
      </w:r>
    </w:p>
    <w:p w14:paraId="474307F9" w14:textId="77777777" w:rsidR="00661423" w:rsidRPr="00661423" w:rsidRDefault="00661423" w:rsidP="00661423">
      <w:r w:rsidRPr="00661423">
        <w:t xml:space="preserve">A one-to-one correlation should exist between he Comment and the Recommendation. </w:t>
      </w:r>
    </w:p>
    <w:p w14:paraId="7195A4CF" w14:textId="77777777" w:rsidR="00661423" w:rsidRPr="00661423" w:rsidRDefault="00661423" w:rsidP="00661423">
      <w:r w:rsidRPr="00661423">
        <w:t>For example, if you comment “Limited desktop storage”, the recommendation should present a solution.</w:t>
      </w:r>
    </w:p>
    <w:p w14:paraId="14E092BC" w14:textId="77777777" w:rsidR="00661423" w:rsidRPr="00661423" w:rsidRDefault="00661423" w:rsidP="00661423">
      <w:r w:rsidRPr="00661423">
        <w:rPr>
          <w:noProof/>
        </w:rPr>
        <w:lastRenderedPageBreak/>
        <w:drawing>
          <wp:inline distT="0" distB="0" distL="0" distR="0" wp14:anchorId="768D3485" wp14:editId="1FAF070D">
            <wp:extent cx="6126480" cy="1466293"/>
            <wp:effectExtent l="19050" t="19050" r="26670" b="196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6126480" cy="1466293"/>
                    </a:xfrm>
                    <a:prstGeom prst="rect">
                      <a:avLst/>
                    </a:prstGeom>
                    <a:noFill/>
                    <a:ln w="6350">
                      <a:solidFill>
                        <a:schemeClr val="bg1">
                          <a:lumMod val="65000"/>
                        </a:schemeClr>
                      </a:solidFill>
                    </a:ln>
                  </pic:spPr>
                </pic:pic>
              </a:graphicData>
            </a:graphic>
          </wp:inline>
        </w:drawing>
      </w:r>
    </w:p>
    <w:p w14:paraId="066A01C1" w14:textId="77777777" w:rsidR="00661423" w:rsidRPr="00661423" w:rsidRDefault="00661423" w:rsidP="0062132C">
      <w:pPr>
        <w:pStyle w:val="Heading4"/>
      </w:pPr>
      <w:bookmarkStart w:id="1245" w:name="_Toc61256651"/>
      <w:r w:rsidRPr="00661423">
        <w:t>Illumination</w:t>
      </w:r>
      <w:bookmarkEnd w:id="1245"/>
    </w:p>
    <w:p w14:paraId="2BD1F938" w14:textId="77777777" w:rsidR="00661423" w:rsidRPr="00661423" w:rsidRDefault="00661423" w:rsidP="00661423">
      <w:r w:rsidRPr="00661423">
        <w:rPr>
          <w:noProof/>
        </w:rPr>
        <w:drawing>
          <wp:anchor distT="0" distB="0" distL="114300" distR="114300" simplePos="0" relativeHeight="252469760" behindDoc="1" locked="0" layoutInCell="1" allowOverlap="1" wp14:anchorId="769C4D71" wp14:editId="60C451A6">
            <wp:simplePos x="0" y="0"/>
            <wp:positionH relativeFrom="column">
              <wp:posOffset>4031488</wp:posOffset>
            </wp:positionH>
            <wp:positionV relativeFrom="paragraph">
              <wp:posOffset>29845</wp:posOffset>
            </wp:positionV>
            <wp:extent cx="2574925" cy="862330"/>
            <wp:effectExtent l="0" t="0" r="0" b="0"/>
            <wp:wrapTight wrapText="bothSides">
              <wp:wrapPolygon edited="0">
                <wp:start x="0" y="0"/>
                <wp:lineTo x="0" y="20996"/>
                <wp:lineTo x="21414" y="20996"/>
                <wp:lineTo x="21414" y="0"/>
                <wp:lineTo x="0" y="0"/>
              </wp:wrapPolygon>
            </wp:wrapTight>
            <wp:docPr id="262" name="Picture 376" descr="01MI7625ARTLGTLigtTyp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01MI7625ARTLGTLigtType01"/>
                    <pic:cNvPicPr>
                      <a:picLocks noChangeAspect="1" noChangeArrowheads="1"/>
                    </pic:cNvPicPr>
                  </pic:nvPicPr>
                  <pic:blipFill>
                    <a:blip r:embed="rId325" cstate="print"/>
                    <a:srcRect/>
                    <a:stretch>
                      <a:fillRect/>
                    </a:stretch>
                  </pic:blipFill>
                  <pic:spPr bwMode="auto">
                    <a:xfrm>
                      <a:off x="0" y="0"/>
                      <a:ext cx="2574925" cy="86233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661423">
        <w:t>Lighting is a big issue. Lighting design within an office setting can get quite complicated and detailed. The recommendation is to work with lighting designers to tackle large jobs.</w:t>
      </w:r>
    </w:p>
    <w:p w14:paraId="3152A459" w14:textId="77777777" w:rsidR="00661423" w:rsidRPr="00661423" w:rsidRDefault="00661423" w:rsidP="00661423">
      <w:r w:rsidRPr="00661423">
        <w:t xml:space="preserve">When you think about light in the office, think about two things: ambient light that allows you to see in the office and task light that is specifically focused on the work itself. </w:t>
      </w:r>
    </w:p>
    <w:p w14:paraId="4A77BD5A" w14:textId="7B79C84A" w:rsidR="00661423" w:rsidRPr="00661423" w:rsidRDefault="00661423" w:rsidP="0062132C">
      <w:pPr>
        <w:pStyle w:val="Heading5"/>
      </w:pPr>
      <w:bookmarkStart w:id="1246" w:name="_Toc213054831"/>
      <w:bookmarkStart w:id="1247" w:name="_Toc320801146"/>
      <w:r w:rsidRPr="00661423">
        <w:t>Ambient light</w:t>
      </w:r>
      <w:bookmarkEnd w:id="1246"/>
      <w:bookmarkEnd w:id="1247"/>
    </w:p>
    <w:p w14:paraId="6EA8096C" w14:textId="0A05B1AD" w:rsidR="00661423" w:rsidRPr="00661423" w:rsidRDefault="0062132C" w:rsidP="00661423">
      <w:r w:rsidRPr="00661423">
        <w:rPr>
          <w:b/>
          <w:i/>
          <w:noProof/>
        </w:rPr>
        <w:drawing>
          <wp:anchor distT="0" distB="0" distL="114300" distR="114300" simplePos="0" relativeHeight="252428800" behindDoc="1" locked="0" layoutInCell="1" allowOverlap="1" wp14:anchorId="5D278CC6" wp14:editId="274B61F8">
            <wp:simplePos x="0" y="0"/>
            <wp:positionH relativeFrom="column">
              <wp:posOffset>4779053</wp:posOffset>
            </wp:positionH>
            <wp:positionV relativeFrom="paragraph">
              <wp:posOffset>14047</wp:posOffset>
            </wp:positionV>
            <wp:extent cx="1828800" cy="1540674"/>
            <wp:effectExtent l="0" t="0" r="0" b="2540"/>
            <wp:wrapTight wrapText="bothSides">
              <wp:wrapPolygon edited="0">
                <wp:start x="0" y="0"/>
                <wp:lineTo x="0" y="21369"/>
                <wp:lineTo x="21375" y="21369"/>
                <wp:lineTo x="21375" y="0"/>
                <wp:lineTo x="0" y="0"/>
              </wp:wrapPolygon>
            </wp:wrapTight>
            <wp:docPr id="261" name="Picture 375" descr="W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WS 15"/>
                    <pic:cNvPicPr>
                      <a:picLocks noChangeAspect="1" noChangeArrowheads="1"/>
                    </pic:cNvPicPr>
                  </pic:nvPicPr>
                  <pic:blipFill>
                    <a:blip r:embed="rId326" cstate="print"/>
                    <a:srcRect/>
                    <a:stretch>
                      <a:fillRect/>
                    </a:stretch>
                  </pic:blipFill>
                  <pic:spPr bwMode="auto">
                    <a:xfrm>
                      <a:off x="0" y="0"/>
                      <a:ext cx="1828800" cy="1540674"/>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 xml:space="preserve">General light in the office may be an issue: either too much or not enough light. If this is identified as an issue, contact the appropriate building facilities staff for assistance. </w:t>
      </w:r>
    </w:p>
    <w:p w14:paraId="3F7E6B5F" w14:textId="77777777" w:rsidR="00661423" w:rsidRPr="00661423" w:rsidRDefault="00661423" w:rsidP="0062132C">
      <w:pPr>
        <w:pStyle w:val="Heading5"/>
      </w:pPr>
      <w:r w:rsidRPr="00661423">
        <w:t>Task light</w:t>
      </w:r>
    </w:p>
    <w:p w14:paraId="6FE9EE28" w14:textId="77777777" w:rsidR="00661423" w:rsidRPr="00661423" w:rsidRDefault="00661423" w:rsidP="00661423">
      <w:r w:rsidRPr="00661423">
        <w:t>Task lights are a great way to add additional light where needed. They come in a variety of configurations and wattage.  For example, a desktop lamp to provide additional light on the document holder may be needed. How the light is positioned is important; don’t point it directly at the computer screen or into the user’s eyes.</w:t>
      </w:r>
    </w:p>
    <w:p w14:paraId="7C625BC7" w14:textId="77777777" w:rsidR="00661423" w:rsidRPr="00661423" w:rsidRDefault="00661423" w:rsidP="00661423">
      <w:r w:rsidRPr="00661423">
        <w:t>For a bulletin board where information is posted; a task light attached to a wall panel or other surface and pointed at the bulletin board can provide proper illumination.</w:t>
      </w:r>
    </w:p>
    <w:p w14:paraId="6467ED2F" w14:textId="3660EC7E" w:rsidR="00661423" w:rsidRPr="00661423" w:rsidRDefault="00661423" w:rsidP="0062132C">
      <w:pPr>
        <w:pStyle w:val="Heading4"/>
      </w:pPr>
      <w:r w:rsidRPr="00661423">
        <w:t>Case Study: Illumination</w:t>
      </w:r>
    </w:p>
    <w:p w14:paraId="020302B6" w14:textId="77777777" w:rsidR="00661423" w:rsidRPr="00661423" w:rsidRDefault="00661423" w:rsidP="00661423">
      <w:r w:rsidRPr="00661423">
        <w:rPr>
          <w:bCs/>
          <w:iCs/>
        </w:rPr>
        <w:t xml:space="preserve">Document if the </w:t>
      </w:r>
      <w:r w:rsidRPr="00661423">
        <w:rPr>
          <w:b/>
          <w:iCs/>
        </w:rPr>
        <w:t xml:space="preserve">Ambient/Task Light </w:t>
      </w:r>
      <w:r w:rsidRPr="00661423">
        <w:rPr>
          <w:bCs/>
          <w:iCs/>
        </w:rPr>
        <w:t xml:space="preserve">is ok </w:t>
      </w:r>
      <w:r w:rsidRPr="00661423">
        <w:t>(YES or NO).</w:t>
      </w:r>
    </w:p>
    <w:p w14:paraId="488BC367" w14:textId="77777777" w:rsidR="00661423" w:rsidRPr="00661423" w:rsidRDefault="00661423" w:rsidP="00661423">
      <w:r w:rsidRPr="00661423">
        <w:t xml:space="preserve">Next indicate if </w:t>
      </w:r>
      <w:r w:rsidRPr="00661423">
        <w:rPr>
          <w:b/>
          <w:bCs/>
        </w:rPr>
        <w:t>Issues</w:t>
      </w:r>
      <w:r w:rsidRPr="00661423">
        <w:t xml:space="preserve"> exist (YES or NO).</w:t>
      </w:r>
    </w:p>
    <w:p w14:paraId="34D4249B" w14:textId="77777777" w:rsidR="00661423" w:rsidRPr="00661423"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w:t>
      </w:r>
    </w:p>
    <w:p w14:paraId="498D2526" w14:textId="77777777" w:rsidR="00661423" w:rsidRPr="00661423" w:rsidRDefault="00661423" w:rsidP="00661423">
      <w:r w:rsidRPr="00661423">
        <w:t xml:space="preserve">A one-to-one correlation should exist between he Comment and the Recommendation. </w:t>
      </w:r>
    </w:p>
    <w:p w14:paraId="46D710A6" w14:textId="77777777" w:rsidR="00661423" w:rsidRPr="00661423" w:rsidRDefault="00661423" w:rsidP="00661423">
      <w:r w:rsidRPr="00661423">
        <w:t>For example, if you comment “Task lighting too low”. the recommendation should present a solution.</w:t>
      </w:r>
    </w:p>
    <w:p w14:paraId="43A69515" w14:textId="77777777" w:rsidR="00661423" w:rsidRPr="00661423" w:rsidRDefault="00661423" w:rsidP="00661423">
      <w:r w:rsidRPr="00661423">
        <w:rPr>
          <w:noProof/>
        </w:rPr>
        <w:lastRenderedPageBreak/>
        <w:drawing>
          <wp:inline distT="0" distB="0" distL="0" distR="0" wp14:anchorId="0B20445C" wp14:editId="738DF472">
            <wp:extent cx="6126480" cy="1676770"/>
            <wp:effectExtent l="19050" t="19050" r="26670" b="19050"/>
            <wp:docPr id="39965" name="Picture 39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6126480" cy="1676770"/>
                    </a:xfrm>
                    <a:prstGeom prst="rect">
                      <a:avLst/>
                    </a:prstGeom>
                    <a:noFill/>
                    <a:ln w="6350">
                      <a:solidFill>
                        <a:schemeClr val="bg1">
                          <a:lumMod val="65000"/>
                        </a:schemeClr>
                      </a:solidFill>
                    </a:ln>
                  </pic:spPr>
                </pic:pic>
              </a:graphicData>
            </a:graphic>
          </wp:inline>
        </w:drawing>
      </w:r>
    </w:p>
    <w:p w14:paraId="68B22C3B" w14:textId="3782F795" w:rsidR="00661423" w:rsidRPr="00661423" w:rsidRDefault="00661423" w:rsidP="0062132C">
      <w:pPr>
        <w:pStyle w:val="Heading4"/>
      </w:pPr>
      <w:bookmarkStart w:id="1248" w:name="_Toc320801155"/>
      <w:bookmarkStart w:id="1249" w:name="_Toc19711660"/>
      <w:bookmarkStart w:id="1250" w:name="_Toc61256652"/>
      <w:r w:rsidRPr="00661423">
        <w:t>Recommended Specifications</w:t>
      </w:r>
      <w:bookmarkEnd w:id="1248"/>
      <w:bookmarkEnd w:id="1249"/>
      <w:bookmarkEnd w:id="1250"/>
    </w:p>
    <w:p w14:paraId="05E1602D" w14:textId="77777777" w:rsidR="0062132C" w:rsidRDefault="00661423" w:rsidP="00661423">
      <w:r w:rsidRPr="00661423">
        <w:t xml:space="preserve">Once the assessment has been completed, generate the Recommended Specifications. </w:t>
      </w:r>
    </w:p>
    <w:p w14:paraId="1657B8F7" w14:textId="5EAD3DFB" w:rsidR="00661423" w:rsidRPr="00661423" w:rsidRDefault="00661423" w:rsidP="00661423">
      <w:r w:rsidRPr="00661423">
        <w:t>Refer to the notes</w:t>
      </w:r>
      <w:r w:rsidR="00041C9D">
        <w:t xml:space="preserve"> in</w:t>
      </w:r>
      <w:r w:rsidRPr="00661423">
        <w:t xml:space="preserve"> </w:t>
      </w:r>
      <w:r w:rsidR="00041C9D" w:rsidRPr="00661423">
        <w:t xml:space="preserve">the Recommended Specifications </w:t>
      </w:r>
      <w:r w:rsidRPr="00661423">
        <w:t xml:space="preserve">for details needed to take the measurements. </w:t>
      </w:r>
    </w:p>
    <w:p w14:paraId="3E5F93ED" w14:textId="77777777" w:rsidR="00661423" w:rsidRPr="00661423" w:rsidRDefault="00661423" w:rsidP="00661423">
      <w:r w:rsidRPr="00661423">
        <w:rPr>
          <w:noProof/>
        </w:rPr>
        <w:drawing>
          <wp:inline distT="0" distB="0" distL="0" distR="0" wp14:anchorId="329A3570" wp14:editId="38BC00C1">
            <wp:extent cx="6126480" cy="2893038"/>
            <wp:effectExtent l="19050" t="19050" r="26670" b="222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6126480" cy="2893038"/>
                    </a:xfrm>
                    <a:prstGeom prst="rect">
                      <a:avLst/>
                    </a:prstGeom>
                    <a:noFill/>
                    <a:ln w="6350">
                      <a:solidFill>
                        <a:schemeClr val="bg1">
                          <a:lumMod val="65000"/>
                        </a:schemeClr>
                      </a:solidFill>
                    </a:ln>
                  </pic:spPr>
                </pic:pic>
              </a:graphicData>
            </a:graphic>
          </wp:inline>
        </w:drawing>
      </w:r>
    </w:p>
    <w:p w14:paraId="73BACDC6" w14:textId="77777777" w:rsidR="00661423" w:rsidRPr="00661423" w:rsidRDefault="00661423" w:rsidP="00661423">
      <w:pPr>
        <w:rPr>
          <w:b/>
          <w:bCs/>
        </w:rPr>
      </w:pPr>
      <w:r w:rsidRPr="00661423">
        <w:rPr>
          <w:b/>
          <w:bCs/>
        </w:rPr>
        <w:t>NOTES</w:t>
      </w:r>
    </w:p>
    <w:p w14:paraId="5BAEF6D0" w14:textId="77777777" w:rsidR="005C161A" w:rsidRDefault="00661423" w:rsidP="00661423">
      <w:r w:rsidRPr="00661423">
        <w:rPr>
          <w:b/>
        </w:rPr>
        <w:t>Seatpan height</w:t>
      </w:r>
      <w:r w:rsidRPr="00661423">
        <w:t xml:space="preserve"> is measured as the distance from the floor to the seatpan (at the side of the seatpan) with the user in the chair. Seatpan height is </w:t>
      </w:r>
    </w:p>
    <w:p w14:paraId="60752D99" w14:textId="058508CB" w:rsidR="00661423" w:rsidRPr="00661423" w:rsidRDefault="00661423" w:rsidP="00661423">
      <w:r w:rsidRPr="00661423">
        <w:rPr>
          <w:b/>
        </w:rPr>
        <w:t>Seatpan depth</w:t>
      </w:r>
      <w:r w:rsidRPr="00661423">
        <w:t xml:space="preserve"> is measured as the distance from the back support to the front of the seatpan and allows for 1.5 to 2” of space between the back of the knee and front of the seatpan.</w:t>
      </w:r>
    </w:p>
    <w:p w14:paraId="0A632C6A" w14:textId="77777777" w:rsidR="00661423" w:rsidRPr="00661423" w:rsidRDefault="00661423" w:rsidP="00661423">
      <w:r w:rsidRPr="00661423">
        <w:rPr>
          <w:b/>
        </w:rPr>
        <w:t>Seatpan width</w:t>
      </w:r>
      <w:r w:rsidRPr="00661423">
        <w:t xml:space="preserve"> is measured as the distance side-to-side of the seatpan and allows for 1.5 to 2” of space between the thigh and side of the seatpan.</w:t>
      </w:r>
    </w:p>
    <w:p w14:paraId="19AB8C37" w14:textId="77777777" w:rsidR="00661423" w:rsidRPr="00661423" w:rsidRDefault="00661423" w:rsidP="00661423">
      <w:r w:rsidRPr="00661423">
        <w:rPr>
          <w:b/>
        </w:rPr>
        <w:t xml:space="preserve">Armrest height </w:t>
      </w:r>
      <w:r w:rsidRPr="00661423">
        <w:t>is measured as the distance from the top of the armrest to the floor.</w:t>
      </w:r>
    </w:p>
    <w:p w14:paraId="652EEC2D" w14:textId="77777777" w:rsidR="00661423" w:rsidRPr="00661423" w:rsidRDefault="00661423" w:rsidP="00661423">
      <w:r w:rsidRPr="00661423">
        <w:rPr>
          <w:b/>
        </w:rPr>
        <w:t xml:space="preserve">Armrest width </w:t>
      </w:r>
      <w:r w:rsidRPr="00661423">
        <w:t>is measured as the distance between the outside edges of the armrest.</w:t>
      </w:r>
    </w:p>
    <w:p w14:paraId="54275E27" w14:textId="77777777" w:rsidR="00661423" w:rsidRPr="00661423" w:rsidRDefault="00661423" w:rsidP="00661423">
      <w:r w:rsidRPr="00661423">
        <w:rPr>
          <w:b/>
        </w:rPr>
        <w:t xml:space="preserve">Worksurface height </w:t>
      </w:r>
      <w:r w:rsidRPr="00661423">
        <w:t>(writing/reading desk)</w:t>
      </w:r>
      <w:r w:rsidRPr="00661423">
        <w:rPr>
          <w:b/>
        </w:rPr>
        <w:t xml:space="preserve"> </w:t>
      </w:r>
      <w:r w:rsidRPr="00661423">
        <w:t>is measured as the distance from the floor to the top surface of the worksurface.</w:t>
      </w:r>
    </w:p>
    <w:p w14:paraId="0553D5EA" w14:textId="77777777" w:rsidR="00661423" w:rsidRPr="00661423" w:rsidRDefault="00661423" w:rsidP="00661423">
      <w:r w:rsidRPr="00661423">
        <w:rPr>
          <w:b/>
        </w:rPr>
        <w:t>Keyboard</w:t>
      </w:r>
      <w:r w:rsidRPr="00661423">
        <w:t xml:space="preserve"> </w:t>
      </w:r>
      <w:r w:rsidRPr="00661423">
        <w:rPr>
          <w:b/>
        </w:rPr>
        <w:t xml:space="preserve">height </w:t>
      </w:r>
      <w:r w:rsidRPr="00661423">
        <w:t>is the distance from the floor to the top surface of the platform that the keyboard rests on. (It is not to the top of the keyboard.)</w:t>
      </w:r>
    </w:p>
    <w:p w14:paraId="7C421A04" w14:textId="77777777" w:rsidR="00661423" w:rsidRPr="00661423" w:rsidRDefault="00661423" w:rsidP="00661423">
      <w:r w:rsidRPr="00661423">
        <w:rPr>
          <w:b/>
        </w:rPr>
        <w:t>Mouse</w:t>
      </w:r>
      <w:r w:rsidRPr="00661423">
        <w:t xml:space="preserve"> </w:t>
      </w:r>
      <w:r w:rsidRPr="00661423">
        <w:rPr>
          <w:b/>
        </w:rPr>
        <w:t xml:space="preserve">height </w:t>
      </w:r>
      <w:r w:rsidRPr="00661423">
        <w:t>is the distance from the floor to the top surface of the platform that the mouse rests on. (It is not to the top of the mouse.)</w:t>
      </w:r>
    </w:p>
    <w:p w14:paraId="0EED0B82" w14:textId="77777777" w:rsidR="00661423" w:rsidRPr="00661423" w:rsidRDefault="00661423" w:rsidP="00661423">
      <w:r w:rsidRPr="00661423">
        <w:rPr>
          <w:b/>
        </w:rPr>
        <w:lastRenderedPageBreak/>
        <w:t>Monitor height</w:t>
      </w:r>
      <w:r w:rsidRPr="00661423">
        <w:t xml:space="preserve"> is height from the floor to the top of the monitor screen (not the top of the monitor bezel.)</w:t>
      </w:r>
    </w:p>
    <w:p w14:paraId="36DF3E0A" w14:textId="77777777" w:rsidR="00661423" w:rsidRPr="00661423" w:rsidRDefault="00661423" w:rsidP="00661423">
      <w:pPr>
        <w:rPr>
          <w:b/>
        </w:rPr>
      </w:pPr>
      <w:r w:rsidRPr="00661423">
        <w:rPr>
          <w:b/>
        </w:rPr>
        <w:t>Monitor distance</w:t>
      </w:r>
      <w:r w:rsidRPr="00661423">
        <w:t xml:space="preserve"> is from the eye position (bridge of the nose between the eyes) to the screen.</w:t>
      </w:r>
      <w:r w:rsidRPr="00661423">
        <w:rPr>
          <w:b/>
        </w:rPr>
        <w:t xml:space="preserve"> </w:t>
      </w:r>
    </w:p>
    <w:p w14:paraId="2D5BC7DF" w14:textId="60444E76" w:rsidR="00661423" w:rsidRPr="00661423" w:rsidRDefault="00661423" w:rsidP="00661423">
      <w:pPr>
        <w:rPr>
          <w:b/>
        </w:rPr>
      </w:pPr>
      <w:bookmarkStart w:id="1251" w:name="_Toc61256653"/>
      <w:r w:rsidRPr="00661423">
        <w:rPr>
          <w:b/>
        </w:rPr>
        <w:t>Assessment Follow-up</w:t>
      </w:r>
      <w:bookmarkEnd w:id="1251"/>
    </w:p>
    <w:p w14:paraId="350F7F5E" w14:textId="77777777" w:rsidR="00661423" w:rsidRPr="00661423" w:rsidRDefault="00661423" w:rsidP="00661423">
      <w:r w:rsidRPr="00661423">
        <w:t>Schedule any follow-up assessments as indicated.</w:t>
      </w:r>
    </w:p>
    <w:p w14:paraId="2E960C52" w14:textId="77777777" w:rsidR="00661423" w:rsidRPr="00661423" w:rsidRDefault="00661423" w:rsidP="00661423">
      <w:r w:rsidRPr="00661423">
        <w:rPr>
          <w:noProof/>
        </w:rPr>
        <w:drawing>
          <wp:inline distT="0" distB="0" distL="0" distR="0" wp14:anchorId="185FAA2E" wp14:editId="2D62C807">
            <wp:extent cx="6126480" cy="912656"/>
            <wp:effectExtent l="19050" t="19050" r="26670" b="209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6126480" cy="912656"/>
                    </a:xfrm>
                    <a:prstGeom prst="rect">
                      <a:avLst/>
                    </a:prstGeom>
                    <a:noFill/>
                    <a:ln w="6350">
                      <a:solidFill>
                        <a:schemeClr val="bg1">
                          <a:lumMod val="65000"/>
                        </a:schemeClr>
                      </a:solidFill>
                    </a:ln>
                  </pic:spPr>
                </pic:pic>
              </a:graphicData>
            </a:graphic>
          </wp:inline>
        </w:drawing>
      </w:r>
    </w:p>
    <w:p w14:paraId="428F704E" w14:textId="13D4480A" w:rsidR="00041C9D" w:rsidRDefault="00041C9D" w:rsidP="00041C9D">
      <w:bookmarkStart w:id="1252" w:name="_Toc61256654"/>
    </w:p>
    <w:p w14:paraId="51DC6A18" w14:textId="77777777" w:rsidR="00041C9D" w:rsidRDefault="00041C9D" w:rsidP="00041C9D"/>
    <w:p w14:paraId="4D637117" w14:textId="172F8D02" w:rsidR="00661423" w:rsidRPr="00661423" w:rsidRDefault="00041C9D" w:rsidP="00661423">
      <w:pPr>
        <w:rPr>
          <w:b/>
        </w:rPr>
      </w:pPr>
      <w:r>
        <w:rPr>
          <w:b/>
        </w:rPr>
        <w:t xml:space="preserve">Work Office </w:t>
      </w:r>
      <w:r w:rsidR="00661423" w:rsidRPr="00661423">
        <w:rPr>
          <w:b/>
        </w:rPr>
        <w:t>Summary</w:t>
      </w:r>
      <w:bookmarkEnd w:id="1252"/>
    </w:p>
    <w:p w14:paraId="7AF66E3F" w14:textId="304E6CD8" w:rsidR="00661423" w:rsidRPr="00661423" w:rsidRDefault="00661423" w:rsidP="00661423">
      <w:r w:rsidRPr="00661423">
        <w:t xml:space="preserve">A great number of ergonomics factors enter into the </w:t>
      </w:r>
      <w:r w:rsidR="00041C9D">
        <w:t xml:space="preserve">work </w:t>
      </w:r>
      <w:r w:rsidRPr="00661423">
        <w:t xml:space="preserve">office workplace. Use the principles and ergonomics analysis process to offer solutions that are practical and effective! </w:t>
      </w:r>
    </w:p>
    <w:p w14:paraId="5AF0607E" w14:textId="77777777" w:rsidR="00661423" w:rsidRPr="00661423" w:rsidRDefault="00661423" w:rsidP="00661423">
      <w:r w:rsidRPr="00661423">
        <w:t>You can make a major difference for yourself and others you will assist.</w:t>
      </w:r>
    </w:p>
    <w:p w14:paraId="52B2BA7B" w14:textId="1E5D2DE4" w:rsidR="00180AC6" w:rsidRDefault="00661423" w:rsidP="00661423">
      <w:r w:rsidRPr="00661423">
        <w:t>Thanks for your time and attention!</w:t>
      </w:r>
    </w:p>
    <w:p w14:paraId="77B6379A" w14:textId="77777777" w:rsidR="00180AC6" w:rsidRDefault="00180AC6">
      <w:pPr>
        <w:spacing w:before="0" w:after="0"/>
        <w:ind w:left="0" w:right="0"/>
        <w:jc w:val="left"/>
      </w:pPr>
      <w:r>
        <w:br w:type="page"/>
      </w:r>
    </w:p>
    <w:p w14:paraId="2DA8F26D" w14:textId="247FFC7E" w:rsidR="00041C9D" w:rsidRDefault="00A84734" w:rsidP="00D1370B">
      <w:pPr>
        <w:pStyle w:val="Heading1"/>
      </w:pPr>
      <w:bookmarkStart w:id="1253" w:name="_Toc70414357"/>
      <w:r>
        <w:lastRenderedPageBreak/>
        <w:t xml:space="preserve">Ergonomics Beyond the Traditional </w:t>
      </w:r>
      <w:r w:rsidR="00041C9D">
        <w:t xml:space="preserve">Office </w:t>
      </w:r>
      <w:r w:rsidR="00EC76EE">
        <w:t>Track</w:t>
      </w:r>
      <w:bookmarkEnd w:id="1253"/>
    </w:p>
    <w:p w14:paraId="5E91CDC2" w14:textId="1F2F6776" w:rsidR="003C7A8D" w:rsidRDefault="003C7A8D" w:rsidP="003C7A8D">
      <w:pPr>
        <w:pStyle w:val="Heading2"/>
        <w:rPr>
          <w:rFonts w:eastAsiaTheme="minorEastAsia"/>
        </w:rPr>
      </w:pPr>
      <w:bookmarkStart w:id="1254" w:name="_Toc69029879"/>
      <w:bookmarkStart w:id="1255" w:name="_Toc70414358"/>
      <w:r>
        <w:rPr>
          <w:rFonts w:eastAsiaTheme="minorEastAsia"/>
        </w:rPr>
        <w:t>Welcome</w:t>
      </w:r>
      <w:bookmarkEnd w:id="1255"/>
    </w:p>
    <w:p w14:paraId="1A8F616C" w14:textId="45C1AD94" w:rsidR="003C7A8D" w:rsidRDefault="003C7A8D" w:rsidP="003C7A8D">
      <w:r>
        <w:t xml:space="preserve">Welcome to </w:t>
      </w:r>
      <w:r w:rsidRPr="00EE1310">
        <w:rPr>
          <w:b/>
          <w:bCs/>
          <w:i/>
          <w:iCs/>
        </w:rPr>
        <w:t>Ergonomics</w:t>
      </w:r>
      <w:r>
        <w:rPr>
          <w:b/>
          <w:bCs/>
          <w:i/>
          <w:iCs/>
        </w:rPr>
        <w:t xml:space="preserve"> Beyond the Traditional Office</w:t>
      </w:r>
      <w:r w:rsidRPr="00EE1310">
        <w:rPr>
          <w:b/>
          <w:bCs/>
          <w:i/>
          <w:iCs/>
        </w:rPr>
        <w:t xml:space="preserve"> Track</w:t>
      </w:r>
      <w:r>
        <w:rPr>
          <w:b/>
          <w:bCs/>
        </w:rPr>
        <w:t>!</w:t>
      </w:r>
    </w:p>
    <w:p w14:paraId="09992CD4" w14:textId="4E6DE996" w:rsidR="003C7A8D" w:rsidRDefault="003C7A8D" w:rsidP="003C7A8D">
      <w:r>
        <w:t xml:space="preserve">Hello </w:t>
      </w:r>
      <w:r w:rsidRPr="00DC5014">
        <w:t>everyone, I’m Mark Anderson. I am a Certified Professional Ergonomist and Physical Therapist with more than 30 years of experience</w:t>
      </w:r>
      <w:r>
        <w:t xml:space="preserve"> working with ergonomics in </w:t>
      </w:r>
      <w:r w:rsidR="00573B22">
        <w:t>the office.</w:t>
      </w:r>
    </w:p>
    <w:p w14:paraId="4E15D77D" w14:textId="7556202A" w:rsidR="00EC76EE" w:rsidRPr="00EC76EE" w:rsidRDefault="00EC76EE" w:rsidP="00EC76EE">
      <w:pPr>
        <w:pStyle w:val="Heading2"/>
      </w:pPr>
      <w:bookmarkStart w:id="1256" w:name="_Toc70414359"/>
      <w:r w:rsidRPr="00EC76EE">
        <w:rPr>
          <w:rFonts w:eastAsiaTheme="minorEastAsia"/>
        </w:rPr>
        <w:t xml:space="preserve">What do we mean by </w:t>
      </w:r>
      <w:r w:rsidR="00573B22">
        <w:rPr>
          <w:rFonts w:eastAsiaTheme="minorEastAsia"/>
        </w:rPr>
        <w:t>‘</w:t>
      </w:r>
      <w:r w:rsidRPr="00EC76EE">
        <w:rPr>
          <w:rFonts w:eastAsiaTheme="minorEastAsia"/>
        </w:rPr>
        <w:t>Beyond</w:t>
      </w:r>
      <w:r w:rsidR="00573B22">
        <w:rPr>
          <w:rFonts w:eastAsiaTheme="minorEastAsia"/>
        </w:rPr>
        <w:t>’</w:t>
      </w:r>
      <w:r w:rsidRPr="00EC76EE">
        <w:rPr>
          <w:rFonts w:eastAsiaTheme="minorEastAsia"/>
        </w:rPr>
        <w:t>?</w:t>
      </w:r>
      <w:bookmarkEnd w:id="1254"/>
      <w:bookmarkEnd w:id="1256"/>
    </w:p>
    <w:p w14:paraId="36F8C827" w14:textId="037A1DD3" w:rsidR="00EC76EE" w:rsidRPr="00573B22" w:rsidRDefault="003C7A8D" w:rsidP="00573B22">
      <w:pPr>
        <w:rPr>
          <w:i/>
          <w:iCs/>
        </w:rPr>
      </w:pPr>
      <w:r w:rsidRPr="00573B22">
        <w:rPr>
          <w:rFonts w:eastAsiaTheme="minorEastAsia"/>
          <w:i/>
          <w:iCs/>
          <w:noProof/>
          <w:snapToGrid w:val="0"/>
        </w:rPr>
        <w:drawing>
          <wp:anchor distT="0" distB="0" distL="114300" distR="114300" simplePos="0" relativeHeight="252555776" behindDoc="1" locked="0" layoutInCell="1" allowOverlap="1" wp14:anchorId="58096DEB" wp14:editId="284611BE">
            <wp:simplePos x="0" y="0"/>
            <wp:positionH relativeFrom="column">
              <wp:posOffset>5277866</wp:posOffset>
            </wp:positionH>
            <wp:positionV relativeFrom="paragraph">
              <wp:posOffset>144678</wp:posOffset>
            </wp:positionV>
            <wp:extent cx="1301115" cy="125285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301115" cy="1252855"/>
                    </a:xfrm>
                    <a:prstGeom prst="rect">
                      <a:avLst/>
                    </a:prstGeom>
                    <a:noFill/>
                  </pic:spPr>
                </pic:pic>
              </a:graphicData>
            </a:graphic>
            <wp14:sizeRelH relativeFrom="page">
              <wp14:pctWidth>0</wp14:pctWidth>
            </wp14:sizeRelH>
            <wp14:sizeRelV relativeFrom="page">
              <wp14:pctHeight>0</wp14:pctHeight>
            </wp14:sizeRelV>
          </wp:anchor>
        </w:drawing>
      </w:r>
      <w:r w:rsidR="00EC76EE" w:rsidRPr="00573B22">
        <w:rPr>
          <w:rFonts w:eastAsiaTheme="minorEastAsia"/>
          <w:i/>
          <w:iCs/>
        </w:rPr>
        <w:t>“To infinity and Beyond!”</w:t>
      </w:r>
    </w:p>
    <w:p w14:paraId="01234FAC" w14:textId="7C7734AD" w:rsidR="00EC76EE" w:rsidRPr="00EC76EE" w:rsidRDefault="00EC76EE" w:rsidP="00EC76EE">
      <w:pPr>
        <w:rPr>
          <w:rFonts w:eastAsiaTheme="minorEastAsia"/>
        </w:rPr>
      </w:pPr>
      <w:r w:rsidRPr="00EC76EE">
        <w:rPr>
          <w:rFonts w:eastAsiaTheme="minorEastAsia"/>
        </w:rPr>
        <w:t xml:space="preserve">Well, maybe not quite that far! </w:t>
      </w:r>
    </w:p>
    <w:p w14:paraId="1B038174" w14:textId="407F592A" w:rsidR="00573B22" w:rsidRDefault="00573B22" w:rsidP="00573B22">
      <w:pPr>
        <w:rPr>
          <w:rFonts w:eastAsiaTheme="minorEastAsia"/>
        </w:rPr>
      </w:pPr>
      <w:r>
        <w:rPr>
          <w:rFonts w:eastAsiaTheme="minorEastAsia"/>
        </w:rPr>
        <w:t>What do we mean by ‘Ergonomics Beyond the Traditional Office?’</w:t>
      </w:r>
    </w:p>
    <w:p w14:paraId="708C68B6" w14:textId="65134BE3" w:rsidR="00573B22" w:rsidRDefault="00573B22" w:rsidP="00573B22">
      <w:pPr>
        <w:rPr>
          <w:rFonts w:eastAsiaTheme="minorEastAsia"/>
        </w:rPr>
      </w:pPr>
      <w:r>
        <w:rPr>
          <w:rFonts w:eastAsiaTheme="minorEastAsia"/>
        </w:rPr>
        <w:t xml:space="preserve">We take the concepts of the work office ergonomics we covered in the </w:t>
      </w:r>
      <w:r w:rsidRPr="00573B22">
        <w:rPr>
          <w:rFonts w:eastAsiaTheme="minorEastAsia"/>
          <w:b/>
          <w:bCs/>
          <w:i/>
          <w:iCs/>
        </w:rPr>
        <w:t>Ergonomics Office Track</w:t>
      </w:r>
      <w:r>
        <w:rPr>
          <w:rFonts w:eastAsiaTheme="minorEastAsia"/>
        </w:rPr>
        <w:t xml:space="preserve"> and plug them into the home office setting and also offer strategies for the mobile office </w:t>
      </w:r>
      <w:r w:rsidR="005C545A">
        <w:rPr>
          <w:rFonts w:eastAsiaTheme="minorEastAsia"/>
        </w:rPr>
        <w:t>and beyond.</w:t>
      </w:r>
    </w:p>
    <w:p w14:paraId="13929D89" w14:textId="17B9618F" w:rsidR="00EC76EE" w:rsidRPr="00EC76EE" w:rsidRDefault="00EC76EE" w:rsidP="00EC76EE">
      <w:pPr>
        <w:pStyle w:val="Heading2"/>
      </w:pPr>
      <w:bookmarkStart w:id="1257" w:name="_Toc69029880"/>
      <w:bookmarkStart w:id="1258" w:name="_Toc70414360"/>
      <w:r w:rsidRPr="00EC76EE">
        <w:rPr>
          <w:rFonts w:eastAsiaTheme="minorEastAsia"/>
        </w:rPr>
        <w:t>Opportunities to apply ergonomics?</w:t>
      </w:r>
      <w:bookmarkEnd w:id="1257"/>
      <w:bookmarkEnd w:id="1258"/>
    </w:p>
    <w:p w14:paraId="7AB25D1E" w14:textId="04D5FD37" w:rsidR="00EC76EE" w:rsidRPr="00EC76EE" w:rsidRDefault="00EC76EE" w:rsidP="00EC76EE">
      <w:pPr>
        <w:pStyle w:val="Heading3"/>
        <w:rPr>
          <w:rFonts w:eastAsia="Calibri"/>
        </w:rPr>
      </w:pPr>
      <w:bookmarkStart w:id="1259" w:name="_Toc69029881"/>
      <w:bookmarkStart w:id="1260" w:name="_Toc70414361"/>
      <w:r w:rsidRPr="00EC76EE">
        <w:rPr>
          <w:rFonts w:eastAsia="Calibri"/>
        </w:rPr>
        <w:t>Home office</w:t>
      </w:r>
      <w:bookmarkEnd w:id="1259"/>
      <w:bookmarkEnd w:id="1260"/>
    </w:p>
    <w:p w14:paraId="27AB4BA0" w14:textId="205FCD45" w:rsidR="00EC76EE" w:rsidRPr="00EC76EE" w:rsidRDefault="005C545A" w:rsidP="00EC76EE">
      <w:pPr>
        <w:rPr>
          <w:rFonts w:eastAsiaTheme="minorEastAsia"/>
        </w:rPr>
      </w:pPr>
      <w:bookmarkStart w:id="1261" w:name="_Hlk69888315"/>
      <w:r w:rsidRPr="00EC76EE">
        <w:rPr>
          <w:rFonts w:eastAsiaTheme="minorEastAsia"/>
          <w:noProof/>
        </w:rPr>
        <w:drawing>
          <wp:anchor distT="0" distB="0" distL="114300" distR="114300" simplePos="0" relativeHeight="252556800" behindDoc="0" locked="0" layoutInCell="1" allowOverlap="1" wp14:anchorId="04BD1921" wp14:editId="57291A57">
            <wp:simplePos x="0" y="0"/>
            <wp:positionH relativeFrom="column">
              <wp:posOffset>5278120</wp:posOffset>
            </wp:positionH>
            <wp:positionV relativeFrom="paragraph">
              <wp:posOffset>43992</wp:posOffset>
            </wp:positionV>
            <wp:extent cx="1280160" cy="1229229"/>
            <wp:effectExtent l="0" t="0" r="0" b="9525"/>
            <wp:wrapSquare wrapText="bothSides"/>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280160" cy="1229229"/>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rFonts w:eastAsiaTheme="minorEastAsia"/>
        </w:rPr>
        <w:t>With the recent significant increase in tele-commuting, the need for individuals to set-up a productive and safe home office is quite large and is expected to continue to grow.</w:t>
      </w:r>
    </w:p>
    <w:p w14:paraId="7180F930" w14:textId="68402FB8" w:rsidR="00EC76EE" w:rsidRPr="00EC76EE" w:rsidRDefault="00EC76EE" w:rsidP="00EC76EE">
      <w:pPr>
        <w:rPr>
          <w:rFonts w:eastAsiaTheme="minorEastAsia"/>
        </w:rPr>
      </w:pPr>
      <w:r w:rsidRPr="00EC76EE">
        <w:rPr>
          <w:rFonts w:eastAsiaTheme="minorEastAsia"/>
        </w:rPr>
        <w:t xml:space="preserve">Companies are appreciating that employees working at home can be very successful and some employees may never return to working full time in the work office. </w:t>
      </w:r>
    </w:p>
    <w:p w14:paraId="7BE48BE3" w14:textId="7281B7F9" w:rsidR="00EC76EE" w:rsidRPr="00EC76EE" w:rsidRDefault="00EC76EE" w:rsidP="00EC76EE">
      <w:r w:rsidRPr="00EC76EE">
        <w:rPr>
          <w:rFonts w:eastAsiaTheme="minorEastAsia"/>
        </w:rPr>
        <w:t>Working from Home (WFH) is here to stay!</w:t>
      </w:r>
    </w:p>
    <w:p w14:paraId="09D78193" w14:textId="757BB268" w:rsidR="00EC76EE" w:rsidRPr="00EC76EE" w:rsidRDefault="005C545A" w:rsidP="00EC76EE">
      <w:pPr>
        <w:pStyle w:val="Heading3"/>
        <w:rPr>
          <w:rFonts w:eastAsia="Calibri"/>
        </w:rPr>
      </w:pPr>
      <w:bookmarkStart w:id="1262" w:name="_Toc69029882"/>
      <w:bookmarkStart w:id="1263" w:name="_Toc70414362"/>
      <w:r w:rsidRPr="00EC76EE">
        <w:rPr>
          <w:rFonts w:eastAsiaTheme="minorEastAsia"/>
          <w:noProof/>
        </w:rPr>
        <w:drawing>
          <wp:anchor distT="0" distB="0" distL="114300" distR="114300" simplePos="0" relativeHeight="252557824" behindDoc="0" locked="0" layoutInCell="1" allowOverlap="1" wp14:anchorId="0CBC18D5" wp14:editId="61C899FC">
            <wp:simplePos x="0" y="0"/>
            <wp:positionH relativeFrom="column">
              <wp:posOffset>5276037</wp:posOffset>
            </wp:positionH>
            <wp:positionV relativeFrom="paragraph">
              <wp:posOffset>29210</wp:posOffset>
            </wp:positionV>
            <wp:extent cx="1280160" cy="1231821"/>
            <wp:effectExtent l="0" t="0" r="0" b="6985"/>
            <wp:wrapSquare wrapText="bothSides"/>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280160" cy="1231821"/>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rFonts w:eastAsia="Calibri"/>
        </w:rPr>
        <w:t>Mobile office</w:t>
      </w:r>
      <w:bookmarkEnd w:id="1262"/>
      <w:bookmarkEnd w:id="1263"/>
    </w:p>
    <w:p w14:paraId="2B928C7E" w14:textId="7E1402E9" w:rsidR="00EC76EE" w:rsidRPr="00EC76EE" w:rsidRDefault="00EC76EE" w:rsidP="00EC76EE">
      <w:pPr>
        <w:rPr>
          <w:rFonts w:eastAsiaTheme="minorEastAsia"/>
        </w:rPr>
      </w:pPr>
      <w:r w:rsidRPr="00EC76EE">
        <w:rPr>
          <w:rFonts w:eastAsiaTheme="minorEastAsia"/>
        </w:rPr>
        <w:t>With the ability to connect to the workplace by laptop and mobile phone literally from almost everywhere, the mobile office has vastly expanded.</w:t>
      </w:r>
    </w:p>
    <w:p w14:paraId="30247812" w14:textId="76D4492C" w:rsidR="00EC76EE" w:rsidRPr="00EC76EE" w:rsidRDefault="00EC76EE" w:rsidP="00EC76EE">
      <w:pPr>
        <w:rPr>
          <w:rFonts w:eastAsiaTheme="minorEastAsia"/>
        </w:rPr>
      </w:pPr>
      <w:r w:rsidRPr="00EC76EE">
        <w:rPr>
          <w:rFonts w:eastAsiaTheme="minorEastAsia"/>
        </w:rPr>
        <w:t xml:space="preserve">As a result, the need to use mobile devices safely and effectively in the car, plane, hotel room and other locations has led to a growing Work on the Go (WOTG) </w:t>
      </w:r>
      <w:r w:rsidR="005C545A">
        <w:rPr>
          <w:rFonts w:eastAsiaTheme="minorEastAsia"/>
        </w:rPr>
        <w:t xml:space="preserve">opportunity </w:t>
      </w:r>
      <w:r w:rsidR="003C7A8D">
        <w:rPr>
          <w:rFonts w:eastAsiaTheme="minorEastAsia"/>
        </w:rPr>
        <w:t xml:space="preserve">for the mobile office </w:t>
      </w:r>
      <w:r w:rsidRPr="00EC76EE">
        <w:rPr>
          <w:rFonts w:eastAsiaTheme="minorEastAsia"/>
        </w:rPr>
        <w:t>contingent.</w:t>
      </w:r>
    </w:p>
    <w:p w14:paraId="021F0A28" w14:textId="24B5788B" w:rsidR="00EC76EE" w:rsidRPr="00EC76EE" w:rsidRDefault="005C545A" w:rsidP="00EC76EE">
      <w:pPr>
        <w:pStyle w:val="Heading3"/>
        <w:rPr>
          <w:rFonts w:eastAsia="Calibri"/>
        </w:rPr>
      </w:pPr>
      <w:bookmarkStart w:id="1264" w:name="_Toc69029883"/>
      <w:bookmarkStart w:id="1265" w:name="_Toc70414363"/>
      <w:r w:rsidRPr="00EC76EE">
        <w:rPr>
          <w:rFonts w:eastAsiaTheme="minorEastAsia"/>
          <w:noProof/>
        </w:rPr>
        <w:drawing>
          <wp:anchor distT="0" distB="0" distL="114300" distR="114300" simplePos="0" relativeHeight="252558848" behindDoc="0" locked="0" layoutInCell="1" allowOverlap="1" wp14:anchorId="613D8A35" wp14:editId="3E2B46D6">
            <wp:simplePos x="0" y="0"/>
            <wp:positionH relativeFrom="column">
              <wp:posOffset>5277765</wp:posOffset>
            </wp:positionH>
            <wp:positionV relativeFrom="paragraph">
              <wp:posOffset>150673</wp:posOffset>
            </wp:positionV>
            <wp:extent cx="1280160" cy="1228598"/>
            <wp:effectExtent l="0" t="0" r="0" b="0"/>
            <wp:wrapSquare wrapText="bothSides"/>
            <wp:docPr id="129048" name="Picture 129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280160" cy="1228598"/>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rFonts w:eastAsia="Calibri"/>
        </w:rPr>
        <w:t>Home and beyond</w:t>
      </w:r>
      <w:bookmarkEnd w:id="1264"/>
      <w:bookmarkEnd w:id="1265"/>
    </w:p>
    <w:p w14:paraId="7BD55C2C" w14:textId="0BA71AA2" w:rsidR="00EC76EE" w:rsidRPr="00EC76EE" w:rsidRDefault="00EC76EE" w:rsidP="00EC76EE">
      <w:pPr>
        <w:rPr>
          <w:rFonts w:eastAsiaTheme="minorEastAsia"/>
        </w:rPr>
      </w:pPr>
      <w:r w:rsidRPr="00EC76EE">
        <w:rPr>
          <w:rFonts w:eastAsiaTheme="minorEastAsia"/>
        </w:rPr>
        <w:t xml:space="preserve">While we have traditionally applied ergonomics principles primarily to a “work” environment they can be applied to any environment; applications are being expanded to the home and other places. </w:t>
      </w:r>
    </w:p>
    <w:p w14:paraId="433DF44E" w14:textId="03ADE6E7" w:rsidR="00EC76EE" w:rsidRPr="00EC76EE" w:rsidRDefault="00EC76EE" w:rsidP="00EC76EE">
      <w:r w:rsidRPr="00EC76EE">
        <w:rPr>
          <w:rFonts w:eastAsiaTheme="minorEastAsia"/>
        </w:rPr>
        <w:t>Perhaps Universal Design (UD) Principles may be new to you. A few examples include curb cutouts and lever door handles.</w:t>
      </w:r>
    </w:p>
    <w:p w14:paraId="3AD22988" w14:textId="3AEBD879" w:rsidR="00EC76EE" w:rsidRPr="00EC76EE" w:rsidRDefault="00EC76EE" w:rsidP="00EC76EE">
      <w:pPr>
        <w:rPr>
          <w:rFonts w:eastAsiaTheme="minorEastAsia"/>
        </w:rPr>
      </w:pPr>
      <w:r w:rsidRPr="00EC76EE">
        <w:rPr>
          <w:rFonts w:eastAsiaTheme="minorEastAsia"/>
        </w:rPr>
        <w:t>We will introduce UD Principles to you to see how they are intended to improve use and access in both work and non-work environments.</w:t>
      </w:r>
    </w:p>
    <w:p w14:paraId="397C0208" w14:textId="04DC7AD8" w:rsidR="00EC76EE" w:rsidRPr="00EC76EE" w:rsidRDefault="005C545A" w:rsidP="005C545A">
      <w:pPr>
        <w:pStyle w:val="Heading2"/>
        <w:rPr>
          <w:rFonts w:eastAsia="Calibri"/>
        </w:rPr>
      </w:pPr>
      <w:bookmarkStart w:id="1266" w:name="_Toc69029891"/>
      <w:bookmarkStart w:id="1267" w:name="_Toc70414364"/>
      <w:bookmarkEnd w:id="1261"/>
      <w:r w:rsidRPr="00EC76EE">
        <w:rPr>
          <w:rFonts w:eastAsia="Calibri"/>
          <w:iCs/>
          <w:noProof/>
          <w:color w:val="000000"/>
          <w:szCs w:val="26"/>
        </w:rPr>
        <w:lastRenderedPageBreak/>
        <w:drawing>
          <wp:anchor distT="0" distB="0" distL="114300" distR="114300" simplePos="0" relativeHeight="252561920" behindDoc="0" locked="0" layoutInCell="1" allowOverlap="1" wp14:anchorId="19901EB0" wp14:editId="1B9A7B9A">
            <wp:simplePos x="0" y="0"/>
            <wp:positionH relativeFrom="column">
              <wp:posOffset>5298521</wp:posOffset>
            </wp:positionH>
            <wp:positionV relativeFrom="paragraph">
              <wp:posOffset>-130734</wp:posOffset>
            </wp:positionV>
            <wp:extent cx="1280160" cy="1226263"/>
            <wp:effectExtent l="0" t="0" r="0" b="0"/>
            <wp:wrapSquare wrapText="bothSides"/>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280160" cy="1226263"/>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rFonts w:eastAsia="Calibri"/>
        </w:rPr>
        <w:t>Assessment Tools/Checklists/Guides</w:t>
      </w:r>
      <w:bookmarkEnd w:id="1266"/>
      <w:bookmarkEnd w:id="1267"/>
    </w:p>
    <w:p w14:paraId="6566B536" w14:textId="51CC4A20" w:rsidR="00EC76EE" w:rsidRPr="00EC76EE" w:rsidRDefault="00EC76EE" w:rsidP="005C545A">
      <w:r w:rsidRPr="00EC76EE">
        <w:t xml:space="preserve">To bring the </w:t>
      </w:r>
      <w:r w:rsidR="005C545A">
        <w:t>information</w:t>
      </w:r>
      <w:r w:rsidRPr="00EC76EE">
        <w:t xml:space="preserve"> to fruition we’ll use the Rapid Office Strain Assessment or ROSA and work through a Home Office Case Study. Remember other resources are also available to you and among others include:</w:t>
      </w:r>
    </w:p>
    <w:p w14:paraId="3042BD52" w14:textId="62798883" w:rsidR="00EC76EE" w:rsidRPr="00EC76EE" w:rsidRDefault="00EC76EE" w:rsidP="006A7BA9">
      <w:pPr>
        <w:pStyle w:val="ListParagraph"/>
        <w:rPr>
          <w:snapToGrid w:val="0"/>
        </w:rPr>
      </w:pPr>
      <w:r w:rsidRPr="00EC76EE">
        <w:rPr>
          <w:snapToGrid w:val="0"/>
        </w:rPr>
        <w:t>Tools, Tasks and Time Checklist</w:t>
      </w:r>
    </w:p>
    <w:p w14:paraId="0B65D16D" w14:textId="77777777" w:rsidR="00EC76EE" w:rsidRPr="00EC76EE" w:rsidRDefault="00EC76EE" w:rsidP="006A7BA9">
      <w:pPr>
        <w:pStyle w:val="ListParagraph"/>
        <w:rPr>
          <w:snapToGrid w:val="0"/>
        </w:rPr>
      </w:pPr>
      <w:r w:rsidRPr="00EC76EE">
        <w:rPr>
          <w:snapToGrid w:val="0"/>
        </w:rPr>
        <w:t>Home Office Ergonomics Checklist</w:t>
      </w:r>
    </w:p>
    <w:p w14:paraId="5C2005E2" w14:textId="77777777" w:rsidR="00EC76EE" w:rsidRPr="00EC76EE" w:rsidRDefault="00EC76EE" w:rsidP="006A7BA9">
      <w:pPr>
        <w:pStyle w:val="ListParagraph"/>
        <w:rPr>
          <w:snapToGrid w:val="0"/>
        </w:rPr>
      </w:pPr>
      <w:r w:rsidRPr="00EC76EE">
        <w:rPr>
          <w:snapToGrid w:val="0"/>
        </w:rPr>
        <w:t>Home Office Ergonomics Reference Guide</w:t>
      </w:r>
    </w:p>
    <w:p w14:paraId="75AE70BD" w14:textId="77777777" w:rsidR="00EC76EE" w:rsidRPr="00EC76EE" w:rsidRDefault="00EC76EE" w:rsidP="005C545A">
      <w:pPr>
        <w:pStyle w:val="Heading2"/>
      </w:pPr>
      <w:bookmarkStart w:id="1268" w:name="_Toc69029893"/>
      <w:bookmarkStart w:id="1269" w:name="_Hlk67835350"/>
      <w:bookmarkStart w:id="1270" w:name="_Toc70414365"/>
      <w:r w:rsidRPr="00EC76EE">
        <w:t>Ergonomics – Defined</w:t>
      </w:r>
      <w:bookmarkEnd w:id="1268"/>
      <w:bookmarkEnd w:id="1270"/>
    </w:p>
    <w:p w14:paraId="4027F3CD" w14:textId="77777777" w:rsidR="00EC76EE" w:rsidRPr="00EC76EE" w:rsidRDefault="00EC76EE" w:rsidP="005C545A">
      <w:pPr>
        <w:pStyle w:val="Heading3"/>
        <w:rPr>
          <w:rFonts w:eastAsia="Calibri"/>
        </w:rPr>
      </w:pPr>
      <w:bookmarkStart w:id="1271" w:name="_Toc69029894"/>
      <w:bookmarkStart w:id="1272" w:name="_Toc70414366"/>
      <w:bookmarkEnd w:id="1269"/>
      <w:r w:rsidRPr="00EC76EE">
        <w:rPr>
          <w:rFonts w:eastAsia="Calibri"/>
        </w:rPr>
        <w:t>Relationships</w:t>
      </w:r>
      <w:bookmarkEnd w:id="1271"/>
      <w:bookmarkEnd w:id="1272"/>
    </w:p>
    <w:p w14:paraId="57C0E41A" w14:textId="54E12A2C" w:rsidR="00EC76EE" w:rsidRPr="00EC76EE" w:rsidRDefault="00EC76EE" w:rsidP="005C545A">
      <w:r w:rsidRPr="00EC76EE">
        <w:t xml:space="preserve">Ergonomics is all about relationships between the user and the workstation. </w:t>
      </w:r>
    </w:p>
    <w:p w14:paraId="1DFB911D" w14:textId="627FAD7B" w:rsidR="00EC76EE" w:rsidRPr="00EC76EE" w:rsidRDefault="00D1370B" w:rsidP="005C545A">
      <w:pPr>
        <w:pStyle w:val="Heading3"/>
        <w:rPr>
          <w:rFonts w:eastAsia="Calibri"/>
        </w:rPr>
      </w:pPr>
      <w:bookmarkStart w:id="1273" w:name="_Toc69029895"/>
      <w:bookmarkStart w:id="1274" w:name="_Hlk67833140"/>
      <w:bookmarkStart w:id="1275" w:name="_Toc70414367"/>
      <w:r>
        <w:rPr>
          <w:rFonts w:eastAsia="Calibri"/>
        </w:rPr>
        <w:t>Identify p</w:t>
      </w:r>
      <w:r w:rsidR="00EC76EE" w:rsidRPr="00EC76EE">
        <w:rPr>
          <w:rFonts w:eastAsia="Calibri"/>
        </w:rPr>
        <w:t>roblem areas/ergonomics risk factors</w:t>
      </w:r>
      <w:bookmarkEnd w:id="1273"/>
      <w:bookmarkEnd w:id="1275"/>
    </w:p>
    <w:bookmarkEnd w:id="1274"/>
    <w:p w14:paraId="56FACCF1" w14:textId="77777777" w:rsidR="00EC76EE" w:rsidRPr="00EC76EE" w:rsidRDefault="00EC76EE" w:rsidP="005C545A">
      <w:r w:rsidRPr="00EC76EE">
        <w:t>Take a look at the pictures of the workstation in this home office.</w:t>
      </w:r>
    </w:p>
    <w:p w14:paraId="6E95175C" w14:textId="77777777" w:rsidR="00EC76EE" w:rsidRPr="00EC76EE" w:rsidRDefault="00EC76EE" w:rsidP="005C545A">
      <w:r w:rsidRPr="00EC76EE">
        <w:t>Do you see any problem areas/ergonomics risk factors that might be a relationship problem? Enter your responses in the list below the pictures.</w:t>
      </w:r>
    </w:p>
    <w:tbl>
      <w:tblPr>
        <w:tblStyle w:val="TableGrid"/>
        <w:tblW w:w="9810"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05"/>
        <w:gridCol w:w="4905"/>
      </w:tblGrid>
      <w:tr w:rsidR="00EC76EE" w:rsidRPr="00EC76EE" w14:paraId="5078372B" w14:textId="77777777" w:rsidTr="00C2108A">
        <w:tc>
          <w:tcPr>
            <w:tcW w:w="4905" w:type="dxa"/>
            <w:vAlign w:val="center"/>
          </w:tcPr>
          <w:p w14:paraId="68AE0E25" w14:textId="44EB6E5F" w:rsidR="00EC76EE" w:rsidRPr="00EC76EE" w:rsidRDefault="00C2108A" w:rsidP="00C2108A">
            <w:pPr>
              <w:spacing w:before="33" w:after="33"/>
              <w:ind w:left="0" w:right="0"/>
              <w:jc w:val="center"/>
              <w:rPr>
                <w:szCs w:val="24"/>
              </w:rPr>
            </w:pPr>
            <w:r w:rsidRPr="00EC76EE">
              <w:rPr>
                <w:noProof/>
                <w:szCs w:val="24"/>
              </w:rPr>
              <w:drawing>
                <wp:inline distT="0" distB="0" distL="0" distR="0" wp14:anchorId="16F613D9" wp14:editId="79641D6E">
                  <wp:extent cx="3017520" cy="2101532"/>
                  <wp:effectExtent l="0" t="0" r="0" b="0"/>
                  <wp:docPr id="1542" name="Picture Placeholder 11" descr="A person standing in front of a computer&#10;&#10;Description automatically generated">
                    <a:extLst xmlns:a="http://schemas.openxmlformats.org/drawingml/2006/main">
                      <a:ext uri="{FF2B5EF4-FFF2-40B4-BE49-F238E27FC236}">
                        <a16:creationId xmlns:a16="http://schemas.microsoft.com/office/drawing/2014/main" id="{0BB9BFD5-9A04-4DFA-8351-9ACD70C148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Picture Placeholder 11" descr="A person standing in front of a computer&#10;&#10;Description automatically generated">
                            <a:extLst>
                              <a:ext uri="{FF2B5EF4-FFF2-40B4-BE49-F238E27FC236}">
                                <a16:creationId xmlns:a16="http://schemas.microsoft.com/office/drawing/2014/main" id="{0BB9BFD5-9A04-4DFA-8351-9ACD70C148BA}"/>
                              </a:ext>
                            </a:extLst>
                          </pic:cNvPr>
                          <pic:cNvPicPr>
                            <a:picLocks noGrp="1" noChangeAspect="1"/>
                          </pic:cNvPicPr>
                        </pic:nvPicPr>
                        <pic:blipFill rotWithShape="1">
                          <a:blip r:embed="rId335" cstate="print">
                            <a:extLst>
                              <a:ext uri="{28A0092B-C50C-407E-A947-70E740481C1C}">
                                <a14:useLocalDpi xmlns:a14="http://schemas.microsoft.com/office/drawing/2010/main" val="0"/>
                              </a:ext>
                            </a:extLst>
                          </a:blip>
                          <a:srcRect t="3556" b="3556"/>
                          <a:stretch/>
                        </pic:blipFill>
                        <pic:spPr>
                          <a:xfrm>
                            <a:off x="0" y="0"/>
                            <a:ext cx="3017520" cy="2101532"/>
                          </a:xfrm>
                          <a:prstGeom prst="rect">
                            <a:avLst/>
                          </a:prstGeom>
                          <a:effectLst/>
                        </pic:spPr>
                      </pic:pic>
                    </a:graphicData>
                  </a:graphic>
                </wp:inline>
              </w:drawing>
            </w:r>
          </w:p>
        </w:tc>
        <w:tc>
          <w:tcPr>
            <w:tcW w:w="4905" w:type="dxa"/>
            <w:vAlign w:val="center"/>
          </w:tcPr>
          <w:p w14:paraId="786186AB" w14:textId="7DBA2ED1" w:rsidR="00EC76EE" w:rsidRPr="00EC76EE" w:rsidRDefault="00C2108A" w:rsidP="00C2108A">
            <w:pPr>
              <w:spacing w:before="33" w:after="33"/>
              <w:ind w:left="14" w:right="0"/>
              <w:jc w:val="center"/>
              <w:rPr>
                <w:szCs w:val="24"/>
              </w:rPr>
            </w:pPr>
            <w:r>
              <w:rPr>
                <w:noProof/>
                <w:szCs w:val="24"/>
              </w:rPr>
              <w:drawing>
                <wp:inline distT="0" distB="0" distL="0" distR="0" wp14:anchorId="318029DB" wp14:editId="488DA9DC">
                  <wp:extent cx="3017520" cy="2103120"/>
                  <wp:effectExtent l="0" t="0" r="0" b="0"/>
                  <wp:docPr id="1116179" name="Picture 111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017520" cy="2103120"/>
                          </a:xfrm>
                          <a:prstGeom prst="rect">
                            <a:avLst/>
                          </a:prstGeom>
                          <a:noFill/>
                        </pic:spPr>
                      </pic:pic>
                    </a:graphicData>
                  </a:graphic>
                </wp:inline>
              </w:drawing>
            </w:r>
          </w:p>
        </w:tc>
      </w:tr>
    </w:tbl>
    <w:p w14:paraId="2EE95FF0" w14:textId="77777777" w:rsidR="00EC76EE" w:rsidRPr="00EC76EE" w:rsidRDefault="00EC76EE" w:rsidP="00EC76EE">
      <w:pPr>
        <w:ind w:left="0" w:right="0"/>
        <w:rPr>
          <w:szCs w:val="24"/>
        </w:rPr>
      </w:pPr>
    </w:p>
    <w:tbl>
      <w:tblPr>
        <w:tblStyle w:val="TableGrid"/>
        <w:tblW w:w="0" w:type="auto"/>
        <w:tblInd w:w="625" w:type="dxa"/>
        <w:tblLayout w:type="fixed"/>
        <w:tblLook w:val="04A0" w:firstRow="1" w:lastRow="0" w:firstColumn="1" w:lastColumn="0" w:noHBand="0" w:noVBand="1"/>
      </w:tblPr>
      <w:tblGrid>
        <w:gridCol w:w="630"/>
        <w:gridCol w:w="9180"/>
      </w:tblGrid>
      <w:tr w:rsidR="00EC76EE" w:rsidRPr="00EC76EE" w14:paraId="7C6450D8" w14:textId="77777777" w:rsidTr="00C2108A">
        <w:tc>
          <w:tcPr>
            <w:tcW w:w="630" w:type="dxa"/>
            <w:shd w:val="clear" w:color="auto" w:fill="F2F2F2" w:themeFill="background1" w:themeFillShade="F2"/>
          </w:tcPr>
          <w:p w14:paraId="4A124291" w14:textId="77777777" w:rsidR="00EC76EE" w:rsidRPr="00EC76EE" w:rsidRDefault="00EC76EE" w:rsidP="00C2108A">
            <w:pPr>
              <w:spacing w:before="33" w:after="33"/>
              <w:ind w:left="80" w:right="0"/>
              <w:jc w:val="center"/>
              <w:rPr>
                <w:rFonts w:ascii="Arial" w:hAnsi="Arial" w:cs="Arial"/>
                <w:b/>
                <w:bCs/>
                <w:szCs w:val="24"/>
              </w:rPr>
            </w:pPr>
            <w:bookmarkStart w:id="1276" w:name="_Hlk67926738"/>
          </w:p>
        </w:tc>
        <w:tc>
          <w:tcPr>
            <w:tcW w:w="9180" w:type="dxa"/>
            <w:shd w:val="clear" w:color="auto" w:fill="F2F2F2" w:themeFill="background1" w:themeFillShade="F2"/>
          </w:tcPr>
          <w:p w14:paraId="3990A059" w14:textId="77777777" w:rsidR="00EC76EE" w:rsidRPr="00EC76EE" w:rsidRDefault="00EC76EE" w:rsidP="00EC76EE">
            <w:pPr>
              <w:spacing w:before="33" w:after="33"/>
              <w:ind w:left="672" w:right="0"/>
              <w:jc w:val="center"/>
              <w:rPr>
                <w:rFonts w:ascii="Arial" w:hAnsi="Arial" w:cs="Arial"/>
                <w:b/>
                <w:bCs/>
                <w:szCs w:val="24"/>
              </w:rPr>
            </w:pPr>
            <w:r w:rsidRPr="00EC76EE">
              <w:rPr>
                <w:rFonts w:ascii="Arial" w:hAnsi="Arial" w:cs="Arial"/>
                <w:b/>
                <w:bCs/>
                <w:szCs w:val="24"/>
              </w:rPr>
              <w:t>Potential Issue</w:t>
            </w:r>
          </w:p>
        </w:tc>
      </w:tr>
      <w:tr w:rsidR="00EC76EE" w:rsidRPr="00EC76EE" w14:paraId="64BADE27" w14:textId="77777777" w:rsidTr="00C2108A">
        <w:tc>
          <w:tcPr>
            <w:tcW w:w="630" w:type="dxa"/>
          </w:tcPr>
          <w:p w14:paraId="2F7E587E" w14:textId="77777777" w:rsidR="00EC76EE" w:rsidRPr="00EC76EE" w:rsidRDefault="00EC76EE" w:rsidP="00FA6571">
            <w:pPr>
              <w:numPr>
                <w:ilvl w:val="0"/>
                <w:numId w:val="21"/>
              </w:numPr>
              <w:spacing w:before="78" w:after="67"/>
              <w:ind w:left="80" w:right="0" w:firstLine="0"/>
              <w:rPr>
                <w:rFonts w:eastAsia="Calibri"/>
              </w:rPr>
            </w:pPr>
          </w:p>
        </w:tc>
        <w:tc>
          <w:tcPr>
            <w:tcW w:w="9180" w:type="dxa"/>
          </w:tcPr>
          <w:p w14:paraId="1D15B484" w14:textId="77777777" w:rsidR="00EC76EE" w:rsidRPr="00EC76EE" w:rsidRDefault="00EC76EE" w:rsidP="00EC76EE">
            <w:pPr>
              <w:spacing w:before="78" w:after="67"/>
              <w:ind w:left="672" w:right="0"/>
              <w:rPr>
                <w:szCs w:val="24"/>
              </w:rPr>
            </w:pPr>
          </w:p>
        </w:tc>
      </w:tr>
      <w:tr w:rsidR="00EC76EE" w:rsidRPr="00EC76EE" w14:paraId="63FA354D" w14:textId="77777777" w:rsidTr="00C2108A">
        <w:tc>
          <w:tcPr>
            <w:tcW w:w="630" w:type="dxa"/>
          </w:tcPr>
          <w:p w14:paraId="6FE972D4" w14:textId="77777777" w:rsidR="00EC76EE" w:rsidRPr="00EC76EE" w:rsidRDefault="00EC76EE" w:rsidP="00FA6571">
            <w:pPr>
              <w:numPr>
                <w:ilvl w:val="0"/>
                <w:numId w:val="21"/>
              </w:numPr>
              <w:spacing w:before="78" w:after="67"/>
              <w:ind w:left="80" w:right="0" w:firstLine="0"/>
              <w:rPr>
                <w:rFonts w:eastAsia="Calibri"/>
              </w:rPr>
            </w:pPr>
          </w:p>
        </w:tc>
        <w:tc>
          <w:tcPr>
            <w:tcW w:w="9180" w:type="dxa"/>
          </w:tcPr>
          <w:p w14:paraId="69E72819" w14:textId="77777777" w:rsidR="00EC76EE" w:rsidRPr="00EC76EE" w:rsidRDefault="00EC76EE" w:rsidP="00EC76EE">
            <w:pPr>
              <w:spacing w:before="78" w:after="67"/>
              <w:ind w:left="672" w:right="0"/>
              <w:rPr>
                <w:szCs w:val="24"/>
              </w:rPr>
            </w:pPr>
          </w:p>
        </w:tc>
      </w:tr>
      <w:tr w:rsidR="00EC76EE" w:rsidRPr="00EC76EE" w14:paraId="6761775C" w14:textId="77777777" w:rsidTr="00C2108A">
        <w:tc>
          <w:tcPr>
            <w:tcW w:w="630" w:type="dxa"/>
          </w:tcPr>
          <w:p w14:paraId="10DBAC3C" w14:textId="77777777" w:rsidR="00EC76EE" w:rsidRPr="00EC76EE" w:rsidRDefault="00EC76EE" w:rsidP="00FA6571">
            <w:pPr>
              <w:numPr>
                <w:ilvl w:val="0"/>
                <w:numId w:val="21"/>
              </w:numPr>
              <w:spacing w:before="78" w:after="67"/>
              <w:ind w:left="80" w:right="0" w:firstLine="0"/>
              <w:rPr>
                <w:rFonts w:eastAsia="Calibri"/>
              </w:rPr>
            </w:pPr>
          </w:p>
        </w:tc>
        <w:tc>
          <w:tcPr>
            <w:tcW w:w="9180" w:type="dxa"/>
          </w:tcPr>
          <w:p w14:paraId="566B246E" w14:textId="77777777" w:rsidR="00EC76EE" w:rsidRPr="00EC76EE" w:rsidRDefault="00EC76EE" w:rsidP="00EC76EE">
            <w:pPr>
              <w:spacing w:before="78" w:after="67"/>
              <w:ind w:left="672" w:right="0"/>
              <w:rPr>
                <w:szCs w:val="24"/>
              </w:rPr>
            </w:pPr>
          </w:p>
        </w:tc>
      </w:tr>
      <w:tr w:rsidR="00EC76EE" w:rsidRPr="00EC76EE" w14:paraId="1AA8294F" w14:textId="77777777" w:rsidTr="00C2108A">
        <w:tc>
          <w:tcPr>
            <w:tcW w:w="630" w:type="dxa"/>
          </w:tcPr>
          <w:p w14:paraId="212CF7BD" w14:textId="77777777" w:rsidR="00EC76EE" w:rsidRPr="00EC76EE" w:rsidRDefault="00EC76EE" w:rsidP="00FA6571">
            <w:pPr>
              <w:numPr>
                <w:ilvl w:val="0"/>
                <w:numId w:val="21"/>
              </w:numPr>
              <w:spacing w:before="78" w:after="67"/>
              <w:ind w:left="80" w:right="0" w:firstLine="0"/>
              <w:rPr>
                <w:rFonts w:eastAsia="Calibri"/>
              </w:rPr>
            </w:pPr>
          </w:p>
        </w:tc>
        <w:tc>
          <w:tcPr>
            <w:tcW w:w="9180" w:type="dxa"/>
          </w:tcPr>
          <w:p w14:paraId="5528D60A" w14:textId="77777777" w:rsidR="00EC76EE" w:rsidRPr="00EC76EE" w:rsidRDefault="00EC76EE" w:rsidP="00EC76EE">
            <w:pPr>
              <w:spacing w:before="78" w:after="67"/>
              <w:ind w:left="672" w:right="0"/>
              <w:rPr>
                <w:szCs w:val="24"/>
              </w:rPr>
            </w:pPr>
          </w:p>
        </w:tc>
      </w:tr>
      <w:tr w:rsidR="00EC76EE" w:rsidRPr="00EC76EE" w14:paraId="4379C939" w14:textId="77777777" w:rsidTr="00C2108A">
        <w:tc>
          <w:tcPr>
            <w:tcW w:w="630" w:type="dxa"/>
          </w:tcPr>
          <w:p w14:paraId="40456FDA" w14:textId="77777777" w:rsidR="00EC76EE" w:rsidRPr="00EC76EE" w:rsidRDefault="00EC76EE" w:rsidP="00FA6571">
            <w:pPr>
              <w:numPr>
                <w:ilvl w:val="0"/>
                <w:numId w:val="21"/>
              </w:numPr>
              <w:spacing w:before="78" w:after="67"/>
              <w:ind w:left="80" w:right="0" w:firstLine="0"/>
              <w:rPr>
                <w:rFonts w:eastAsia="Calibri"/>
              </w:rPr>
            </w:pPr>
          </w:p>
        </w:tc>
        <w:tc>
          <w:tcPr>
            <w:tcW w:w="9180" w:type="dxa"/>
          </w:tcPr>
          <w:p w14:paraId="42E0C1DB" w14:textId="77777777" w:rsidR="00EC76EE" w:rsidRPr="00EC76EE" w:rsidRDefault="00EC76EE" w:rsidP="00EC76EE">
            <w:pPr>
              <w:spacing w:before="78" w:after="67"/>
              <w:ind w:left="672" w:right="0"/>
              <w:rPr>
                <w:szCs w:val="24"/>
              </w:rPr>
            </w:pPr>
          </w:p>
        </w:tc>
      </w:tr>
      <w:tr w:rsidR="00EC76EE" w:rsidRPr="00EC76EE" w14:paraId="647747D2" w14:textId="77777777" w:rsidTr="00C2108A">
        <w:tc>
          <w:tcPr>
            <w:tcW w:w="630" w:type="dxa"/>
          </w:tcPr>
          <w:p w14:paraId="3229614E" w14:textId="77777777" w:rsidR="00EC76EE" w:rsidRPr="00EC76EE" w:rsidRDefault="00EC76EE" w:rsidP="00FA6571">
            <w:pPr>
              <w:numPr>
                <w:ilvl w:val="0"/>
                <w:numId w:val="21"/>
              </w:numPr>
              <w:spacing w:before="78" w:after="67"/>
              <w:ind w:left="80" w:right="0" w:firstLine="0"/>
              <w:rPr>
                <w:rFonts w:eastAsia="Calibri"/>
              </w:rPr>
            </w:pPr>
          </w:p>
        </w:tc>
        <w:tc>
          <w:tcPr>
            <w:tcW w:w="9180" w:type="dxa"/>
          </w:tcPr>
          <w:p w14:paraId="7886BFC1" w14:textId="77777777" w:rsidR="00EC76EE" w:rsidRPr="00EC76EE" w:rsidRDefault="00EC76EE" w:rsidP="00EC76EE">
            <w:pPr>
              <w:spacing w:before="78" w:after="67"/>
              <w:ind w:left="672" w:right="0"/>
              <w:rPr>
                <w:szCs w:val="24"/>
              </w:rPr>
            </w:pPr>
          </w:p>
        </w:tc>
      </w:tr>
      <w:tr w:rsidR="00EC76EE" w:rsidRPr="00EC76EE" w14:paraId="52B325CC" w14:textId="77777777" w:rsidTr="00C2108A">
        <w:tc>
          <w:tcPr>
            <w:tcW w:w="630" w:type="dxa"/>
          </w:tcPr>
          <w:p w14:paraId="4F0B351B" w14:textId="77777777" w:rsidR="00EC76EE" w:rsidRPr="00EC76EE" w:rsidRDefault="00EC76EE" w:rsidP="00FA6571">
            <w:pPr>
              <w:numPr>
                <w:ilvl w:val="0"/>
                <w:numId w:val="21"/>
              </w:numPr>
              <w:spacing w:before="78" w:after="67"/>
              <w:ind w:left="80" w:right="0" w:firstLine="0"/>
              <w:rPr>
                <w:rFonts w:eastAsia="Calibri"/>
              </w:rPr>
            </w:pPr>
          </w:p>
        </w:tc>
        <w:tc>
          <w:tcPr>
            <w:tcW w:w="9180" w:type="dxa"/>
          </w:tcPr>
          <w:p w14:paraId="7C012346" w14:textId="77777777" w:rsidR="00EC76EE" w:rsidRPr="00EC76EE" w:rsidRDefault="00EC76EE" w:rsidP="00EC76EE">
            <w:pPr>
              <w:spacing w:before="78" w:after="67"/>
              <w:ind w:left="672" w:right="0"/>
              <w:rPr>
                <w:szCs w:val="24"/>
              </w:rPr>
            </w:pPr>
          </w:p>
        </w:tc>
      </w:tr>
      <w:tr w:rsidR="00EC76EE" w:rsidRPr="00EC76EE" w14:paraId="4F923482" w14:textId="77777777" w:rsidTr="00C2108A">
        <w:trPr>
          <w:trHeight w:val="431"/>
        </w:trPr>
        <w:tc>
          <w:tcPr>
            <w:tcW w:w="630" w:type="dxa"/>
          </w:tcPr>
          <w:p w14:paraId="3DBDD635" w14:textId="77777777" w:rsidR="00EC76EE" w:rsidRPr="00EC76EE" w:rsidRDefault="00EC76EE" w:rsidP="00FA6571">
            <w:pPr>
              <w:numPr>
                <w:ilvl w:val="0"/>
                <w:numId w:val="21"/>
              </w:numPr>
              <w:spacing w:before="78" w:after="67"/>
              <w:ind w:left="80" w:right="0" w:firstLine="0"/>
              <w:rPr>
                <w:rFonts w:eastAsia="Calibri"/>
              </w:rPr>
            </w:pPr>
          </w:p>
        </w:tc>
        <w:tc>
          <w:tcPr>
            <w:tcW w:w="9180" w:type="dxa"/>
          </w:tcPr>
          <w:p w14:paraId="36CF7397" w14:textId="77777777" w:rsidR="00EC76EE" w:rsidRPr="00EC76EE" w:rsidRDefault="00EC76EE" w:rsidP="00EC76EE">
            <w:pPr>
              <w:spacing w:before="78" w:after="67"/>
              <w:ind w:left="672" w:right="0"/>
              <w:rPr>
                <w:szCs w:val="24"/>
              </w:rPr>
            </w:pPr>
          </w:p>
        </w:tc>
      </w:tr>
      <w:tr w:rsidR="00EC76EE" w:rsidRPr="00EC76EE" w14:paraId="609A7063" w14:textId="77777777" w:rsidTr="00C2108A">
        <w:tc>
          <w:tcPr>
            <w:tcW w:w="630" w:type="dxa"/>
          </w:tcPr>
          <w:p w14:paraId="36F53219" w14:textId="77777777" w:rsidR="00EC76EE" w:rsidRPr="00EC76EE" w:rsidRDefault="00EC76EE" w:rsidP="00FA6571">
            <w:pPr>
              <w:numPr>
                <w:ilvl w:val="0"/>
                <w:numId w:val="21"/>
              </w:numPr>
              <w:spacing w:before="78" w:after="67"/>
              <w:ind w:left="80" w:right="0" w:firstLine="0"/>
              <w:rPr>
                <w:rFonts w:eastAsia="Calibri"/>
              </w:rPr>
            </w:pPr>
          </w:p>
        </w:tc>
        <w:tc>
          <w:tcPr>
            <w:tcW w:w="9180" w:type="dxa"/>
          </w:tcPr>
          <w:p w14:paraId="778FBEDF" w14:textId="77777777" w:rsidR="00EC76EE" w:rsidRPr="00EC76EE" w:rsidRDefault="00EC76EE" w:rsidP="00EC76EE">
            <w:pPr>
              <w:spacing w:before="78" w:after="67"/>
              <w:ind w:left="672" w:right="0"/>
              <w:rPr>
                <w:szCs w:val="24"/>
              </w:rPr>
            </w:pPr>
          </w:p>
        </w:tc>
      </w:tr>
      <w:tr w:rsidR="00EC76EE" w:rsidRPr="00EC76EE" w14:paraId="21B1F772" w14:textId="77777777" w:rsidTr="00C2108A">
        <w:tc>
          <w:tcPr>
            <w:tcW w:w="630" w:type="dxa"/>
          </w:tcPr>
          <w:p w14:paraId="1FD67E14" w14:textId="77777777" w:rsidR="00EC76EE" w:rsidRPr="00EC76EE" w:rsidRDefault="00EC76EE" w:rsidP="00FA6571">
            <w:pPr>
              <w:numPr>
                <w:ilvl w:val="0"/>
                <w:numId w:val="21"/>
              </w:numPr>
              <w:spacing w:before="78" w:after="67"/>
              <w:ind w:left="80" w:right="0" w:firstLine="0"/>
              <w:rPr>
                <w:rFonts w:eastAsia="Calibri"/>
              </w:rPr>
            </w:pPr>
          </w:p>
        </w:tc>
        <w:tc>
          <w:tcPr>
            <w:tcW w:w="9180" w:type="dxa"/>
          </w:tcPr>
          <w:p w14:paraId="02AF7F44" w14:textId="77777777" w:rsidR="00EC76EE" w:rsidRPr="00EC76EE" w:rsidRDefault="00EC76EE" w:rsidP="00EC76EE">
            <w:pPr>
              <w:spacing w:before="78" w:after="67"/>
              <w:ind w:left="672" w:right="0"/>
              <w:rPr>
                <w:szCs w:val="24"/>
              </w:rPr>
            </w:pPr>
          </w:p>
        </w:tc>
      </w:tr>
    </w:tbl>
    <w:p w14:paraId="436E9C8B" w14:textId="572F24E5" w:rsidR="00EC76EE" w:rsidRPr="00EC76EE" w:rsidRDefault="00EC76EE" w:rsidP="00C2108A">
      <w:pPr>
        <w:pStyle w:val="Heading3"/>
        <w:rPr>
          <w:rFonts w:eastAsia="Calibri"/>
        </w:rPr>
      </w:pPr>
      <w:bookmarkStart w:id="1277" w:name="_Toc69029896"/>
      <w:bookmarkStart w:id="1278" w:name="_Toc70414368"/>
      <w:bookmarkEnd w:id="1276"/>
      <w:r w:rsidRPr="00EC76EE">
        <w:rPr>
          <w:rFonts w:eastAsia="Calibri"/>
        </w:rPr>
        <w:lastRenderedPageBreak/>
        <w:t>Problem areas/ergonomics risk factors</w:t>
      </w:r>
      <w:bookmarkEnd w:id="1277"/>
      <w:bookmarkEnd w:id="1278"/>
    </w:p>
    <w:p w14:paraId="5ECFFE32" w14:textId="75967AA0" w:rsidR="00EC76EE" w:rsidRPr="00EC76EE" w:rsidRDefault="00EC76EE" w:rsidP="00C2108A">
      <w:r w:rsidRPr="00EC76EE">
        <w:t>Take a look at the list</w:t>
      </w:r>
      <w:r w:rsidR="00C2108A">
        <w:t xml:space="preserve">. </w:t>
      </w:r>
      <w:r w:rsidRPr="00EC76EE">
        <w:t>More than likely you identified quite a few of them. These are common issues you probably will identify in many home office situations. Look at the relationship issues.</w:t>
      </w:r>
    </w:p>
    <w:p w14:paraId="6C57AE7C" w14:textId="0E1754C5" w:rsidR="00EC76EE" w:rsidRPr="00EC76EE" w:rsidRDefault="00C2108A" w:rsidP="00C2108A">
      <w:pPr>
        <w:pStyle w:val="Heading4"/>
      </w:pPr>
      <w:bookmarkStart w:id="1279" w:name="_Toc69029897"/>
      <w:r w:rsidRPr="00EC76EE">
        <w:rPr>
          <w:rFonts w:eastAsia="Calibri"/>
          <w:noProof/>
        </w:rPr>
        <w:drawing>
          <wp:anchor distT="0" distB="0" distL="114300" distR="114300" simplePos="0" relativeHeight="252591616" behindDoc="0" locked="0" layoutInCell="1" allowOverlap="1" wp14:anchorId="305368B0" wp14:editId="4C6A240E">
            <wp:simplePos x="0" y="0"/>
            <wp:positionH relativeFrom="column">
              <wp:posOffset>4219144</wp:posOffset>
            </wp:positionH>
            <wp:positionV relativeFrom="paragraph">
              <wp:posOffset>62230</wp:posOffset>
            </wp:positionV>
            <wp:extent cx="2377440" cy="1657004"/>
            <wp:effectExtent l="0" t="0" r="3810" b="635"/>
            <wp:wrapSquare wrapText="bothSides"/>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377440" cy="1657004"/>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Chair</w:t>
      </w:r>
      <w:bookmarkEnd w:id="1279"/>
    </w:p>
    <w:p w14:paraId="7ACDC195" w14:textId="711D5A1F" w:rsidR="00EC76EE" w:rsidRPr="00EC76EE" w:rsidRDefault="00EC76EE" w:rsidP="006A7BA9">
      <w:pPr>
        <w:pStyle w:val="ListParagraph"/>
      </w:pPr>
      <w:r w:rsidRPr="00EC76EE">
        <w:t>User fix to add pillow for back support</w:t>
      </w:r>
    </w:p>
    <w:p w14:paraId="428858C1" w14:textId="77777777" w:rsidR="00EC76EE" w:rsidRPr="00EC76EE" w:rsidRDefault="00EC76EE" w:rsidP="006A7BA9">
      <w:pPr>
        <w:pStyle w:val="ListParagraph"/>
      </w:pPr>
      <w:r w:rsidRPr="00EC76EE">
        <w:t xml:space="preserve">Limited/no adjustment </w:t>
      </w:r>
    </w:p>
    <w:p w14:paraId="03C1C60C" w14:textId="77777777" w:rsidR="00EC76EE" w:rsidRPr="00EC76EE" w:rsidRDefault="00EC76EE" w:rsidP="00782A8F">
      <w:pPr>
        <w:numPr>
          <w:ilvl w:val="0"/>
          <w:numId w:val="26"/>
        </w:numPr>
        <w:ind w:right="0"/>
        <w:contextualSpacing/>
        <w:rPr>
          <w:rFonts w:eastAsia="Calibri"/>
        </w:rPr>
      </w:pPr>
      <w:r w:rsidRPr="00EC76EE">
        <w:rPr>
          <w:rFonts w:eastAsia="Calibri"/>
        </w:rPr>
        <w:t>Seatpan: height, angle</w:t>
      </w:r>
    </w:p>
    <w:p w14:paraId="3BD77D59" w14:textId="77777777" w:rsidR="00EC76EE" w:rsidRPr="00EC76EE" w:rsidRDefault="00EC76EE" w:rsidP="00782A8F">
      <w:pPr>
        <w:numPr>
          <w:ilvl w:val="0"/>
          <w:numId w:val="26"/>
        </w:numPr>
        <w:ind w:right="0"/>
        <w:contextualSpacing/>
        <w:rPr>
          <w:rFonts w:eastAsia="Calibri"/>
        </w:rPr>
      </w:pPr>
      <w:r w:rsidRPr="00EC76EE">
        <w:rPr>
          <w:rFonts w:eastAsia="Calibri"/>
        </w:rPr>
        <w:t>Back support: height, angle</w:t>
      </w:r>
    </w:p>
    <w:p w14:paraId="54F081A5" w14:textId="77777777" w:rsidR="00EC76EE" w:rsidRPr="00EC76EE" w:rsidRDefault="00EC76EE" w:rsidP="00782A8F">
      <w:pPr>
        <w:numPr>
          <w:ilvl w:val="0"/>
          <w:numId w:val="26"/>
        </w:numPr>
        <w:ind w:right="0"/>
        <w:contextualSpacing/>
        <w:rPr>
          <w:rFonts w:eastAsia="Calibri"/>
        </w:rPr>
      </w:pPr>
      <w:r w:rsidRPr="00EC76EE">
        <w:rPr>
          <w:rFonts w:eastAsia="Calibri"/>
        </w:rPr>
        <w:t xml:space="preserve">Armrests: fixed position, no support </w:t>
      </w:r>
    </w:p>
    <w:p w14:paraId="29AA6744" w14:textId="77777777" w:rsidR="00EC76EE" w:rsidRPr="00EC76EE" w:rsidRDefault="00EC76EE" w:rsidP="00C2108A">
      <w:pPr>
        <w:pStyle w:val="Heading4"/>
      </w:pPr>
      <w:bookmarkStart w:id="1280" w:name="_Toc69029898"/>
      <w:r w:rsidRPr="00EC76EE">
        <w:t>Monitors</w:t>
      </w:r>
      <w:bookmarkEnd w:id="1280"/>
    </w:p>
    <w:p w14:paraId="09486AC2" w14:textId="77777777" w:rsidR="00EC76EE" w:rsidRPr="00EC76EE" w:rsidRDefault="00EC76EE" w:rsidP="006A7BA9">
      <w:pPr>
        <w:pStyle w:val="ListParagraph"/>
      </w:pPr>
      <w:r w:rsidRPr="00EC76EE">
        <w:t>Laptop and stand-alone monitors</w:t>
      </w:r>
    </w:p>
    <w:p w14:paraId="3A3439CB" w14:textId="77777777" w:rsidR="00EC76EE" w:rsidRPr="00EC76EE" w:rsidRDefault="00EC76EE" w:rsidP="006A7BA9">
      <w:pPr>
        <w:pStyle w:val="ListParagraph"/>
      </w:pPr>
      <w:r w:rsidRPr="00EC76EE">
        <w:t>Alignment issue</w:t>
      </w:r>
    </w:p>
    <w:p w14:paraId="0099E5C2" w14:textId="754FD039" w:rsidR="00EC76EE" w:rsidRPr="00EC76EE" w:rsidRDefault="002A0CEC" w:rsidP="006A7BA9">
      <w:pPr>
        <w:pStyle w:val="ListParagraph"/>
      </w:pPr>
      <w:r w:rsidRPr="00EC76EE">
        <w:rPr>
          <w:noProof/>
        </w:rPr>
        <w:drawing>
          <wp:anchor distT="0" distB="0" distL="114300" distR="114300" simplePos="0" relativeHeight="252592640" behindDoc="0" locked="0" layoutInCell="1" allowOverlap="1" wp14:anchorId="66CC107B" wp14:editId="60030D24">
            <wp:simplePos x="0" y="0"/>
            <wp:positionH relativeFrom="column">
              <wp:posOffset>4219778</wp:posOffset>
            </wp:positionH>
            <wp:positionV relativeFrom="paragraph">
              <wp:posOffset>14605</wp:posOffset>
            </wp:positionV>
            <wp:extent cx="2377440" cy="1656715"/>
            <wp:effectExtent l="0" t="0" r="3810" b="635"/>
            <wp:wrapSquare wrapText="bothSides"/>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377440" cy="1656715"/>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Size mismatch</w:t>
      </w:r>
    </w:p>
    <w:p w14:paraId="2B10021E" w14:textId="1A52CB59" w:rsidR="00EC76EE" w:rsidRPr="00EC76EE" w:rsidRDefault="00EC76EE" w:rsidP="00C2108A">
      <w:pPr>
        <w:pStyle w:val="Heading4"/>
      </w:pPr>
      <w:bookmarkStart w:id="1281" w:name="_Toc69029899"/>
      <w:r w:rsidRPr="00EC76EE">
        <w:t>Desk</w:t>
      </w:r>
      <w:bookmarkEnd w:id="1281"/>
    </w:p>
    <w:p w14:paraId="202E0D0C" w14:textId="77777777" w:rsidR="00EC76EE" w:rsidRPr="00EC76EE" w:rsidRDefault="00EC76EE" w:rsidP="006A7BA9">
      <w:pPr>
        <w:pStyle w:val="ListParagraph"/>
      </w:pPr>
      <w:r w:rsidRPr="00EC76EE">
        <w:t>Too high for keyboard/mouse position</w:t>
      </w:r>
    </w:p>
    <w:p w14:paraId="21B743AA" w14:textId="77777777" w:rsidR="00EC76EE" w:rsidRPr="00EC76EE" w:rsidRDefault="00EC76EE" w:rsidP="006A7BA9">
      <w:pPr>
        <w:pStyle w:val="ListParagraph"/>
      </w:pPr>
      <w:r w:rsidRPr="00EC76EE">
        <w:t>Contact stress forearm</w:t>
      </w:r>
    </w:p>
    <w:p w14:paraId="0EAB98BB" w14:textId="77777777" w:rsidR="00EC76EE" w:rsidRPr="00EC76EE" w:rsidRDefault="00EC76EE" w:rsidP="006A7BA9">
      <w:pPr>
        <w:pStyle w:val="ListParagraph"/>
      </w:pPr>
      <w:r w:rsidRPr="00EC76EE">
        <w:t>Limited space on desk</w:t>
      </w:r>
    </w:p>
    <w:p w14:paraId="680EF019" w14:textId="77777777" w:rsidR="00EC76EE" w:rsidRPr="00EC76EE" w:rsidRDefault="00EC76EE" w:rsidP="00C2108A">
      <w:pPr>
        <w:pStyle w:val="Heading4"/>
      </w:pPr>
      <w:bookmarkStart w:id="1282" w:name="_Toc69029900"/>
      <w:r w:rsidRPr="00EC76EE">
        <w:t>Foot support</w:t>
      </w:r>
      <w:bookmarkEnd w:id="1282"/>
    </w:p>
    <w:p w14:paraId="201DCD15" w14:textId="77777777" w:rsidR="00EC76EE" w:rsidRPr="00EC76EE" w:rsidRDefault="00EC76EE" w:rsidP="006A7BA9">
      <w:pPr>
        <w:pStyle w:val="ListParagraph"/>
      </w:pPr>
      <w:r w:rsidRPr="00EC76EE">
        <w:t>Using chair legs, feet dangling</w:t>
      </w:r>
    </w:p>
    <w:p w14:paraId="32516044" w14:textId="77777777" w:rsidR="00EC76EE" w:rsidRPr="00EC76EE" w:rsidRDefault="00EC76EE" w:rsidP="00C2108A">
      <w:pPr>
        <w:pStyle w:val="Heading3"/>
        <w:rPr>
          <w:rFonts w:eastAsia="Calibri"/>
        </w:rPr>
      </w:pPr>
      <w:bookmarkStart w:id="1283" w:name="_Toc69029901"/>
      <w:bookmarkStart w:id="1284" w:name="_Toc70414369"/>
      <w:r w:rsidRPr="00EC76EE">
        <w:rPr>
          <w:rFonts w:eastAsia="Calibri"/>
        </w:rPr>
        <w:t>Physical relationships</w:t>
      </w:r>
      <w:bookmarkEnd w:id="1283"/>
      <w:bookmarkEnd w:id="1284"/>
    </w:p>
    <w:p w14:paraId="76E6EF09" w14:textId="77777777" w:rsidR="00EC76EE" w:rsidRPr="00EC76EE" w:rsidRDefault="00EC76EE" w:rsidP="00C2108A">
      <w:r w:rsidRPr="00EC76EE">
        <w:t xml:space="preserve">What relationships are we looking for between the user and home office furniture, computer equipment and/or mobile equipment to obtain comfortable, well supported body and limb positions? </w:t>
      </w:r>
    </w:p>
    <w:p w14:paraId="146D2069" w14:textId="77777777" w:rsidR="00EC76EE" w:rsidRPr="00EC76EE" w:rsidRDefault="00EC76EE" w:rsidP="00C2108A">
      <w:r w:rsidRPr="00EC76EE">
        <w:t>Here are the desired relationships:</w:t>
      </w:r>
    </w:p>
    <w:p w14:paraId="3981249A" w14:textId="77777777" w:rsidR="00EC76EE" w:rsidRPr="002A0CEC" w:rsidRDefault="00EC76EE" w:rsidP="006A7BA9">
      <w:pPr>
        <w:pStyle w:val="ListParagraph"/>
      </w:pPr>
      <w:r w:rsidRPr="002A0CEC">
        <w:t>Head well balanced on the neck and shoulders; this is directly related to the monitor, display or other screen position. The user has to be able to see them and this will dictate head and neck position</w:t>
      </w:r>
    </w:p>
    <w:p w14:paraId="2A65F439" w14:textId="77777777" w:rsidR="00EC76EE" w:rsidRPr="002A0CEC" w:rsidRDefault="00EC76EE" w:rsidP="006A7BA9">
      <w:pPr>
        <w:pStyle w:val="ListParagraph"/>
      </w:pPr>
      <w:r w:rsidRPr="002A0CEC">
        <w:t xml:space="preserve">Arms, back and feet well supported by the chair, desk and floor. Consider all the relationships involved now. Chair and desk fit and adjustment need to match the user’s stature. </w:t>
      </w:r>
    </w:p>
    <w:p w14:paraId="2457051A" w14:textId="77777777" w:rsidR="00EC76EE" w:rsidRPr="002A0CEC" w:rsidRDefault="00EC76EE" w:rsidP="006A7BA9">
      <w:pPr>
        <w:pStyle w:val="ListParagraph"/>
      </w:pPr>
      <w:r w:rsidRPr="002A0CEC">
        <w:t>Keyboard/mouse/tablet/phone positioned to promote neutral upper extremity postures for using the equipment</w:t>
      </w:r>
    </w:p>
    <w:p w14:paraId="396B7A7B" w14:textId="77777777" w:rsidR="00EC76EE" w:rsidRPr="00EC76EE" w:rsidRDefault="00EC76EE" w:rsidP="00C2108A">
      <w:r w:rsidRPr="00EC76EE">
        <w:t xml:space="preserve">We’ll get into the details in the next sections when we outline the ergonomics principles and the applications based on the situation. </w:t>
      </w:r>
    </w:p>
    <w:p w14:paraId="6B4697D3" w14:textId="77777777" w:rsidR="00EC76EE" w:rsidRPr="00EC76EE" w:rsidRDefault="00EC76EE" w:rsidP="002A0CEC">
      <w:pPr>
        <w:pStyle w:val="Heading3"/>
        <w:rPr>
          <w:rFonts w:eastAsia="Calibri"/>
        </w:rPr>
      </w:pPr>
      <w:bookmarkStart w:id="1285" w:name="_Toc69029902"/>
      <w:bookmarkStart w:id="1286" w:name="_Toc70414370"/>
      <w:r w:rsidRPr="00EC76EE">
        <w:rPr>
          <w:rFonts w:eastAsia="Calibri"/>
        </w:rPr>
        <w:t>Short and long term recommendations</w:t>
      </w:r>
      <w:bookmarkEnd w:id="1285"/>
      <w:bookmarkEnd w:id="1286"/>
    </w:p>
    <w:p w14:paraId="0E3B5D03" w14:textId="43EFD1DC" w:rsidR="00EC76EE" w:rsidRPr="00EC76EE" w:rsidRDefault="00EC76EE" w:rsidP="002A0CEC">
      <w:r w:rsidRPr="00EC76EE">
        <w:t>For our example we recognized a number of relationship issues. Some of them we were able to improve at the time of the assessment.</w:t>
      </w:r>
    </w:p>
    <w:p w14:paraId="166BEA2C" w14:textId="6252AD13" w:rsidR="00EC76EE" w:rsidRPr="00EC76EE" w:rsidRDefault="002A0CEC" w:rsidP="002A0CEC">
      <w:r w:rsidRPr="00EC76EE">
        <w:rPr>
          <w:noProof/>
        </w:rPr>
        <w:lastRenderedPageBreak/>
        <w:drawing>
          <wp:anchor distT="0" distB="0" distL="114300" distR="114300" simplePos="0" relativeHeight="252593664" behindDoc="0" locked="0" layoutInCell="1" allowOverlap="1" wp14:anchorId="6D442427" wp14:editId="6700B7BB">
            <wp:simplePos x="0" y="0"/>
            <wp:positionH relativeFrom="column">
              <wp:posOffset>4299590</wp:posOffset>
            </wp:positionH>
            <wp:positionV relativeFrom="paragraph">
              <wp:posOffset>-148590</wp:posOffset>
            </wp:positionV>
            <wp:extent cx="2377440" cy="1329058"/>
            <wp:effectExtent l="0" t="0" r="3810" b="4445"/>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377440" cy="1329058"/>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We made use of the existing slide-out keyboard drawer. Now, as it turned out this was at a fixed height and it did provide for the chair to be lowered to position the feet on the floor and neutral hand and arm position. This isn’t always the case.</w:t>
      </w:r>
    </w:p>
    <w:p w14:paraId="450368A9" w14:textId="77777777" w:rsidR="00EC76EE" w:rsidRPr="00EC76EE" w:rsidRDefault="00EC76EE" w:rsidP="002A0CEC">
      <w:r w:rsidRPr="00EC76EE">
        <w:t>Next, we were able to replace the large pillow she was using with a smaller rolled up towel for improved back support. We fine-tuned the monitor position.</w:t>
      </w:r>
    </w:p>
    <w:p w14:paraId="2ED2EA98" w14:textId="77777777" w:rsidR="00EC76EE" w:rsidRPr="00EC76EE" w:rsidRDefault="00EC76EE" w:rsidP="002A0CEC">
      <w:r w:rsidRPr="00EC76EE">
        <w:t>So, in the short term it was improved to some extent. In the long term the recommendations were to replace the chair with a fully featured office ergonomics chair and because her spouse was handy with a saw, she was able to have her existing desk lowered to the appropriate height. It was lowered from 29 to 27”.</w:t>
      </w:r>
    </w:p>
    <w:p w14:paraId="6C7EA2D5" w14:textId="77777777" w:rsidR="00EC76EE" w:rsidRPr="00EC76EE" w:rsidRDefault="00EC76EE" w:rsidP="002A0CEC">
      <w:r w:rsidRPr="00EC76EE">
        <w:t>As possible always look for short term improvements to be made as quickly as possible and then add the longer term recommendations for more permanent improvements.</w:t>
      </w:r>
    </w:p>
    <w:p w14:paraId="5139A882" w14:textId="77777777" w:rsidR="00EC76EE" w:rsidRPr="00EC76EE" w:rsidRDefault="00EC76EE" w:rsidP="002A0CEC">
      <w:pPr>
        <w:pStyle w:val="Heading2"/>
      </w:pPr>
      <w:bookmarkStart w:id="1287" w:name="_Toc69029903"/>
      <w:bookmarkStart w:id="1288" w:name="_Toc70414371"/>
      <w:r w:rsidRPr="00EC76EE">
        <w:t>Ergonomics – Basic Principles</w:t>
      </w:r>
      <w:bookmarkEnd w:id="1287"/>
      <w:bookmarkEnd w:id="1288"/>
    </w:p>
    <w:p w14:paraId="2C02690E" w14:textId="77777777" w:rsidR="00EC76EE" w:rsidRPr="00EC76EE" w:rsidRDefault="00EC76EE" w:rsidP="002A0CEC">
      <w:pPr>
        <w:pStyle w:val="Heading3"/>
        <w:rPr>
          <w:rFonts w:eastAsia="Calibri"/>
        </w:rPr>
      </w:pPr>
      <w:bookmarkStart w:id="1289" w:name="_Toc69029904"/>
      <w:bookmarkStart w:id="1290" w:name="_Toc70414372"/>
      <w:r w:rsidRPr="00EC76EE">
        <w:rPr>
          <w:rFonts w:eastAsia="Calibri"/>
        </w:rPr>
        <w:t>Overview</w:t>
      </w:r>
      <w:bookmarkEnd w:id="1289"/>
      <w:bookmarkEnd w:id="1290"/>
    </w:p>
    <w:p w14:paraId="73851227" w14:textId="431EE13A" w:rsidR="00EC76EE" w:rsidRPr="00EC76EE" w:rsidRDefault="00EC76EE" w:rsidP="002A0CEC">
      <w:r w:rsidRPr="00EC76EE">
        <w:t xml:space="preserve">Now that we have defined ergonomics in the overview as establishing the desired relationships between the user and workstation, let’s briefly overview the three basic principles we will discuss in this </w:t>
      </w:r>
      <w:r w:rsidR="002A0CEC">
        <w:t>track</w:t>
      </w:r>
      <w:r w:rsidRPr="00EC76EE">
        <w:t xml:space="preserve">. </w:t>
      </w:r>
    </w:p>
    <w:p w14:paraId="1BA37574" w14:textId="77777777" w:rsidR="00EC76EE" w:rsidRPr="00EC76EE" w:rsidRDefault="00EC76EE" w:rsidP="006A7BA9">
      <w:pPr>
        <w:pStyle w:val="ListParagraph"/>
      </w:pPr>
      <w:r w:rsidRPr="00EC76EE">
        <w:t>Position and Support (Body and Limbs)</w:t>
      </w:r>
    </w:p>
    <w:p w14:paraId="68DD9B7C" w14:textId="77777777" w:rsidR="00EC76EE" w:rsidRPr="00EC76EE" w:rsidRDefault="00EC76EE" w:rsidP="006A7BA9">
      <w:pPr>
        <w:pStyle w:val="ListParagraph"/>
      </w:pPr>
      <w:r w:rsidRPr="00EC76EE">
        <w:t>Hand Use (Reach Zone)</w:t>
      </w:r>
    </w:p>
    <w:p w14:paraId="18A2D4AB" w14:textId="77777777" w:rsidR="00EC76EE" w:rsidRPr="00EC76EE" w:rsidRDefault="00EC76EE" w:rsidP="006A7BA9">
      <w:pPr>
        <w:pStyle w:val="ListParagraph"/>
      </w:pPr>
      <w:r w:rsidRPr="00EC76EE">
        <w:t>Fatigue Control (Dose/Exposure)</w:t>
      </w:r>
    </w:p>
    <w:p w14:paraId="39C557D3" w14:textId="4017CEB0" w:rsidR="00EC76EE" w:rsidRDefault="00EC76EE" w:rsidP="002A0CEC">
      <w:r w:rsidRPr="00EC76EE">
        <w:t>Also, if you are interested in more details about ergonomics and principles in work office and manufacturing work environments, check out the other WorkWell courses</w:t>
      </w:r>
      <w:r w:rsidR="002A0CEC">
        <w:t xml:space="preserve"> and the other ERGONOMICS ON-DEMAND! tracks.</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90"/>
        <w:gridCol w:w="3325"/>
      </w:tblGrid>
      <w:tr w:rsidR="002A0CEC" w14:paraId="2825F81E" w14:textId="77777777" w:rsidTr="00E36A03">
        <w:tc>
          <w:tcPr>
            <w:tcW w:w="6390" w:type="dxa"/>
          </w:tcPr>
          <w:p w14:paraId="2FA5CEAA" w14:textId="7A781069" w:rsidR="002A0CEC" w:rsidRPr="00E36A03" w:rsidRDefault="00E36A03" w:rsidP="00E36A03">
            <w:pPr>
              <w:spacing w:before="33" w:after="33"/>
              <w:ind w:left="0" w:right="201"/>
              <w:jc w:val="left"/>
              <w:rPr>
                <w:b/>
                <w:bCs/>
                <w:i/>
                <w:iCs/>
              </w:rPr>
            </w:pPr>
            <w:r w:rsidRPr="00E36A03">
              <w:rPr>
                <w:b/>
                <w:bCs/>
                <w:i/>
                <w:iCs/>
              </w:rPr>
              <w:t>Office Ergonomics: Introduction for Health Care Professionals (Online)</w:t>
            </w:r>
          </w:p>
        </w:tc>
        <w:tc>
          <w:tcPr>
            <w:tcW w:w="3325" w:type="dxa"/>
            <w:vAlign w:val="center"/>
          </w:tcPr>
          <w:p w14:paraId="06F60B8E" w14:textId="4743CDD9" w:rsidR="002A0CEC" w:rsidRDefault="00E36A03" w:rsidP="00E36A03">
            <w:pPr>
              <w:spacing w:before="33" w:after="33"/>
              <w:ind w:left="0" w:right="201"/>
              <w:jc w:val="center"/>
            </w:pPr>
            <w:r>
              <w:rPr>
                <w:noProof/>
              </w:rPr>
              <w:drawing>
                <wp:inline distT="0" distB="0" distL="0" distR="0" wp14:anchorId="32E9AABE" wp14:editId="0CA23E7C">
                  <wp:extent cx="1828800" cy="1012190"/>
                  <wp:effectExtent l="0" t="0" r="0" b="0"/>
                  <wp:docPr id="1116180" name="Picture 111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28800" cy="1012190"/>
                          </a:xfrm>
                          <a:prstGeom prst="rect">
                            <a:avLst/>
                          </a:prstGeom>
                          <a:noFill/>
                        </pic:spPr>
                      </pic:pic>
                    </a:graphicData>
                  </a:graphic>
                </wp:inline>
              </w:drawing>
            </w:r>
          </w:p>
        </w:tc>
      </w:tr>
      <w:tr w:rsidR="002A0CEC" w14:paraId="4FB778A4" w14:textId="77777777" w:rsidTr="00E36A03">
        <w:tc>
          <w:tcPr>
            <w:tcW w:w="6390" w:type="dxa"/>
          </w:tcPr>
          <w:p w14:paraId="53AC4CD9" w14:textId="55F9C679" w:rsidR="002A0CEC" w:rsidRPr="00E36A03" w:rsidRDefault="00E36A03" w:rsidP="00E36A03">
            <w:pPr>
              <w:spacing w:before="33" w:after="33"/>
              <w:ind w:left="0" w:right="201"/>
              <w:jc w:val="left"/>
              <w:rPr>
                <w:b/>
                <w:bCs/>
                <w:i/>
                <w:iCs/>
              </w:rPr>
            </w:pPr>
            <w:r w:rsidRPr="00E36A03">
              <w:rPr>
                <w:b/>
                <w:bCs/>
                <w:i/>
                <w:iCs/>
              </w:rPr>
              <w:t>Manufacturing Ergonomics: Introduction for Health Care Professionals (Online)</w:t>
            </w:r>
          </w:p>
        </w:tc>
        <w:tc>
          <w:tcPr>
            <w:tcW w:w="3325" w:type="dxa"/>
            <w:vAlign w:val="center"/>
          </w:tcPr>
          <w:p w14:paraId="140CF248" w14:textId="35BBF01E" w:rsidR="002A0CEC" w:rsidRDefault="00E36A03" w:rsidP="00E36A03">
            <w:pPr>
              <w:spacing w:before="33" w:after="33"/>
              <w:ind w:left="0" w:right="201"/>
              <w:jc w:val="center"/>
            </w:pPr>
            <w:r>
              <w:rPr>
                <w:noProof/>
              </w:rPr>
              <w:drawing>
                <wp:inline distT="0" distB="0" distL="0" distR="0" wp14:anchorId="29A046BD" wp14:editId="045115BF">
                  <wp:extent cx="1828800" cy="1024255"/>
                  <wp:effectExtent l="0" t="0" r="0" b="4445"/>
                  <wp:docPr id="1116181" name="Picture 111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828800" cy="1024255"/>
                          </a:xfrm>
                          <a:prstGeom prst="rect">
                            <a:avLst/>
                          </a:prstGeom>
                          <a:noFill/>
                        </pic:spPr>
                      </pic:pic>
                    </a:graphicData>
                  </a:graphic>
                </wp:inline>
              </w:drawing>
            </w:r>
          </w:p>
        </w:tc>
      </w:tr>
    </w:tbl>
    <w:p w14:paraId="0193325F" w14:textId="77777777" w:rsidR="00EC76EE" w:rsidRPr="00EC76EE" w:rsidRDefault="00EC76EE" w:rsidP="00E36A03">
      <w:pPr>
        <w:pStyle w:val="Heading3"/>
        <w:rPr>
          <w:rFonts w:eastAsia="Calibri"/>
        </w:rPr>
      </w:pPr>
      <w:bookmarkStart w:id="1291" w:name="_Toc69029905"/>
      <w:bookmarkStart w:id="1292" w:name="_Toc70414373"/>
      <w:r w:rsidRPr="00EC76EE">
        <w:rPr>
          <w:rFonts w:eastAsia="Calibri"/>
        </w:rPr>
        <w:t>Position and Support in Neutral</w:t>
      </w:r>
      <w:bookmarkEnd w:id="1291"/>
      <w:bookmarkEnd w:id="1292"/>
    </w:p>
    <w:p w14:paraId="070026A7" w14:textId="77777777" w:rsidR="00EC76EE" w:rsidRPr="00EC76EE" w:rsidRDefault="00EC76EE" w:rsidP="00E36A03">
      <w:r w:rsidRPr="00EC76EE">
        <w:t>The first ergonomics principle is to Position and Support (body and limbs) in Neutral.</w:t>
      </w:r>
    </w:p>
    <w:p w14:paraId="2BD79ABB" w14:textId="77777777" w:rsidR="00EC76EE" w:rsidRPr="00EC76EE" w:rsidRDefault="00EC76EE" w:rsidP="00E36A03">
      <w:r w:rsidRPr="00EC76EE">
        <w:t>One way to think about the neutral position is to consider what really is the foundation of the body?</w:t>
      </w:r>
    </w:p>
    <w:p w14:paraId="0957B08C" w14:textId="0B76F6FA" w:rsidR="00EC76EE" w:rsidRPr="00EC76EE" w:rsidRDefault="00E36A03" w:rsidP="00E36A03">
      <w:r w:rsidRPr="00EC76EE">
        <w:rPr>
          <w:noProof/>
        </w:rPr>
        <w:lastRenderedPageBreak/>
        <w:drawing>
          <wp:anchor distT="0" distB="0" distL="114300" distR="114300" simplePos="0" relativeHeight="252564992" behindDoc="1" locked="0" layoutInCell="1" allowOverlap="1" wp14:anchorId="4FE7592A" wp14:editId="67C70B84">
            <wp:simplePos x="0" y="0"/>
            <wp:positionH relativeFrom="column">
              <wp:posOffset>5398440</wp:posOffset>
            </wp:positionH>
            <wp:positionV relativeFrom="paragraph">
              <wp:posOffset>162357</wp:posOffset>
            </wp:positionV>
            <wp:extent cx="1290955" cy="1255395"/>
            <wp:effectExtent l="0" t="0" r="4445" b="1905"/>
            <wp:wrapTight wrapText="bothSides">
              <wp:wrapPolygon edited="0">
                <wp:start x="0" y="0"/>
                <wp:lineTo x="0" y="21305"/>
                <wp:lineTo x="21356" y="21305"/>
                <wp:lineTo x="21356" y="0"/>
                <wp:lineTo x="0" y="0"/>
              </wp:wrapPolygon>
            </wp:wrapTight>
            <wp:docPr id="199691" name="Picture 1493" descr="sore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e back.jpg"/>
                    <pic:cNvPicPr/>
                  </pic:nvPicPr>
                  <pic:blipFill>
                    <a:blip r:embed="rId76" cstate="print"/>
                    <a:srcRect l="22959" t="16307" r="8292" b="10072"/>
                    <a:stretch>
                      <a:fillRect/>
                    </a:stretch>
                  </pic:blipFill>
                  <pic:spPr>
                    <a:xfrm>
                      <a:off x="0" y="0"/>
                      <a:ext cx="1290955" cy="12553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EC76EE" w:rsidRPr="00EC76EE">
        <w:t xml:space="preserve">Is it the feet? Consider if a person sprains an ankle . . . by using a pair of crutches they can still get around. </w:t>
      </w:r>
    </w:p>
    <w:p w14:paraId="041C93F6" w14:textId="27192A42" w:rsidR="00EC76EE" w:rsidRPr="00EC76EE" w:rsidRDefault="00EC76EE" w:rsidP="00E36A03">
      <w:r w:rsidRPr="00EC76EE">
        <w:t>On the other hand, what if a person “sprains” their back? You know someone who's been in this condition – they have a significant problem even getting out of bed to get to the bathroom.</w:t>
      </w:r>
    </w:p>
    <w:p w14:paraId="5764FCD3" w14:textId="77777777" w:rsidR="00EC76EE" w:rsidRPr="00EC76EE" w:rsidRDefault="00EC76EE" w:rsidP="00E36A03">
      <w:r w:rsidRPr="00EC76EE">
        <w:t xml:space="preserve">The foundation or core of the body truly is the spine and pelvis. This directly relates to the position of the body in general and to posture in specific. </w:t>
      </w:r>
    </w:p>
    <w:p w14:paraId="5844128A" w14:textId="77777777" w:rsidR="00EC76EE" w:rsidRPr="00EC76EE" w:rsidRDefault="00EC76EE" w:rsidP="00E36A03">
      <w:r w:rsidRPr="00EC76EE">
        <w:t xml:space="preserve">With the spine and pelvis in a good position, this allows us to make good use of our legs and arms. </w:t>
      </w:r>
      <w:bookmarkStart w:id="1293" w:name="_Toc58302680"/>
    </w:p>
    <w:p w14:paraId="46881F3C" w14:textId="216D4F4B" w:rsidR="00EC76EE" w:rsidRPr="00EC76EE" w:rsidRDefault="00EC76EE" w:rsidP="00BD5FBE">
      <w:pPr>
        <w:pStyle w:val="Heading4"/>
      </w:pPr>
      <w:bookmarkStart w:id="1294" w:name="_Toc69029906"/>
      <w:r w:rsidRPr="00EC76EE">
        <w:t>Spine neutral position</w:t>
      </w:r>
      <w:bookmarkEnd w:id="1293"/>
      <w:bookmarkEnd w:id="1294"/>
    </w:p>
    <w:p w14:paraId="6F23183C" w14:textId="6232F6EC" w:rsidR="00EC76EE" w:rsidRPr="00EC76EE" w:rsidRDefault="00E36A03" w:rsidP="00E36A03">
      <w:r w:rsidRPr="00EC76EE">
        <w:rPr>
          <w:noProof/>
        </w:rPr>
        <mc:AlternateContent>
          <mc:Choice Requires="wpg">
            <w:drawing>
              <wp:anchor distT="0" distB="0" distL="114300" distR="114300" simplePos="0" relativeHeight="252562944" behindDoc="0" locked="0" layoutInCell="1" allowOverlap="1" wp14:anchorId="1561573C" wp14:editId="4626F443">
                <wp:simplePos x="0" y="0"/>
                <wp:positionH relativeFrom="column">
                  <wp:posOffset>4441495</wp:posOffset>
                </wp:positionH>
                <wp:positionV relativeFrom="paragraph">
                  <wp:posOffset>182667</wp:posOffset>
                </wp:positionV>
                <wp:extent cx="2100580" cy="1372235"/>
                <wp:effectExtent l="19050" t="19050" r="13970" b="18415"/>
                <wp:wrapSquare wrapText="bothSides"/>
                <wp:docPr id="127"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0580" cy="1372235"/>
                          <a:chOff x="8135" y="8836"/>
                          <a:chExt cx="2805" cy="1769"/>
                        </a:xfrm>
                      </wpg:grpSpPr>
                      <pic:pic xmlns:pic="http://schemas.openxmlformats.org/drawingml/2006/picture">
                        <pic:nvPicPr>
                          <pic:cNvPr id="170" name="Picture 1236" descr="spring 1"/>
                          <pic:cNvPicPr>
                            <a:picLocks noChangeAspect="1" noChangeArrowheads="1"/>
                          </pic:cNvPicPr>
                        </pic:nvPicPr>
                        <pic:blipFill>
                          <a:blip r:embed="rId342" cstate="print">
                            <a:extLst>
                              <a:ext uri="{28A0092B-C50C-407E-A947-70E740481C1C}">
                                <a14:useLocalDpi xmlns:a14="http://schemas.microsoft.com/office/drawing/2010/main" val="0"/>
                              </a:ext>
                            </a:extLst>
                          </a:blip>
                          <a:srcRect l="44058" t="7777" r="17319" b="15004"/>
                          <a:stretch>
                            <a:fillRect/>
                          </a:stretch>
                        </pic:blipFill>
                        <pic:spPr bwMode="auto">
                          <a:xfrm>
                            <a:off x="9561" y="8839"/>
                            <a:ext cx="1379" cy="175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 name="Picture 1237" descr="spring 2"/>
                          <pic:cNvPicPr>
                            <a:picLocks noChangeAspect="1" noChangeArrowheads="1"/>
                          </pic:cNvPicPr>
                        </pic:nvPicPr>
                        <pic:blipFill>
                          <a:blip r:embed="rId343" cstate="print">
                            <a:extLst>
                              <a:ext uri="{28A0092B-C50C-407E-A947-70E740481C1C}">
                                <a14:useLocalDpi xmlns:a14="http://schemas.microsoft.com/office/drawing/2010/main" val="0"/>
                              </a:ext>
                            </a:extLst>
                          </a:blip>
                          <a:srcRect l="44568" t="8611" r="17902" b="11945"/>
                          <a:stretch>
                            <a:fillRect/>
                          </a:stretch>
                        </pic:blipFill>
                        <pic:spPr bwMode="auto">
                          <a:xfrm>
                            <a:off x="8135" y="8836"/>
                            <a:ext cx="1310" cy="176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7B4C39F" id="Group 1235" o:spid="_x0000_s1026" style="position:absolute;margin-left:349.7pt;margin-top:14.4pt;width:165.4pt;height:108.05pt;z-index:252562944" coordorigin="8135,8836" coordsize="2805,1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">
                <v:shape id="Picture 1236" o:spid="_x0000_s1027" type="#_x0000_t75" alt="spring 1" style="position:absolute;left:9561;top:8839;width:1379;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" stroked="t" strokeweight=".25pt">
                  <v:imagedata r:id="rId79" o:title="spring 1" croptop="5097f" cropbottom="9833f" cropleft="28874f" cropright="11350f"/>
                </v:shape>
                <v:shape id="Picture 1237" o:spid="_x0000_s1028" type="#_x0000_t75" alt="spring 2" style="position:absolute;left:8135;top:8836;width:1310;height:1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" stroked="t" strokeweight=".25pt">
                  <v:imagedata r:id="rId80" o:title="spring 2" croptop="5643f" cropbottom="7828f" cropleft="29208f" cropright="11732f"/>
                </v:shape>
                <w10:wrap type="square"/>
              </v:group>
            </w:pict>
          </mc:Fallback>
        </mc:AlternateContent>
      </w:r>
      <w:r w:rsidRPr="00EC76EE">
        <w:rPr>
          <w:b/>
          <w:i/>
          <w:noProof/>
          <w:snapToGrid w:val="0"/>
        </w:rPr>
        <w:drawing>
          <wp:anchor distT="0" distB="0" distL="114300" distR="114300" simplePos="0" relativeHeight="252563968" behindDoc="0" locked="0" layoutInCell="1" allowOverlap="1" wp14:anchorId="380DEC11" wp14:editId="374ECDA5">
            <wp:simplePos x="0" y="0"/>
            <wp:positionH relativeFrom="column">
              <wp:posOffset>3821430</wp:posOffset>
            </wp:positionH>
            <wp:positionV relativeFrom="paragraph">
              <wp:posOffset>10185</wp:posOffset>
            </wp:positionV>
            <wp:extent cx="520700" cy="1667510"/>
            <wp:effectExtent l="0" t="0" r="0" b="8890"/>
            <wp:wrapSquare wrapText="bothSides"/>
            <wp:docPr id="1116160" name="Picture 1116160" descr="Spinal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Spinal_column"/>
                    <pic:cNvPicPr>
                      <a:picLocks noChangeAspect="1" noChangeArrowheads="1"/>
                    </pic:cNvPicPr>
                  </pic:nvPicPr>
                  <pic:blipFill>
                    <a:blip r:embed="rId81" cstate="print"/>
                    <a:srcRect r="41550"/>
                    <a:stretch>
                      <a:fillRect/>
                    </a:stretch>
                  </pic:blipFill>
                  <pic:spPr bwMode="auto">
                    <a:xfrm>
                      <a:off x="0" y="0"/>
                      <a:ext cx="520700" cy="1667510"/>
                    </a:xfrm>
                    <a:prstGeom prst="rect">
                      <a:avLst/>
                    </a:prstGeom>
                    <a:noFill/>
                  </pic:spPr>
                </pic:pic>
              </a:graphicData>
            </a:graphic>
            <wp14:sizeRelH relativeFrom="margin">
              <wp14:pctWidth>0</wp14:pctWidth>
            </wp14:sizeRelH>
            <wp14:sizeRelV relativeFrom="margin">
              <wp14:pctHeight>0</wp14:pctHeight>
            </wp14:sizeRelV>
          </wp:anchor>
        </w:drawing>
      </w:r>
      <w:r w:rsidR="00EC76EE" w:rsidRPr="00EC76EE">
        <w:t>What is the neutral spine position?</w:t>
      </w:r>
    </w:p>
    <w:p w14:paraId="3065B507" w14:textId="3A6FDFAB" w:rsidR="00EC76EE" w:rsidRPr="00EC76EE" w:rsidRDefault="00EC76EE" w:rsidP="00E36A03">
      <w:r w:rsidRPr="00EC76EE">
        <w:t>Viewed from the side, a neutral spine is in an S-shape:  inward curves in the low back and neck, outward curve in the midback.</w:t>
      </w:r>
    </w:p>
    <w:p w14:paraId="48DE9181" w14:textId="77777777" w:rsidR="00EC76EE" w:rsidRPr="00EC76EE" w:rsidRDefault="00EC76EE" w:rsidP="00E36A03">
      <w:pPr>
        <w:rPr>
          <w:b/>
        </w:rPr>
      </w:pPr>
      <w:r w:rsidRPr="00EC76EE">
        <w:t>The advantage is that the spring-like shape can better deal with compression and shear stresses in the spine.</w:t>
      </w:r>
      <w:r w:rsidRPr="00EC76EE">
        <w:rPr>
          <w:b/>
        </w:rPr>
        <w:t xml:space="preserve"> </w:t>
      </w:r>
    </w:p>
    <w:p w14:paraId="1D80D20A" w14:textId="77777777" w:rsidR="00EC76EE" w:rsidRPr="00EC76EE" w:rsidRDefault="00EC76EE" w:rsidP="00E36A03">
      <w:r w:rsidRPr="00EC76EE">
        <w:t>Benefits of promoting the neutral spine position are significant:</w:t>
      </w:r>
    </w:p>
    <w:p w14:paraId="72068ABE" w14:textId="3B2F02D5" w:rsidR="00EC76EE" w:rsidRPr="00EC76EE" w:rsidRDefault="00E36A03" w:rsidP="00FA6571">
      <w:pPr>
        <w:numPr>
          <w:ilvl w:val="0"/>
          <w:numId w:val="8"/>
        </w:numPr>
        <w:ind w:right="0"/>
        <w:contextualSpacing/>
        <w:rPr>
          <w:szCs w:val="24"/>
        </w:rPr>
      </w:pPr>
      <w:r w:rsidRPr="00EC76EE">
        <w:rPr>
          <w:b/>
          <w:i/>
          <w:noProof/>
          <w:snapToGrid w:val="0"/>
        </w:rPr>
        <w:drawing>
          <wp:anchor distT="0" distB="0" distL="114300" distR="114300" simplePos="0" relativeHeight="252566016" behindDoc="0" locked="0" layoutInCell="1" allowOverlap="1" wp14:anchorId="3A0F294B" wp14:editId="00468CC3">
            <wp:simplePos x="0" y="0"/>
            <wp:positionH relativeFrom="column">
              <wp:posOffset>5176566</wp:posOffset>
            </wp:positionH>
            <wp:positionV relativeFrom="paragraph">
              <wp:posOffset>128829</wp:posOffset>
            </wp:positionV>
            <wp:extent cx="1371600" cy="2149532"/>
            <wp:effectExtent l="0" t="0" r="0" b="0"/>
            <wp:wrapSquare wrapText="bothSides"/>
            <wp:docPr id="1116161" name="Picture 111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371600" cy="2149532"/>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szCs w:val="24"/>
        </w:rPr>
        <w:t xml:space="preserve">Decreased biomechanical stress </w:t>
      </w:r>
    </w:p>
    <w:p w14:paraId="00059550" w14:textId="19891673" w:rsidR="00EC76EE" w:rsidRPr="00EC76EE" w:rsidRDefault="00EC76EE" w:rsidP="00FA6571">
      <w:pPr>
        <w:numPr>
          <w:ilvl w:val="0"/>
          <w:numId w:val="8"/>
        </w:numPr>
        <w:ind w:right="0"/>
        <w:contextualSpacing/>
        <w:rPr>
          <w:szCs w:val="24"/>
        </w:rPr>
      </w:pPr>
      <w:r w:rsidRPr="00EC76EE">
        <w:rPr>
          <w:szCs w:val="24"/>
        </w:rPr>
        <w:t>Increased respiratory function</w:t>
      </w:r>
    </w:p>
    <w:p w14:paraId="713DBBF5" w14:textId="4D0D9A8A" w:rsidR="00EC76EE" w:rsidRPr="00EC76EE" w:rsidRDefault="00EC76EE" w:rsidP="00FA6571">
      <w:pPr>
        <w:numPr>
          <w:ilvl w:val="0"/>
          <w:numId w:val="8"/>
        </w:numPr>
        <w:ind w:right="0"/>
        <w:contextualSpacing/>
        <w:rPr>
          <w:szCs w:val="24"/>
        </w:rPr>
      </w:pPr>
      <w:r w:rsidRPr="00EC76EE">
        <w:rPr>
          <w:szCs w:val="24"/>
        </w:rPr>
        <w:t>Improved range of motion</w:t>
      </w:r>
    </w:p>
    <w:p w14:paraId="6860920D" w14:textId="28232020" w:rsidR="00EC76EE" w:rsidRPr="00EC76EE" w:rsidRDefault="00EC76EE" w:rsidP="00BD5FBE">
      <w:pPr>
        <w:pStyle w:val="Heading4"/>
      </w:pPr>
      <w:bookmarkStart w:id="1295" w:name="_Toc69029907"/>
      <w:bookmarkStart w:id="1296" w:name="_Toc58302681"/>
      <w:r w:rsidRPr="00EC76EE">
        <w:t>Neutral for body as a whole</w:t>
      </w:r>
      <w:bookmarkEnd w:id="1295"/>
    </w:p>
    <w:p w14:paraId="5BCFE1A6" w14:textId="77777777" w:rsidR="00EC76EE" w:rsidRPr="00EC76EE" w:rsidRDefault="00EC76EE" w:rsidP="00E36A03">
      <w:r w:rsidRPr="00EC76EE">
        <w:t xml:space="preserve">Neutral position for the body as a whole is with the head over the shoulders over the hips over the knees over the feet. </w:t>
      </w:r>
    </w:p>
    <w:p w14:paraId="511090D8" w14:textId="77777777" w:rsidR="00EC76EE" w:rsidRPr="00EC76EE" w:rsidRDefault="00EC76EE" w:rsidP="00E36A03">
      <w:r w:rsidRPr="00EC76EE">
        <w:t>Think about it as “ears over shoulders”.</w:t>
      </w:r>
    </w:p>
    <w:p w14:paraId="03918BC2" w14:textId="77777777" w:rsidR="00EC76EE" w:rsidRPr="00EC76EE" w:rsidRDefault="00EC76EE" w:rsidP="00BD5FBE">
      <w:pPr>
        <w:pStyle w:val="Heading4"/>
      </w:pPr>
      <w:bookmarkStart w:id="1297" w:name="_Toc69029908"/>
      <w:r w:rsidRPr="00EC76EE">
        <w:t>Limb joint neutral position</w:t>
      </w:r>
      <w:bookmarkEnd w:id="1296"/>
      <w:bookmarkEnd w:id="1297"/>
    </w:p>
    <w:p w14:paraId="01AB4A6D" w14:textId="77777777" w:rsidR="00EC76EE" w:rsidRPr="00EC76EE" w:rsidRDefault="00EC76EE" w:rsidP="00E36A03">
      <w:r w:rsidRPr="00EC76EE">
        <w:t>What is neutral for the arms and hands, the hips, knees and ankles.</w:t>
      </w:r>
    </w:p>
    <w:p w14:paraId="2352ECE0" w14:textId="190E3ED6" w:rsidR="00EC76EE" w:rsidRPr="00EC76EE" w:rsidRDefault="00E36A03" w:rsidP="00E36A03">
      <w:r w:rsidRPr="00EC76EE">
        <w:rPr>
          <w:noProof/>
        </w:rPr>
        <mc:AlternateContent>
          <mc:Choice Requires="wpg">
            <w:drawing>
              <wp:anchor distT="0" distB="0" distL="114300" distR="114300" simplePos="0" relativeHeight="252655104" behindDoc="0" locked="0" layoutInCell="1" allowOverlap="1" wp14:anchorId="616FCBCE" wp14:editId="264AD0E0">
                <wp:simplePos x="0" y="0"/>
                <wp:positionH relativeFrom="column">
                  <wp:posOffset>5038953</wp:posOffset>
                </wp:positionH>
                <wp:positionV relativeFrom="paragraph">
                  <wp:posOffset>336322</wp:posOffset>
                </wp:positionV>
                <wp:extent cx="1755775" cy="1201420"/>
                <wp:effectExtent l="0" t="0" r="0" b="0"/>
                <wp:wrapSquare wrapText="bothSides"/>
                <wp:docPr id="181" name="Group 181"/>
                <wp:cNvGraphicFramePr/>
                <a:graphic xmlns:a="http://schemas.openxmlformats.org/drawingml/2006/main">
                  <a:graphicData uri="http://schemas.microsoft.com/office/word/2010/wordprocessingGroup">
                    <wpg:wgp>
                      <wpg:cNvGrpSpPr/>
                      <wpg:grpSpPr>
                        <a:xfrm>
                          <a:off x="0" y="0"/>
                          <a:ext cx="1755775" cy="1201420"/>
                          <a:chOff x="0" y="0"/>
                          <a:chExt cx="1288111" cy="881767"/>
                        </a:xfrm>
                      </wpg:grpSpPr>
                      <pic:pic xmlns:pic="http://schemas.openxmlformats.org/drawingml/2006/picture">
                        <pic:nvPicPr>
                          <pic:cNvPr id="1536" name="Picture 1536"/>
                          <pic:cNvPicPr>
                            <a:picLocks noChangeAspect="1"/>
                          </pic:cNvPicPr>
                        </pic:nvPicPr>
                        <pic:blipFill rotWithShape="1">
                          <a:blip r:embed="rId345" cstate="print">
                            <a:extLst>
                              <a:ext uri="{28A0092B-C50C-407E-A947-70E740481C1C}">
                                <a14:useLocalDpi xmlns:a14="http://schemas.microsoft.com/office/drawing/2010/main" val="0"/>
                              </a:ext>
                            </a:extLst>
                          </a:blip>
                          <a:srcRect t="6008" r="55886" b="50963"/>
                          <a:stretch/>
                        </pic:blipFill>
                        <pic:spPr bwMode="auto">
                          <a:xfrm>
                            <a:off x="739471" y="0"/>
                            <a:ext cx="548640" cy="8750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37" name="Picture 1537"/>
                          <pic:cNvPicPr>
                            <a:picLocks noChangeAspect="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39757"/>
                            <a:ext cx="731520" cy="84201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822876D" id="Group 181" o:spid="_x0000_s1026" style="position:absolute;margin-left:396.75pt;margin-top:26.5pt;width:138.25pt;height:94.6pt;z-index:252655104;mso-width-relative:margin;mso-height-relative:margin" coordsize="12881,8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">
                <v:shape id="Picture 1536" o:spid="_x0000_s1027" type="#_x0000_t75" style="position:absolute;left:7394;width:5487;height:8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">
                  <v:imagedata r:id="rId347" o:title="" croptop="3937f" cropbottom="33399f" cropright="36625f"/>
                </v:shape>
                <v:shape id="Picture 1537" o:spid="_x0000_s1028" type="#_x0000_t75" style="position:absolute;top:397;width:7315;height:8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">
                  <v:imagedata r:id="rId348" o:title=""/>
                </v:shape>
                <w10:wrap type="square"/>
              </v:group>
            </w:pict>
          </mc:Fallback>
        </mc:AlternateContent>
      </w:r>
      <w:r w:rsidR="00EC76EE" w:rsidRPr="00EC76EE">
        <w:t xml:space="preserve">Neutral is the midrange of joint position. Every joint of the body has a  “mid-range” of joint position. </w:t>
      </w:r>
    </w:p>
    <w:p w14:paraId="3F560679" w14:textId="2383F9AE" w:rsidR="00EC76EE" w:rsidRPr="00EC76EE" w:rsidRDefault="00EC76EE" w:rsidP="00E36A03">
      <w:r w:rsidRPr="00EC76EE">
        <w:t xml:space="preserve">Consider the elbow joint. What position is the most functional? With elbow straight or bent all the way? </w:t>
      </w:r>
    </w:p>
    <w:p w14:paraId="62432A2B" w14:textId="30024108" w:rsidR="00EC76EE" w:rsidRPr="00EC76EE" w:rsidRDefault="00EC76EE" w:rsidP="00E36A03">
      <w:r w:rsidRPr="00EC76EE">
        <w:t>We recognize the elbow is most functional at about 90 degrees of bend. This provides the greatest strength and better protection of the joint and surrounding soft tissues.</w:t>
      </w:r>
      <w:r w:rsidRPr="00EC76EE">
        <w:rPr>
          <w:noProof/>
        </w:rPr>
        <w:t xml:space="preserve"> </w:t>
      </w:r>
    </w:p>
    <w:p w14:paraId="45B5A822" w14:textId="77777777" w:rsidR="00EC76EE" w:rsidRPr="00EC76EE" w:rsidRDefault="00EC76EE" w:rsidP="00E36A03">
      <w:r w:rsidRPr="00EC76EE">
        <w:t>For the upper extremities, this is with the shoulders relaxed, elbows at the sides flexed to about 90 degrees and the hands positioned with the thumbs pointing up.</w:t>
      </w:r>
    </w:p>
    <w:p w14:paraId="65000B7F" w14:textId="77777777" w:rsidR="00EC76EE" w:rsidRPr="00EC76EE" w:rsidRDefault="00EC76EE" w:rsidP="00E36A03">
      <w:pPr>
        <w:pStyle w:val="Heading3"/>
        <w:rPr>
          <w:rFonts w:eastAsia="Calibri"/>
        </w:rPr>
      </w:pPr>
      <w:bookmarkStart w:id="1298" w:name="_Toc69029909"/>
      <w:bookmarkStart w:id="1299" w:name="_Toc70414374"/>
      <w:r w:rsidRPr="00EC76EE">
        <w:rPr>
          <w:rFonts w:eastAsia="Calibri"/>
        </w:rPr>
        <w:t>Provide Support for Body/Limbs</w:t>
      </w:r>
      <w:bookmarkEnd w:id="1298"/>
      <w:bookmarkEnd w:id="1299"/>
    </w:p>
    <w:p w14:paraId="4DC5FD99" w14:textId="5699E7BC" w:rsidR="00EC76EE" w:rsidRPr="00EC76EE" w:rsidRDefault="00E36A03" w:rsidP="00E36A03">
      <w:pPr>
        <w:pStyle w:val="Heading4"/>
      </w:pPr>
      <w:bookmarkStart w:id="1300" w:name="_Toc69029910"/>
      <w:r w:rsidRPr="00EC76EE">
        <w:rPr>
          <w:noProof/>
          <w:szCs w:val="24"/>
        </w:rPr>
        <w:lastRenderedPageBreak/>
        <w:drawing>
          <wp:anchor distT="0" distB="0" distL="114300" distR="114300" simplePos="0" relativeHeight="252595712" behindDoc="0" locked="0" layoutInCell="1" allowOverlap="1" wp14:anchorId="11801E8E" wp14:editId="273DDB1A">
            <wp:simplePos x="0" y="0"/>
            <wp:positionH relativeFrom="column">
              <wp:posOffset>5731256</wp:posOffset>
            </wp:positionH>
            <wp:positionV relativeFrom="paragraph">
              <wp:posOffset>234315</wp:posOffset>
            </wp:positionV>
            <wp:extent cx="914400" cy="1732915"/>
            <wp:effectExtent l="0" t="0" r="0" b="635"/>
            <wp:wrapSquare wrapText="bothSides"/>
            <wp:docPr id="1116163" name="Picture 111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349" cstate="print">
                      <a:extLst>
                        <a:ext uri="{28A0092B-C50C-407E-A947-70E740481C1C}">
                          <a14:useLocalDpi xmlns:a14="http://schemas.microsoft.com/office/drawing/2010/main" val="0"/>
                        </a:ext>
                      </a:extLst>
                    </a:blip>
                    <a:srcRect t="6314" b="11919"/>
                    <a:stretch/>
                  </pic:blipFill>
                  <pic:spPr bwMode="auto">
                    <a:xfrm>
                      <a:off x="0" y="0"/>
                      <a:ext cx="914400" cy="1732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76EE">
        <w:rPr>
          <w:noProof/>
          <w:szCs w:val="24"/>
        </w:rPr>
        <w:drawing>
          <wp:anchor distT="0" distB="0" distL="114300" distR="114300" simplePos="0" relativeHeight="252594688" behindDoc="0" locked="0" layoutInCell="1" allowOverlap="1" wp14:anchorId="7803623D" wp14:editId="041943EC">
            <wp:simplePos x="0" y="0"/>
            <wp:positionH relativeFrom="column">
              <wp:posOffset>4665015</wp:posOffset>
            </wp:positionH>
            <wp:positionV relativeFrom="paragraph">
              <wp:posOffset>233680</wp:posOffset>
            </wp:positionV>
            <wp:extent cx="914400" cy="1732915"/>
            <wp:effectExtent l="0" t="0" r="0" b="635"/>
            <wp:wrapSquare wrapText="bothSides"/>
            <wp:docPr id="1116162" name="Picture 111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350" cstate="print">
                      <a:extLst>
                        <a:ext uri="{28A0092B-C50C-407E-A947-70E740481C1C}">
                          <a14:useLocalDpi xmlns:a14="http://schemas.microsoft.com/office/drawing/2010/main" val="0"/>
                        </a:ext>
                      </a:extLst>
                    </a:blip>
                    <a:srcRect t="8833" b="11052"/>
                    <a:stretch/>
                  </pic:blipFill>
                  <pic:spPr bwMode="auto">
                    <a:xfrm>
                      <a:off x="0" y="0"/>
                      <a:ext cx="914400" cy="1732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6EE" w:rsidRPr="00EC76EE">
        <w:t>Seated</w:t>
      </w:r>
      <w:bookmarkEnd w:id="1300"/>
    </w:p>
    <w:p w14:paraId="3F9EB717" w14:textId="39E44F16" w:rsidR="00EC76EE" w:rsidRPr="00EC76EE" w:rsidRDefault="00EC76EE" w:rsidP="00E36A03">
      <w:r w:rsidRPr="00EC76EE">
        <w:t xml:space="preserve">Sustained and awkward seated position can result in compression of soft tissues and decrease in blood flow and circulation. Proper seated support is critical. </w:t>
      </w:r>
    </w:p>
    <w:p w14:paraId="46E2C565" w14:textId="77777777" w:rsidR="00EC76EE" w:rsidRPr="00EC76EE" w:rsidRDefault="00EC76EE" w:rsidP="00E36A03">
      <w:r w:rsidRPr="00EC76EE">
        <w:t>We will get into the details when we cover chairs in depth.</w:t>
      </w:r>
    </w:p>
    <w:p w14:paraId="04BB9DF2" w14:textId="77777777" w:rsidR="00EC76EE" w:rsidRPr="00EC76EE" w:rsidRDefault="00EC76EE" w:rsidP="00E36A03">
      <w:pPr>
        <w:pStyle w:val="Heading4"/>
      </w:pPr>
      <w:bookmarkStart w:id="1301" w:name="_Toc69029911"/>
      <w:r w:rsidRPr="00EC76EE">
        <w:t>Limbs</w:t>
      </w:r>
      <w:bookmarkEnd w:id="1301"/>
    </w:p>
    <w:p w14:paraId="0A552B01" w14:textId="77777777" w:rsidR="00E36A03" w:rsidRDefault="00EC76EE" w:rsidP="00E36A03">
      <w:r w:rsidRPr="00EC76EE">
        <w:t xml:space="preserve">Proper support for the limbs, particularly the upper extremities can help to alleviate the strain of weight bearing on the neck, shoulders and back.  </w:t>
      </w:r>
    </w:p>
    <w:p w14:paraId="2CA6EFC2" w14:textId="695C0C2F" w:rsidR="00EC76EE" w:rsidRDefault="00EC76EE" w:rsidP="00E36A03">
      <w:r w:rsidRPr="00EC76EE">
        <w:t>This can be provided by chair armrests, forearm support on a desk or table and even pillows placed under the forearms if seated on a couch.</w:t>
      </w:r>
    </w:p>
    <w:p w14:paraId="0B4C4EB4" w14:textId="77777777" w:rsidR="00E36A03" w:rsidRPr="00EC76EE" w:rsidRDefault="00E36A03" w:rsidP="00E36A03"/>
    <w:p w14:paraId="1B48AAB6" w14:textId="77777777" w:rsidR="00EC76EE" w:rsidRPr="00EC76EE" w:rsidRDefault="00EC76EE" w:rsidP="00E36A03">
      <w:pPr>
        <w:pStyle w:val="Heading4"/>
      </w:pPr>
      <w:bookmarkStart w:id="1302" w:name="_Toc69029912"/>
      <w:r w:rsidRPr="00EC76EE">
        <w:t>Standing – sustained</w:t>
      </w:r>
      <w:bookmarkEnd w:id="1302"/>
    </w:p>
    <w:p w14:paraId="4DC9DBA9" w14:textId="77777777" w:rsidR="00EC76EE" w:rsidRPr="00EC76EE" w:rsidRDefault="00EC76EE" w:rsidP="00F94693">
      <w:r w:rsidRPr="00EC76EE">
        <w:rPr>
          <w:noProof/>
        </w:rPr>
        <w:drawing>
          <wp:anchor distT="0" distB="0" distL="114300" distR="114300" simplePos="0" relativeHeight="252596736" behindDoc="0" locked="0" layoutInCell="1" allowOverlap="1" wp14:anchorId="39134137" wp14:editId="70973CAC">
            <wp:simplePos x="0" y="0"/>
            <wp:positionH relativeFrom="column">
              <wp:posOffset>5724474</wp:posOffset>
            </wp:positionH>
            <wp:positionV relativeFrom="paragraph">
              <wp:posOffset>254</wp:posOffset>
            </wp:positionV>
            <wp:extent cx="914400" cy="1835785"/>
            <wp:effectExtent l="0" t="0" r="0" b="0"/>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14400" cy="1835785"/>
                    </a:xfrm>
                    <a:prstGeom prst="rect">
                      <a:avLst/>
                    </a:prstGeom>
                    <a:noFill/>
                  </pic:spPr>
                </pic:pic>
              </a:graphicData>
            </a:graphic>
            <wp14:sizeRelH relativeFrom="page">
              <wp14:pctWidth>0</wp14:pctWidth>
            </wp14:sizeRelH>
            <wp14:sizeRelV relativeFrom="page">
              <wp14:pctHeight>0</wp14:pctHeight>
            </wp14:sizeRelV>
          </wp:anchor>
        </w:drawing>
      </w:r>
      <w:r w:rsidRPr="00EC76EE">
        <w:t xml:space="preserve">Unsupported standing for extended periods is not desired; joint compression of the weight bearing joints (hips, knees and ankles) occurs decreasing joint space. </w:t>
      </w:r>
    </w:p>
    <w:p w14:paraId="53FCD08A" w14:textId="77777777" w:rsidR="00EC76EE" w:rsidRPr="00EC76EE" w:rsidRDefault="00EC76EE" w:rsidP="00F94693">
      <w:r w:rsidRPr="00EC76EE">
        <w:t>Inadequate joint lubrication with fluid tending to pool in lower extremities can result.</w:t>
      </w:r>
    </w:p>
    <w:p w14:paraId="24D9186C" w14:textId="77777777" w:rsidR="00EC76EE" w:rsidRPr="00EC76EE" w:rsidRDefault="00EC76EE" w:rsidP="00F94693">
      <w:pPr>
        <w:pStyle w:val="Heading4"/>
      </w:pPr>
      <w:bookmarkStart w:id="1303" w:name="_Toc69029913"/>
      <w:r w:rsidRPr="00EC76EE">
        <w:t xml:space="preserve">Sustained </w:t>
      </w:r>
      <w:r w:rsidRPr="00EC76EE">
        <w:rPr>
          <w:rFonts w:eastAsia="Calibri"/>
        </w:rPr>
        <w:t>Sitting</w:t>
      </w:r>
      <w:bookmarkEnd w:id="1303"/>
    </w:p>
    <w:p w14:paraId="378ABC5B" w14:textId="77777777" w:rsidR="00EC76EE" w:rsidRPr="00EC76EE" w:rsidRDefault="00EC76EE" w:rsidP="00F94693">
      <w:r w:rsidRPr="00EC76EE">
        <w:t>Sustaining sitting is bad, but sustained standing is not the cure!</w:t>
      </w:r>
    </w:p>
    <w:p w14:paraId="6068AFB8" w14:textId="77777777" w:rsidR="00EC76EE" w:rsidRPr="00EC76EE" w:rsidRDefault="00EC76EE" w:rsidP="00F94693">
      <w:r w:rsidRPr="00EC76EE">
        <w:t>America has a sitting problem! About 1 in 4 adults sits for more than 8  hours per day. Consider that standing at desk doesn’t count as exercise. Exercise is what protects against the harms of a sedentary lifestyle. Poor standing posture is possible too and can result in issues as we  have discussed.</w:t>
      </w:r>
    </w:p>
    <w:p w14:paraId="2B2A1CAE" w14:textId="6B3B9461" w:rsidR="00EC76EE" w:rsidRPr="00EC76EE" w:rsidRDefault="00F94693" w:rsidP="00F94693">
      <w:pPr>
        <w:pStyle w:val="Heading4"/>
      </w:pPr>
      <w:bookmarkStart w:id="1304" w:name="_Toc69029914"/>
      <w:r w:rsidRPr="00EC76EE">
        <w:rPr>
          <w:noProof/>
        </w:rPr>
        <w:drawing>
          <wp:anchor distT="0" distB="0" distL="114300" distR="114300" simplePos="0" relativeHeight="252567040" behindDoc="0" locked="0" layoutInCell="1" allowOverlap="1" wp14:anchorId="1943AF00" wp14:editId="0EC527C4">
            <wp:simplePos x="0" y="0"/>
            <wp:positionH relativeFrom="column">
              <wp:posOffset>5727014</wp:posOffset>
            </wp:positionH>
            <wp:positionV relativeFrom="paragraph">
              <wp:posOffset>208381</wp:posOffset>
            </wp:positionV>
            <wp:extent cx="909955" cy="1240155"/>
            <wp:effectExtent l="0" t="0" r="4445" b="0"/>
            <wp:wrapSquare wrapText="bothSides"/>
            <wp:docPr id="1116164" name="Picture 111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909955" cy="1240155"/>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Suggestions for standing comfort</w:t>
      </w:r>
      <w:bookmarkEnd w:id="1304"/>
    </w:p>
    <w:p w14:paraId="099B1C33" w14:textId="029A0EEF" w:rsidR="00EC76EE" w:rsidRPr="00EC76EE" w:rsidRDefault="00EC76EE" w:rsidP="00F94693">
      <w:r w:rsidRPr="00EC76EE">
        <w:t>Here are some suggestions to enhance standing comfort:</w:t>
      </w:r>
    </w:p>
    <w:p w14:paraId="1E9593F7" w14:textId="77777777" w:rsidR="00EC76EE" w:rsidRPr="00F94693" w:rsidRDefault="00EC76EE" w:rsidP="006A7BA9">
      <w:pPr>
        <w:pStyle w:val="ListParagraph"/>
      </w:pPr>
      <w:r w:rsidRPr="00F94693">
        <w:t xml:space="preserve">Work on standing comfortably “tall” not “slumped” </w:t>
      </w:r>
    </w:p>
    <w:p w14:paraId="6B5A307D" w14:textId="77777777" w:rsidR="00EC76EE" w:rsidRPr="00F94693" w:rsidRDefault="00EC76EE" w:rsidP="006A7BA9">
      <w:pPr>
        <w:pStyle w:val="ListParagraph"/>
      </w:pPr>
      <w:r w:rsidRPr="00F94693">
        <w:t>Use anti-fatigue mat</w:t>
      </w:r>
    </w:p>
    <w:p w14:paraId="7E03095E" w14:textId="77777777" w:rsidR="00EC76EE" w:rsidRPr="00F94693" w:rsidRDefault="00EC76EE" w:rsidP="006A7BA9">
      <w:pPr>
        <w:pStyle w:val="ListParagraph"/>
      </w:pPr>
      <w:r w:rsidRPr="00F94693">
        <w:t>Good walking shoes are good standing shoes</w:t>
      </w:r>
    </w:p>
    <w:p w14:paraId="558B52F5" w14:textId="77777777" w:rsidR="00EC76EE" w:rsidRPr="00F94693" w:rsidRDefault="00EC76EE" w:rsidP="006A7BA9">
      <w:pPr>
        <w:pStyle w:val="ListParagraph"/>
      </w:pPr>
      <w:r w:rsidRPr="00F94693">
        <w:t>Use a footrest to prop up one foot at a time</w:t>
      </w:r>
    </w:p>
    <w:p w14:paraId="5CFA6BED" w14:textId="77777777" w:rsidR="00EC76EE" w:rsidRPr="00F94693" w:rsidRDefault="00EC76EE" w:rsidP="006A7BA9">
      <w:pPr>
        <w:pStyle w:val="ListParagraph"/>
      </w:pPr>
      <w:r w:rsidRPr="00F94693">
        <w:t>Ankle pumps: this works well to pump fluid up and out of the feet and ankles</w:t>
      </w:r>
    </w:p>
    <w:p w14:paraId="0E0B44A8" w14:textId="77777777" w:rsidR="00EC76EE" w:rsidRPr="00F94693" w:rsidRDefault="00EC76EE" w:rsidP="006A7BA9">
      <w:pPr>
        <w:pStyle w:val="ListParagraph"/>
      </w:pPr>
      <w:r w:rsidRPr="00F94693">
        <w:t>Alternate foot stance regularly to promote weight shift</w:t>
      </w:r>
    </w:p>
    <w:p w14:paraId="6155A789" w14:textId="77777777" w:rsidR="00EC76EE" w:rsidRPr="00EC76EE" w:rsidRDefault="00EC76EE" w:rsidP="00F94693">
      <w:pPr>
        <w:pStyle w:val="Heading4"/>
      </w:pPr>
      <w:bookmarkStart w:id="1305" w:name="_Toc69029915"/>
      <w:r w:rsidRPr="00EC76EE">
        <w:t>Best Posture is the Next Posture!</w:t>
      </w:r>
      <w:bookmarkEnd w:id="1305"/>
    </w:p>
    <w:p w14:paraId="2E09300D" w14:textId="77777777" w:rsidR="00EC76EE" w:rsidRPr="00EC76EE" w:rsidRDefault="00EC76EE" w:rsidP="00F94693">
      <w:r w:rsidRPr="00EC76EE">
        <w:t xml:space="preserve">Here is a question for you. </w:t>
      </w:r>
      <w:r w:rsidRPr="00F94693">
        <w:rPr>
          <w:b/>
          <w:bCs/>
          <w:i/>
          <w:iCs/>
        </w:rPr>
        <w:t>“What is the best posture?”</w:t>
      </w:r>
    </w:p>
    <w:p w14:paraId="3185312C" w14:textId="1A527595" w:rsidR="00EC76EE" w:rsidRPr="00EC76EE" w:rsidRDefault="00EC76EE" w:rsidP="00F94693">
      <w:r w:rsidRPr="00EC76EE">
        <w:t xml:space="preserve">How about </w:t>
      </w:r>
      <w:r w:rsidRPr="00F94693">
        <w:rPr>
          <w:b/>
          <w:bCs/>
          <w:i/>
          <w:iCs/>
        </w:rPr>
        <w:t>“</w:t>
      </w:r>
      <w:r w:rsidR="00F94693">
        <w:rPr>
          <w:b/>
          <w:bCs/>
          <w:i/>
          <w:iCs/>
        </w:rPr>
        <w:t>The n</w:t>
      </w:r>
      <w:r w:rsidRPr="00F94693">
        <w:rPr>
          <w:b/>
          <w:bCs/>
          <w:i/>
          <w:iCs/>
        </w:rPr>
        <w:t>ext posture!”</w:t>
      </w:r>
    </w:p>
    <w:p w14:paraId="1AC88A8F" w14:textId="7A93F3F4" w:rsidR="00EC76EE" w:rsidRPr="00EC76EE" w:rsidRDefault="00EC76EE" w:rsidP="00F94693">
      <w:r w:rsidRPr="00EC76EE">
        <w:t xml:space="preserve">With mobile technology we have a strong tendency toward non-neutral or static postures. Think of it this way. </w:t>
      </w:r>
      <w:r w:rsidR="00F94693">
        <w:t xml:space="preserve"> </w:t>
      </w:r>
      <w:r w:rsidRPr="00EC76EE">
        <w:t>Now, a good thing is, that we can get very involved intellectually with what we are doing to get our work done.</w:t>
      </w:r>
    </w:p>
    <w:p w14:paraId="141B737C" w14:textId="77777777" w:rsidR="00F94693" w:rsidRDefault="00EC76EE" w:rsidP="00F94693">
      <w:r w:rsidRPr="00EC76EE">
        <w:t>But the bad thing is, we can get very involved intellectually with what we are doing and all of sudden two or three hours have gone by.</w:t>
      </w:r>
      <w:r w:rsidR="00F94693">
        <w:t xml:space="preserve"> </w:t>
      </w:r>
      <w:r w:rsidRPr="00EC76EE">
        <w:t xml:space="preserve">When we finally get out of our chair or change position, our body cries out in stiffness and soreness from being in one position for too long. </w:t>
      </w:r>
    </w:p>
    <w:p w14:paraId="4B570C8A" w14:textId="745A7C95" w:rsidR="00EC76EE" w:rsidRPr="00EC76EE" w:rsidRDefault="00EC76EE" w:rsidP="00F94693">
      <w:r w:rsidRPr="00EC76EE">
        <w:t>We didn’t pay attention to our body’s need for position change and movement!</w:t>
      </w:r>
      <w:r w:rsidR="00F94693">
        <w:t xml:space="preserve"> </w:t>
      </w:r>
      <w:r w:rsidRPr="00EC76EE">
        <w:t xml:space="preserve">We are made to be movers and shakers. Sustained sedentary positions are not good for us. </w:t>
      </w:r>
    </w:p>
    <w:p w14:paraId="6588DAD4" w14:textId="035C4EEA" w:rsidR="00EC76EE" w:rsidRPr="00EC76EE" w:rsidRDefault="00F94693" w:rsidP="00F94693">
      <w:r w:rsidRPr="00EC76EE">
        <w:rPr>
          <w:noProof/>
        </w:rPr>
        <w:lastRenderedPageBreak/>
        <w:drawing>
          <wp:anchor distT="0" distB="0" distL="114300" distR="114300" simplePos="0" relativeHeight="252568064" behindDoc="0" locked="0" layoutInCell="1" allowOverlap="1" wp14:anchorId="2FC55215" wp14:editId="743BC85E">
            <wp:simplePos x="0" y="0"/>
            <wp:positionH relativeFrom="column">
              <wp:posOffset>4808192</wp:posOffset>
            </wp:positionH>
            <wp:positionV relativeFrom="paragraph">
              <wp:posOffset>20320</wp:posOffset>
            </wp:positionV>
            <wp:extent cx="1828800" cy="1025173"/>
            <wp:effectExtent l="0" t="0" r="0" b="381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828800" cy="1025173"/>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 xml:space="preserve">Anyone have a dog or cat? Many of us do. Ever notice the first thing they do when they get up after a  nap?  Yes, they take a really good stretch. </w:t>
      </w:r>
    </w:p>
    <w:p w14:paraId="4E3FE8E8" w14:textId="77777777" w:rsidR="00EC76EE" w:rsidRPr="00EC76EE" w:rsidRDefault="00EC76EE" w:rsidP="00F94693">
      <w:r w:rsidRPr="00EC76EE">
        <w:t xml:space="preserve">How do they know how to do this? We suspect you did not send them to stretching school when they were puppies and kittens. They instinctively know to stretch, and they act on the instinct. </w:t>
      </w:r>
    </w:p>
    <w:p w14:paraId="04D6E9B9" w14:textId="77777777" w:rsidR="00EC76EE" w:rsidRPr="00EC76EE" w:rsidRDefault="00EC76EE" w:rsidP="00F94693">
      <w:r w:rsidRPr="00EC76EE">
        <w:rPr>
          <w:noProof/>
        </w:rPr>
        <w:drawing>
          <wp:anchor distT="0" distB="0" distL="114300" distR="114300" simplePos="0" relativeHeight="252569088" behindDoc="0" locked="0" layoutInCell="1" allowOverlap="1" wp14:anchorId="299C7C2B" wp14:editId="07CF8364">
            <wp:simplePos x="0" y="0"/>
            <wp:positionH relativeFrom="column">
              <wp:posOffset>4809259</wp:posOffset>
            </wp:positionH>
            <wp:positionV relativeFrom="paragraph">
              <wp:posOffset>79172</wp:posOffset>
            </wp:positionV>
            <wp:extent cx="1828800" cy="1022775"/>
            <wp:effectExtent l="0" t="0" r="0" b="635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828800" cy="1022775"/>
                    </a:xfrm>
                    <a:prstGeom prst="rect">
                      <a:avLst/>
                    </a:prstGeom>
                    <a:noFill/>
                  </pic:spPr>
                </pic:pic>
              </a:graphicData>
            </a:graphic>
            <wp14:sizeRelH relativeFrom="page">
              <wp14:pctWidth>0</wp14:pctWidth>
            </wp14:sizeRelH>
            <wp14:sizeRelV relativeFrom="page">
              <wp14:pctHeight>0</wp14:pctHeight>
            </wp14:sizeRelV>
          </wp:anchor>
        </w:drawing>
      </w:r>
      <w:r w:rsidRPr="00EC76EE">
        <w:t xml:space="preserve">We have the same need; we just don’t act on it! We are meant to movers and shakers! </w:t>
      </w:r>
    </w:p>
    <w:p w14:paraId="43D0FEBA" w14:textId="77777777" w:rsidR="00EC76EE" w:rsidRPr="00EC76EE" w:rsidRDefault="00EC76EE" w:rsidP="00F94693">
      <w:r w:rsidRPr="00EC76EE">
        <w:t xml:space="preserve">Makes movement even more important. Studies indicate that 4 in 10 Americans do not get any moderate intensity exercise. </w:t>
      </w:r>
    </w:p>
    <w:p w14:paraId="43C8F8F7" w14:textId="4E6A53E4" w:rsidR="00EC76EE" w:rsidRDefault="00EC76EE" w:rsidP="00F94693">
      <w:r w:rsidRPr="00EC76EE">
        <w:t>The CDC recommends 2 ½ hour per week!</w:t>
      </w:r>
    </w:p>
    <w:p w14:paraId="60214418" w14:textId="773E26A1" w:rsidR="00F94693" w:rsidRDefault="00F94693" w:rsidP="00F94693"/>
    <w:p w14:paraId="265CED7E" w14:textId="77777777" w:rsidR="00F94693" w:rsidRPr="00EC76EE" w:rsidRDefault="00F94693" w:rsidP="00F94693"/>
    <w:p w14:paraId="1003FBF1" w14:textId="77777777" w:rsidR="00EC76EE" w:rsidRPr="00EC76EE" w:rsidRDefault="00EC76EE" w:rsidP="00F94693">
      <w:pPr>
        <w:pStyle w:val="Heading3"/>
        <w:rPr>
          <w:rFonts w:eastAsia="Calibri"/>
          <w:szCs w:val="28"/>
        </w:rPr>
      </w:pPr>
      <w:bookmarkStart w:id="1306" w:name="_Toc58302715"/>
      <w:bookmarkStart w:id="1307" w:name="_Toc69029916"/>
      <w:bookmarkStart w:id="1308" w:name="_Toc70414375"/>
      <w:r w:rsidRPr="00EC76EE">
        <w:rPr>
          <w:rFonts w:eastAsia="Calibri"/>
        </w:rPr>
        <w:t>Reach</w:t>
      </w:r>
      <w:r w:rsidRPr="00EC76EE">
        <w:rPr>
          <w:rFonts w:eastAsia="Calibri"/>
          <w:szCs w:val="28"/>
        </w:rPr>
        <w:t xml:space="preserve"> </w:t>
      </w:r>
      <w:r w:rsidRPr="00EC76EE">
        <w:rPr>
          <w:rFonts w:eastAsia="Calibri"/>
        </w:rPr>
        <w:t>Zone</w:t>
      </w:r>
      <w:bookmarkEnd w:id="1306"/>
      <w:bookmarkEnd w:id="1307"/>
      <w:bookmarkEnd w:id="1308"/>
      <w:r w:rsidRPr="00EC76EE">
        <w:rPr>
          <w:rFonts w:eastAsia="Calibri"/>
          <w:szCs w:val="28"/>
        </w:rPr>
        <w:t xml:space="preserve"> </w:t>
      </w:r>
    </w:p>
    <w:p w14:paraId="03E508B9" w14:textId="77777777" w:rsidR="00EC76EE" w:rsidRPr="00EC76EE" w:rsidRDefault="00EC76EE" w:rsidP="00F94693">
      <w:pPr>
        <w:pStyle w:val="Heading4"/>
      </w:pPr>
      <w:bookmarkStart w:id="1309" w:name="_Toc58302717"/>
      <w:bookmarkStart w:id="1310" w:name="_Toc69029917"/>
      <w:r w:rsidRPr="00EC76EE">
        <w:t>How much do we use our hands every day?</w:t>
      </w:r>
      <w:bookmarkEnd w:id="1309"/>
      <w:bookmarkEnd w:id="1310"/>
    </w:p>
    <w:p w14:paraId="15C7B8B1" w14:textId="7E100FE1" w:rsidR="00EC76EE" w:rsidRPr="00EC76EE" w:rsidRDefault="00EC76EE" w:rsidP="00F94693">
      <w:r w:rsidRPr="00EC76EE">
        <w:t>More than half the day? How about more than 75% of the day? Well in fact, most people will say they use their hands at least 99.9% of the day!</w:t>
      </w:r>
    </w:p>
    <w:p w14:paraId="2A050B42" w14:textId="77777777" w:rsidR="00EC76EE" w:rsidRPr="00EC76EE" w:rsidRDefault="00EC76EE" w:rsidP="00F94693">
      <w:pPr>
        <w:pStyle w:val="Heading4"/>
      </w:pPr>
      <w:bookmarkStart w:id="1311" w:name="_Toc58302718"/>
      <w:bookmarkStart w:id="1312" w:name="_Toc69029918"/>
      <w:r w:rsidRPr="00EC76EE">
        <w:t>Where do we tend to use our hands?</w:t>
      </w:r>
      <w:bookmarkEnd w:id="1311"/>
      <w:bookmarkEnd w:id="1312"/>
    </w:p>
    <w:p w14:paraId="3E7A70A2" w14:textId="72750089" w:rsidR="00EC76EE" w:rsidRPr="00EC76EE" w:rsidRDefault="00EC76EE" w:rsidP="00F94693">
      <w:r w:rsidRPr="00EC76EE">
        <w:t>For example, does anybody work behind their back? Pretty hard to see what you're doing!</w:t>
      </w:r>
      <w:r w:rsidR="00BD5FBE">
        <w:t xml:space="preserve"> </w:t>
      </w:r>
      <w:r w:rsidRPr="00EC76EE">
        <w:t>Because in most cases we need to see what we are doing we tend to use our hands in front of and to the sides of our body. We can define two reach zones:</w:t>
      </w:r>
    </w:p>
    <w:p w14:paraId="7A3FCAD8" w14:textId="77777777" w:rsidR="00EC76EE" w:rsidRPr="00BD5FBE" w:rsidRDefault="00EC76EE" w:rsidP="006A7BA9">
      <w:pPr>
        <w:pStyle w:val="ListParagraph"/>
        <w:numPr>
          <w:ilvl w:val="0"/>
          <w:numId w:val="27"/>
        </w:numPr>
        <w:rPr>
          <w:snapToGrid w:val="0"/>
        </w:rPr>
      </w:pPr>
      <w:r w:rsidRPr="00BD5FBE">
        <w:rPr>
          <w:snapToGrid w:val="0"/>
        </w:rPr>
        <w:t>Comfort Reach Zone</w:t>
      </w:r>
    </w:p>
    <w:p w14:paraId="7C55B20F" w14:textId="77777777" w:rsidR="00EC76EE" w:rsidRPr="00BD5FBE" w:rsidRDefault="00EC76EE" w:rsidP="006A7BA9">
      <w:pPr>
        <w:pStyle w:val="ListParagraph"/>
        <w:numPr>
          <w:ilvl w:val="0"/>
          <w:numId w:val="27"/>
        </w:numPr>
        <w:rPr>
          <w:snapToGrid w:val="0"/>
        </w:rPr>
      </w:pPr>
      <w:r w:rsidRPr="00BD5FBE">
        <w:rPr>
          <w:snapToGrid w:val="0"/>
        </w:rPr>
        <w:t>Functional Reach Zone</w:t>
      </w:r>
    </w:p>
    <w:p w14:paraId="61192751" w14:textId="77777777" w:rsidR="00EC76EE" w:rsidRPr="00EC76EE" w:rsidRDefault="00EC76EE" w:rsidP="00F94693">
      <w:pPr>
        <w:pStyle w:val="Heading4"/>
      </w:pPr>
      <w:bookmarkStart w:id="1313" w:name="_Toc58302719"/>
      <w:bookmarkStart w:id="1314" w:name="_Toc69029919"/>
      <w:r w:rsidRPr="00EC76EE">
        <w:t>Comfort Reach Zone</w:t>
      </w:r>
      <w:bookmarkEnd w:id="1313"/>
      <w:bookmarkEnd w:id="1314"/>
      <w:r w:rsidRPr="00EC76EE">
        <w:t xml:space="preserve"> </w:t>
      </w:r>
    </w:p>
    <w:p w14:paraId="1D06275E" w14:textId="77777777" w:rsidR="00EC76EE" w:rsidRPr="00EC76EE" w:rsidRDefault="00EC76EE" w:rsidP="00BD5FBE">
      <w:r w:rsidRPr="00EC76EE">
        <w:rPr>
          <w:noProof/>
          <w:sz w:val="22"/>
          <w:szCs w:val="20"/>
        </w:rPr>
        <w:drawing>
          <wp:anchor distT="0" distB="0" distL="114300" distR="114300" simplePos="0" relativeHeight="252597760" behindDoc="0" locked="0" layoutInCell="1" allowOverlap="1" wp14:anchorId="047B6940" wp14:editId="352CE6C3">
            <wp:simplePos x="0" y="0"/>
            <wp:positionH relativeFrom="column">
              <wp:posOffset>4908347</wp:posOffset>
            </wp:positionH>
            <wp:positionV relativeFrom="paragraph">
              <wp:posOffset>25299</wp:posOffset>
            </wp:positionV>
            <wp:extent cx="1828800" cy="1286036"/>
            <wp:effectExtent l="19050" t="19050" r="19050" b="28575"/>
            <wp:wrapSquare wrapText="bothSides"/>
            <wp:docPr id="1116165" name="Picture 111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355" cstate="print">
                      <a:extLst>
                        <a:ext uri="{28A0092B-C50C-407E-A947-70E740481C1C}">
                          <a14:useLocalDpi xmlns:a14="http://schemas.microsoft.com/office/drawing/2010/main" val="0"/>
                        </a:ext>
                      </a:extLst>
                    </a:blip>
                    <a:srcRect l="4828" t="12023" r="6556" b="8566"/>
                    <a:stretch/>
                  </pic:blipFill>
                  <pic:spPr bwMode="auto">
                    <a:xfrm>
                      <a:off x="0" y="0"/>
                      <a:ext cx="1828800" cy="1286036"/>
                    </a:xfrm>
                    <a:prstGeom prst="rect">
                      <a:avLst/>
                    </a:prstGeom>
                    <a:noFill/>
                    <a:ln w="9525">
                      <a:solidFill>
                        <a:sysClr val="window" lastClr="FFFFFF">
                          <a:lumMod val="65000"/>
                        </a:sys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76EE">
        <w:t xml:space="preserve">Think of the comfort reach zone as that area in front and to the side where you'd like to use our hands when we’re doing precise hand activity. </w:t>
      </w:r>
    </w:p>
    <w:p w14:paraId="5ED36793" w14:textId="5099E2FD" w:rsidR="00EC76EE" w:rsidRPr="00EC76EE" w:rsidRDefault="00EC76EE" w:rsidP="00BD5FBE">
      <w:r w:rsidRPr="00EC76EE">
        <w:t>Forearm length will determine the dimensions of the Comfort Reach Zone.</w:t>
      </w:r>
      <w:r w:rsidR="00BD5FBE">
        <w:t xml:space="preserve"> </w:t>
      </w:r>
      <w:r w:rsidRPr="00EC76EE">
        <w:t xml:space="preserve">To get a feel for this, position your elbows at your sides with your elbows bent at about 90°, swing your hands from side to side. </w:t>
      </w:r>
    </w:p>
    <w:p w14:paraId="6F39627E" w14:textId="77777777" w:rsidR="00EC76EE" w:rsidRPr="00EC76EE" w:rsidRDefault="00EC76EE" w:rsidP="00BD5FBE">
      <w:r w:rsidRPr="00EC76EE">
        <w:t xml:space="preserve">The height of this reach zone will be about three or 4 inches above and below your elbow level.  This is your </w:t>
      </w:r>
      <w:r w:rsidRPr="00EC76EE">
        <w:rPr>
          <w:b/>
          <w:i/>
        </w:rPr>
        <w:t>Comfort Reach Zone.</w:t>
      </w:r>
    </w:p>
    <w:p w14:paraId="078471CA" w14:textId="77777777" w:rsidR="00EC76EE" w:rsidRPr="00EC76EE" w:rsidRDefault="00EC76EE" w:rsidP="00BD5FBE">
      <w:r w:rsidRPr="00EC76EE">
        <w:t>Typical activities in the Comfort Reach Zone will include keyboard and mouse use along with handwriting. This also includes precision assembly in a manufacturing environment where a minimal downward force is exerted.</w:t>
      </w:r>
    </w:p>
    <w:p w14:paraId="7F0E0927" w14:textId="343A5A50" w:rsidR="00EC76EE" w:rsidRPr="00EC76EE" w:rsidRDefault="00EC76EE" w:rsidP="00BD5FBE">
      <w:pPr>
        <w:pStyle w:val="Heading4"/>
      </w:pPr>
      <w:bookmarkStart w:id="1315" w:name="_Toc58302720"/>
      <w:bookmarkStart w:id="1316" w:name="_Toc69029920"/>
      <w:r w:rsidRPr="00EC76EE">
        <w:t>Functional Reach Zone</w:t>
      </w:r>
      <w:bookmarkEnd w:id="1315"/>
      <w:bookmarkEnd w:id="1316"/>
    </w:p>
    <w:p w14:paraId="588214E7" w14:textId="3DA776C5" w:rsidR="00EC76EE" w:rsidRPr="00EC76EE" w:rsidRDefault="00BD5FBE" w:rsidP="00BD5FBE">
      <w:r w:rsidRPr="00EC76EE">
        <w:rPr>
          <w:noProof/>
        </w:rPr>
        <w:lastRenderedPageBreak/>
        <w:drawing>
          <wp:anchor distT="0" distB="0" distL="114300" distR="114300" simplePos="0" relativeHeight="252598784" behindDoc="0" locked="0" layoutInCell="1" allowOverlap="1" wp14:anchorId="3BCFEB6A" wp14:editId="3D561794">
            <wp:simplePos x="0" y="0"/>
            <wp:positionH relativeFrom="column">
              <wp:posOffset>4800244</wp:posOffset>
            </wp:positionH>
            <wp:positionV relativeFrom="paragraph">
              <wp:posOffset>28194</wp:posOffset>
            </wp:positionV>
            <wp:extent cx="1938655" cy="1377950"/>
            <wp:effectExtent l="0" t="0" r="4445" b="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938655" cy="1377950"/>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 xml:space="preserve">Think of the Functional Reach Zone as that area in front and to the side where we will be able to comfortably reach to obtain parts and materials. </w:t>
      </w:r>
    </w:p>
    <w:p w14:paraId="1168C5F3" w14:textId="77777777" w:rsidR="00EC76EE" w:rsidRPr="00EC76EE" w:rsidRDefault="00EC76EE" w:rsidP="00BD5FBE">
      <w:r w:rsidRPr="00EC76EE">
        <w:rPr>
          <w:bCs/>
          <w:noProof/>
        </w:rPr>
        <w:t>A</w:t>
      </w:r>
      <w:r w:rsidRPr="00EC76EE">
        <w:t xml:space="preserve">rm length determines the dimensions of the Functional Reach Zone. An easy way to get a feel for this is to reach your arms out in front of your body with your elbows straight. From your shoulder to the middle of your hand is your forward functional reach. </w:t>
      </w:r>
    </w:p>
    <w:p w14:paraId="7B7EC18F" w14:textId="77777777" w:rsidR="00EC76EE" w:rsidRPr="00EC76EE" w:rsidRDefault="00EC76EE" w:rsidP="00BD5FBE">
      <w:r w:rsidRPr="00EC76EE">
        <w:t>Now swing your arms out to the side about 45° from the midline of your body. This is the side-to-side functional reach.</w:t>
      </w:r>
    </w:p>
    <w:p w14:paraId="48D47353" w14:textId="77777777" w:rsidR="00EC76EE" w:rsidRPr="00EC76EE" w:rsidRDefault="00EC76EE" w:rsidP="00BD5FBE">
      <w:r w:rsidRPr="00EC76EE">
        <w:t xml:space="preserve">Drop your hands so they are relaxed at your sides. This is called knuckle height and is the bottom zone of the functional reach. </w:t>
      </w:r>
    </w:p>
    <w:p w14:paraId="1959120B" w14:textId="77777777" w:rsidR="00EC76EE" w:rsidRPr="00EC76EE" w:rsidRDefault="00EC76EE" w:rsidP="00BD5FBE">
      <w:r w:rsidRPr="00EC76EE">
        <w:t>Finally, with your arms extended raise them so they are about shoulder level. This is the upper zone of the functional reach.</w:t>
      </w:r>
    </w:p>
    <w:p w14:paraId="0915F023" w14:textId="77777777" w:rsidR="00EC76EE" w:rsidRPr="00EC76EE" w:rsidRDefault="00EC76EE" w:rsidP="00BD5FBE">
      <w:r w:rsidRPr="00EC76EE">
        <w:t xml:space="preserve">Stature and arm’s length determine the reach zones. Determine the individual reach zones and set up the work station to promote reaches in the appropriate zones. </w:t>
      </w:r>
    </w:p>
    <w:p w14:paraId="29AA34C6" w14:textId="77777777" w:rsidR="00EC76EE" w:rsidRPr="00EC76EE" w:rsidRDefault="00EC76EE" w:rsidP="00BD5FBE">
      <w:r w:rsidRPr="00EC76EE">
        <w:t xml:space="preserve">Reach zone is really of function of lever arms. The longer the lever arm, the greater the force that is imposed on the body. </w:t>
      </w:r>
    </w:p>
    <w:p w14:paraId="01B76367" w14:textId="77777777" w:rsidR="00EC76EE" w:rsidRPr="00EC76EE" w:rsidRDefault="00EC76EE" w:rsidP="00BD5FBE">
      <w:r w:rsidRPr="00EC76EE">
        <w:t xml:space="preserve">How long can you hold 10 pounds at arm’s length compared to the exact same 10 pounds held close to your body? </w:t>
      </w:r>
    </w:p>
    <w:p w14:paraId="736D273A" w14:textId="77777777" w:rsidR="00EC76EE" w:rsidRPr="00EC76EE" w:rsidRDefault="00EC76EE" w:rsidP="00BD5FBE">
      <w:pPr>
        <w:pStyle w:val="Heading4"/>
      </w:pPr>
      <w:bookmarkStart w:id="1317" w:name="_Toc69029921"/>
      <w:r w:rsidRPr="00EC76EE">
        <w:t>Determine Reach Zone</w:t>
      </w:r>
      <w:bookmarkEnd w:id="1317"/>
    </w:p>
    <w:p w14:paraId="3D86E0D9" w14:textId="77777777" w:rsidR="00EC76EE" w:rsidRPr="00EC76EE" w:rsidRDefault="00EC76EE" w:rsidP="00BD5FBE">
      <w:r w:rsidRPr="00EC76EE">
        <w:t xml:space="preserve">Stature and arm’s length determine an individual’s reach zone. Set up the workstation (wherever that may be) to promote reach in the appropriate zone. This could be at home or on the go. </w:t>
      </w:r>
    </w:p>
    <w:p w14:paraId="7A6CAA4A" w14:textId="77777777" w:rsidR="00EC76EE" w:rsidRPr="00EC76EE" w:rsidRDefault="00EC76EE" w:rsidP="00BD5FBE">
      <w:r w:rsidRPr="00EC76EE">
        <w:t>It will take some planning and a dose of creativity; just about any situation can be improved by applying the ergonomics principles.</w:t>
      </w:r>
    </w:p>
    <w:p w14:paraId="35CDC155" w14:textId="77777777" w:rsidR="00EC76EE" w:rsidRPr="00EC76EE" w:rsidRDefault="00EC76EE" w:rsidP="00BD5FBE">
      <w:pPr>
        <w:pStyle w:val="Heading3"/>
        <w:rPr>
          <w:rFonts w:eastAsia="Calibri"/>
        </w:rPr>
      </w:pPr>
      <w:bookmarkStart w:id="1318" w:name="_Toc69029922"/>
      <w:bookmarkStart w:id="1319" w:name="_Toc70414376"/>
      <w:r w:rsidRPr="00EC76EE">
        <w:rPr>
          <w:rFonts w:eastAsia="Calibri"/>
        </w:rPr>
        <w:t>Fatigue Control (Dose/Exposure)</w:t>
      </w:r>
      <w:bookmarkEnd w:id="1318"/>
      <w:bookmarkEnd w:id="1319"/>
    </w:p>
    <w:p w14:paraId="317EBBD0" w14:textId="77777777" w:rsidR="00EC76EE" w:rsidRPr="00EC76EE" w:rsidRDefault="00EC76EE" w:rsidP="00BD5FBE">
      <w:pPr>
        <w:pStyle w:val="Heading4"/>
      </w:pPr>
      <w:bookmarkStart w:id="1320" w:name="_Toc69029923"/>
      <w:r w:rsidRPr="00EC76EE">
        <w:t>Eliminate fatigue?</w:t>
      </w:r>
      <w:bookmarkEnd w:id="1320"/>
    </w:p>
    <w:p w14:paraId="65F7DD8C" w14:textId="77777777" w:rsidR="00EC76EE" w:rsidRPr="00EC76EE" w:rsidRDefault="00EC76EE" w:rsidP="00BD5FBE">
      <w:r w:rsidRPr="00EC76EE">
        <w:t>So far, we have covered the basic ergonomics principles of Neutral Position and Reach Zone.</w:t>
      </w:r>
    </w:p>
    <w:p w14:paraId="70FB2C88" w14:textId="77777777" w:rsidR="00EC76EE" w:rsidRPr="00EC76EE" w:rsidRDefault="00EC76EE" w:rsidP="00BD5FBE">
      <w:r w:rsidRPr="00EC76EE">
        <w:t xml:space="preserve">The last basic principle is Fatigue Control. Here’s a question for you. </w:t>
      </w:r>
    </w:p>
    <w:p w14:paraId="6EE85417" w14:textId="77777777" w:rsidR="00EC76EE" w:rsidRPr="00EC76EE" w:rsidRDefault="00EC76EE" w:rsidP="00BD5FBE">
      <w:r w:rsidRPr="00EC76EE">
        <w:t xml:space="preserve">Is it possible to eliminate physical and mental fatigue? What do you think? </w:t>
      </w:r>
    </w:p>
    <w:p w14:paraId="61EEEBC4" w14:textId="77777777" w:rsidR="00EC76EE" w:rsidRPr="00EC76EE" w:rsidRDefault="00EC76EE" w:rsidP="00BD5FBE">
      <w:r w:rsidRPr="00EC76EE">
        <w:t xml:space="preserve">Well. we are suggesting the answer is, “No”. Fatigue is a normal daily occurrence of using up our available physical and mental energy. </w:t>
      </w:r>
    </w:p>
    <w:p w14:paraId="25D7B052" w14:textId="77777777" w:rsidR="00EC76EE" w:rsidRPr="00EC76EE" w:rsidRDefault="00EC76EE" w:rsidP="00BD5FBE">
      <w:r w:rsidRPr="00EC76EE">
        <w:t>You’ll notice we’re using the word “Control” and not “Eliminate” when discussing fatigue. For overall health and wellness, we need to recover from fatigue through appropriate rest, hydration and nutrition.</w:t>
      </w:r>
    </w:p>
    <w:p w14:paraId="5E9405C4" w14:textId="77777777" w:rsidR="00EC76EE" w:rsidRPr="00EC76EE" w:rsidRDefault="00EC76EE" w:rsidP="00BD5FBE">
      <w:pPr>
        <w:pStyle w:val="Heading4"/>
      </w:pPr>
      <w:bookmarkStart w:id="1321" w:name="_Toc69029924"/>
      <w:r w:rsidRPr="00EC76EE">
        <w:t>Dose/Exposure Concept</w:t>
      </w:r>
      <w:bookmarkEnd w:id="1321"/>
    </w:p>
    <w:p w14:paraId="6FAE1115" w14:textId="27E24F26" w:rsidR="00EC76EE" w:rsidRPr="00EC76EE" w:rsidRDefault="00EC76EE" w:rsidP="00BD5FBE">
      <w:r w:rsidRPr="00EC76EE">
        <w:t>A common question we often get is, “How much is too much?”</w:t>
      </w:r>
    </w:p>
    <w:p w14:paraId="03D24D84" w14:textId="351F3E7A" w:rsidR="00EC76EE" w:rsidRPr="00EC76EE" w:rsidRDefault="00BD5FBE" w:rsidP="00BD5FBE">
      <w:r w:rsidRPr="00EC76EE">
        <w:rPr>
          <w:noProof/>
        </w:rPr>
        <w:lastRenderedPageBreak/>
        <w:drawing>
          <wp:anchor distT="0" distB="0" distL="114300" distR="114300" simplePos="0" relativeHeight="252570112" behindDoc="0" locked="0" layoutInCell="1" allowOverlap="1" wp14:anchorId="0087E12B" wp14:editId="644B9503">
            <wp:simplePos x="0" y="0"/>
            <wp:positionH relativeFrom="column">
              <wp:posOffset>5233797</wp:posOffset>
            </wp:positionH>
            <wp:positionV relativeFrom="paragraph">
              <wp:posOffset>363652</wp:posOffset>
            </wp:positionV>
            <wp:extent cx="1371600" cy="1318895"/>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371600" cy="1318895"/>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At what level of intensity do the ergonomics stress factors of awkward posture and excessive reach, among other factors, result in negative repercussions?</w:t>
      </w:r>
    </w:p>
    <w:p w14:paraId="35F4703C" w14:textId="2FF84AAF" w:rsidR="00EC76EE" w:rsidRPr="00EC76EE" w:rsidRDefault="00EC76EE" w:rsidP="00BD5FBE">
      <w:r w:rsidRPr="00EC76EE">
        <w:t>To help us answer this question we’ll introduce the Dose/Exposure Concept.</w:t>
      </w:r>
    </w:p>
    <w:p w14:paraId="7D8278DF" w14:textId="6B3A42BD" w:rsidR="00EC76EE" w:rsidRPr="00EC76EE" w:rsidRDefault="00EC76EE" w:rsidP="00BD5FBE">
      <w:r w:rsidRPr="00EC76EE">
        <w:t>To use an analogy. How long can a person go without oxygen? For most people at one to 2 minutes of oxygen deprivation and they are probably fine!</w:t>
      </w:r>
    </w:p>
    <w:p w14:paraId="1164035E" w14:textId="77777777" w:rsidR="00EC76EE" w:rsidRPr="00EC76EE" w:rsidRDefault="00EC76EE" w:rsidP="00BD5FBE">
      <w:r w:rsidRPr="00EC76EE">
        <w:t>But how about four minutes, five minutes and longer? Blood oxygenation saturation levels start to drop dangerously low. Now the outcome is much more likely to have very serious consequences.</w:t>
      </w:r>
    </w:p>
    <w:p w14:paraId="44E1E678" w14:textId="77777777" w:rsidR="00EC76EE" w:rsidRPr="00EC76EE" w:rsidRDefault="00EC76EE" w:rsidP="00BD5FBE">
      <w:r w:rsidRPr="00EC76EE">
        <w:t>We must understand how the Dose, in our example the level of oxygen and the Exposure, how long without oxygen, interact to predict the eventual outcome.</w:t>
      </w:r>
    </w:p>
    <w:p w14:paraId="295361B6" w14:textId="77777777" w:rsidR="00EC76EE" w:rsidRPr="00EC76EE" w:rsidRDefault="00EC76EE" w:rsidP="00BD5FBE">
      <w:pPr>
        <w:pStyle w:val="Heading4"/>
      </w:pPr>
      <w:bookmarkStart w:id="1322" w:name="_Toc69029925"/>
      <w:r w:rsidRPr="00EC76EE">
        <w:t>Dose/Exposure Concept – Ergonomics Perspective</w:t>
      </w:r>
      <w:bookmarkEnd w:id="1322"/>
    </w:p>
    <w:p w14:paraId="7ED84DF8" w14:textId="77777777" w:rsidR="00EC76EE" w:rsidRPr="00EC76EE" w:rsidRDefault="00EC76EE" w:rsidP="00BD5FBE">
      <w:r w:rsidRPr="00EC76EE">
        <w:rPr>
          <w:noProof/>
          <w:sz w:val="22"/>
          <w:szCs w:val="20"/>
        </w:rPr>
        <w:drawing>
          <wp:anchor distT="0" distB="0" distL="114300" distR="114300" simplePos="0" relativeHeight="252571136" behindDoc="1" locked="0" layoutInCell="1" allowOverlap="1" wp14:anchorId="635B2A3C" wp14:editId="066E9B42">
            <wp:simplePos x="0" y="0"/>
            <wp:positionH relativeFrom="column">
              <wp:posOffset>4273448</wp:posOffset>
            </wp:positionH>
            <wp:positionV relativeFrom="paragraph">
              <wp:posOffset>55880</wp:posOffset>
            </wp:positionV>
            <wp:extent cx="2468880" cy="2476055"/>
            <wp:effectExtent l="0" t="0" r="7620" b="635"/>
            <wp:wrapTight wrapText="bothSides">
              <wp:wrapPolygon edited="0">
                <wp:start x="0" y="0"/>
                <wp:lineTo x="0" y="21439"/>
                <wp:lineTo x="21500" y="21439"/>
                <wp:lineTo x="21500" y="0"/>
                <wp:lineTo x="0" y="0"/>
              </wp:wrapPolygon>
            </wp:wrapTight>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468880" cy="247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76EE">
        <w:t>Next let’s put this into the ergonomics perspective.</w:t>
      </w:r>
    </w:p>
    <w:p w14:paraId="4B340E8A" w14:textId="77777777" w:rsidR="00EC76EE" w:rsidRPr="00EC76EE" w:rsidRDefault="00EC76EE" w:rsidP="00BD5FBE">
      <w:pPr>
        <w:rPr>
          <w:sz w:val="22"/>
          <w:szCs w:val="20"/>
        </w:rPr>
      </w:pPr>
      <w:r w:rsidRPr="00EC76EE">
        <w:rPr>
          <w:b/>
          <w:i/>
          <w:sz w:val="22"/>
          <w:szCs w:val="20"/>
        </w:rPr>
        <w:t>Dose</w:t>
      </w:r>
      <w:r w:rsidRPr="00EC76EE">
        <w:rPr>
          <w:sz w:val="22"/>
          <w:szCs w:val="20"/>
        </w:rPr>
        <w:t xml:space="preserve"> – is defined as the </w:t>
      </w:r>
      <w:r w:rsidRPr="00EC76EE">
        <w:rPr>
          <w:b/>
          <w:bCs/>
          <w:sz w:val="22"/>
          <w:szCs w:val="20"/>
        </w:rPr>
        <w:t>level</w:t>
      </w:r>
      <w:r w:rsidRPr="00EC76EE">
        <w:rPr>
          <w:sz w:val="22"/>
          <w:szCs w:val="20"/>
        </w:rPr>
        <w:t xml:space="preserve"> of physical/mental stress of the ergonomics risk factors.</w:t>
      </w:r>
    </w:p>
    <w:p w14:paraId="271EB042" w14:textId="77777777" w:rsidR="00EC76EE" w:rsidRPr="00EC76EE" w:rsidRDefault="00EC76EE" w:rsidP="00BD5FBE">
      <w:pPr>
        <w:rPr>
          <w:sz w:val="22"/>
          <w:szCs w:val="20"/>
        </w:rPr>
      </w:pPr>
      <w:r w:rsidRPr="00EC76EE">
        <w:rPr>
          <w:b/>
          <w:i/>
          <w:sz w:val="22"/>
          <w:szCs w:val="20"/>
        </w:rPr>
        <w:t>Exposure</w:t>
      </w:r>
      <w:r w:rsidRPr="00EC76EE">
        <w:rPr>
          <w:sz w:val="22"/>
          <w:szCs w:val="20"/>
        </w:rPr>
        <w:t xml:space="preserve"> – is defined as </w:t>
      </w:r>
      <w:r w:rsidRPr="00EC76EE">
        <w:rPr>
          <w:b/>
          <w:bCs/>
          <w:sz w:val="22"/>
          <w:szCs w:val="20"/>
        </w:rPr>
        <w:t>how long and how often</w:t>
      </w:r>
      <w:r w:rsidRPr="00EC76EE">
        <w:rPr>
          <w:sz w:val="22"/>
          <w:szCs w:val="20"/>
        </w:rPr>
        <w:t xml:space="preserve"> the exposure to the ergonomics risk factors is occurring.</w:t>
      </w:r>
    </w:p>
    <w:p w14:paraId="5F5C8B92" w14:textId="77777777" w:rsidR="00EC76EE" w:rsidRPr="00EC76EE" w:rsidRDefault="00EC76EE" w:rsidP="00BD5FBE">
      <w:pPr>
        <w:rPr>
          <w:sz w:val="22"/>
          <w:szCs w:val="20"/>
        </w:rPr>
      </w:pPr>
      <w:r w:rsidRPr="00EC76EE">
        <w:rPr>
          <w:sz w:val="22"/>
          <w:szCs w:val="20"/>
        </w:rPr>
        <w:t xml:space="preserve">We appreciate the higher the values for </w:t>
      </w:r>
      <w:r w:rsidRPr="00EC76EE">
        <w:rPr>
          <w:b/>
          <w:bCs/>
          <w:sz w:val="22"/>
          <w:szCs w:val="20"/>
        </w:rPr>
        <w:t xml:space="preserve">Dose </w:t>
      </w:r>
      <w:r w:rsidRPr="00EC76EE">
        <w:rPr>
          <w:sz w:val="22"/>
          <w:szCs w:val="20"/>
        </w:rPr>
        <w:t>and</w:t>
      </w:r>
      <w:r w:rsidRPr="00EC76EE">
        <w:rPr>
          <w:b/>
          <w:bCs/>
          <w:sz w:val="22"/>
          <w:szCs w:val="20"/>
        </w:rPr>
        <w:t xml:space="preserve"> Exposure</w:t>
      </w:r>
      <w:r w:rsidRPr="00EC76EE">
        <w:rPr>
          <w:sz w:val="22"/>
          <w:szCs w:val="20"/>
        </w:rPr>
        <w:t>, the greater the estimated risk.</w:t>
      </w:r>
    </w:p>
    <w:p w14:paraId="7C6357B2" w14:textId="77777777" w:rsidR="00EC76EE" w:rsidRPr="00EC76EE" w:rsidRDefault="00EC76EE" w:rsidP="00FA6571">
      <w:pPr>
        <w:widowControl w:val="0"/>
        <w:numPr>
          <w:ilvl w:val="0"/>
          <w:numId w:val="22"/>
        </w:numPr>
        <w:ind w:left="1080" w:right="0"/>
        <w:jc w:val="left"/>
        <w:rPr>
          <w:sz w:val="22"/>
          <w:szCs w:val="20"/>
        </w:rPr>
      </w:pPr>
      <w:r w:rsidRPr="00EC76EE">
        <w:rPr>
          <w:rFonts w:ascii="Arial" w:hAnsi="Arial" w:cs="Arial"/>
          <w:b/>
          <w:color w:val="FFFFFF" w:themeColor="background1"/>
          <w:sz w:val="20"/>
          <w:szCs w:val="20"/>
          <w:highlight w:val="darkGreen"/>
        </w:rPr>
        <w:t>LOW</w:t>
      </w:r>
      <w:r w:rsidRPr="00EC76EE">
        <w:rPr>
          <w:color w:val="FFFFFF" w:themeColor="background1"/>
          <w:sz w:val="22"/>
          <w:szCs w:val="20"/>
        </w:rPr>
        <w:t xml:space="preserve"> </w:t>
      </w:r>
      <w:r w:rsidRPr="00EC76EE">
        <w:rPr>
          <w:sz w:val="22"/>
          <w:szCs w:val="20"/>
        </w:rPr>
        <w:t xml:space="preserve">considered </w:t>
      </w:r>
      <w:r w:rsidRPr="00EC76EE">
        <w:rPr>
          <w:b/>
          <w:sz w:val="22"/>
          <w:szCs w:val="20"/>
        </w:rPr>
        <w:t>low</w:t>
      </w:r>
      <w:r w:rsidRPr="00EC76EE">
        <w:rPr>
          <w:sz w:val="22"/>
          <w:szCs w:val="20"/>
        </w:rPr>
        <w:t xml:space="preserve"> risk with low priority to change.</w:t>
      </w:r>
    </w:p>
    <w:p w14:paraId="0A284AF1" w14:textId="77777777" w:rsidR="00EC76EE" w:rsidRPr="00EC76EE" w:rsidRDefault="00EC76EE" w:rsidP="00FA6571">
      <w:pPr>
        <w:widowControl w:val="0"/>
        <w:numPr>
          <w:ilvl w:val="0"/>
          <w:numId w:val="22"/>
        </w:numPr>
        <w:ind w:left="1080" w:right="0"/>
        <w:jc w:val="left"/>
        <w:rPr>
          <w:sz w:val="22"/>
          <w:szCs w:val="20"/>
        </w:rPr>
      </w:pPr>
      <w:r w:rsidRPr="00EC76EE">
        <w:rPr>
          <w:rFonts w:ascii="Arial" w:hAnsi="Arial" w:cs="Arial"/>
          <w:b/>
          <w:sz w:val="20"/>
          <w:szCs w:val="20"/>
          <w:highlight w:val="yellow"/>
        </w:rPr>
        <w:t>MED</w:t>
      </w:r>
      <w:r w:rsidRPr="00EC76EE">
        <w:rPr>
          <w:sz w:val="22"/>
          <w:szCs w:val="20"/>
        </w:rPr>
        <w:t xml:space="preserve"> considered </w:t>
      </w:r>
      <w:r w:rsidRPr="00EC76EE">
        <w:rPr>
          <w:b/>
          <w:sz w:val="22"/>
          <w:szCs w:val="20"/>
        </w:rPr>
        <w:t>medium</w:t>
      </w:r>
      <w:r w:rsidRPr="00EC76EE">
        <w:rPr>
          <w:sz w:val="22"/>
          <w:szCs w:val="20"/>
        </w:rPr>
        <w:t xml:space="preserve"> risk, recommend modification as feasible.</w:t>
      </w:r>
    </w:p>
    <w:p w14:paraId="46CFBC05" w14:textId="77777777" w:rsidR="00EC76EE" w:rsidRPr="00EC76EE" w:rsidRDefault="00EC76EE" w:rsidP="00FA6571">
      <w:pPr>
        <w:widowControl w:val="0"/>
        <w:numPr>
          <w:ilvl w:val="0"/>
          <w:numId w:val="22"/>
        </w:numPr>
        <w:ind w:left="1080" w:right="0"/>
        <w:jc w:val="left"/>
        <w:rPr>
          <w:sz w:val="22"/>
          <w:szCs w:val="20"/>
        </w:rPr>
      </w:pPr>
      <w:r w:rsidRPr="00EC76EE">
        <w:rPr>
          <w:rFonts w:ascii="Arial" w:hAnsi="Arial" w:cs="Arial"/>
          <w:b/>
          <w:color w:val="FFFFFF" w:themeColor="background1"/>
          <w:sz w:val="20"/>
          <w:szCs w:val="20"/>
          <w:highlight w:val="red"/>
        </w:rPr>
        <w:t>HIGH</w:t>
      </w:r>
      <w:r w:rsidRPr="00EC76EE">
        <w:rPr>
          <w:rFonts w:ascii="Arial" w:hAnsi="Arial" w:cs="Arial"/>
          <w:b/>
          <w:color w:val="FFFFFF" w:themeColor="background1"/>
          <w:sz w:val="20"/>
          <w:szCs w:val="20"/>
        </w:rPr>
        <w:t xml:space="preserve"> </w:t>
      </w:r>
      <w:r w:rsidRPr="00EC76EE">
        <w:rPr>
          <w:sz w:val="22"/>
          <w:szCs w:val="20"/>
        </w:rPr>
        <w:t xml:space="preserve">considered </w:t>
      </w:r>
      <w:r w:rsidRPr="00EC76EE">
        <w:rPr>
          <w:b/>
          <w:sz w:val="22"/>
          <w:szCs w:val="20"/>
        </w:rPr>
        <w:t>high</w:t>
      </w:r>
      <w:r w:rsidRPr="00EC76EE">
        <w:rPr>
          <w:sz w:val="22"/>
          <w:szCs w:val="20"/>
        </w:rPr>
        <w:t xml:space="preserve"> risk, recommend concerted effort to modify. </w:t>
      </w:r>
    </w:p>
    <w:p w14:paraId="2A6CD5B3" w14:textId="77777777" w:rsidR="00EC76EE" w:rsidRPr="00EC76EE" w:rsidRDefault="00EC76EE" w:rsidP="00BD5FBE">
      <w:r w:rsidRPr="00EC76EE">
        <w:t xml:space="preserve">A combination of </w:t>
      </w:r>
      <w:r w:rsidRPr="00EC76EE">
        <w:rPr>
          <w:rFonts w:ascii="Arial" w:hAnsi="Arial" w:cs="Arial"/>
          <w:b/>
          <w:bCs/>
          <w:color w:val="FFFFFF" w:themeColor="background1"/>
          <w:sz w:val="20"/>
          <w:szCs w:val="18"/>
          <w:highlight w:val="darkGreen"/>
        </w:rPr>
        <w:t>Low Dose/Low Exposur</w:t>
      </w:r>
      <w:r w:rsidRPr="00EC76EE">
        <w:rPr>
          <w:rFonts w:ascii="Arial" w:hAnsi="Arial" w:cs="Arial"/>
          <w:color w:val="FFFFFF" w:themeColor="background1"/>
          <w:sz w:val="20"/>
          <w:szCs w:val="18"/>
          <w:highlight w:val="darkGreen"/>
        </w:rPr>
        <w:t>e</w:t>
      </w:r>
      <w:r w:rsidRPr="00EC76EE">
        <w:t xml:space="preserve"> would be considered to have a lower relative risk. </w:t>
      </w:r>
    </w:p>
    <w:p w14:paraId="2C4EEB40" w14:textId="77777777" w:rsidR="00EC76EE" w:rsidRPr="00EC76EE" w:rsidRDefault="00EC76EE" w:rsidP="00BD5FBE">
      <w:r w:rsidRPr="00EC76EE">
        <w:t>A combination of</w:t>
      </w:r>
      <w:r w:rsidRPr="00EC76EE">
        <w:rPr>
          <w:rFonts w:ascii="Arial" w:hAnsi="Arial" w:cs="Arial"/>
          <w:sz w:val="20"/>
          <w:szCs w:val="18"/>
        </w:rPr>
        <w:t xml:space="preserve"> </w:t>
      </w:r>
      <w:r w:rsidRPr="00EC76EE">
        <w:rPr>
          <w:rFonts w:ascii="Arial" w:hAnsi="Arial" w:cs="Arial"/>
          <w:b/>
          <w:bCs/>
          <w:color w:val="FFFFFF" w:themeColor="background1"/>
          <w:sz w:val="20"/>
          <w:szCs w:val="18"/>
          <w:highlight w:val="red"/>
        </w:rPr>
        <w:t>High Dose/High Exposure</w:t>
      </w:r>
      <w:r w:rsidRPr="00EC76EE">
        <w:t xml:space="preserve"> would be considered to have higher relative risk.</w:t>
      </w:r>
    </w:p>
    <w:p w14:paraId="6AA3CB11" w14:textId="77777777" w:rsidR="00EC76EE" w:rsidRPr="00EC76EE" w:rsidRDefault="00EC76EE" w:rsidP="00BD5FBE">
      <w:r w:rsidRPr="00EC76EE">
        <w:t>However, it is very conceivable the job task could consist of a Low Dose (minimal force levels) combined with High Exposure (high frequency). The converse is also true; High Dose (high force levels) with Low Exposure (low level frequency).</w:t>
      </w:r>
    </w:p>
    <w:p w14:paraId="28B23CB2" w14:textId="32B74DD4" w:rsidR="00EC76EE" w:rsidRPr="00EC76EE" w:rsidRDefault="00EC76EE" w:rsidP="00BD5FBE">
      <w:pPr>
        <w:rPr>
          <w:szCs w:val="24"/>
        </w:rPr>
      </w:pPr>
      <w:r w:rsidRPr="00EC76EE">
        <w:rPr>
          <w:szCs w:val="24"/>
        </w:rPr>
        <w:t xml:space="preserve">This is the basis for the Ergonomics Risk Screen scoring system that we introduce in </w:t>
      </w:r>
      <w:r w:rsidRPr="00BD5FBE">
        <w:rPr>
          <w:b/>
          <w:bCs/>
          <w:i/>
          <w:iCs/>
          <w:szCs w:val="24"/>
        </w:rPr>
        <w:t>Manufacturing Ergonomics: Introduction for Health Care Professionals (Online)</w:t>
      </w:r>
      <w:r w:rsidR="00BD5FBE">
        <w:rPr>
          <w:b/>
          <w:bCs/>
          <w:i/>
          <w:iCs/>
          <w:szCs w:val="24"/>
        </w:rPr>
        <w:t xml:space="preserve"> </w:t>
      </w:r>
      <w:r w:rsidR="00BD5FBE" w:rsidRPr="00BD5FBE">
        <w:rPr>
          <w:szCs w:val="24"/>
        </w:rPr>
        <w:t>and the</w:t>
      </w:r>
      <w:r w:rsidR="00BD5FBE">
        <w:rPr>
          <w:b/>
          <w:bCs/>
          <w:i/>
          <w:iCs/>
          <w:szCs w:val="24"/>
        </w:rPr>
        <w:t xml:space="preserve"> Ergonomics Risk Screen Track</w:t>
      </w:r>
      <w:r w:rsidRPr="00BD5FBE">
        <w:rPr>
          <w:b/>
          <w:bCs/>
          <w:i/>
          <w:iCs/>
          <w:szCs w:val="24"/>
        </w:rPr>
        <w:t>.</w:t>
      </w:r>
    </w:p>
    <w:p w14:paraId="58CF3342" w14:textId="77777777" w:rsidR="00EC76EE" w:rsidRPr="00EC76EE" w:rsidRDefault="00EC76EE" w:rsidP="00BD5FBE">
      <w:pPr>
        <w:pStyle w:val="Heading4"/>
      </w:pPr>
      <w:bookmarkStart w:id="1323" w:name="_Toc69029926"/>
      <w:r w:rsidRPr="00EC76EE">
        <w:t>Fatigue Control – Recognize</w:t>
      </w:r>
      <w:bookmarkEnd w:id="1323"/>
    </w:p>
    <w:p w14:paraId="1FEE4677" w14:textId="77777777" w:rsidR="00EC76EE" w:rsidRPr="00EC76EE" w:rsidRDefault="00EC76EE" w:rsidP="00BD5FBE">
      <w:r w:rsidRPr="00EC76EE">
        <w:t xml:space="preserve">First, how do we recognize fatigue? </w:t>
      </w:r>
    </w:p>
    <w:p w14:paraId="131214C1" w14:textId="77777777" w:rsidR="00EC76EE" w:rsidRPr="00EC76EE" w:rsidRDefault="00EC76EE" w:rsidP="00BD5FBE">
      <w:r w:rsidRPr="00EC76EE">
        <w:t>Physical fatigue is demonstrated when physical and/or repetitive tasks result in muscle tiredness. We experience a decrease in general physical strength and coordination. We are more prone to making mistakes. We may be more likely to experience injuries.</w:t>
      </w:r>
    </w:p>
    <w:p w14:paraId="37B2FB91" w14:textId="77777777" w:rsidR="00EC76EE" w:rsidRPr="00EC76EE" w:rsidRDefault="00EC76EE" w:rsidP="00BD5FBE">
      <w:r w:rsidRPr="00EC76EE">
        <w:t>Once recognized, we need to employ strategies to control the fatigue. This is important in a traditional office workplace and we think even more so in non-traditional workplaces. It is these workplaces where we may not have the most ideal workstation setups.</w:t>
      </w:r>
    </w:p>
    <w:p w14:paraId="6869C024" w14:textId="77777777" w:rsidR="00EC76EE" w:rsidRPr="00EC76EE" w:rsidRDefault="00EC76EE" w:rsidP="00BD5FBE">
      <w:pPr>
        <w:pStyle w:val="Heading4"/>
      </w:pPr>
      <w:bookmarkStart w:id="1324" w:name="_Toc69029927"/>
      <w:r w:rsidRPr="00EC76EE">
        <w:t>Fatigue Control – Strategies</w:t>
      </w:r>
      <w:bookmarkEnd w:id="1324"/>
    </w:p>
    <w:p w14:paraId="3BFD1672" w14:textId="006E4C2F" w:rsidR="00EC76EE" w:rsidRPr="00EC76EE" w:rsidRDefault="00EC76EE" w:rsidP="00BD5FBE">
      <w:r w:rsidRPr="00EC76EE">
        <w:t>Here are some simple strategies to better manage and control fatigue:</w:t>
      </w:r>
    </w:p>
    <w:p w14:paraId="7752E66E" w14:textId="089BA5AF" w:rsidR="00EC76EE" w:rsidRPr="00EC76EE" w:rsidRDefault="00EC76EE" w:rsidP="00BD5FBE">
      <w:r w:rsidRPr="00EC76EE">
        <w:lastRenderedPageBreak/>
        <w:t>Mix up job tasks  to provide a variety of physical activities.</w:t>
      </w:r>
    </w:p>
    <w:p w14:paraId="425F140E" w14:textId="699A2436" w:rsidR="00EC76EE" w:rsidRPr="00EC76EE" w:rsidRDefault="00EC76EE" w:rsidP="00BD5FBE">
      <w:r w:rsidRPr="00EC76EE">
        <w:t>Break larger tasks into smaller ones. such as alternating sitting computing tasks with standing phone or reading tasks.</w:t>
      </w:r>
    </w:p>
    <w:p w14:paraId="54912DEF" w14:textId="0E8FEF2F" w:rsidR="00EC76EE" w:rsidRPr="00EC76EE" w:rsidRDefault="00BD5FBE" w:rsidP="00BD5FBE">
      <w:r w:rsidRPr="00EC76EE">
        <w:rPr>
          <w:noProof/>
        </w:rPr>
        <w:drawing>
          <wp:anchor distT="0" distB="0" distL="114300" distR="114300" simplePos="0" relativeHeight="252599808" behindDoc="0" locked="0" layoutInCell="1" allowOverlap="1" wp14:anchorId="5B851AFB" wp14:editId="43CDBE5B">
            <wp:simplePos x="0" y="0"/>
            <wp:positionH relativeFrom="column">
              <wp:posOffset>4806670</wp:posOffset>
            </wp:positionH>
            <wp:positionV relativeFrom="paragraph">
              <wp:posOffset>125883</wp:posOffset>
            </wp:positionV>
            <wp:extent cx="1882775" cy="1014730"/>
            <wp:effectExtent l="0" t="0" r="3175" b="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359" cstate="print">
                      <a:extLst>
                        <a:ext uri="{28A0092B-C50C-407E-A947-70E740481C1C}">
                          <a14:useLocalDpi xmlns:a14="http://schemas.microsoft.com/office/drawing/2010/main" val="0"/>
                        </a:ext>
                      </a:extLst>
                    </a:blip>
                    <a:srcRect l="5598" r="8570"/>
                    <a:stretch/>
                  </pic:blipFill>
                  <pic:spPr bwMode="auto">
                    <a:xfrm>
                      <a:off x="0" y="0"/>
                      <a:ext cx="1882775" cy="1014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6EE" w:rsidRPr="00EC76EE">
        <w:t>Throughout the day replenish energy supplies and fluid intake. Try to not skip breaks and lunch.</w:t>
      </w:r>
    </w:p>
    <w:p w14:paraId="609C0349" w14:textId="26A477AD" w:rsidR="00EC76EE" w:rsidRPr="00EC76EE" w:rsidRDefault="00EC76EE" w:rsidP="00BD5FBE">
      <w:r w:rsidRPr="00EC76EE">
        <w:t>Work on stretching and personal physical fitness levels. We know now that even a few minutes of physical activity done periodically throughout the day can add up. We don’t necessarily need 30 to 45 consecutive minutes of physical activity to gain a benefit</w:t>
      </w:r>
    </w:p>
    <w:p w14:paraId="5C370313" w14:textId="62C33D84" w:rsidR="00EC76EE" w:rsidRPr="00EC76EE" w:rsidRDefault="00EC76EE" w:rsidP="00BD5FBE">
      <w:pPr>
        <w:pStyle w:val="Heading4"/>
      </w:pPr>
      <w:bookmarkStart w:id="1325" w:name="_Toc69029928"/>
      <w:r w:rsidRPr="00EC76EE">
        <w:t>Move on a regular basis</w:t>
      </w:r>
      <w:bookmarkEnd w:id="1325"/>
    </w:p>
    <w:p w14:paraId="457DDDE6" w14:textId="771BDA13" w:rsidR="00EC76EE" w:rsidRPr="00EC76EE" w:rsidRDefault="00BD5FBE" w:rsidP="00BD5FBE">
      <w:r w:rsidRPr="00EC76EE">
        <w:rPr>
          <w:noProof/>
        </w:rPr>
        <w:drawing>
          <wp:anchor distT="0" distB="0" distL="114300" distR="114300" simplePos="0" relativeHeight="252600832" behindDoc="0" locked="0" layoutInCell="1" allowOverlap="1" wp14:anchorId="03E7ED01" wp14:editId="334D0C9D">
            <wp:simplePos x="0" y="0"/>
            <wp:positionH relativeFrom="column">
              <wp:posOffset>5005883</wp:posOffset>
            </wp:positionH>
            <wp:positionV relativeFrom="paragraph">
              <wp:posOffset>10694</wp:posOffset>
            </wp:positionV>
            <wp:extent cx="1737360" cy="1714328"/>
            <wp:effectExtent l="0" t="0" r="0" b="635"/>
            <wp:wrapSquare wrapText="bothSides"/>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l="6948" t="5217" r="7003" b="6482"/>
                    <a:stretch/>
                  </pic:blipFill>
                  <pic:spPr bwMode="auto">
                    <a:xfrm>
                      <a:off x="0" y="0"/>
                      <a:ext cx="1737360" cy="17143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6EE" w:rsidRPr="00EC76EE">
        <w:t xml:space="preserve">The 30/30/30 Micro-break Guideline says take a physically active micro-break of about 30 to 45 seconds in length about every 30 to 45 minutes and practice for the next 30 days to make it a habit. </w:t>
      </w:r>
    </w:p>
    <w:p w14:paraId="08B68CE9" w14:textId="77777777" w:rsidR="00EC76EE" w:rsidRPr="00EC76EE" w:rsidRDefault="00EC76EE" w:rsidP="00BD5FBE">
      <w:r w:rsidRPr="00EC76EE">
        <w:t xml:space="preserve">In the years we have advocating this concept we have never had anyone say, “that is really a stupid idea”. Everyone agrees it makes good sense. </w:t>
      </w:r>
    </w:p>
    <w:p w14:paraId="5E487DA4" w14:textId="77777777" w:rsidR="00EC76EE" w:rsidRPr="00EC76EE" w:rsidRDefault="00EC76EE" w:rsidP="00BD5FBE">
      <w:r w:rsidRPr="00EC76EE">
        <w:t xml:space="preserve">That is not the issue, the issue is remembering to actually do it. </w:t>
      </w:r>
    </w:p>
    <w:p w14:paraId="1E08E2DC" w14:textId="77777777" w:rsidR="00EC76EE" w:rsidRPr="00EC76EE" w:rsidRDefault="00EC76EE" w:rsidP="00BD5FBE">
      <w:r w:rsidRPr="00EC76EE">
        <w:t xml:space="preserve">Encourage patients and clients to figure out a strategy that works for them: post-it notes, the buddy approach, drink a lot of water, set reminders on a calendar. </w:t>
      </w:r>
    </w:p>
    <w:p w14:paraId="55F3C313" w14:textId="77777777" w:rsidR="00EC76EE" w:rsidRPr="00EC76EE" w:rsidRDefault="00EC76EE" w:rsidP="00BD5FBE">
      <w:r w:rsidRPr="00EC76EE">
        <w:t>Help them make it happen and reap the reward.</w:t>
      </w:r>
    </w:p>
    <w:p w14:paraId="038F8FBD" w14:textId="77777777" w:rsidR="00EC76EE" w:rsidRPr="00EC76EE" w:rsidRDefault="00EC76EE" w:rsidP="00BD5FBE">
      <w:pPr>
        <w:pStyle w:val="Heading4"/>
      </w:pPr>
      <w:bookmarkStart w:id="1326" w:name="_Toc69029929"/>
      <w:r w:rsidRPr="00EC76EE">
        <w:t>Fatigue Control – Computer Vision Syndrome</w:t>
      </w:r>
      <w:bookmarkEnd w:id="1326"/>
    </w:p>
    <w:p w14:paraId="358A055A" w14:textId="77777777" w:rsidR="00EC76EE" w:rsidRPr="00EC76EE" w:rsidRDefault="00EC76EE" w:rsidP="00BD5FBE">
      <w:r w:rsidRPr="00EC76EE">
        <w:t>While we understand there is no evidence that computer, tablet, phone use (really anything with a screen) causes any long-term damage to the eyes; tired, dry, itchy eyes by the end of the day can sometimes be the result for some people.</w:t>
      </w:r>
    </w:p>
    <w:p w14:paraId="0AFC104F" w14:textId="77777777" w:rsidR="00EC76EE" w:rsidRPr="00EC76EE" w:rsidRDefault="00EC76EE" w:rsidP="00BD5FBE">
      <w:r w:rsidRPr="00EC76EE">
        <w:t>Also, headaches, blurred vision, dry eyes and neck and shoulder pain may be factors. May also be related to poor ergonomics set up, poor lighting or glare or uncorrected vision problems</w:t>
      </w:r>
    </w:p>
    <w:p w14:paraId="030A6C89" w14:textId="77777777" w:rsidR="00EC76EE" w:rsidRPr="00EC76EE" w:rsidRDefault="00EC76EE" w:rsidP="00BD5FBE">
      <w:pPr>
        <w:pStyle w:val="Heading5"/>
      </w:pPr>
      <w:r w:rsidRPr="00EC76EE">
        <w:t>What can be done to have more comfortable eyes?</w:t>
      </w:r>
    </w:p>
    <w:p w14:paraId="41F28256" w14:textId="77777777" w:rsidR="00EC76EE" w:rsidRPr="00EC76EE" w:rsidRDefault="00EC76EE" w:rsidP="00983E47">
      <w:r w:rsidRPr="00EC76EE">
        <w:t xml:space="preserve">Try out the tips below, your eyes will thank you! </w:t>
      </w:r>
    </w:p>
    <w:p w14:paraId="0F7EEA6D" w14:textId="77777777" w:rsidR="00EC76EE" w:rsidRPr="00EC76EE" w:rsidRDefault="00EC76EE" w:rsidP="00983E47">
      <w:pPr>
        <w:pStyle w:val="Heading6"/>
        <w:rPr>
          <w:rFonts w:eastAsiaTheme="minorEastAsia"/>
        </w:rPr>
      </w:pPr>
      <w:r w:rsidRPr="00EC76EE">
        <w:rPr>
          <w:rFonts w:eastAsiaTheme="minorEastAsia"/>
        </w:rPr>
        <w:t>To Infinity and Beyond!</w:t>
      </w:r>
    </w:p>
    <w:p w14:paraId="12F3FF2A" w14:textId="77777777" w:rsidR="00EC76EE" w:rsidRPr="00EC76EE" w:rsidRDefault="00EC76EE" w:rsidP="00983E47">
      <w:pPr>
        <w:rPr>
          <w:rFonts w:eastAsia="Calibri"/>
        </w:rPr>
      </w:pPr>
      <w:r w:rsidRPr="00EC76EE">
        <w:rPr>
          <w:rFonts w:eastAsia="Calibri"/>
        </w:rPr>
        <w:t xml:space="preserve">Just like the muscles in our arms, shoulders, neck and other parts of our body can get fatigued, the small muscles that control our eye position and focus the lens in our eyes get tired from constant use. </w:t>
      </w:r>
    </w:p>
    <w:p w14:paraId="35909E23" w14:textId="77777777" w:rsidR="00EC76EE" w:rsidRPr="00EC76EE" w:rsidRDefault="00EC76EE" w:rsidP="00983E47">
      <w:pPr>
        <w:rPr>
          <w:rFonts w:eastAsia="Calibri"/>
        </w:rPr>
      </w:pPr>
      <w:r w:rsidRPr="00EC76EE">
        <w:rPr>
          <w:rFonts w:eastAsia="Calibri"/>
        </w:rPr>
        <w:t>Get in the habit every 20 minutes of looking away from your screen for 20 seconds to something at least 20 feet away. Take a break!</w:t>
      </w:r>
    </w:p>
    <w:p w14:paraId="080F812E" w14:textId="77777777" w:rsidR="00EC76EE" w:rsidRPr="00EC76EE" w:rsidRDefault="00EC76EE" w:rsidP="00983E47">
      <w:pPr>
        <w:pStyle w:val="Heading6"/>
        <w:rPr>
          <w:rFonts w:eastAsiaTheme="minorEastAsia"/>
        </w:rPr>
      </w:pPr>
      <w:r w:rsidRPr="00EC76EE">
        <w:rPr>
          <w:rFonts w:eastAsiaTheme="minorEastAsia"/>
        </w:rPr>
        <w:t>Laptop Screen Position</w:t>
      </w:r>
    </w:p>
    <w:p w14:paraId="55DB7ABB" w14:textId="77777777" w:rsidR="00EC76EE" w:rsidRPr="00EC76EE" w:rsidRDefault="00EC76EE" w:rsidP="00983E47">
      <w:pPr>
        <w:rPr>
          <w:rFonts w:eastAsia="Calibri"/>
        </w:rPr>
      </w:pPr>
      <w:r w:rsidRPr="00EC76EE">
        <w:rPr>
          <w:rFonts w:eastAsia="Calibri"/>
        </w:rPr>
        <w:t xml:space="preserve">Because the laptop screen is directly attached to the keyboard it can present a bit of an issue to position the screen. </w:t>
      </w:r>
    </w:p>
    <w:p w14:paraId="60003A8A" w14:textId="77777777" w:rsidR="00EC76EE" w:rsidRPr="00EC76EE" w:rsidRDefault="00EC76EE" w:rsidP="00983E47">
      <w:pPr>
        <w:rPr>
          <w:rFonts w:eastAsia="Calibri"/>
        </w:rPr>
      </w:pPr>
      <w:r w:rsidRPr="00EC76EE">
        <w:rPr>
          <w:rFonts w:eastAsia="Calibri"/>
        </w:rPr>
        <w:t>With laptop use, position the keyboard so your wrists are reasonably straight and then angle the laptop screen to minimize forward head tip.</w:t>
      </w:r>
    </w:p>
    <w:p w14:paraId="03D29B79" w14:textId="77777777" w:rsidR="00EC76EE" w:rsidRPr="00EC76EE" w:rsidRDefault="00EC76EE" w:rsidP="00983E47">
      <w:pPr>
        <w:pStyle w:val="Heading6"/>
        <w:rPr>
          <w:rFonts w:eastAsiaTheme="minorEastAsia"/>
        </w:rPr>
      </w:pPr>
      <w:r w:rsidRPr="00EC76EE">
        <w:rPr>
          <w:rFonts w:eastAsiaTheme="minorEastAsia"/>
        </w:rPr>
        <w:t xml:space="preserve">Proper Lighting </w:t>
      </w:r>
    </w:p>
    <w:p w14:paraId="41A3348B" w14:textId="77777777" w:rsidR="00EC76EE" w:rsidRPr="00EC76EE" w:rsidRDefault="00EC76EE" w:rsidP="00983E47">
      <w:pPr>
        <w:rPr>
          <w:rFonts w:eastAsia="Calibri"/>
        </w:rPr>
      </w:pPr>
      <w:r w:rsidRPr="00EC76EE">
        <w:rPr>
          <w:rFonts w:eastAsia="Calibri"/>
        </w:rPr>
        <w:t>Wherever you are using your laptop make sure you have adequate and comfortable lighting so you can comfortably see the laptop keyboard and any reading materials.</w:t>
      </w:r>
    </w:p>
    <w:p w14:paraId="2D238C31" w14:textId="77777777" w:rsidR="00EC76EE" w:rsidRPr="00EC76EE" w:rsidRDefault="00EC76EE" w:rsidP="00983E47">
      <w:pPr>
        <w:rPr>
          <w:rFonts w:eastAsia="Calibri"/>
        </w:rPr>
      </w:pPr>
      <w:r w:rsidRPr="00EC76EE">
        <w:rPr>
          <w:rFonts w:eastAsia="Calibri"/>
        </w:rPr>
        <w:lastRenderedPageBreak/>
        <w:t>Avoid any glare either from lights directly into your eyes or from any glare coming off the laptop screen.</w:t>
      </w:r>
    </w:p>
    <w:p w14:paraId="47C60985" w14:textId="77777777" w:rsidR="00EC76EE" w:rsidRPr="00EC76EE" w:rsidRDefault="00EC76EE" w:rsidP="00983E47">
      <w:pPr>
        <w:pStyle w:val="Heading6"/>
        <w:rPr>
          <w:rFonts w:eastAsiaTheme="minorEastAsia"/>
        </w:rPr>
      </w:pPr>
      <w:r w:rsidRPr="00EC76EE">
        <w:rPr>
          <w:rFonts w:eastAsiaTheme="minorEastAsia"/>
        </w:rPr>
        <w:t xml:space="preserve">Remember to Blink </w:t>
      </w:r>
    </w:p>
    <w:p w14:paraId="1368055E" w14:textId="77777777" w:rsidR="00EC76EE" w:rsidRPr="00EC76EE" w:rsidRDefault="00EC76EE" w:rsidP="00983E47">
      <w:pPr>
        <w:rPr>
          <w:rFonts w:eastAsia="Calibri"/>
        </w:rPr>
      </w:pPr>
      <w:r w:rsidRPr="00EC76EE">
        <w:rPr>
          <w:rFonts w:eastAsia="Calibri"/>
        </w:rPr>
        <w:t xml:space="preserve">Our eyes are bathed in a protective film to moisturize the surface of the eyeball. Frequent and regular blinking (10 to 15 blinks/minute) helps to distribute the fluid and minimize dry, itchy eyes. </w:t>
      </w:r>
    </w:p>
    <w:p w14:paraId="18A296A8" w14:textId="77777777" w:rsidR="00EC76EE" w:rsidRPr="00EC76EE" w:rsidRDefault="00EC76EE" w:rsidP="00983E47">
      <w:pPr>
        <w:rPr>
          <w:rFonts w:eastAsia="Calibri"/>
        </w:rPr>
      </w:pPr>
      <w:r w:rsidRPr="00EC76EE">
        <w:rPr>
          <w:rFonts w:eastAsia="Calibri"/>
        </w:rPr>
        <w:t>Some people may also benefit from using artificial tears.</w:t>
      </w:r>
    </w:p>
    <w:p w14:paraId="307A64A7" w14:textId="77777777" w:rsidR="00EC76EE" w:rsidRPr="00EC76EE" w:rsidRDefault="00EC76EE" w:rsidP="00983E47">
      <w:pPr>
        <w:pStyle w:val="Heading6"/>
        <w:rPr>
          <w:rFonts w:eastAsiaTheme="minorEastAsia"/>
        </w:rPr>
      </w:pPr>
      <w:r w:rsidRPr="00EC76EE">
        <w:rPr>
          <w:rFonts w:eastAsiaTheme="minorEastAsia"/>
        </w:rPr>
        <w:t>Eyeglasses</w:t>
      </w:r>
    </w:p>
    <w:p w14:paraId="6274284B" w14:textId="77777777" w:rsidR="00EC76EE" w:rsidRPr="00EC76EE" w:rsidRDefault="00EC76EE" w:rsidP="00983E47">
      <w:pPr>
        <w:rPr>
          <w:rFonts w:eastAsia="Calibri"/>
        </w:rPr>
      </w:pPr>
      <w:r w:rsidRPr="00EC76EE">
        <w:rPr>
          <w:rFonts w:eastAsia="Calibri"/>
        </w:rPr>
        <w:t>If you wear eyeglasses, particularly bifocals or trifocals, make sure you are able to see the laptop screen clearly and in focus.</w:t>
      </w:r>
    </w:p>
    <w:p w14:paraId="1D3AA5FB" w14:textId="77777777" w:rsidR="00EC76EE" w:rsidRPr="00EC76EE" w:rsidRDefault="00EC76EE" w:rsidP="00983E47">
      <w:pPr>
        <w:rPr>
          <w:rFonts w:eastAsia="Calibri"/>
        </w:rPr>
      </w:pPr>
      <w:r w:rsidRPr="00EC76EE">
        <w:rPr>
          <w:rFonts w:eastAsia="Calibri"/>
        </w:rPr>
        <w:t>For users of over-the-counter readers who may be having a difficult time viewing the screen, try out a lower magnification reader. This often works as a short-term substitute for prescription computer glasses.</w:t>
      </w:r>
    </w:p>
    <w:p w14:paraId="6DFE54C3" w14:textId="77777777" w:rsidR="00EC76EE" w:rsidRPr="00EC76EE" w:rsidRDefault="00EC76EE" w:rsidP="00983E47">
      <w:pPr>
        <w:pStyle w:val="Heading6"/>
        <w:rPr>
          <w:rFonts w:eastAsiaTheme="minorEastAsia"/>
        </w:rPr>
      </w:pPr>
      <w:r w:rsidRPr="00EC76EE">
        <w:rPr>
          <w:rFonts w:eastAsiaTheme="minorEastAsia"/>
        </w:rPr>
        <w:t>Comprehensive Eye Exam</w:t>
      </w:r>
    </w:p>
    <w:p w14:paraId="5106C116" w14:textId="77777777" w:rsidR="00EC76EE" w:rsidRPr="00EC76EE" w:rsidRDefault="00EC76EE" w:rsidP="00983E47">
      <w:pPr>
        <w:rPr>
          <w:rFonts w:eastAsia="Calibri"/>
        </w:rPr>
      </w:pPr>
      <w:r w:rsidRPr="00EC76EE">
        <w:rPr>
          <w:rFonts w:eastAsia="Calibri"/>
        </w:rPr>
        <w:t xml:space="preserve">If it has been several years since your last eye examination, you may want to consider getting one. Obviously, right now we need to be aware of not overloading our health care system. </w:t>
      </w:r>
    </w:p>
    <w:p w14:paraId="0B2A59C3" w14:textId="1B20D43A" w:rsidR="00EC76EE" w:rsidRPr="00EC76EE" w:rsidRDefault="00983E47" w:rsidP="00983E47">
      <w:pPr>
        <w:rPr>
          <w:rFonts w:eastAsiaTheme="minorEastAsia" w:cstheme="minorBidi"/>
          <w:b/>
          <w:bCs/>
          <w:color w:val="000000" w:themeColor="text1"/>
          <w:kern w:val="24"/>
          <w:position w:val="1"/>
          <w:sz w:val="22"/>
        </w:rPr>
      </w:pPr>
      <w:r w:rsidRPr="00EC76EE">
        <w:rPr>
          <w:rFonts w:eastAsia="Calibri"/>
          <w:b/>
          <w:noProof/>
          <w:snapToGrid w:val="0"/>
        </w:rPr>
        <w:drawing>
          <wp:anchor distT="0" distB="0" distL="114300" distR="114300" simplePos="0" relativeHeight="252572160" behindDoc="0" locked="0" layoutInCell="1" allowOverlap="1" wp14:anchorId="768463BD" wp14:editId="6AFF920B">
            <wp:simplePos x="0" y="0"/>
            <wp:positionH relativeFrom="column">
              <wp:posOffset>4546219</wp:posOffset>
            </wp:positionH>
            <wp:positionV relativeFrom="paragraph">
              <wp:posOffset>327482</wp:posOffset>
            </wp:positionV>
            <wp:extent cx="2052548" cy="1973806"/>
            <wp:effectExtent l="0" t="0" r="5080" b="762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052548" cy="1973806"/>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rFonts w:eastAsia="Calibri"/>
        </w:rPr>
        <w:t>However, if you are experiencing significant vision issues, please at least consider talking with eye care health professional to determine the extent of your need.</w:t>
      </w:r>
      <w:r w:rsidR="00EC76EE" w:rsidRPr="00EC76EE">
        <w:rPr>
          <w:rFonts w:eastAsia="Calibri"/>
          <w:noProof/>
        </w:rPr>
        <w:t xml:space="preserve"> </w:t>
      </w:r>
    </w:p>
    <w:p w14:paraId="72C24F79" w14:textId="714264C5" w:rsidR="00EC76EE" w:rsidRPr="00EC76EE" w:rsidRDefault="00EC76EE" w:rsidP="00983E47">
      <w:pPr>
        <w:pStyle w:val="Heading3"/>
        <w:rPr>
          <w:rFonts w:eastAsia="Calibri"/>
        </w:rPr>
      </w:pPr>
      <w:bookmarkStart w:id="1327" w:name="_Toc69029930"/>
      <w:bookmarkStart w:id="1328" w:name="_Toc70414377"/>
      <w:r w:rsidRPr="00EC76EE">
        <w:rPr>
          <w:rFonts w:eastAsia="Calibri"/>
        </w:rPr>
        <w:t>Ergonomics – Basic Principles Summary</w:t>
      </w:r>
      <w:bookmarkEnd w:id="1327"/>
      <w:bookmarkEnd w:id="1328"/>
    </w:p>
    <w:p w14:paraId="236FD9A8" w14:textId="77777777" w:rsidR="00EC76EE" w:rsidRPr="00EC76EE" w:rsidRDefault="00EC76EE" w:rsidP="00983E47">
      <w:r w:rsidRPr="00EC76EE">
        <w:t>So, we have introduced the three basic ergonomics principles of:</w:t>
      </w:r>
    </w:p>
    <w:p w14:paraId="14FDCFE2" w14:textId="77777777" w:rsidR="00EC76EE" w:rsidRPr="00983E47" w:rsidRDefault="00EC76EE" w:rsidP="006A7BA9">
      <w:pPr>
        <w:pStyle w:val="ListParagraph"/>
        <w:numPr>
          <w:ilvl w:val="0"/>
          <w:numId w:val="28"/>
        </w:numPr>
      </w:pPr>
      <w:r w:rsidRPr="00983E47">
        <w:t>Position and Support (Body and Limbs)</w:t>
      </w:r>
    </w:p>
    <w:p w14:paraId="681CE060" w14:textId="77777777" w:rsidR="00EC76EE" w:rsidRPr="00983E47" w:rsidRDefault="00EC76EE" w:rsidP="006A7BA9">
      <w:pPr>
        <w:pStyle w:val="ListParagraph"/>
        <w:numPr>
          <w:ilvl w:val="0"/>
          <w:numId w:val="28"/>
        </w:numPr>
      </w:pPr>
      <w:r w:rsidRPr="00983E47">
        <w:t>Hand Use (Reach Zone)</w:t>
      </w:r>
    </w:p>
    <w:p w14:paraId="36D8A375" w14:textId="77777777" w:rsidR="00EC76EE" w:rsidRPr="00983E47" w:rsidRDefault="00EC76EE" w:rsidP="006A7BA9">
      <w:pPr>
        <w:pStyle w:val="ListParagraph"/>
        <w:numPr>
          <w:ilvl w:val="0"/>
          <w:numId w:val="28"/>
        </w:numPr>
      </w:pPr>
      <w:r w:rsidRPr="00983E47">
        <w:t>Fatigue Control (Dose/Exposure)</w:t>
      </w:r>
    </w:p>
    <w:p w14:paraId="30039E84" w14:textId="61F4262B" w:rsidR="00983E47" w:rsidRDefault="00EC76EE" w:rsidP="00983E47">
      <w:r w:rsidRPr="00EC76EE">
        <w:t>Let’s move onto applications</w:t>
      </w:r>
    </w:p>
    <w:p w14:paraId="6E6939D4" w14:textId="77777777" w:rsidR="00983E47" w:rsidRDefault="00983E47">
      <w:pPr>
        <w:spacing w:before="0" w:after="0"/>
        <w:ind w:left="0" w:right="0"/>
        <w:jc w:val="left"/>
        <w:rPr>
          <w:szCs w:val="24"/>
        </w:rPr>
      </w:pPr>
      <w:r>
        <w:rPr>
          <w:szCs w:val="24"/>
        </w:rPr>
        <w:br w:type="page"/>
      </w:r>
    </w:p>
    <w:p w14:paraId="7B7FE4AA" w14:textId="77777777" w:rsidR="00EC76EE" w:rsidRPr="00EC76EE" w:rsidRDefault="00EC76EE" w:rsidP="00D1370B">
      <w:pPr>
        <w:pStyle w:val="Heading2"/>
      </w:pPr>
      <w:bookmarkStart w:id="1329" w:name="_Toc69029934"/>
      <w:bookmarkStart w:id="1330" w:name="_Toc70414378"/>
      <w:r w:rsidRPr="00EC76EE">
        <w:lastRenderedPageBreak/>
        <w:t>Working from Home (WFH)</w:t>
      </w:r>
      <w:bookmarkEnd w:id="1329"/>
      <w:bookmarkEnd w:id="1330"/>
    </w:p>
    <w:p w14:paraId="74744544" w14:textId="77777777" w:rsidR="00EC76EE" w:rsidRPr="00EC76EE" w:rsidRDefault="00EC76EE" w:rsidP="00D1370B">
      <w:r w:rsidRPr="00EC76EE">
        <w:rPr>
          <w:noProof/>
        </w:rPr>
        <w:drawing>
          <wp:anchor distT="0" distB="0" distL="114300" distR="114300" simplePos="0" relativeHeight="252601856" behindDoc="0" locked="0" layoutInCell="1" allowOverlap="1" wp14:anchorId="41828AC2" wp14:editId="45203B88">
            <wp:simplePos x="0" y="0"/>
            <wp:positionH relativeFrom="column">
              <wp:posOffset>4840071</wp:posOffset>
            </wp:positionH>
            <wp:positionV relativeFrom="paragraph">
              <wp:posOffset>62865</wp:posOffset>
            </wp:positionV>
            <wp:extent cx="1828800" cy="1758315"/>
            <wp:effectExtent l="0" t="0" r="0" b="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828800" cy="1758315"/>
                    </a:xfrm>
                    <a:prstGeom prst="rect">
                      <a:avLst/>
                    </a:prstGeom>
                    <a:noFill/>
                  </pic:spPr>
                </pic:pic>
              </a:graphicData>
            </a:graphic>
            <wp14:sizeRelH relativeFrom="page">
              <wp14:pctWidth>0</wp14:pctWidth>
            </wp14:sizeRelH>
            <wp14:sizeRelV relativeFrom="page">
              <wp14:pctHeight>0</wp14:pctHeight>
            </wp14:sizeRelV>
          </wp:anchor>
        </w:drawing>
      </w:r>
      <w:r w:rsidRPr="00EC76EE">
        <w:rPr>
          <w:iCs/>
          <w:snapToGrid w:val="0"/>
        </w:rPr>
        <w:t>Work in offices has changed dramatically in recent times</w:t>
      </w:r>
      <w:r w:rsidRPr="00EC76EE">
        <w:rPr>
          <w:iCs/>
        </w:rPr>
        <w:t xml:space="preserve">. </w:t>
      </w:r>
      <w:r w:rsidRPr="00EC76EE">
        <w:t>In fact, many people are NOT working in their work offices! They are Working from Home (WFH).</w:t>
      </w:r>
    </w:p>
    <w:p w14:paraId="2B92371E" w14:textId="77777777" w:rsidR="00EC76EE" w:rsidRPr="00EC76EE" w:rsidRDefault="00EC76EE" w:rsidP="00D1370B">
      <w:r w:rsidRPr="00EC76EE">
        <w:t>As of 2020, it is estimated that 58% of total US workforce (85 million workers) now working from home. Also estimated is that 50 to 75% will continue working from home into 2021 and beyond*. This is believed to be similar in other countries as well.</w:t>
      </w:r>
    </w:p>
    <w:p w14:paraId="235945A7" w14:textId="77777777" w:rsidR="00EC76EE" w:rsidRPr="00EC76EE" w:rsidRDefault="00EC76EE" w:rsidP="00D1370B">
      <w:r w:rsidRPr="00EC76EE">
        <w:t xml:space="preserve">*Source: </w:t>
      </w:r>
      <w:hyperlink r:id="rId363" w:history="1">
        <w:r w:rsidRPr="00EC76EE">
          <w:rPr>
            <w:color w:val="0000FF"/>
            <w:u w:val="single"/>
          </w:rPr>
          <w:t>https://globalworkplaceanalytics.com/work-at-home-after-covid-19-our-forecast</w:t>
        </w:r>
      </w:hyperlink>
    </w:p>
    <w:p w14:paraId="32D1E3A5" w14:textId="77777777" w:rsidR="00EC76EE" w:rsidRPr="00EC76EE" w:rsidRDefault="00EC76EE" w:rsidP="00D1370B">
      <w:pPr>
        <w:pStyle w:val="Heading3"/>
        <w:rPr>
          <w:rFonts w:eastAsia="Calibri"/>
        </w:rPr>
      </w:pPr>
      <w:bookmarkStart w:id="1331" w:name="_Toc69029935"/>
      <w:bookmarkStart w:id="1332" w:name="_Toc70414379"/>
      <w:r w:rsidRPr="00EC76EE">
        <w:rPr>
          <w:rFonts w:eastAsia="Calibri"/>
        </w:rPr>
        <w:t>No longer tethered</w:t>
      </w:r>
      <w:bookmarkEnd w:id="1331"/>
      <w:bookmarkEnd w:id="1332"/>
    </w:p>
    <w:p w14:paraId="391711D3" w14:textId="77777777" w:rsidR="00EC76EE" w:rsidRPr="00EC76EE" w:rsidRDefault="00EC76EE" w:rsidP="00D1370B">
      <w:r w:rsidRPr="00EC76EE">
        <w:t>In the span of 10-15 years, we’re no longer tethered to the desk by phone and computer cords.</w:t>
      </w:r>
    </w:p>
    <w:p w14:paraId="4513A02C" w14:textId="263FD324" w:rsidR="00EC76EE" w:rsidRPr="00EC76EE" w:rsidRDefault="00EC76EE" w:rsidP="00D1370B">
      <w:r w:rsidRPr="00EC76EE">
        <w:t xml:space="preserve">In fact, most of our phones are computers! With the advent of Wi-Fi, 5g and even mobile hotspots, we truly are free to roam about the country…and work while we are at it.  (some might argue, that even though our devices are wireless and can be used anywhere, we may actually be more tethered than we ever have been to on demand connectivity). </w:t>
      </w:r>
    </w:p>
    <w:p w14:paraId="1CF48DA1" w14:textId="61DB6ACE" w:rsidR="00EC76EE" w:rsidRPr="00EC76EE" w:rsidRDefault="00EC76EE" w:rsidP="00D1370B">
      <w:r w:rsidRPr="00EC76EE">
        <w:t>Essentially, there has been a complete transformation of how we work.</w:t>
      </w:r>
    </w:p>
    <w:p w14:paraId="6CEA2490" w14:textId="66017B13" w:rsidR="00EC76EE" w:rsidRPr="00EC76EE" w:rsidRDefault="00983E47" w:rsidP="00D1370B">
      <w:pPr>
        <w:ind w:left="630" w:right="0"/>
        <w:rPr>
          <w:szCs w:val="24"/>
        </w:rPr>
      </w:pPr>
      <w:r w:rsidRPr="00EC76EE">
        <w:rPr>
          <w:noProof/>
          <w:szCs w:val="24"/>
        </w:rPr>
        <w:drawing>
          <wp:inline distT="0" distB="0" distL="0" distR="0" wp14:anchorId="78FB1CBD" wp14:editId="5B818FD6">
            <wp:extent cx="3200400" cy="1272691"/>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3200400" cy="1272691"/>
                    </a:xfrm>
                    <a:prstGeom prst="rect">
                      <a:avLst/>
                    </a:prstGeom>
                    <a:noFill/>
                  </pic:spPr>
                </pic:pic>
              </a:graphicData>
            </a:graphic>
          </wp:inline>
        </w:drawing>
      </w:r>
    </w:p>
    <w:p w14:paraId="6D89A8AA" w14:textId="77777777" w:rsidR="00EC76EE" w:rsidRPr="00EC76EE" w:rsidRDefault="00EC76EE" w:rsidP="00D1370B">
      <w:pPr>
        <w:pStyle w:val="Heading3"/>
        <w:rPr>
          <w:bCs/>
        </w:rPr>
      </w:pPr>
      <w:bookmarkStart w:id="1333" w:name="_Toc69029936"/>
      <w:bookmarkStart w:id="1334" w:name="_Toc70414380"/>
      <w:r w:rsidRPr="00EC76EE">
        <w:rPr>
          <w:rFonts w:eastAsia="Calibri"/>
        </w:rPr>
        <w:t>Advantages</w:t>
      </w:r>
      <w:r w:rsidRPr="00EC76EE">
        <w:rPr>
          <w:bCs/>
        </w:rPr>
        <w:t xml:space="preserve"> of WFH</w:t>
      </w:r>
      <w:bookmarkEnd w:id="1333"/>
      <w:bookmarkEnd w:id="1334"/>
    </w:p>
    <w:p w14:paraId="55186171" w14:textId="77777777" w:rsidR="00EC76EE" w:rsidRPr="00EC76EE" w:rsidRDefault="00EC76EE" w:rsidP="00D1370B">
      <w:r w:rsidRPr="00EC76EE">
        <w:rPr>
          <w:noProof/>
        </w:rPr>
        <w:drawing>
          <wp:anchor distT="0" distB="0" distL="114300" distR="114300" simplePos="0" relativeHeight="252602880" behindDoc="0" locked="0" layoutInCell="1" allowOverlap="1" wp14:anchorId="609091B0" wp14:editId="091829BD">
            <wp:simplePos x="0" y="0"/>
            <wp:positionH relativeFrom="column">
              <wp:posOffset>5266944</wp:posOffset>
            </wp:positionH>
            <wp:positionV relativeFrom="paragraph">
              <wp:posOffset>66040</wp:posOffset>
            </wp:positionV>
            <wp:extent cx="1554480" cy="1494567"/>
            <wp:effectExtent l="0" t="0" r="7620"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554480" cy="1494567"/>
                    </a:xfrm>
                    <a:prstGeom prst="rect">
                      <a:avLst/>
                    </a:prstGeom>
                    <a:noFill/>
                  </pic:spPr>
                </pic:pic>
              </a:graphicData>
            </a:graphic>
            <wp14:sizeRelH relativeFrom="page">
              <wp14:pctWidth>0</wp14:pctWidth>
            </wp14:sizeRelH>
            <wp14:sizeRelV relativeFrom="page">
              <wp14:pctHeight>0</wp14:pctHeight>
            </wp14:sizeRelV>
          </wp:anchor>
        </w:drawing>
      </w:r>
      <w:r w:rsidRPr="00EC76EE">
        <w:t>Now, working from home is not an entirely new phenomenon. Tele-commuting has been going for several decades. We recognize, of late it has intensified. Distinct advantages of the WFH movement are becoming more and more identified.</w:t>
      </w:r>
    </w:p>
    <w:p w14:paraId="235F043E" w14:textId="77777777" w:rsidR="00EC76EE" w:rsidRPr="00EC76EE" w:rsidRDefault="00EC76EE" w:rsidP="00D1370B">
      <w:pPr>
        <w:pStyle w:val="Heading4"/>
      </w:pPr>
      <w:bookmarkStart w:id="1335" w:name="_Toc69029937"/>
      <w:r w:rsidRPr="00EC76EE">
        <w:t>Increase in work flexibility</w:t>
      </w:r>
      <w:bookmarkEnd w:id="1335"/>
    </w:p>
    <w:p w14:paraId="0F329059" w14:textId="77777777" w:rsidR="00EC76EE" w:rsidRPr="00EC76EE" w:rsidRDefault="00EC76EE" w:rsidP="00D1370B">
      <w:r w:rsidRPr="00EC76EE">
        <w:t>No question that WFH provides for a great deal more work flexibility:</w:t>
      </w:r>
    </w:p>
    <w:p w14:paraId="21D8674C" w14:textId="77777777" w:rsidR="00EC76EE" w:rsidRPr="00983E47" w:rsidRDefault="00EC76EE" w:rsidP="006A7BA9">
      <w:pPr>
        <w:pStyle w:val="ListParagraph"/>
        <w:numPr>
          <w:ilvl w:val="0"/>
          <w:numId w:val="29"/>
        </w:numPr>
      </w:pPr>
      <w:r w:rsidRPr="00983E47">
        <w:t>Allows for a more flexible work schedule</w:t>
      </w:r>
    </w:p>
    <w:p w14:paraId="05FF9499" w14:textId="77777777" w:rsidR="00EC76EE" w:rsidRPr="00983E47" w:rsidRDefault="00EC76EE" w:rsidP="006A7BA9">
      <w:pPr>
        <w:pStyle w:val="ListParagraph"/>
        <w:numPr>
          <w:ilvl w:val="0"/>
          <w:numId w:val="29"/>
        </w:numPr>
      </w:pPr>
      <w:r w:rsidRPr="00983E47">
        <w:t>Can flex based on home and work demands</w:t>
      </w:r>
    </w:p>
    <w:p w14:paraId="38F457B9" w14:textId="77777777" w:rsidR="00EC76EE" w:rsidRPr="00983E47" w:rsidRDefault="00EC76EE" w:rsidP="006A7BA9">
      <w:pPr>
        <w:pStyle w:val="ListParagraph"/>
        <w:numPr>
          <w:ilvl w:val="0"/>
          <w:numId w:val="29"/>
        </w:numPr>
      </w:pPr>
      <w:r w:rsidRPr="00983E47">
        <w:t>More flexible in terms of childcare needs</w:t>
      </w:r>
    </w:p>
    <w:p w14:paraId="10D61925" w14:textId="77777777" w:rsidR="00EC76EE" w:rsidRPr="00983E47" w:rsidRDefault="00EC76EE" w:rsidP="006A7BA9">
      <w:pPr>
        <w:pStyle w:val="ListParagraph"/>
        <w:numPr>
          <w:ilvl w:val="0"/>
          <w:numId w:val="29"/>
        </w:numPr>
      </w:pPr>
      <w:r w:rsidRPr="00983E47">
        <w:t xml:space="preserve">Comfy clothing! </w:t>
      </w:r>
    </w:p>
    <w:p w14:paraId="008F581E" w14:textId="77777777" w:rsidR="00EC76EE" w:rsidRPr="00EC76EE" w:rsidRDefault="00EC76EE" w:rsidP="00D1370B">
      <w:pPr>
        <w:pStyle w:val="Heading4"/>
      </w:pPr>
      <w:bookmarkStart w:id="1336" w:name="_Toc69029938"/>
      <w:r w:rsidRPr="00EC76EE">
        <w:t>Increase in productivity</w:t>
      </w:r>
      <w:bookmarkEnd w:id="1336"/>
    </w:p>
    <w:p w14:paraId="163428CE" w14:textId="77777777" w:rsidR="00EC76EE" w:rsidRPr="00EC76EE" w:rsidRDefault="00EC76EE" w:rsidP="00D1370B">
      <w:r w:rsidRPr="00EC76EE">
        <w:t>Concerns have been expressed in terms of whether work productivity will suffer in WFH. In most cases, it appears that fear has not been realized at a significant level. In fact, for some individuals, it has to led to where the separation between work and home has blurred to the point that some people are experiencing issues.</w:t>
      </w:r>
    </w:p>
    <w:p w14:paraId="6A0E1943" w14:textId="77777777" w:rsidR="00EC76EE" w:rsidRPr="00EC76EE" w:rsidRDefault="00EC76EE" w:rsidP="00D1370B">
      <w:r w:rsidRPr="00EC76EE">
        <w:t>In general, productivity has not suffered and in many may have actually been enhanced:</w:t>
      </w:r>
    </w:p>
    <w:p w14:paraId="39EC0E0C" w14:textId="77777777" w:rsidR="00EC76EE" w:rsidRPr="00983E47" w:rsidRDefault="00EC76EE" w:rsidP="006A7BA9">
      <w:pPr>
        <w:pStyle w:val="ListParagraph"/>
        <w:numPr>
          <w:ilvl w:val="0"/>
          <w:numId w:val="30"/>
        </w:numPr>
      </w:pPr>
      <w:r w:rsidRPr="00983E47">
        <w:t>Fewer co-worker interruptions (however, may have family member interruptions)</w:t>
      </w:r>
    </w:p>
    <w:p w14:paraId="2FE3B754" w14:textId="77777777" w:rsidR="00EC76EE" w:rsidRPr="00983E47" w:rsidRDefault="00EC76EE" w:rsidP="006A7BA9">
      <w:pPr>
        <w:pStyle w:val="ListParagraph"/>
        <w:numPr>
          <w:ilvl w:val="0"/>
          <w:numId w:val="30"/>
        </w:numPr>
      </w:pPr>
      <w:r w:rsidRPr="00983E47">
        <w:lastRenderedPageBreak/>
        <w:t>Able to better focus</w:t>
      </w:r>
    </w:p>
    <w:p w14:paraId="4DFCEA9B" w14:textId="77777777" w:rsidR="00EC76EE" w:rsidRPr="00EC76EE" w:rsidRDefault="00EC76EE" w:rsidP="00D1370B">
      <w:pPr>
        <w:pStyle w:val="Heading4"/>
      </w:pPr>
      <w:bookmarkStart w:id="1337" w:name="_Toc69029939"/>
      <w:r w:rsidRPr="00EC76EE">
        <w:t>Less or no time commuting</w:t>
      </w:r>
      <w:bookmarkEnd w:id="1337"/>
    </w:p>
    <w:p w14:paraId="7AC11505" w14:textId="77777777" w:rsidR="00EC76EE" w:rsidRPr="00EC76EE" w:rsidRDefault="00EC76EE" w:rsidP="00D1370B">
      <w:r w:rsidRPr="00EC76EE">
        <w:t>For those individuals who used to spend significant parts of their day commuting, WFH has had a dramatic effect:</w:t>
      </w:r>
    </w:p>
    <w:p w14:paraId="5C50636A" w14:textId="77777777" w:rsidR="00EC76EE" w:rsidRPr="00983E47" w:rsidRDefault="00EC76EE" w:rsidP="006A7BA9">
      <w:pPr>
        <w:pStyle w:val="ListParagraph"/>
        <w:numPr>
          <w:ilvl w:val="0"/>
          <w:numId w:val="31"/>
        </w:numPr>
      </w:pPr>
      <w:r w:rsidRPr="00983E47">
        <w:t>Save on auto expenses</w:t>
      </w:r>
    </w:p>
    <w:p w14:paraId="1302CA6E" w14:textId="77777777" w:rsidR="00EC76EE" w:rsidRPr="00983E47" w:rsidRDefault="00EC76EE" w:rsidP="006A7BA9">
      <w:pPr>
        <w:pStyle w:val="ListParagraph"/>
        <w:numPr>
          <w:ilvl w:val="0"/>
          <w:numId w:val="31"/>
        </w:numPr>
      </w:pPr>
      <w:r w:rsidRPr="00983E47">
        <w:t>Little or no time spent in traffic</w:t>
      </w:r>
    </w:p>
    <w:p w14:paraId="6D1C872B" w14:textId="77777777" w:rsidR="00EC76EE" w:rsidRPr="00983E47" w:rsidRDefault="00EC76EE" w:rsidP="006A7BA9">
      <w:pPr>
        <w:pStyle w:val="ListParagraph"/>
        <w:numPr>
          <w:ilvl w:val="0"/>
          <w:numId w:val="31"/>
        </w:numPr>
      </w:pPr>
      <w:r w:rsidRPr="00983E47">
        <w:t>More personal time</w:t>
      </w:r>
    </w:p>
    <w:p w14:paraId="7A7A7913" w14:textId="77777777" w:rsidR="00EC76EE" w:rsidRPr="00EC76EE" w:rsidRDefault="00EC76EE" w:rsidP="00D1370B">
      <w:pPr>
        <w:pStyle w:val="Heading3"/>
        <w:rPr>
          <w:rFonts w:eastAsia="Calibri"/>
        </w:rPr>
      </w:pPr>
      <w:bookmarkStart w:id="1338" w:name="_Toc69029940"/>
      <w:bookmarkStart w:id="1339" w:name="_Toc70414381"/>
      <w:r w:rsidRPr="00EC76EE">
        <w:rPr>
          <w:rFonts w:eastAsia="Calibri"/>
        </w:rPr>
        <w:t>Disadvantages – Ergonomics Related</w:t>
      </w:r>
      <w:bookmarkEnd w:id="1338"/>
      <w:bookmarkEnd w:id="1339"/>
    </w:p>
    <w:p w14:paraId="4783C2DE" w14:textId="77777777" w:rsidR="00EC76EE" w:rsidRPr="00EC76EE" w:rsidRDefault="00EC76EE" w:rsidP="00D1370B">
      <w:r w:rsidRPr="00EC76EE">
        <w:t>So, has it all been rosy? Let’s look at some studies.</w:t>
      </w:r>
    </w:p>
    <w:p w14:paraId="24D786F5" w14:textId="58F123D5" w:rsidR="00EC76EE" w:rsidRPr="00EC76EE" w:rsidRDefault="00EC76EE" w:rsidP="00D1370B">
      <w:r w:rsidRPr="00EC76EE">
        <w:rPr>
          <w:b/>
          <w:bCs/>
          <w:i/>
          <w:iCs/>
        </w:rPr>
        <w:t>Mobile work: Ergonomics in a rapidly changing work environment - 2014  study by Meg Honan</w:t>
      </w:r>
      <w:r w:rsidRPr="00EC76EE">
        <w:t xml:space="preserve"> (great article!).  </w:t>
      </w:r>
    </w:p>
    <w:p w14:paraId="7B612357" w14:textId="35F89492" w:rsidR="00EC76EE" w:rsidRPr="00EC76EE" w:rsidRDefault="00983E47" w:rsidP="00D1370B">
      <w:r w:rsidRPr="00EC76EE">
        <w:rPr>
          <w:noProof/>
        </w:rPr>
        <w:drawing>
          <wp:anchor distT="0" distB="0" distL="114300" distR="114300" simplePos="0" relativeHeight="252603904" behindDoc="0" locked="0" layoutInCell="1" allowOverlap="1" wp14:anchorId="08FBB49D" wp14:editId="1B5B304C">
            <wp:simplePos x="0" y="0"/>
            <wp:positionH relativeFrom="column">
              <wp:posOffset>4776953</wp:posOffset>
            </wp:positionH>
            <wp:positionV relativeFrom="paragraph">
              <wp:posOffset>6883</wp:posOffset>
            </wp:positionV>
            <wp:extent cx="1828800" cy="1758315"/>
            <wp:effectExtent l="0" t="0" r="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828800" cy="1758315"/>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 xml:space="preserve">Ironic that in a discussion about screen use patterns and locations, this 2014 article stated:  “one limitation is that Apple mobile devices do not currently have an option available to assess this data and there are no known plans to do so at present”.  Well, that changed.  </w:t>
      </w:r>
    </w:p>
    <w:p w14:paraId="5895C59A" w14:textId="77777777" w:rsidR="00EC76EE" w:rsidRPr="00EC76EE" w:rsidRDefault="00EC76EE" w:rsidP="00D1370B">
      <w:r w:rsidRPr="00EC76EE">
        <w:t xml:space="preserve">By 2019-it’s on all the devices.  That is just how rapid technology changes! </w:t>
      </w:r>
    </w:p>
    <w:p w14:paraId="04CA8EAC" w14:textId="77777777" w:rsidR="00EC76EE" w:rsidRPr="00EC76EE" w:rsidRDefault="00EC76EE" w:rsidP="00D1370B">
      <w:r w:rsidRPr="00EC76EE">
        <w:t xml:space="preserve">Screen time.  Also, ironic that we examine all the data about our screen time while looking at our screens.  </w:t>
      </w:r>
    </w:p>
    <w:p w14:paraId="69D01B46" w14:textId="77777777" w:rsidR="00EC76EE" w:rsidRPr="00EC76EE" w:rsidRDefault="00EC76EE" w:rsidP="00D1370B">
      <w:r w:rsidRPr="00EC76EE">
        <w:rPr>
          <w:b/>
          <w:bCs/>
          <w:i/>
          <w:iCs/>
        </w:rPr>
        <w:t>Szu-Pink Lee, PT, Dept of PT UNLV. “Gender and posture are significant risk factors to musculoskeletal symptoms during touchscreen tablet use”</w:t>
      </w:r>
      <w:r w:rsidRPr="00EC76EE">
        <w:t xml:space="preserve">  </w:t>
      </w:r>
    </w:p>
    <w:p w14:paraId="6FB32E82" w14:textId="77777777" w:rsidR="00EC76EE" w:rsidRPr="00EC76EE" w:rsidRDefault="00EC76EE" w:rsidP="00D1370B">
      <w:r w:rsidRPr="00EC76EE">
        <w:t>Mostly neck and shoulder symptoms; (sitting with device in lap, side lying during tablet use other postures noted)</w:t>
      </w:r>
    </w:p>
    <w:p w14:paraId="480C2883" w14:textId="77777777" w:rsidR="00EC76EE" w:rsidRPr="00EC76EE" w:rsidRDefault="00EC76EE" w:rsidP="00D1370B">
      <w:pPr>
        <w:rPr>
          <w:b/>
          <w:bCs/>
          <w:i/>
          <w:iCs/>
        </w:rPr>
      </w:pPr>
      <w:r w:rsidRPr="00EC76EE">
        <w:rPr>
          <w:b/>
          <w:bCs/>
          <w:i/>
          <w:iCs/>
        </w:rPr>
        <w:t>Kimberly Szucs, OT; Dept of OT Duquesne University.</w:t>
      </w:r>
    </w:p>
    <w:p w14:paraId="157B0A07" w14:textId="77777777" w:rsidR="00EC76EE" w:rsidRPr="00EC76EE" w:rsidRDefault="00EC76EE" w:rsidP="00D1370B">
      <w:r w:rsidRPr="00EC76EE">
        <w:t>A comparison of upper body and limb postures across technology and handheld device use in college students”. Standard tasks using 3 devices – mobile phone, tablet, laptop – looking at posture comparison. Kids, younger and younger owning cell phones (66%). Purchase of tablets exceeding laptops.</w:t>
      </w:r>
    </w:p>
    <w:p w14:paraId="2C3C5941" w14:textId="77777777" w:rsidR="00EC76EE" w:rsidRPr="00EC76EE" w:rsidRDefault="00EC76EE" w:rsidP="00D1370B">
      <w:pPr>
        <w:rPr>
          <w:b/>
          <w:bCs/>
          <w:i/>
          <w:iCs/>
        </w:rPr>
      </w:pPr>
      <w:r w:rsidRPr="00EC76EE">
        <w:rPr>
          <w:b/>
          <w:bCs/>
          <w:i/>
          <w:iCs/>
        </w:rPr>
        <w:t>Jack Dennerlein, 2014 – The State of ergonomics for mobile computing technology. – conclusion-work in progress.</w:t>
      </w:r>
    </w:p>
    <w:p w14:paraId="2238DA9F" w14:textId="7796B656" w:rsidR="00EC76EE" w:rsidRPr="00EC76EE" w:rsidRDefault="00576FB4" w:rsidP="00D1370B">
      <w:r w:rsidRPr="00EC76EE">
        <w:rPr>
          <w:rFonts w:ascii="Arial" w:hAnsi="Arial"/>
          <w:b/>
          <w:bCs/>
          <w:iCs/>
          <w:noProof/>
          <w:snapToGrid w:val="0"/>
          <w:color w:val="000000"/>
          <w:kern w:val="30"/>
          <w:sz w:val="22"/>
        </w:rPr>
        <w:drawing>
          <wp:anchor distT="0" distB="0" distL="114300" distR="114300" simplePos="0" relativeHeight="252604928" behindDoc="0" locked="0" layoutInCell="1" allowOverlap="1" wp14:anchorId="03225385" wp14:editId="0580B49C">
            <wp:simplePos x="0" y="0"/>
            <wp:positionH relativeFrom="column">
              <wp:posOffset>4828794</wp:posOffset>
            </wp:positionH>
            <wp:positionV relativeFrom="paragraph">
              <wp:posOffset>125806</wp:posOffset>
            </wp:positionV>
            <wp:extent cx="1828800" cy="1758315"/>
            <wp:effectExtent l="0" t="0" r="0" b="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828800" cy="1758315"/>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 xml:space="preserve">Billions of devices out there! </w:t>
      </w:r>
    </w:p>
    <w:p w14:paraId="7A27CE97" w14:textId="77777777" w:rsidR="00EC76EE" w:rsidRPr="00EC76EE" w:rsidRDefault="00EC76EE" w:rsidP="00D1370B">
      <w:pPr>
        <w:pStyle w:val="Heading5"/>
      </w:pPr>
      <w:bookmarkStart w:id="1340" w:name="_Toc69029941"/>
      <w:r w:rsidRPr="00EC76EE">
        <w:t>Increased Musculoskeletal Risks</w:t>
      </w:r>
      <w:bookmarkEnd w:id="1340"/>
      <w:r w:rsidRPr="00EC76EE">
        <w:t xml:space="preserve">   </w:t>
      </w:r>
    </w:p>
    <w:p w14:paraId="3CADE9AF" w14:textId="016AC1BA" w:rsidR="00EC76EE" w:rsidRPr="00EC76EE" w:rsidRDefault="00EC76EE" w:rsidP="00D1370B">
      <w:r w:rsidRPr="00EC76EE">
        <w:t>We’ve all seen this.  We all have probably “lived this” too.</w:t>
      </w:r>
      <w:r w:rsidR="00576FB4">
        <w:t xml:space="preserve"> </w:t>
      </w:r>
      <w:r w:rsidRPr="00EC76EE">
        <w:t>Weight of head/force study, Surgical Technology International.</w:t>
      </w:r>
    </w:p>
    <w:p w14:paraId="76EAAB73" w14:textId="7F525525" w:rsidR="00EC76EE" w:rsidRPr="00EC76EE" w:rsidRDefault="00EC76EE" w:rsidP="00D1370B">
      <w:pPr>
        <w:pStyle w:val="Heading6"/>
      </w:pPr>
      <w:r w:rsidRPr="00EC76EE">
        <w:t>Neck</w:t>
      </w:r>
    </w:p>
    <w:p w14:paraId="21C60B18" w14:textId="2FC7C1BA" w:rsidR="00EC76EE" w:rsidRPr="00EC76EE" w:rsidRDefault="00EC76EE" w:rsidP="00D1370B">
      <w:r w:rsidRPr="00EC76EE">
        <w:t>Average head weighs 10 to 12 lbs.</w:t>
      </w:r>
      <w:r w:rsidR="00576FB4">
        <w:t xml:space="preserve"> </w:t>
      </w:r>
      <w:r w:rsidRPr="00EC76EE">
        <w:t>Increased in load with neck flexion:</w:t>
      </w:r>
    </w:p>
    <w:p w14:paraId="45A45276" w14:textId="4CA62181" w:rsidR="00EC76EE" w:rsidRPr="00576FB4" w:rsidRDefault="00EC76EE" w:rsidP="006A7BA9">
      <w:pPr>
        <w:pStyle w:val="ListParagraph"/>
        <w:numPr>
          <w:ilvl w:val="0"/>
          <w:numId w:val="32"/>
        </w:numPr>
      </w:pPr>
      <w:r w:rsidRPr="00576FB4">
        <w:t>15 degrees = 30 to 40 lbs</w:t>
      </w:r>
    </w:p>
    <w:p w14:paraId="4BFC624A" w14:textId="77777777" w:rsidR="00EC76EE" w:rsidRPr="00576FB4" w:rsidRDefault="00EC76EE" w:rsidP="006A7BA9">
      <w:pPr>
        <w:pStyle w:val="ListParagraph"/>
        <w:numPr>
          <w:ilvl w:val="0"/>
          <w:numId w:val="32"/>
        </w:numPr>
      </w:pPr>
      <w:r w:rsidRPr="00576FB4">
        <w:t>45 degrees = 49 lbs</w:t>
      </w:r>
    </w:p>
    <w:p w14:paraId="2C53A087" w14:textId="77777777" w:rsidR="00EC76EE" w:rsidRPr="00576FB4" w:rsidRDefault="00EC76EE" w:rsidP="006A7BA9">
      <w:pPr>
        <w:pStyle w:val="ListParagraph"/>
        <w:numPr>
          <w:ilvl w:val="0"/>
          <w:numId w:val="32"/>
        </w:numPr>
      </w:pPr>
      <w:r w:rsidRPr="00576FB4">
        <w:t>60 degrees = 60 lbs</w:t>
      </w:r>
    </w:p>
    <w:p w14:paraId="1F42273F" w14:textId="77777777" w:rsidR="00EC76EE" w:rsidRPr="00EC76EE" w:rsidRDefault="00EC76EE" w:rsidP="00D1370B">
      <w:r w:rsidRPr="00EC76EE">
        <w:t xml:space="preserve">Different musculoskeletal risks; how do the new technologies translate into the work environment.   </w:t>
      </w:r>
    </w:p>
    <w:p w14:paraId="47E86B50" w14:textId="77777777" w:rsidR="00EC76EE" w:rsidRPr="00EC76EE" w:rsidRDefault="00EC76EE" w:rsidP="00D1370B">
      <w:r w:rsidRPr="00EC76EE">
        <w:lastRenderedPageBreak/>
        <w:t xml:space="preserve">Workplace design speed can’t often keep up with advances in technology.   </w:t>
      </w:r>
    </w:p>
    <w:p w14:paraId="3A69A438" w14:textId="77777777" w:rsidR="00EC76EE" w:rsidRPr="00EC76EE" w:rsidRDefault="00EC76EE" w:rsidP="00D1370B">
      <w:r w:rsidRPr="00EC76EE">
        <w:t xml:space="preserve">In many cases, the devices get smaller so can fit in space built for something larger; in other cases, increased number of devices used at a time (such as multiple displays/monitors), makes </w:t>
      </w:r>
      <w:proofErr w:type="spellStart"/>
      <w:r w:rsidRPr="00EC76EE">
        <w:t>fit</w:t>
      </w:r>
      <w:proofErr w:type="spellEnd"/>
      <w:r w:rsidRPr="00EC76EE">
        <w:t xml:space="preserve"> more difficult in a space not designed to accommodate so many or such large monitors.   </w:t>
      </w:r>
    </w:p>
    <w:p w14:paraId="01CDCF1D" w14:textId="77777777" w:rsidR="00EC76EE" w:rsidRPr="00EC76EE" w:rsidRDefault="00EC76EE" w:rsidP="00D1370B">
      <w:r w:rsidRPr="00EC76EE">
        <w:t>We’ve seen it in public places too – instead of pay phone stalls, there are charging stations.</w:t>
      </w:r>
    </w:p>
    <w:p w14:paraId="4F8F4C0C" w14:textId="77777777" w:rsidR="00EC76EE" w:rsidRPr="00EC76EE" w:rsidRDefault="00EC76EE" w:rsidP="00D1370B">
      <w:pPr>
        <w:pStyle w:val="Heading3"/>
        <w:rPr>
          <w:rFonts w:eastAsia="Calibri"/>
        </w:rPr>
      </w:pPr>
      <w:bookmarkStart w:id="1341" w:name="_Toc69029942"/>
      <w:bookmarkStart w:id="1342" w:name="_Toc70414382"/>
      <w:r w:rsidRPr="00EC76EE">
        <w:rPr>
          <w:rFonts w:eastAsia="Calibri"/>
        </w:rPr>
        <w:t>Home Office Workplace</w:t>
      </w:r>
      <w:bookmarkEnd w:id="1341"/>
      <w:bookmarkEnd w:id="1342"/>
    </w:p>
    <w:p w14:paraId="47655143" w14:textId="02B58B9B" w:rsidR="00EC76EE" w:rsidRPr="00EC76EE" w:rsidRDefault="00576FB4" w:rsidP="00D1370B">
      <w:r w:rsidRPr="00EC76EE">
        <w:rPr>
          <w:noProof/>
        </w:rPr>
        <w:drawing>
          <wp:anchor distT="0" distB="0" distL="114300" distR="114300" simplePos="0" relativeHeight="252605952" behindDoc="0" locked="0" layoutInCell="1" allowOverlap="1" wp14:anchorId="06F81301" wp14:editId="73082D26">
            <wp:simplePos x="0" y="0"/>
            <wp:positionH relativeFrom="column">
              <wp:posOffset>4434967</wp:posOffset>
            </wp:positionH>
            <wp:positionV relativeFrom="paragraph">
              <wp:posOffset>94564</wp:posOffset>
            </wp:positionV>
            <wp:extent cx="2326640" cy="1078865"/>
            <wp:effectExtent l="0" t="0" r="0" b="6985"/>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326640" cy="1078865"/>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Options for a home office workplace are incredibly varied. For example, it could be:</w:t>
      </w:r>
    </w:p>
    <w:p w14:paraId="14EB4D36" w14:textId="7C4874CB" w:rsidR="00EC76EE" w:rsidRPr="00576FB4" w:rsidRDefault="00EC76EE" w:rsidP="006A7BA9">
      <w:pPr>
        <w:pStyle w:val="ListParagraph"/>
        <w:numPr>
          <w:ilvl w:val="0"/>
          <w:numId w:val="33"/>
        </w:numPr>
      </w:pPr>
      <w:r w:rsidRPr="00576FB4">
        <w:t>Dining room table and chair</w:t>
      </w:r>
    </w:p>
    <w:p w14:paraId="21FDCA3D" w14:textId="77777777" w:rsidR="00EC76EE" w:rsidRPr="00576FB4" w:rsidRDefault="00EC76EE" w:rsidP="006A7BA9">
      <w:pPr>
        <w:pStyle w:val="ListParagraph"/>
        <w:numPr>
          <w:ilvl w:val="0"/>
          <w:numId w:val="33"/>
        </w:numPr>
      </w:pPr>
      <w:r w:rsidRPr="00576FB4">
        <w:t>Kitchen counter and stool</w:t>
      </w:r>
    </w:p>
    <w:p w14:paraId="204453CA" w14:textId="77777777" w:rsidR="00EC76EE" w:rsidRPr="00576FB4" w:rsidRDefault="00EC76EE" w:rsidP="006A7BA9">
      <w:pPr>
        <w:pStyle w:val="ListParagraph"/>
        <w:numPr>
          <w:ilvl w:val="0"/>
          <w:numId w:val="33"/>
        </w:numPr>
      </w:pPr>
      <w:r w:rsidRPr="00576FB4">
        <w:t>Dedicated home office</w:t>
      </w:r>
    </w:p>
    <w:p w14:paraId="784F26C0" w14:textId="77777777" w:rsidR="00EC76EE" w:rsidRPr="00576FB4" w:rsidRDefault="00EC76EE" w:rsidP="006A7BA9">
      <w:pPr>
        <w:pStyle w:val="ListParagraph"/>
        <w:numPr>
          <w:ilvl w:val="0"/>
          <w:numId w:val="33"/>
        </w:numPr>
      </w:pPr>
      <w:r w:rsidRPr="00576FB4">
        <w:t xml:space="preserve">Living room couch </w:t>
      </w:r>
    </w:p>
    <w:p w14:paraId="0F8E80B3" w14:textId="77777777" w:rsidR="00EC76EE" w:rsidRPr="00576FB4" w:rsidRDefault="00EC76EE" w:rsidP="006A7BA9">
      <w:pPr>
        <w:pStyle w:val="ListParagraph"/>
        <w:numPr>
          <w:ilvl w:val="0"/>
          <w:numId w:val="33"/>
        </w:numPr>
      </w:pPr>
      <w:r w:rsidRPr="00576FB4">
        <w:t>Other</w:t>
      </w:r>
    </w:p>
    <w:p w14:paraId="68EC0AB2" w14:textId="77777777" w:rsidR="00EC76EE" w:rsidRPr="00EC76EE" w:rsidRDefault="00EC76EE" w:rsidP="00D1370B">
      <w:pPr>
        <w:pStyle w:val="Heading4"/>
      </w:pPr>
      <w:bookmarkStart w:id="1343" w:name="_Toc69029943"/>
      <w:r w:rsidRPr="00EC76EE">
        <w:t>Home workplace set-up strategies</w:t>
      </w:r>
      <w:bookmarkEnd w:id="1343"/>
    </w:p>
    <w:p w14:paraId="42634D4B" w14:textId="77777777" w:rsidR="00EC76EE" w:rsidRPr="00EC76EE" w:rsidRDefault="00EC76EE" w:rsidP="00D1370B">
      <w:r w:rsidRPr="00EC76EE">
        <w:t>What we truly understand is that there is no standard home office setup. Based on the particular situation every home office is going to be unique.</w:t>
      </w:r>
    </w:p>
    <w:p w14:paraId="76990F08" w14:textId="77777777" w:rsidR="00EC76EE" w:rsidRPr="00EC76EE" w:rsidRDefault="00EC76EE" w:rsidP="00D1370B">
      <w:r w:rsidRPr="00EC76EE">
        <w:t xml:space="preserve">In terms of setup of the home office, you need to get a sense of what is possible and then come up with creative ideas that make it work. </w:t>
      </w:r>
    </w:p>
    <w:p w14:paraId="68E2AF79" w14:textId="77777777" w:rsidR="00EC76EE" w:rsidRPr="00EC76EE" w:rsidRDefault="00EC76EE" w:rsidP="00D1370B">
      <w:r w:rsidRPr="00EC76EE">
        <w:t>We are going take you through a step-by-step setup process and offer ideas based on the situation.</w:t>
      </w:r>
    </w:p>
    <w:p w14:paraId="5B72A1AD" w14:textId="77777777" w:rsidR="00EC76EE" w:rsidRPr="00EC76EE" w:rsidRDefault="00EC76EE" w:rsidP="00D1370B">
      <w:pPr>
        <w:pStyle w:val="Heading4"/>
      </w:pPr>
      <w:bookmarkStart w:id="1344" w:name="_Toc69029944"/>
      <w:r w:rsidRPr="00EC76EE">
        <w:t>Home Office set-up considerations</w:t>
      </w:r>
      <w:bookmarkEnd w:id="1344"/>
    </w:p>
    <w:p w14:paraId="57B15931" w14:textId="77777777" w:rsidR="00EC76EE" w:rsidRPr="00EC76EE" w:rsidRDefault="00EC76EE" w:rsidP="00D1370B">
      <w:r w:rsidRPr="00EC76EE">
        <w:rPr>
          <w:noProof/>
        </w:rPr>
        <w:drawing>
          <wp:anchor distT="0" distB="0" distL="114300" distR="114300" simplePos="0" relativeHeight="252606976" behindDoc="0" locked="0" layoutInCell="1" allowOverlap="1" wp14:anchorId="22185293" wp14:editId="28994E2D">
            <wp:simplePos x="0" y="0"/>
            <wp:positionH relativeFrom="column">
              <wp:posOffset>4851070</wp:posOffset>
            </wp:positionH>
            <wp:positionV relativeFrom="paragraph">
              <wp:posOffset>45720</wp:posOffset>
            </wp:positionV>
            <wp:extent cx="1828800" cy="1758315"/>
            <wp:effectExtent l="0" t="0" r="0" b="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828800" cy="1758315"/>
                    </a:xfrm>
                    <a:prstGeom prst="rect">
                      <a:avLst/>
                    </a:prstGeom>
                    <a:noFill/>
                  </pic:spPr>
                </pic:pic>
              </a:graphicData>
            </a:graphic>
            <wp14:sizeRelH relativeFrom="page">
              <wp14:pctWidth>0</wp14:pctWidth>
            </wp14:sizeRelH>
            <wp14:sizeRelV relativeFrom="page">
              <wp14:pctHeight>0</wp14:pctHeight>
            </wp14:sizeRelV>
          </wp:anchor>
        </w:drawing>
      </w:r>
      <w:r w:rsidRPr="00EC76EE">
        <w:t>To setup a home office let’s outline some setup considerations.</w:t>
      </w:r>
    </w:p>
    <w:p w14:paraId="49B7837E" w14:textId="77777777" w:rsidR="00EC76EE" w:rsidRPr="00EC76EE" w:rsidRDefault="00EC76EE" w:rsidP="00D1370B">
      <w:r w:rsidRPr="00EC76EE">
        <w:t>First, we’ll discuss some ideas about where to locate the office.</w:t>
      </w:r>
    </w:p>
    <w:p w14:paraId="203C58AF" w14:textId="77777777" w:rsidR="00EC76EE" w:rsidRPr="00EC76EE" w:rsidRDefault="00EC76EE" w:rsidP="00D1370B">
      <w:r w:rsidRPr="00EC76EE">
        <w:t>Next, will the office be shared with a partner or kids?</w:t>
      </w:r>
    </w:p>
    <w:p w14:paraId="4699D449" w14:textId="1AD057F3" w:rsidR="00EC76EE" w:rsidRPr="00EC76EE" w:rsidRDefault="00EC76EE" w:rsidP="00D1370B">
      <w:r w:rsidRPr="00EC76EE">
        <w:t>What type of computer equipment will be used? Some may be working on the laptop that came from work. Perhaps, some will have a desktop computer.</w:t>
      </w:r>
      <w:r w:rsidR="00576FB4">
        <w:t xml:space="preserve"> </w:t>
      </w:r>
      <w:r w:rsidRPr="00EC76EE">
        <w:t>How about the desk or table in use? For many people it might be a fixed height desk or table. For others it may be a height adjustable work surface.</w:t>
      </w:r>
    </w:p>
    <w:p w14:paraId="1671E118" w14:textId="77777777" w:rsidR="00EC76EE" w:rsidRPr="00EC76EE" w:rsidRDefault="00EC76EE" w:rsidP="00D1370B">
      <w:r w:rsidRPr="00EC76EE">
        <w:t>The chair is a vital component. Chairs in the home office range from kitchen chairs to fully featured office ergonomics chairs. We will discuss chairs in some detail in a moment.</w:t>
      </w:r>
    </w:p>
    <w:p w14:paraId="29D510C4" w14:textId="77777777" w:rsidR="00EC76EE" w:rsidRPr="00EC76EE" w:rsidRDefault="00EC76EE" w:rsidP="00D1370B">
      <w:r w:rsidRPr="00EC76EE">
        <w:t xml:space="preserve">When we do a survey of people working at home, we ask them what words they would use to describe the successful home office. For about nine out of ten people the first word they think about is. “Comfortable”! </w:t>
      </w:r>
    </w:p>
    <w:p w14:paraId="4DF87617" w14:textId="0D3E345E" w:rsidR="00EC76EE" w:rsidRPr="00EC76EE" w:rsidRDefault="00EC76EE" w:rsidP="00D1370B">
      <w:r w:rsidRPr="00EC76EE">
        <w:t>We want our office to be comfortable. Of course, we also want it to be safe and well-lit and productive.</w:t>
      </w:r>
      <w:r w:rsidR="00576FB4">
        <w:t xml:space="preserve"> </w:t>
      </w:r>
      <w:r w:rsidRPr="00EC76EE">
        <w:t>But comfortable is a primary consideration. We’ll discuss how to enhance both physical and visual comfort in your home office.</w:t>
      </w:r>
    </w:p>
    <w:p w14:paraId="4FD71E35" w14:textId="77777777" w:rsidR="00EC76EE" w:rsidRPr="00EC76EE" w:rsidRDefault="00EC76EE" w:rsidP="00D1370B">
      <w:pPr>
        <w:pStyle w:val="Heading5"/>
      </w:pPr>
      <w:bookmarkStart w:id="1345" w:name="_Toc69029945"/>
      <w:r w:rsidRPr="00EC76EE">
        <w:t>Location options</w:t>
      </w:r>
      <w:bookmarkEnd w:id="1345"/>
    </w:p>
    <w:p w14:paraId="0AAEA688" w14:textId="77777777" w:rsidR="00EC76EE" w:rsidRPr="00EC76EE" w:rsidRDefault="00EC76EE" w:rsidP="00D1370B">
      <w:pPr>
        <w:pStyle w:val="Heading6"/>
      </w:pPr>
      <w:r w:rsidRPr="00EC76EE">
        <w:t>Dedicated space</w:t>
      </w:r>
    </w:p>
    <w:p w14:paraId="693769A0" w14:textId="77777777" w:rsidR="00EC76EE" w:rsidRPr="00EC76EE" w:rsidRDefault="00EC76EE" w:rsidP="00D1370B">
      <w:r w:rsidRPr="00EC76EE">
        <w:t>In some homes there may be an area or room that can be dedicated to the home office. By dedicated we mean you can leave it setup in the office configuration.</w:t>
      </w:r>
    </w:p>
    <w:p w14:paraId="0DDBFE23" w14:textId="77777777" w:rsidR="00EC76EE" w:rsidRPr="00EC76EE" w:rsidRDefault="00EC76EE" w:rsidP="00D1370B">
      <w:r w:rsidRPr="00EC76EE">
        <w:lastRenderedPageBreak/>
        <w:t>It may be a spare bedroom. we have seen closets that have been turned into a functional office space. It might be an existing space on a kitchen counter or dining room table.</w:t>
      </w:r>
    </w:p>
    <w:p w14:paraId="4BB1447A" w14:textId="77777777" w:rsidR="00EC76EE" w:rsidRPr="00EC76EE" w:rsidRDefault="00EC76EE" w:rsidP="00D1370B">
      <w:r w:rsidRPr="00EC76EE">
        <w:t>Will the office be as single user only or will it be shared with a partner and/or kids? We call it a single-user office if only one person uses it. It can be setup for a single user and left that way.</w:t>
      </w:r>
    </w:p>
    <w:p w14:paraId="6A9CEC43" w14:textId="77777777" w:rsidR="00EC76EE" w:rsidRPr="00EC76EE" w:rsidRDefault="00EC76EE" w:rsidP="00D1370B">
      <w:r w:rsidRPr="00EC76EE">
        <w:t>A dedicated space may offer additional privacy – both visual and auditory; this could be an important factor to consider based on the type of work performed.</w:t>
      </w:r>
    </w:p>
    <w:p w14:paraId="2120AE6B" w14:textId="77777777" w:rsidR="00EC76EE" w:rsidRPr="00EC76EE" w:rsidRDefault="00EC76EE" w:rsidP="00D1370B">
      <w:pPr>
        <w:pStyle w:val="Heading6"/>
      </w:pPr>
      <w:r w:rsidRPr="00EC76EE">
        <w:t>Shared space</w:t>
      </w:r>
    </w:p>
    <w:p w14:paraId="7DCFFDCF" w14:textId="77777777" w:rsidR="00EC76EE" w:rsidRPr="00EC76EE" w:rsidRDefault="00EC76EE" w:rsidP="00D1370B">
      <w:r w:rsidRPr="00EC76EE">
        <w:t>Some home offices are part of a multi-purpose area in the home. During work hours the space may be a work desk but come mealtime you need to shift it back to being the kitchen or dining room table.</w:t>
      </w:r>
    </w:p>
    <w:p w14:paraId="2F48DE38" w14:textId="77777777" w:rsidR="00EC76EE" w:rsidRPr="00EC76EE" w:rsidRDefault="00EC76EE" w:rsidP="00D1370B">
      <w:r w:rsidRPr="00EC76EE">
        <w:t>If it is shared by others, we call it a multi-user office. No question this does add more complexity to the setup. For example, one person may be 6 feet tall, and another may be 5 feet tall. You need to consider how the chair and potentially the desk height may need to be adjusted from one person to the next.</w:t>
      </w:r>
    </w:p>
    <w:p w14:paraId="1981D31A" w14:textId="77777777" w:rsidR="00EC76EE" w:rsidRPr="00EC76EE" w:rsidRDefault="00EC76EE" w:rsidP="00D1370B">
      <w:r w:rsidRPr="00EC76EE">
        <w:t xml:space="preserve">For a shared-space home office a primary objective is to make it as easy as possible to make the transition. Think about how you can quickly pack up the office equipment and store it in an easily accessed location. Perhaps a travel backpack could be used to pack and store the equipment. </w:t>
      </w:r>
    </w:p>
    <w:p w14:paraId="248C4E3C" w14:textId="77777777" w:rsidR="00EC76EE" w:rsidRPr="00EC76EE" w:rsidRDefault="00EC76EE" w:rsidP="00D1370B">
      <w:r w:rsidRPr="00EC76EE">
        <w:t>Small rolling file drawers are often used to store office supplies and other equipment and be readily rolled out of the way.</w:t>
      </w:r>
    </w:p>
    <w:p w14:paraId="35A219B5" w14:textId="77777777" w:rsidR="00EC76EE" w:rsidRPr="00EC76EE" w:rsidRDefault="00EC76EE" w:rsidP="00D1370B">
      <w:r w:rsidRPr="00EC76EE">
        <w:t xml:space="preserve">We have found that many shared-space home offices evolve over time as the person gets more proficient at figuring out the most efficient way to setup and take down the office components. </w:t>
      </w:r>
    </w:p>
    <w:p w14:paraId="26C0FA4A" w14:textId="53C1BA12" w:rsidR="00EC76EE" w:rsidRPr="00EC76EE" w:rsidRDefault="00EC76EE" w:rsidP="00D1370B">
      <w:pPr>
        <w:pStyle w:val="Heading4"/>
        <w:rPr>
          <w:rFonts w:eastAsia="Calibri"/>
        </w:rPr>
      </w:pPr>
      <w:bookmarkStart w:id="1346" w:name="_Toc69029946"/>
      <w:r w:rsidRPr="00EC76EE">
        <w:rPr>
          <w:rFonts w:eastAsia="Calibri"/>
        </w:rPr>
        <w:t>Step-by-Step Approach – Laptop Computer</w:t>
      </w:r>
      <w:bookmarkEnd w:id="1346"/>
    </w:p>
    <w:p w14:paraId="544EB1F0" w14:textId="4A0C2DE3" w:rsidR="00EC76EE" w:rsidRPr="00EC76EE" w:rsidRDefault="00576FB4" w:rsidP="00D1370B">
      <w:r w:rsidRPr="00EC76EE">
        <w:rPr>
          <w:noProof/>
        </w:rPr>
        <w:drawing>
          <wp:anchor distT="0" distB="0" distL="114300" distR="114300" simplePos="0" relativeHeight="252608000" behindDoc="0" locked="0" layoutInCell="1" allowOverlap="1" wp14:anchorId="07BF69C2" wp14:editId="5369773D">
            <wp:simplePos x="0" y="0"/>
            <wp:positionH relativeFrom="column">
              <wp:posOffset>4825696</wp:posOffset>
            </wp:positionH>
            <wp:positionV relativeFrom="paragraph">
              <wp:posOffset>30480</wp:posOffset>
            </wp:positionV>
            <wp:extent cx="1828800" cy="848360"/>
            <wp:effectExtent l="0" t="0" r="0" b="8890"/>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828800" cy="848360"/>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 xml:space="preserve">Many home office setups will have a laptop as the primary computer system. The person will use the laptop’s keyboard, touch pad and monitor. If this is the situation, as you see in this example, try to position the laptop height so the wrists are straight when using the keyboard and touchpad. </w:t>
      </w:r>
    </w:p>
    <w:p w14:paraId="6A0D21D8" w14:textId="0E0111BF" w:rsidR="00EC76EE" w:rsidRPr="00EC76EE" w:rsidRDefault="00576FB4" w:rsidP="00D1370B">
      <w:r w:rsidRPr="00EC76EE">
        <w:rPr>
          <w:noProof/>
        </w:rPr>
        <w:drawing>
          <wp:anchor distT="0" distB="0" distL="114300" distR="114300" simplePos="0" relativeHeight="252609024" behindDoc="0" locked="0" layoutInCell="1" allowOverlap="1" wp14:anchorId="67763AD0" wp14:editId="1216E51F">
            <wp:simplePos x="0" y="0"/>
            <wp:positionH relativeFrom="column">
              <wp:posOffset>4781169</wp:posOffset>
            </wp:positionH>
            <wp:positionV relativeFrom="paragraph">
              <wp:posOffset>355219</wp:posOffset>
            </wp:positionV>
            <wp:extent cx="1828800" cy="845820"/>
            <wp:effectExtent l="0" t="0" r="0" b="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828800" cy="845820"/>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We’ll get into more details about how to accomplish this when we discuss chair and worksurface height setup.</w:t>
      </w:r>
    </w:p>
    <w:p w14:paraId="14D85D9F" w14:textId="607545BB" w:rsidR="00EC76EE" w:rsidRPr="00EC76EE" w:rsidRDefault="00EC76EE" w:rsidP="00D1370B">
      <w:r w:rsidRPr="00EC76EE">
        <w:t xml:space="preserve">Because the monitor is attached to the laptop experiment with angling the monitor to minimize the amount of forward head tip to view the monitor. </w:t>
      </w:r>
    </w:p>
    <w:p w14:paraId="4B8C63CB" w14:textId="77777777" w:rsidR="00EC76EE" w:rsidRPr="00EC76EE" w:rsidRDefault="00EC76EE" w:rsidP="00D1370B">
      <w:r w:rsidRPr="00EC76EE">
        <w:t>The way our eyes work we have about 30 to 40 degrees of downward eye gaze to look at materials lower than eye level.</w:t>
      </w:r>
    </w:p>
    <w:p w14:paraId="63DD4413" w14:textId="54A12366" w:rsidR="00EC76EE" w:rsidRPr="00EC76EE" w:rsidRDefault="00576FB4" w:rsidP="00D1370B">
      <w:pPr>
        <w:pStyle w:val="Heading4"/>
        <w:rPr>
          <w:rFonts w:eastAsia="Calibri"/>
        </w:rPr>
      </w:pPr>
      <w:bookmarkStart w:id="1347" w:name="_Toc69029947"/>
      <w:r w:rsidRPr="00EC76EE">
        <w:rPr>
          <w:noProof/>
        </w:rPr>
        <w:drawing>
          <wp:anchor distT="0" distB="0" distL="114300" distR="114300" simplePos="0" relativeHeight="252610048" behindDoc="0" locked="0" layoutInCell="1" allowOverlap="1" wp14:anchorId="5165EF15" wp14:editId="52DF592D">
            <wp:simplePos x="0" y="0"/>
            <wp:positionH relativeFrom="column">
              <wp:posOffset>4778426</wp:posOffset>
            </wp:positionH>
            <wp:positionV relativeFrom="paragraph">
              <wp:posOffset>202743</wp:posOffset>
            </wp:positionV>
            <wp:extent cx="1828800" cy="1755140"/>
            <wp:effectExtent l="0" t="0" r="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828800" cy="1755140"/>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rFonts w:eastAsia="Calibri"/>
        </w:rPr>
        <w:t>Step-by-Step Approach – Desktop or Laptop Computer</w:t>
      </w:r>
      <w:bookmarkEnd w:id="1347"/>
    </w:p>
    <w:p w14:paraId="3A898B3B" w14:textId="097613C6" w:rsidR="00EC76EE" w:rsidRPr="00EC76EE" w:rsidRDefault="00EC76EE" w:rsidP="00D1370B">
      <w:r w:rsidRPr="00EC76EE">
        <w:t xml:space="preserve">A desktop computer will have a separate keyboard, mouse and monitor. </w:t>
      </w:r>
    </w:p>
    <w:p w14:paraId="49AF39B7" w14:textId="4BB37333" w:rsidR="00EC76EE" w:rsidRPr="00EC76EE" w:rsidRDefault="00EC76EE" w:rsidP="00D1370B">
      <w:r w:rsidRPr="00EC76EE">
        <w:t>For a laptop computer, a docking station that allows a separate keyboard, mouse and monitor may be in case and makes good sense.</w:t>
      </w:r>
    </w:p>
    <w:p w14:paraId="6245EECE" w14:textId="77777777" w:rsidR="00EC76EE" w:rsidRPr="00EC76EE" w:rsidRDefault="00EC76EE" w:rsidP="00D1370B">
      <w:r w:rsidRPr="00EC76EE">
        <w:t>In either case, this provides more flexibility in the setup of the computer equipment. Position the keyboard and mouse so the wrists are reasonably straight.</w:t>
      </w:r>
    </w:p>
    <w:p w14:paraId="2FE7400F" w14:textId="0D76491F" w:rsidR="00EC76EE" w:rsidRPr="00EC76EE" w:rsidRDefault="00EC76EE" w:rsidP="00D1370B">
      <w:r w:rsidRPr="00EC76EE">
        <w:t xml:space="preserve">Look at this setup, you can see the laptop is the processor for the computer system, but he has a separate keyboard, mouse and monitor </w:t>
      </w:r>
      <w:r w:rsidR="00576FB4" w:rsidRPr="00EC76EE">
        <w:rPr>
          <w:noProof/>
        </w:rPr>
        <w:lastRenderedPageBreak/>
        <w:drawing>
          <wp:anchor distT="0" distB="0" distL="114300" distR="114300" simplePos="0" relativeHeight="252611072" behindDoc="0" locked="0" layoutInCell="1" allowOverlap="1" wp14:anchorId="4EBF2F2D" wp14:editId="368E5C85">
            <wp:simplePos x="0" y="0"/>
            <wp:positionH relativeFrom="column">
              <wp:posOffset>4755134</wp:posOffset>
            </wp:positionH>
            <wp:positionV relativeFrom="paragraph">
              <wp:posOffset>24663</wp:posOffset>
            </wp:positionV>
            <wp:extent cx="1828800" cy="1751330"/>
            <wp:effectExtent l="0" t="0" r="0" b="127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828800" cy="1751330"/>
                    </a:xfrm>
                    <a:prstGeom prst="rect">
                      <a:avLst/>
                    </a:prstGeom>
                    <a:noFill/>
                  </pic:spPr>
                </pic:pic>
              </a:graphicData>
            </a:graphic>
            <wp14:sizeRelH relativeFrom="page">
              <wp14:pctWidth>0</wp14:pctWidth>
            </wp14:sizeRelH>
            <wp14:sizeRelV relativeFrom="page">
              <wp14:pctHeight>0</wp14:pctHeight>
            </wp14:sizeRelV>
          </wp:anchor>
        </w:drawing>
      </w:r>
      <w:r w:rsidRPr="00EC76EE">
        <w:t>on a stand. To make use of the laptop monitor as a second monitor he has it on a stand to position it in an appropriate viewing position.</w:t>
      </w:r>
    </w:p>
    <w:p w14:paraId="55915684" w14:textId="1DA008EC" w:rsidR="00EC76EE" w:rsidRPr="00EC76EE" w:rsidRDefault="00EC76EE" w:rsidP="00D1370B">
      <w:r w:rsidRPr="00EC76EE">
        <w:t>In this example, the monitor is positioned so the top of the screen is about eye level and at least arm’s length distance.</w:t>
      </w:r>
    </w:p>
    <w:p w14:paraId="43B0E257" w14:textId="07FB7E66" w:rsidR="00EC76EE" w:rsidRPr="00EC76EE" w:rsidRDefault="00EC76EE" w:rsidP="00D1370B">
      <w:r w:rsidRPr="00EC76EE">
        <w:t xml:space="preserve">Two monitors are becoming very common these days. </w:t>
      </w:r>
    </w:p>
    <w:p w14:paraId="73E7FC05" w14:textId="78DF7402" w:rsidR="00EC76EE" w:rsidRPr="00EC76EE" w:rsidRDefault="00EC76EE" w:rsidP="00D1370B">
      <w:r w:rsidRPr="00EC76EE">
        <w:t xml:space="preserve">If two monitors are used determine how they are viewed.  </w:t>
      </w:r>
    </w:p>
    <w:p w14:paraId="25BC328C" w14:textId="562CC71A" w:rsidR="00EC76EE" w:rsidRPr="00EC76EE" w:rsidRDefault="00576FB4" w:rsidP="00D1370B">
      <w:r w:rsidRPr="00EC76EE">
        <w:rPr>
          <w:noProof/>
        </w:rPr>
        <w:drawing>
          <wp:anchor distT="0" distB="0" distL="114300" distR="114300" simplePos="0" relativeHeight="252612096" behindDoc="0" locked="0" layoutInCell="1" allowOverlap="1" wp14:anchorId="62C536CD" wp14:editId="325BEEDB">
            <wp:simplePos x="0" y="0"/>
            <wp:positionH relativeFrom="column">
              <wp:posOffset>460248</wp:posOffset>
            </wp:positionH>
            <wp:positionV relativeFrom="paragraph">
              <wp:posOffset>111328</wp:posOffset>
            </wp:positionV>
            <wp:extent cx="1828800" cy="1755775"/>
            <wp:effectExtent l="0" t="0" r="0" b="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828800" cy="1755775"/>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 xml:space="preserve">If both monitors about viewed 50% of the time each this is a primary/primary monitor set-up. Position the monitors so they centered on the user’s nose. </w:t>
      </w:r>
    </w:p>
    <w:p w14:paraId="3FEBD989" w14:textId="6C52E0F4" w:rsidR="00EC76EE" w:rsidRPr="00EC76EE" w:rsidRDefault="00EC76EE" w:rsidP="00D1370B">
      <w:r w:rsidRPr="00EC76EE">
        <w:t>They will then have equal right and left head rotation.</w:t>
      </w:r>
    </w:p>
    <w:p w14:paraId="56052AD8" w14:textId="428CE4EE" w:rsidR="00EC76EE" w:rsidRPr="00EC76EE" w:rsidRDefault="00576FB4" w:rsidP="00D1370B">
      <w:r w:rsidRPr="00EC76EE">
        <w:rPr>
          <w:noProof/>
        </w:rPr>
        <w:drawing>
          <wp:anchor distT="0" distB="0" distL="114300" distR="114300" simplePos="0" relativeHeight="252613120" behindDoc="0" locked="0" layoutInCell="1" allowOverlap="1" wp14:anchorId="6250F318" wp14:editId="6DF37688">
            <wp:simplePos x="0" y="0"/>
            <wp:positionH relativeFrom="column">
              <wp:posOffset>4915967</wp:posOffset>
            </wp:positionH>
            <wp:positionV relativeFrom="paragraph">
              <wp:posOffset>40487</wp:posOffset>
            </wp:positionV>
            <wp:extent cx="1828800" cy="1755775"/>
            <wp:effectExtent l="0" t="0" r="0" b="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828800" cy="1755775"/>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On the other hand, if one monitor is viewed predominantly it is a primary/secondary user. Position the primary monitor directly in front of the user and the secondary monitor angled to the side.</w:t>
      </w:r>
    </w:p>
    <w:p w14:paraId="1F4984A6" w14:textId="77777777" w:rsidR="00EC76EE" w:rsidRPr="00EC76EE" w:rsidRDefault="00EC76EE" w:rsidP="00D1370B">
      <w:r w:rsidRPr="00EC76EE">
        <w:t>If laptop monitor is used, position laptop on stand so top of screen is at or slightly below eye level.</w:t>
      </w:r>
    </w:p>
    <w:p w14:paraId="6272A886" w14:textId="77777777" w:rsidR="00EC76EE" w:rsidRPr="00EC76EE" w:rsidRDefault="00EC76EE" w:rsidP="00D1370B">
      <w:pPr>
        <w:pStyle w:val="Heading4"/>
        <w:rPr>
          <w:rFonts w:eastAsia="Calibri"/>
        </w:rPr>
      </w:pPr>
      <w:bookmarkStart w:id="1348" w:name="_Toc69029948"/>
      <w:r w:rsidRPr="00EC76EE">
        <w:rPr>
          <w:rFonts w:eastAsia="Calibri"/>
        </w:rPr>
        <w:t>Step-by-Step Approach – Desk/Chair</w:t>
      </w:r>
      <w:bookmarkEnd w:id="1348"/>
    </w:p>
    <w:p w14:paraId="63B7FCD0" w14:textId="77777777" w:rsidR="00EC76EE" w:rsidRPr="00EC76EE" w:rsidRDefault="00EC76EE" w:rsidP="00D1370B">
      <w:r w:rsidRPr="00EC76EE">
        <w:t>Moving on, let’s get into the details of the chair and desk setup and use.</w:t>
      </w:r>
    </w:p>
    <w:p w14:paraId="246A9320" w14:textId="77777777" w:rsidR="00EC76EE" w:rsidRPr="00EC76EE" w:rsidRDefault="00EC76EE" w:rsidP="00D1370B">
      <w:r w:rsidRPr="00EC76EE">
        <w:t>Experience tells us that home offices have a wide range of chair and desk configurations ranging all the way from a fixed height chair and desk setup to a fully height adjustable chair and desk setup and all combinations in between. We also recognize the living room couch sometimes becomes the home office and some people have options to stand in their home office as well.</w:t>
      </w:r>
    </w:p>
    <w:p w14:paraId="279B0B1E" w14:textId="77777777" w:rsidR="00EC76EE" w:rsidRPr="00EC76EE" w:rsidRDefault="00EC76EE" w:rsidP="00D1370B">
      <w:r w:rsidRPr="00EC76EE">
        <w:t>We’ll work through strategies for the desk setup but first let’s talk chairs.</w:t>
      </w:r>
    </w:p>
    <w:p w14:paraId="0206453C" w14:textId="77777777" w:rsidR="00EC76EE" w:rsidRPr="00EC76EE" w:rsidRDefault="00EC76EE" w:rsidP="00D1370B">
      <w:pPr>
        <w:pStyle w:val="Heading5"/>
        <w:rPr>
          <w:rFonts w:eastAsia="Calibri"/>
        </w:rPr>
      </w:pPr>
      <w:bookmarkStart w:id="1349" w:name="_Toc69029949"/>
      <w:r w:rsidRPr="00EC76EE">
        <w:rPr>
          <w:rFonts w:eastAsia="Calibri"/>
        </w:rPr>
        <w:t>Chairs – A Little More Information</w:t>
      </w:r>
      <w:bookmarkEnd w:id="1349"/>
    </w:p>
    <w:p w14:paraId="459ABF47" w14:textId="086FDFF0" w:rsidR="00EC76EE" w:rsidRPr="00EC76EE" w:rsidRDefault="00EC76EE" w:rsidP="00D1370B">
      <w:r w:rsidRPr="00EC76EE">
        <w:t>No doubt an office chair is a critical component in the home office.</w:t>
      </w:r>
    </w:p>
    <w:p w14:paraId="5CA8CE47" w14:textId="16B455D6" w:rsidR="00EC76EE" w:rsidRPr="00EC76EE" w:rsidRDefault="00EC76EE" w:rsidP="00D1370B">
      <w:r w:rsidRPr="00EC76EE">
        <w:t>Depending on the chair at hand it might be a kitchen or dining room chair that doesn't have any adjustments to an office chair that does have quite a few adjustment features.</w:t>
      </w:r>
    </w:p>
    <w:p w14:paraId="52FE4F36" w14:textId="1F4DBB46" w:rsidR="00EC76EE" w:rsidRPr="00EC76EE" w:rsidRDefault="00576FB4" w:rsidP="00D1370B">
      <w:r w:rsidRPr="00EC76EE">
        <w:rPr>
          <w:noProof/>
        </w:rPr>
        <w:drawing>
          <wp:anchor distT="0" distB="0" distL="114300" distR="114300" simplePos="0" relativeHeight="252614144" behindDoc="0" locked="0" layoutInCell="1" allowOverlap="1" wp14:anchorId="24D4DF6A" wp14:editId="089F6790">
            <wp:simplePos x="0" y="0"/>
            <wp:positionH relativeFrom="column">
              <wp:posOffset>4853838</wp:posOffset>
            </wp:positionH>
            <wp:positionV relativeFrom="paragraph">
              <wp:posOffset>44450</wp:posOffset>
            </wp:positionV>
            <wp:extent cx="1828800" cy="845820"/>
            <wp:effectExtent l="19050" t="19050" r="19050" b="1143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828800" cy="845820"/>
                    </a:xfrm>
                    <a:prstGeom prst="rect">
                      <a:avLst/>
                    </a:prstGeom>
                    <a:noFill/>
                    <a:ln w="9525">
                      <a:solidFill>
                        <a:sysClr val="window" lastClr="FFFFFF">
                          <a:lumMod val="65000"/>
                        </a:sysClr>
                      </a:solidFill>
                    </a:ln>
                  </pic:spPr>
                </pic:pic>
              </a:graphicData>
            </a:graphic>
            <wp14:sizeRelH relativeFrom="page">
              <wp14:pctWidth>0</wp14:pctWidth>
            </wp14:sizeRelH>
            <wp14:sizeRelV relativeFrom="page">
              <wp14:pctHeight>0</wp14:pctHeight>
            </wp14:sizeRelV>
          </wp:anchor>
        </w:drawing>
      </w:r>
      <w:r w:rsidR="00EC76EE" w:rsidRPr="00EC76EE">
        <w:t xml:space="preserve">If the chair does have some levers, encourage the person  to play with them to get a sense of what they do. In a minute, we’ll go through some ideas on some recommended ways to sit in the chair. </w:t>
      </w:r>
    </w:p>
    <w:p w14:paraId="0131A728" w14:textId="77777777" w:rsidR="00EC76EE" w:rsidRPr="00EC76EE" w:rsidRDefault="00EC76EE" w:rsidP="00D1370B">
      <w:r w:rsidRPr="00EC76EE">
        <w:t>For right now, here are some of the typical office chair adjustments.</w:t>
      </w:r>
    </w:p>
    <w:p w14:paraId="68E66985" w14:textId="007477BC" w:rsidR="00EC76EE" w:rsidRPr="00EC76EE" w:rsidRDefault="00576FB4" w:rsidP="00D1370B">
      <w:r w:rsidRPr="00EC76EE">
        <w:rPr>
          <w:noProof/>
        </w:rPr>
        <w:drawing>
          <wp:anchor distT="0" distB="0" distL="114300" distR="114300" simplePos="0" relativeHeight="252615168" behindDoc="0" locked="0" layoutInCell="1" allowOverlap="1" wp14:anchorId="299AF4A6" wp14:editId="448C99B0">
            <wp:simplePos x="0" y="0"/>
            <wp:positionH relativeFrom="column">
              <wp:posOffset>4849495</wp:posOffset>
            </wp:positionH>
            <wp:positionV relativeFrom="paragraph">
              <wp:posOffset>342265</wp:posOffset>
            </wp:positionV>
            <wp:extent cx="1828800" cy="845820"/>
            <wp:effectExtent l="0" t="0" r="0" b="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828800" cy="845820"/>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Probably the seat is height adjustable and many also allow tilt and depth adjustment of the seat.</w:t>
      </w:r>
    </w:p>
    <w:p w14:paraId="6A6AF1CD" w14:textId="7A148663" w:rsidR="00EC76EE" w:rsidRPr="00EC76EE" w:rsidRDefault="00EC76EE" w:rsidP="00D1370B">
      <w:r w:rsidRPr="00EC76EE">
        <w:t>Look to see if the back support is height and angle adjustable. If it is height adjustable, see if the low back cushion in the back support can be adjusted to be about in line with the inward curve in the lower back. For most people this is about level with the belly button.</w:t>
      </w:r>
    </w:p>
    <w:p w14:paraId="23CB2CA7" w14:textId="00592AAA" w:rsidR="00EC76EE" w:rsidRPr="00EC76EE" w:rsidRDefault="00EC76EE" w:rsidP="00D1370B">
      <w:r w:rsidRPr="00EC76EE">
        <w:lastRenderedPageBreak/>
        <w:t>Office chair armrests are typically height adjustable and may be side-to-side adjustable as well.  Armrests are intended to provide support for the forearms to unload weight from the neck and shoulders.</w:t>
      </w:r>
    </w:p>
    <w:p w14:paraId="447CBAB7" w14:textId="5A98BA86" w:rsidR="00EC76EE" w:rsidRPr="00EC76EE" w:rsidRDefault="00EC76EE" w:rsidP="00D1370B">
      <w:r w:rsidRPr="00EC76EE">
        <w:t>Unfortunately, many people don't use their chairs to full advantage. We always encourage the person to take a good look at their chair and invest some time to see how it works.</w:t>
      </w:r>
    </w:p>
    <w:p w14:paraId="0013D33B" w14:textId="70E4D58F" w:rsidR="00EC76EE" w:rsidRPr="00EC76EE" w:rsidRDefault="00EC76EE" w:rsidP="00D1370B">
      <w:pPr>
        <w:pStyle w:val="Heading5"/>
        <w:rPr>
          <w:rFonts w:eastAsia="Calibri"/>
        </w:rPr>
      </w:pPr>
      <w:bookmarkStart w:id="1350" w:name="_Toc69029950"/>
      <w:r w:rsidRPr="00EC76EE">
        <w:rPr>
          <w:rFonts w:eastAsia="Calibri"/>
        </w:rPr>
        <w:t>Chairs – Adjustment</w:t>
      </w:r>
      <w:bookmarkEnd w:id="1350"/>
    </w:p>
    <w:p w14:paraId="139B1C42" w14:textId="080F030D" w:rsidR="00EC76EE" w:rsidRPr="00EC76EE" w:rsidRDefault="00EC76EE" w:rsidP="00D1370B">
      <w:pPr>
        <w:pStyle w:val="Heading6"/>
      </w:pPr>
      <w:bookmarkStart w:id="1351" w:name="_Toc69029951"/>
      <w:r w:rsidRPr="00EC76EE">
        <w:t>Best way to sit?</w:t>
      </w:r>
      <w:bookmarkEnd w:id="1351"/>
    </w:p>
    <w:p w14:paraId="4097CEB1" w14:textId="1D20C421" w:rsidR="00EC76EE" w:rsidRPr="00EC76EE" w:rsidRDefault="00576FB4" w:rsidP="00D1370B">
      <w:r w:rsidRPr="00EC76EE">
        <w:rPr>
          <w:noProof/>
        </w:rPr>
        <w:drawing>
          <wp:anchor distT="0" distB="0" distL="114300" distR="114300" simplePos="0" relativeHeight="252616192" behindDoc="0" locked="0" layoutInCell="1" allowOverlap="1" wp14:anchorId="2BC39F0D" wp14:editId="5AD81760">
            <wp:simplePos x="0" y="0"/>
            <wp:positionH relativeFrom="column">
              <wp:posOffset>5475961</wp:posOffset>
            </wp:positionH>
            <wp:positionV relativeFrom="paragraph">
              <wp:posOffset>263067</wp:posOffset>
            </wp:positionV>
            <wp:extent cx="1188720" cy="1332768"/>
            <wp:effectExtent l="0" t="0" r="0" b="127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378" cstate="print">
                      <a:extLst>
                        <a:ext uri="{28A0092B-C50C-407E-A947-70E740481C1C}">
                          <a14:useLocalDpi xmlns:a14="http://schemas.microsoft.com/office/drawing/2010/main" val="0"/>
                        </a:ext>
                      </a:extLst>
                    </a:blip>
                    <a:srcRect l="10262" t="6636" r="12859" b="12666"/>
                    <a:stretch/>
                  </pic:blipFill>
                  <pic:spPr bwMode="auto">
                    <a:xfrm>
                      <a:off x="0" y="0"/>
                      <a:ext cx="1188720" cy="13327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6EE" w:rsidRPr="00EC76EE">
        <w:t>Here’s a question for you, “Is there only one best way to sit?” Or does it make sense to adjust the chair throughout the day, if possible?</w:t>
      </w:r>
    </w:p>
    <w:p w14:paraId="1AE14512" w14:textId="623A3688" w:rsidR="00EC76EE" w:rsidRPr="00EC76EE" w:rsidRDefault="00EC76EE" w:rsidP="00D1370B">
      <w:pPr>
        <w:pStyle w:val="Heading6"/>
      </w:pPr>
      <w:bookmarkStart w:id="1352" w:name="_Toc69029952"/>
      <w:r w:rsidRPr="00EC76EE">
        <w:t>Upright keyboard position</w:t>
      </w:r>
      <w:bookmarkEnd w:id="1352"/>
    </w:p>
    <w:p w14:paraId="4F2392F6" w14:textId="67E1206B" w:rsidR="00EC76EE" w:rsidRPr="00EC76EE" w:rsidRDefault="00EC76EE" w:rsidP="00D1370B">
      <w:r w:rsidRPr="00EC76EE">
        <w:t xml:space="preserve">When doing hand related activities like using the keyboard and mouse or handwriting, adjust the chair to the “upright keyboard position”. </w:t>
      </w:r>
    </w:p>
    <w:p w14:paraId="22C9D5E3" w14:textId="36939ABD" w:rsidR="00EC76EE" w:rsidRPr="00EC76EE" w:rsidRDefault="00EC76EE" w:rsidP="00D1370B">
      <w:r w:rsidRPr="00EC76EE">
        <w:t>The back support is fairly upright with the head balanced over the neck and shoulders with good access to using the keyboard and mouse.</w:t>
      </w:r>
    </w:p>
    <w:p w14:paraId="6C04E199" w14:textId="429CDC35" w:rsidR="00EC76EE" w:rsidRPr="00EC76EE" w:rsidRDefault="00EC76EE" w:rsidP="00D1370B">
      <w:pPr>
        <w:pStyle w:val="Heading6"/>
      </w:pPr>
      <w:bookmarkStart w:id="1353" w:name="_Toc69029953"/>
      <w:r w:rsidRPr="00EC76EE">
        <w:t>Semi-reclined conversation position</w:t>
      </w:r>
      <w:bookmarkEnd w:id="1353"/>
    </w:p>
    <w:p w14:paraId="124F8FD0" w14:textId="74DBACC7" w:rsidR="00EC76EE" w:rsidRPr="00EC76EE" w:rsidRDefault="00FA20CC" w:rsidP="00D1370B">
      <w:r w:rsidRPr="00EC76EE">
        <w:rPr>
          <w:noProof/>
        </w:rPr>
        <w:drawing>
          <wp:anchor distT="0" distB="0" distL="114300" distR="114300" simplePos="0" relativeHeight="252617216" behindDoc="0" locked="0" layoutInCell="1" allowOverlap="1" wp14:anchorId="071F4E87" wp14:editId="15AF62B7">
            <wp:simplePos x="0" y="0"/>
            <wp:positionH relativeFrom="column">
              <wp:posOffset>5476875</wp:posOffset>
            </wp:positionH>
            <wp:positionV relativeFrom="paragraph">
              <wp:posOffset>177165</wp:posOffset>
            </wp:positionV>
            <wp:extent cx="1188720" cy="1243041"/>
            <wp:effectExtent l="0" t="0" r="0" b="0"/>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379" cstate="print">
                      <a:extLst>
                        <a:ext uri="{28A0092B-C50C-407E-A947-70E740481C1C}">
                          <a14:useLocalDpi xmlns:a14="http://schemas.microsoft.com/office/drawing/2010/main" val="0"/>
                        </a:ext>
                      </a:extLst>
                    </a:blip>
                    <a:srcRect l="5598" t="6636" r="12304" b="13017"/>
                    <a:stretch/>
                  </pic:blipFill>
                  <pic:spPr bwMode="auto">
                    <a:xfrm>
                      <a:off x="0" y="0"/>
                      <a:ext cx="1188720" cy="12430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6EE" w:rsidRPr="00EC76EE">
        <w:t xml:space="preserve">Other times when not using the hands on the keyboard and mouse, tilt the chair back some to let it rock. If the chair does have a rocking chair function also look for a rocking tension adjustment knob under the chair. If this is too loose the chair will flop back and the user will not be happy. The correct tension will make it feel like a comfortable rocking chair. </w:t>
      </w:r>
    </w:p>
    <w:p w14:paraId="114CE154" w14:textId="04500B5A" w:rsidR="00EC76EE" w:rsidRPr="00EC76EE" w:rsidRDefault="00EC76EE" w:rsidP="00D1370B">
      <w:r w:rsidRPr="00EC76EE">
        <w:t xml:space="preserve">We call this the </w:t>
      </w:r>
      <w:r w:rsidR="00FA20CC">
        <w:t>‘</w:t>
      </w:r>
      <w:r w:rsidRPr="00EC76EE">
        <w:t>semi-reclined conversation position</w:t>
      </w:r>
      <w:r w:rsidR="00FA20CC">
        <w:t>’</w:t>
      </w:r>
      <w:r w:rsidRPr="00EC76EE">
        <w:t xml:space="preserve"> because it works well when talking on the phone or someone in the office. Or maybe just talking to themselves!</w:t>
      </w:r>
    </w:p>
    <w:p w14:paraId="67D30F28" w14:textId="51F82D7B" w:rsidR="00EC76EE" w:rsidRPr="00EC76EE" w:rsidRDefault="00FA20CC" w:rsidP="00D1370B">
      <w:pPr>
        <w:pStyle w:val="Heading6"/>
      </w:pPr>
      <w:bookmarkStart w:id="1354" w:name="_Toc69029954"/>
      <w:r w:rsidRPr="00EC76EE">
        <w:rPr>
          <w:noProof/>
        </w:rPr>
        <w:drawing>
          <wp:anchor distT="0" distB="0" distL="114300" distR="114300" simplePos="0" relativeHeight="252618240" behindDoc="0" locked="0" layoutInCell="1" allowOverlap="1" wp14:anchorId="423BD578" wp14:editId="45981CF1">
            <wp:simplePos x="0" y="0"/>
            <wp:positionH relativeFrom="column">
              <wp:posOffset>5472735</wp:posOffset>
            </wp:positionH>
            <wp:positionV relativeFrom="paragraph">
              <wp:posOffset>135636</wp:posOffset>
            </wp:positionV>
            <wp:extent cx="1188720" cy="1701800"/>
            <wp:effectExtent l="0" t="0" r="0" b="0"/>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80" cstate="print">
                      <a:extLst>
                        <a:ext uri="{28A0092B-C50C-407E-A947-70E740481C1C}">
                          <a14:useLocalDpi xmlns:a14="http://schemas.microsoft.com/office/drawing/2010/main" val="0"/>
                        </a:ext>
                      </a:extLst>
                    </a:blip>
                    <a:srcRect l="9142" r="16231"/>
                    <a:stretch/>
                  </pic:blipFill>
                  <pic:spPr bwMode="auto">
                    <a:xfrm>
                      <a:off x="0" y="0"/>
                      <a:ext cx="1188720" cy="170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6EE" w:rsidRPr="00EC76EE">
        <w:t>Best advice?</w:t>
      </w:r>
      <w:bookmarkEnd w:id="1354"/>
    </w:p>
    <w:p w14:paraId="26F96E24" w14:textId="1AB7C81C" w:rsidR="00EC76EE" w:rsidRPr="00EC76EE" w:rsidRDefault="00EC76EE" w:rsidP="00D1370B">
      <w:r w:rsidRPr="00EC76EE">
        <w:t xml:space="preserve">Of course, the best advice we can offer about the chair is to, “Get out of it on a regularly basis!” </w:t>
      </w:r>
    </w:p>
    <w:p w14:paraId="4A03112D" w14:textId="355E31F1" w:rsidR="00EC76EE" w:rsidRPr="00FA20CC" w:rsidRDefault="00EC76EE" w:rsidP="006A7BA9">
      <w:pPr>
        <w:pStyle w:val="ListParagraph"/>
        <w:numPr>
          <w:ilvl w:val="0"/>
          <w:numId w:val="34"/>
        </w:numPr>
      </w:pPr>
      <w:r w:rsidRPr="00FA20CC">
        <w:t xml:space="preserve">Stand up and work at a counter if that is possible. </w:t>
      </w:r>
    </w:p>
    <w:p w14:paraId="72B6CABB" w14:textId="6CBF913D" w:rsidR="00EC76EE" w:rsidRPr="00FA20CC" w:rsidRDefault="00EC76EE" w:rsidP="006A7BA9">
      <w:pPr>
        <w:pStyle w:val="ListParagraph"/>
        <w:numPr>
          <w:ilvl w:val="0"/>
          <w:numId w:val="34"/>
        </w:numPr>
      </w:pPr>
      <w:r w:rsidRPr="00FA20CC">
        <w:t xml:space="preserve">Stand when talking on the phone when possible. </w:t>
      </w:r>
    </w:p>
    <w:p w14:paraId="698C4A89" w14:textId="64F42B7C" w:rsidR="00EC76EE" w:rsidRPr="00FA20CC" w:rsidRDefault="00EC76EE" w:rsidP="006A7BA9">
      <w:pPr>
        <w:pStyle w:val="ListParagraph"/>
        <w:numPr>
          <w:ilvl w:val="0"/>
          <w:numId w:val="34"/>
        </w:numPr>
      </w:pPr>
      <w:r w:rsidRPr="00FA20CC">
        <w:t>Drink a lot of water. You know what we are talking about.</w:t>
      </w:r>
    </w:p>
    <w:p w14:paraId="46146B78" w14:textId="3F9DDEAF" w:rsidR="00EC76EE" w:rsidRPr="00EC76EE" w:rsidRDefault="00EC76EE" w:rsidP="00D1370B">
      <w:pPr>
        <w:pStyle w:val="Heading4"/>
        <w:rPr>
          <w:rFonts w:eastAsia="Calibri"/>
        </w:rPr>
      </w:pPr>
      <w:bookmarkStart w:id="1355" w:name="_Toc69029955"/>
      <w:r w:rsidRPr="00EC76EE">
        <w:rPr>
          <w:rFonts w:eastAsia="Calibri"/>
        </w:rPr>
        <w:t>Step-by-Step Approach – Desk/Chair</w:t>
      </w:r>
      <w:bookmarkEnd w:id="1355"/>
    </w:p>
    <w:p w14:paraId="186BC48C" w14:textId="1DB58EB5" w:rsidR="00EC76EE" w:rsidRPr="00EC76EE" w:rsidRDefault="00EC76EE" w:rsidP="00D1370B">
      <w:pPr>
        <w:pStyle w:val="Heading5"/>
      </w:pPr>
      <w:bookmarkStart w:id="1356" w:name="_Toc69029956"/>
      <w:r w:rsidRPr="00EC76EE">
        <w:t>Adjustable height table/desk and adjustable height chair</w:t>
      </w:r>
      <w:bookmarkEnd w:id="1356"/>
    </w:p>
    <w:p w14:paraId="795FDC30" w14:textId="67BCB1B5" w:rsidR="00EC76EE" w:rsidRPr="00EC76EE" w:rsidRDefault="00EC76EE" w:rsidP="00D1370B">
      <w:r w:rsidRPr="00EC76EE">
        <w:t>If it is possible  to adjust the height of the desk and have an adjustable height chair here's the strategy to get the body in a good position with good support.</w:t>
      </w:r>
    </w:p>
    <w:p w14:paraId="6D8F1984" w14:textId="470EC9A8" w:rsidR="00EC76EE" w:rsidRPr="00EC76EE" w:rsidRDefault="00EC76EE" w:rsidP="00D1370B">
      <w:r w:rsidRPr="00EC76EE">
        <w:t>First, adjust the chair height to get the feet placed directly on the floor.</w:t>
      </w:r>
    </w:p>
    <w:p w14:paraId="25D2D55D" w14:textId="48E6FAE2" w:rsidR="00EC76EE" w:rsidRPr="00EC76EE" w:rsidRDefault="00EC76EE" w:rsidP="00D1370B">
      <w:r w:rsidRPr="00EC76EE">
        <w:t xml:space="preserve">Next, adjust the height of the desk so when the hands are on the keyboard and the mouse the wrists will be relatively straight. </w:t>
      </w:r>
    </w:p>
    <w:p w14:paraId="245026BB" w14:textId="1D5AFE16" w:rsidR="00EC76EE" w:rsidRPr="00EC76EE" w:rsidRDefault="00AE1747" w:rsidP="00D1370B">
      <w:r w:rsidRPr="00EC76EE">
        <w:rPr>
          <w:noProof/>
          <w:szCs w:val="24"/>
        </w:rPr>
        <w:drawing>
          <wp:anchor distT="0" distB="0" distL="114300" distR="114300" simplePos="0" relativeHeight="252619264" behindDoc="0" locked="0" layoutInCell="1" allowOverlap="1" wp14:anchorId="1F136A0E" wp14:editId="3927C9DF">
            <wp:simplePos x="0" y="0"/>
            <wp:positionH relativeFrom="column">
              <wp:posOffset>4988992</wp:posOffset>
            </wp:positionH>
            <wp:positionV relativeFrom="paragraph">
              <wp:posOffset>-135687</wp:posOffset>
            </wp:positionV>
            <wp:extent cx="1737360" cy="1326547"/>
            <wp:effectExtent l="0" t="0" r="0" b="6985"/>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737360" cy="1326547"/>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 xml:space="preserve">Look at the example. This person has adjusted her chair height, so her feet are on the floor. The desk height has been adjusted so her wrists are straight, and her shoulders are relaxed. </w:t>
      </w:r>
    </w:p>
    <w:p w14:paraId="31EA9486" w14:textId="77777777" w:rsidR="00EC76EE" w:rsidRPr="00EC76EE" w:rsidRDefault="00EC76EE" w:rsidP="00D1370B">
      <w:r w:rsidRPr="00EC76EE">
        <w:t xml:space="preserve">Her monitor is at a height that promotes neutral head and neck position. She has put a document holder between the keyboard and monitor. </w:t>
      </w:r>
    </w:p>
    <w:p w14:paraId="0F50A230" w14:textId="77777777" w:rsidR="00EC76EE" w:rsidRPr="00EC76EE" w:rsidRDefault="00EC76EE" w:rsidP="00D1370B">
      <w:r w:rsidRPr="00EC76EE">
        <w:t>She is good to go.</w:t>
      </w:r>
    </w:p>
    <w:p w14:paraId="236AC62F" w14:textId="77777777" w:rsidR="00EC76EE" w:rsidRPr="00EC76EE" w:rsidRDefault="00EC76EE" w:rsidP="00D1370B">
      <w:pPr>
        <w:pStyle w:val="Heading5"/>
      </w:pPr>
      <w:bookmarkStart w:id="1357" w:name="_Toc69029957"/>
      <w:r w:rsidRPr="00EC76EE">
        <w:lastRenderedPageBreak/>
        <w:t>Fixed height table/desk and adjustable height chair</w:t>
      </w:r>
      <w:bookmarkEnd w:id="1357"/>
    </w:p>
    <w:p w14:paraId="5241BC22" w14:textId="3B79C982" w:rsidR="00EC76EE" w:rsidRPr="00EC76EE" w:rsidRDefault="00AE1747" w:rsidP="00D1370B">
      <w:r w:rsidRPr="00EC76EE">
        <w:rPr>
          <w:noProof/>
        </w:rPr>
        <w:drawing>
          <wp:anchor distT="0" distB="0" distL="114300" distR="114300" simplePos="0" relativeHeight="252620288" behindDoc="0" locked="0" layoutInCell="1" allowOverlap="1" wp14:anchorId="731CBE0D" wp14:editId="698BEFC4">
            <wp:simplePos x="0" y="0"/>
            <wp:positionH relativeFrom="column">
              <wp:posOffset>4789119</wp:posOffset>
            </wp:positionH>
            <wp:positionV relativeFrom="paragraph">
              <wp:posOffset>32512</wp:posOffset>
            </wp:positionV>
            <wp:extent cx="1828800" cy="1029335"/>
            <wp:effectExtent l="0" t="0" r="0" b="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382" cstate="print">
                      <a:extLst>
                        <a:ext uri="{28A0092B-C50C-407E-A947-70E740481C1C}">
                          <a14:useLocalDpi xmlns:a14="http://schemas.microsoft.com/office/drawing/2010/main" val="0"/>
                        </a:ext>
                      </a:extLst>
                    </a:blip>
                    <a:srcRect l="5685" r="11942"/>
                    <a:stretch/>
                  </pic:blipFill>
                  <pic:spPr bwMode="auto">
                    <a:xfrm>
                      <a:off x="0" y="0"/>
                      <a:ext cx="1828800" cy="1029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6EE" w:rsidRPr="00EC76EE">
        <w:t>Here is the next chair/desk setup scenario.</w:t>
      </w:r>
    </w:p>
    <w:p w14:paraId="3EDB53FF" w14:textId="54E4D2B4" w:rsidR="00EC76EE" w:rsidRPr="00EC76EE" w:rsidRDefault="00EC76EE" w:rsidP="00D1370B">
      <w:r w:rsidRPr="00EC76EE">
        <w:t>How about if it is a fixed height desk or table but the chair is adjustable?</w:t>
      </w:r>
    </w:p>
    <w:p w14:paraId="7F3229D6" w14:textId="2294A48F" w:rsidR="00EC76EE" w:rsidRPr="00EC76EE" w:rsidRDefault="00EC76EE" w:rsidP="00D1370B">
      <w:r w:rsidRPr="00EC76EE">
        <w:t>First, adjust the chair height so when the hands on the keyboard and mouse the desired  relationship between the arms, wrists and hands on the keyboard and mouse is achieved.</w:t>
      </w:r>
    </w:p>
    <w:p w14:paraId="427BEC88" w14:textId="6E1D1424" w:rsidR="00EC76EE" w:rsidRPr="00EC76EE" w:rsidRDefault="00EC76EE" w:rsidP="00D1370B">
      <w:r w:rsidRPr="00EC76EE">
        <w:t>Next check the foot support. For a lot of people, the feet are no longer around the floor. We never want to dangle our feet for any length of time; this can result in potential for circulation issues.</w:t>
      </w:r>
    </w:p>
    <w:p w14:paraId="272DE590" w14:textId="6C9AAC33" w:rsidR="00EC76EE" w:rsidRPr="00EC76EE" w:rsidRDefault="00AE1747" w:rsidP="00D1370B">
      <w:r w:rsidRPr="00EC76EE">
        <w:rPr>
          <w:noProof/>
        </w:rPr>
        <w:drawing>
          <wp:anchor distT="0" distB="0" distL="114300" distR="114300" simplePos="0" relativeHeight="252621312" behindDoc="0" locked="0" layoutInCell="1" allowOverlap="1" wp14:anchorId="01B2413F" wp14:editId="18E5A03C">
            <wp:simplePos x="0" y="0"/>
            <wp:positionH relativeFrom="column">
              <wp:posOffset>4789119</wp:posOffset>
            </wp:positionH>
            <wp:positionV relativeFrom="paragraph">
              <wp:posOffset>43180</wp:posOffset>
            </wp:positionV>
            <wp:extent cx="1828800" cy="1005205"/>
            <wp:effectExtent l="0" t="0" r="0" b="4445"/>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383" cstate="print">
                      <a:extLst>
                        <a:ext uri="{28A0092B-C50C-407E-A947-70E740481C1C}">
                          <a14:useLocalDpi xmlns:a14="http://schemas.microsoft.com/office/drawing/2010/main" val="0"/>
                        </a:ext>
                      </a:extLst>
                    </a:blip>
                    <a:srcRect l="5433" r="10426"/>
                    <a:stretch/>
                  </pic:blipFill>
                  <pic:spPr bwMode="auto">
                    <a:xfrm>
                      <a:off x="0" y="0"/>
                      <a:ext cx="1828800" cy="1005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6EE" w:rsidRPr="00EC76EE">
        <w:t>We want the feet supported. To support the feet, some type of footrest is needed. Footrests are available commercially but a study box or stool at the right height will work just fine.</w:t>
      </w:r>
    </w:p>
    <w:p w14:paraId="26CC9C15" w14:textId="77777777" w:rsidR="00EC76EE" w:rsidRPr="00EC76EE" w:rsidRDefault="00EC76EE" w:rsidP="00D1370B">
      <w:r w:rsidRPr="00EC76EE">
        <w:t>Check the computer equipment positioning and adjust as needed.</w:t>
      </w:r>
    </w:p>
    <w:p w14:paraId="128C9225" w14:textId="77777777" w:rsidR="00EC76EE" w:rsidRPr="00EC76EE" w:rsidRDefault="00EC76EE" w:rsidP="00D1370B">
      <w:r w:rsidRPr="00EC76EE">
        <w:t>Remember to encourage the 30/30/30 Micro-break Guideline.</w:t>
      </w:r>
    </w:p>
    <w:p w14:paraId="35CF57FB" w14:textId="2D2F62CA" w:rsidR="00EC76EE" w:rsidRPr="00EC76EE" w:rsidRDefault="00AE1747" w:rsidP="00D1370B">
      <w:pPr>
        <w:pStyle w:val="Heading5"/>
      </w:pPr>
      <w:bookmarkStart w:id="1358" w:name="_Toc69029958"/>
      <w:r w:rsidRPr="00EC76EE">
        <w:rPr>
          <w:noProof/>
        </w:rPr>
        <w:drawing>
          <wp:anchor distT="0" distB="0" distL="114300" distR="114300" simplePos="0" relativeHeight="252622336" behindDoc="0" locked="0" layoutInCell="1" allowOverlap="1" wp14:anchorId="2B10ABB5" wp14:editId="30E177C1">
            <wp:simplePos x="0" y="0"/>
            <wp:positionH relativeFrom="column">
              <wp:posOffset>4791405</wp:posOffset>
            </wp:positionH>
            <wp:positionV relativeFrom="paragraph">
              <wp:posOffset>245592</wp:posOffset>
            </wp:positionV>
            <wp:extent cx="1828800" cy="1858010"/>
            <wp:effectExtent l="0" t="0" r="0" b="8890"/>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828800" cy="1858010"/>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Fixed height table/desk and fixed height chair</w:t>
      </w:r>
      <w:bookmarkEnd w:id="1358"/>
    </w:p>
    <w:p w14:paraId="6E6EF70C" w14:textId="1D482486" w:rsidR="00EC76EE" w:rsidRPr="00EC76EE" w:rsidRDefault="00EC76EE" w:rsidP="00D1370B">
      <w:r w:rsidRPr="00EC76EE">
        <w:t>Now we come to the fixed height table or desk and the fixed height chair.</w:t>
      </w:r>
    </w:p>
    <w:p w14:paraId="32087069" w14:textId="01DA4255" w:rsidR="00EC76EE" w:rsidRPr="00EC76EE" w:rsidRDefault="00EC76EE" w:rsidP="00D1370B">
      <w:r w:rsidRPr="00EC76EE">
        <w:t>For this scenario with person seated in the chair.</w:t>
      </w:r>
    </w:p>
    <w:p w14:paraId="08CD3919" w14:textId="77777777" w:rsidR="00EC76EE" w:rsidRPr="00EC76EE" w:rsidRDefault="00EC76EE" w:rsidP="00D1370B">
      <w:r w:rsidRPr="00EC76EE">
        <w:t xml:space="preserve">If they are able to sit all the way back in the chair with the lower back supported AND they have 1 to 3” of space between the back of the knees and the front edge of the chair AND the feet are directly on the floor AND the wrists are straight with keyboard and mouse use AND the monitor is adjusted appropriately. </w:t>
      </w:r>
    </w:p>
    <w:p w14:paraId="44143C76" w14:textId="77777777" w:rsidR="00EC76EE" w:rsidRPr="00EC76EE" w:rsidRDefault="00EC76EE" w:rsidP="00D1370B">
      <w:r w:rsidRPr="00EC76EE">
        <w:t xml:space="preserve">Guess what? </w:t>
      </w:r>
    </w:p>
    <w:p w14:paraId="5760668A" w14:textId="77777777" w:rsidR="00EC76EE" w:rsidRPr="00EC76EE" w:rsidRDefault="00EC76EE" w:rsidP="00D1370B">
      <w:r w:rsidRPr="00EC76EE">
        <w:t>You guessed it – they fit. They are one of those individuals that fit in the fixed height scenario. We can predict they are about 5’9” to about 6’ 1” tall and they fit in “adult standard” dimension furniture.</w:t>
      </w:r>
    </w:p>
    <w:p w14:paraId="284A96A6" w14:textId="77777777" w:rsidR="00EC76EE" w:rsidRPr="00EC76EE" w:rsidRDefault="00EC76EE" w:rsidP="00D1370B">
      <w:r w:rsidRPr="00EC76EE">
        <w:t>Take a look at the picture. She has a folded up towel (it could be a pillow or something like that) stuffed all the way back in the chair for lower back support.</w:t>
      </w:r>
    </w:p>
    <w:p w14:paraId="508221F7" w14:textId="77777777" w:rsidR="00EC76EE" w:rsidRPr="00EC76EE" w:rsidRDefault="00EC76EE" w:rsidP="00D1370B">
      <w:r w:rsidRPr="00EC76EE">
        <w:t>Her desk has a pull-out drawer for her keyboard and mouse and her wrists are in a good position.</w:t>
      </w:r>
    </w:p>
    <w:p w14:paraId="2B5DDB65" w14:textId="77777777" w:rsidR="00EC76EE" w:rsidRPr="00EC76EE" w:rsidRDefault="00EC76EE" w:rsidP="00D1370B">
      <w:pPr>
        <w:pStyle w:val="Heading5"/>
      </w:pPr>
      <w:bookmarkStart w:id="1359" w:name="_Toc69029959"/>
      <w:r w:rsidRPr="00EC76EE">
        <w:t>Fixed height table/desk and fixed height chair</w:t>
      </w:r>
      <w:bookmarkEnd w:id="1359"/>
    </w:p>
    <w:p w14:paraId="4AB6834A" w14:textId="462A224C" w:rsidR="00EC76EE" w:rsidRPr="00EC76EE" w:rsidRDefault="00AE1747" w:rsidP="00D1370B">
      <w:r w:rsidRPr="00EC76EE">
        <w:rPr>
          <w:noProof/>
        </w:rPr>
        <w:drawing>
          <wp:anchor distT="0" distB="0" distL="114300" distR="114300" simplePos="0" relativeHeight="252623360" behindDoc="0" locked="0" layoutInCell="1" allowOverlap="1" wp14:anchorId="1B05901E" wp14:editId="32F69C4C">
            <wp:simplePos x="0" y="0"/>
            <wp:positionH relativeFrom="column">
              <wp:posOffset>4855438</wp:posOffset>
            </wp:positionH>
            <wp:positionV relativeFrom="paragraph">
              <wp:posOffset>172237</wp:posOffset>
            </wp:positionV>
            <wp:extent cx="1828800" cy="944880"/>
            <wp:effectExtent l="0" t="0" r="0" b="7620"/>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828800" cy="944880"/>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What about this last scenario?</w:t>
      </w:r>
    </w:p>
    <w:p w14:paraId="56D7804E" w14:textId="339DC20C" w:rsidR="00EC76EE" w:rsidRPr="00EC76EE" w:rsidRDefault="00EC76EE" w:rsidP="00D1370B">
      <w:r w:rsidRPr="00EC76EE">
        <w:t>Sit in the fixed height chair and place the hands on the fixed height desk, if the wrists are not straight and perhaps the forearms on resting on the edge of the desk you need to see if they can adjust the seated height. They are probably too low in the chair.</w:t>
      </w:r>
    </w:p>
    <w:p w14:paraId="2D636624" w14:textId="7D24ABAA" w:rsidR="00EC76EE" w:rsidRPr="00EC76EE" w:rsidRDefault="00EC76EE" w:rsidP="00D1370B">
      <w:r w:rsidRPr="00EC76EE">
        <w:t>A different height chair could be an option to get higher.</w:t>
      </w:r>
      <w:r w:rsidR="00AE1747">
        <w:t xml:space="preserve"> </w:t>
      </w:r>
      <w:r w:rsidRPr="00EC76EE">
        <w:t>Another option maybe with a cushion on the chair’s seat so they can literally sit higher in the chair and obtain the recommended wrist position.</w:t>
      </w:r>
      <w:r w:rsidR="00AE1747">
        <w:t xml:space="preserve"> </w:t>
      </w:r>
      <w:r w:rsidRPr="00EC76EE">
        <w:t>Now if that means the feet no longer are supported on the floor, look for a footrest.</w:t>
      </w:r>
    </w:p>
    <w:p w14:paraId="59524234" w14:textId="77777777" w:rsidR="00EC76EE" w:rsidRPr="00EC76EE" w:rsidRDefault="00EC76EE" w:rsidP="00D1370B">
      <w:r w:rsidRPr="00EC76EE">
        <w:t>Occasionally, we have seen where the desk could be shortened; literally the legs cut down. If this is an option, we now have a “height adjustable” desk and can go the route to adjust the chair to get the feet on the floor and adjust the desk height accordingly.</w:t>
      </w:r>
    </w:p>
    <w:p w14:paraId="43C29789" w14:textId="77777777" w:rsidR="00EC76EE" w:rsidRPr="00EC76EE" w:rsidRDefault="00EC76EE" w:rsidP="00D1370B">
      <w:r w:rsidRPr="00EC76EE">
        <w:rPr>
          <w:noProof/>
        </w:rPr>
        <w:lastRenderedPageBreak/>
        <w:drawing>
          <wp:anchor distT="0" distB="0" distL="114300" distR="114300" simplePos="0" relativeHeight="252624384" behindDoc="0" locked="0" layoutInCell="1" allowOverlap="1" wp14:anchorId="426E57C9" wp14:editId="3E1B7AC0">
            <wp:simplePos x="0" y="0"/>
            <wp:positionH relativeFrom="column">
              <wp:posOffset>4834458</wp:posOffset>
            </wp:positionH>
            <wp:positionV relativeFrom="paragraph">
              <wp:posOffset>0</wp:posOffset>
            </wp:positionV>
            <wp:extent cx="1828800" cy="845820"/>
            <wp:effectExtent l="0" t="0" r="0" b="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828800" cy="845820"/>
                    </a:xfrm>
                    <a:prstGeom prst="rect">
                      <a:avLst/>
                    </a:prstGeom>
                    <a:noFill/>
                  </pic:spPr>
                </pic:pic>
              </a:graphicData>
            </a:graphic>
            <wp14:sizeRelH relativeFrom="page">
              <wp14:pctWidth>0</wp14:pctWidth>
            </wp14:sizeRelH>
            <wp14:sizeRelV relativeFrom="page">
              <wp14:pctHeight>0</wp14:pctHeight>
            </wp14:sizeRelV>
          </wp:anchor>
        </w:drawing>
      </w:r>
      <w:r w:rsidRPr="00EC76EE">
        <w:t>For taller individuals, it may be possible to raise the desk height. Desk risers are available commercially and you can also use other blocks. Just make sure if you go this route the desk is secure at the new height.</w:t>
      </w:r>
    </w:p>
    <w:p w14:paraId="1B3C4A06" w14:textId="77777777" w:rsidR="00EC76EE" w:rsidRPr="00EC76EE" w:rsidRDefault="00EC76EE" w:rsidP="00D1370B">
      <w:r w:rsidRPr="00EC76EE">
        <w:t>Now with the changes made, the wrists are now straight, and we have an acceptable arm and hand position.</w:t>
      </w:r>
    </w:p>
    <w:p w14:paraId="72F08731" w14:textId="77777777" w:rsidR="00EC76EE" w:rsidRPr="00EC76EE" w:rsidRDefault="00EC76EE" w:rsidP="00D1370B">
      <w:r w:rsidRPr="00EC76EE">
        <w:t>Adjust the monitor position appropriately.</w:t>
      </w:r>
    </w:p>
    <w:p w14:paraId="107F59CA" w14:textId="77777777" w:rsidR="00EC76EE" w:rsidRPr="00EC76EE" w:rsidRDefault="00EC76EE" w:rsidP="00D1370B">
      <w:r w:rsidRPr="00EC76EE">
        <w:t>They are now good to go!</w:t>
      </w:r>
    </w:p>
    <w:p w14:paraId="00A45EF2" w14:textId="77777777" w:rsidR="00EC76EE" w:rsidRPr="00EC76EE" w:rsidRDefault="00EC76EE" w:rsidP="00D1370B">
      <w:r w:rsidRPr="00EC76EE">
        <w:t>Remember the 30/30/30 Micro-break Guideline!</w:t>
      </w:r>
    </w:p>
    <w:p w14:paraId="3CDB251C" w14:textId="77777777" w:rsidR="00EC76EE" w:rsidRPr="00EC76EE" w:rsidRDefault="00EC76EE" w:rsidP="00D1370B">
      <w:pPr>
        <w:pStyle w:val="Heading5"/>
        <w:rPr>
          <w:rFonts w:eastAsia="Calibri"/>
        </w:rPr>
      </w:pPr>
      <w:bookmarkStart w:id="1360" w:name="_Toc69029960"/>
      <w:r w:rsidRPr="00EC76EE">
        <w:rPr>
          <w:rFonts w:eastAsia="Calibri"/>
        </w:rPr>
        <w:t>Step-by-Step Approach – Couch</w:t>
      </w:r>
      <w:bookmarkEnd w:id="1360"/>
    </w:p>
    <w:p w14:paraId="3E2B69AE" w14:textId="77777777" w:rsidR="00EC76EE" w:rsidRPr="00EC76EE" w:rsidRDefault="00EC76EE" w:rsidP="00D1370B">
      <w:r w:rsidRPr="00EC76EE">
        <w:rPr>
          <w:noProof/>
        </w:rPr>
        <w:drawing>
          <wp:anchor distT="0" distB="0" distL="114300" distR="114300" simplePos="0" relativeHeight="252625408" behindDoc="0" locked="0" layoutInCell="1" allowOverlap="1" wp14:anchorId="62EFEB29" wp14:editId="24D07876">
            <wp:simplePos x="0" y="0"/>
            <wp:positionH relativeFrom="column">
              <wp:posOffset>4828184</wp:posOffset>
            </wp:positionH>
            <wp:positionV relativeFrom="paragraph">
              <wp:posOffset>59055</wp:posOffset>
            </wp:positionV>
            <wp:extent cx="1828800" cy="848395"/>
            <wp:effectExtent l="0" t="0" r="0" b="8890"/>
            <wp:wrapSquare wrapText="bothSides"/>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828800" cy="848395"/>
                    </a:xfrm>
                    <a:prstGeom prst="rect">
                      <a:avLst/>
                    </a:prstGeom>
                    <a:noFill/>
                  </pic:spPr>
                </pic:pic>
              </a:graphicData>
            </a:graphic>
            <wp14:sizeRelH relativeFrom="page">
              <wp14:pctWidth>0</wp14:pctWidth>
            </wp14:sizeRelH>
            <wp14:sizeRelV relativeFrom="page">
              <wp14:pctHeight>0</wp14:pctHeight>
            </wp14:sizeRelV>
          </wp:anchor>
        </w:drawing>
      </w:r>
      <w:r w:rsidRPr="00EC76EE">
        <w:t>Are we saying never sit on the couch or recliner and use your laptop? The answer is no! People can certainly spend some time on the couch, just not for hours on end!</w:t>
      </w:r>
    </w:p>
    <w:p w14:paraId="22821A98" w14:textId="77777777" w:rsidR="00EC76EE" w:rsidRPr="00EC76EE" w:rsidRDefault="00EC76EE" w:rsidP="00D1370B">
      <w:r w:rsidRPr="00EC76EE">
        <w:t>Recalling that ergonomics is all about body and arm position and support here are tips for couch and recliner laptop use:</w:t>
      </w:r>
    </w:p>
    <w:p w14:paraId="7442FFA6" w14:textId="345715B9" w:rsidR="00EC76EE" w:rsidRPr="00EC76EE" w:rsidRDefault="00EC76EE" w:rsidP="00D1370B">
      <w:pPr>
        <w:rPr>
          <w:rFonts w:eastAsia="Calibri"/>
        </w:rPr>
      </w:pPr>
      <w:r w:rsidRPr="00EC76EE">
        <w:rPr>
          <w:rFonts w:eastAsia="Calibri"/>
        </w:rPr>
        <w:t>Place pillows underneath your elbows to support your arms and shoulders.</w:t>
      </w:r>
    </w:p>
    <w:p w14:paraId="4956799E" w14:textId="0BE9248A" w:rsidR="00EC76EE" w:rsidRPr="00EC76EE" w:rsidRDefault="00AE1747" w:rsidP="00D1370B">
      <w:pPr>
        <w:rPr>
          <w:rFonts w:eastAsia="Calibri"/>
        </w:rPr>
      </w:pPr>
      <w:r w:rsidRPr="00EC76EE">
        <w:rPr>
          <w:rFonts w:eastAsia="Calibri"/>
          <w:noProof/>
        </w:rPr>
        <w:drawing>
          <wp:anchor distT="0" distB="0" distL="114300" distR="114300" simplePos="0" relativeHeight="252626432" behindDoc="0" locked="0" layoutInCell="1" allowOverlap="1" wp14:anchorId="695F2769" wp14:editId="76F339B5">
            <wp:simplePos x="0" y="0"/>
            <wp:positionH relativeFrom="column">
              <wp:posOffset>4827473</wp:posOffset>
            </wp:positionH>
            <wp:positionV relativeFrom="paragraph">
              <wp:posOffset>57150</wp:posOffset>
            </wp:positionV>
            <wp:extent cx="1828800" cy="846245"/>
            <wp:effectExtent l="0" t="0" r="0"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828800" cy="846245"/>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rFonts w:eastAsia="Calibri"/>
        </w:rPr>
        <w:t xml:space="preserve">Laptop lap desks are available. Be careful they allow for ventilation for the laptop. </w:t>
      </w:r>
    </w:p>
    <w:p w14:paraId="12AE6C45" w14:textId="401BD2C5" w:rsidR="00EC76EE" w:rsidRPr="00EC76EE" w:rsidRDefault="00EC76EE" w:rsidP="00D1370B">
      <w:pPr>
        <w:rPr>
          <w:rFonts w:eastAsia="Calibri"/>
        </w:rPr>
      </w:pPr>
      <w:r w:rsidRPr="00EC76EE">
        <w:rPr>
          <w:rFonts w:eastAsia="Calibri"/>
        </w:rPr>
        <w:t>Angle the monitor for optimal head position.</w:t>
      </w:r>
      <w:r w:rsidR="00AE1747">
        <w:rPr>
          <w:rFonts w:eastAsia="Calibri"/>
        </w:rPr>
        <w:t xml:space="preserve"> </w:t>
      </w:r>
      <w:r w:rsidRPr="00EC76EE">
        <w:rPr>
          <w:rFonts w:eastAsia="Calibri"/>
        </w:rPr>
        <w:t>Make sure your legs and feet are well supported</w:t>
      </w:r>
      <w:r w:rsidR="00AE1747">
        <w:rPr>
          <w:rFonts w:eastAsia="Calibri"/>
        </w:rPr>
        <w:t xml:space="preserve">.  </w:t>
      </w:r>
      <w:proofErr w:type="spellStart"/>
      <w:r w:rsidRPr="00EC76EE">
        <w:rPr>
          <w:rFonts w:eastAsia="Calibri"/>
        </w:rPr>
        <w:t>ofa</w:t>
      </w:r>
      <w:proofErr w:type="spellEnd"/>
      <w:r w:rsidRPr="00EC76EE">
        <w:rPr>
          <w:rFonts w:eastAsia="Calibri"/>
        </w:rPr>
        <w:t xml:space="preserve"> servers can work pretty well.</w:t>
      </w:r>
    </w:p>
    <w:p w14:paraId="487C3D53" w14:textId="77777777" w:rsidR="00EC76EE" w:rsidRPr="00EC76EE" w:rsidRDefault="00EC76EE" w:rsidP="00D1370B">
      <w:r w:rsidRPr="00EC76EE">
        <w:t>Limit time spent on the couch. As humans we have great ability to get engage intellectually for hours on end. All of sudden its two or three hours later and we realize we haven’t moved. And honestly, our body is not happy!</w:t>
      </w:r>
    </w:p>
    <w:p w14:paraId="61498413" w14:textId="77777777" w:rsidR="00EC76EE" w:rsidRPr="00EC76EE" w:rsidRDefault="00EC76EE" w:rsidP="00D1370B">
      <w:r w:rsidRPr="00EC76EE">
        <w:t>Get in the habit of the 30/30/30 micro-breaks!</w:t>
      </w:r>
    </w:p>
    <w:p w14:paraId="5C5CAE75" w14:textId="60568E7E" w:rsidR="00EC76EE" w:rsidRPr="00EC76EE" w:rsidRDefault="00EC76EE" w:rsidP="00D1370B">
      <w:pPr>
        <w:pStyle w:val="Heading5"/>
        <w:rPr>
          <w:rFonts w:eastAsia="Calibri"/>
        </w:rPr>
      </w:pPr>
      <w:bookmarkStart w:id="1361" w:name="_Toc69029961"/>
      <w:r w:rsidRPr="00EC76EE">
        <w:rPr>
          <w:rFonts w:eastAsia="Calibri"/>
        </w:rPr>
        <w:t>Step-by-Step Approach – Standing</w:t>
      </w:r>
      <w:bookmarkEnd w:id="1361"/>
    </w:p>
    <w:p w14:paraId="6A9DAB5F" w14:textId="73A5567B" w:rsidR="00EC76EE" w:rsidRPr="00EC76EE" w:rsidRDefault="00AE1747" w:rsidP="00D1370B">
      <w:r w:rsidRPr="00EC76EE">
        <w:rPr>
          <w:noProof/>
        </w:rPr>
        <w:drawing>
          <wp:anchor distT="0" distB="0" distL="114300" distR="114300" simplePos="0" relativeHeight="252627456" behindDoc="0" locked="0" layoutInCell="1" allowOverlap="1" wp14:anchorId="4BAB61BF" wp14:editId="2B9C2824">
            <wp:simplePos x="0" y="0"/>
            <wp:positionH relativeFrom="column">
              <wp:posOffset>4828032</wp:posOffset>
            </wp:positionH>
            <wp:positionV relativeFrom="paragraph">
              <wp:posOffset>33909</wp:posOffset>
            </wp:positionV>
            <wp:extent cx="1824355" cy="2832735"/>
            <wp:effectExtent l="0" t="0" r="4445" b="5715"/>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824355" cy="2832735"/>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In the last several years we have seen a trend toward more standing workstations in the office and we are starting to see that occur in home offices as well. Fully powered sit/stand desks intended for the home office are in the marketplace. If you are pushing toward a full time home office, you might be considering that route as time goes on.</w:t>
      </w:r>
    </w:p>
    <w:p w14:paraId="3DC458CB" w14:textId="77777777" w:rsidR="00EC76EE" w:rsidRPr="00EC76EE" w:rsidRDefault="00EC76EE" w:rsidP="00D1370B">
      <w:r w:rsidRPr="00EC76EE">
        <w:t>For right now though we can probably figure out some creative ways to stand at work. Maybe a counter is at the right height for the person, or they can place a box on a counter to achieve the correct height.</w:t>
      </w:r>
    </w:p>
    <w:p w14:paraId="308F3233" w14:textId="77777777" w:rsidR="00EC76EE" w:rsidRPr="00EC76EE" w:rsidRDefault="00EC76EE" w:rsidP="00D1370B">
      <w:r w:rsidRPr="00EC76EE">
        <w:t xml:space="preserve">This brings up the question, </w:t>
      </w:r>
      <w:r w:rsidRPr="00AE1747">
        <w:rPr>
          <w:b/>
          <w:bCs/>
          <w:i/>
          <w:iCs/>
        </w:rPr>
        <w:t>“What is the correct height?”</w:t>
      </w:r>
    </w:p>
    <w:p w14:paraId="008588D3" w14:textId="77777777" w:rsidR="00EC76EE" w:rsidRPr="00EC76EE" w:rsidRDefault="00EC76EE" w:rsidP="00D1370B">
      <w:r w:rsidRPr="00EC76EE">
        <w:t>Here is the strategy.</w:t>
      </w:r>
    </w:p>
    <w:p w14:paraId="1DDEC645" w14:textId="77777777" w:rsidR="00EC76EE" w:rsidRPr="00EC76EE" w:rsidRDefault="00EC76EE" w:rsidP="00D1370B">
      <w:r w:rsidRPr="00EC76EE">
        <w:t>With whatever shoes they will be wearing when standing – here is a side note, we do encourage some cushioning for the feet when standing more than a few minutes at one time. For shoes, it they are good for walking they will be good for standing. Another option is standing mats for those that like stocking feet.</w:t>
      </w:r>
    </w:p>
    <w:p w14:paraId="066900B7" w14:textId="77777777" w:rsidR="00EC76EE" w:rsidRPr="00EC76EE" w:rsidRDefault="00EC76EE" w:rsidP="00D1370B">
      <w:r w:rsidRPr="00EC76EE">
        <w:t>At any rate, to determine the standing worksurface height, you want them to be able to stand comfortably “tall” with the elbows at about 90 degrees, the shoulders relaxed and the wrists straight with hands on the keyboard. Angle the monitor for the least amount of forward head position.</w:t>
      </w:r>
    </w:p>
    <w:p w14:paraId="054D1B94" w14:textId="61881F9D" w:rsidR="00EC76EE" w:rsidRPr="00EC76EE" w:rsidRDefault="00EC76EE" w:rsidP="00D1370B">
      <w:r w:rsidRPr="00EC76EE">
        <w:lastRenderedPageBreak/>
        <w:t>Use a footrest to allow for alternative foot position. Imagine the last time you walked up to a bar in a restaurant where did you put one foot? On the foot rail, right? Bar keeps have known for a long time how to keep patrons comfortable at the bar.</w:t>
      </w:r>
    </w:p>
    <w:p w14:paraId="7A27A33D" w14:textId="77777777" w:rsidR="00EC76EE" w:rsidRPr="00EC76EE" w:rsidRDefault="00EC76EE" w:rsidP="00D1370B">
      <w:pPr>
        <w:pStyle w:val="Heading5"/>
        <w:rPr>
          <w:rFonts w:eastAsia="Calibri"/>
        </w:rPr>
      </w:pPr>
      <w:bookmarkStart w:id="1362" w:name="_Toc69029962"/>
      <w:r w:rsidRPr="00EC76EE">
        <w:rPr>
          <w:rFonts w:eastAsia="Calibri"/>
        </w:rPr>
        <w:t>A Few More Considerations</w:t>
      </w:r>
      <w:bookmarkEnd w:id="1362"/>
      <w:r w:rsidRPr="00EC76EE">
        <w:rPr>
          <w:rFonts w:eastAsia="Calibri"/>
        </w:rPr>
        <w:t xml:space="preserve"> </w:t>
      </w:r>
    </w:p>
    <w:p w14:paraId="5DAE52A2" w14:textId="0437DC63" w:rsidR="00EC76EE" w:rsidRPr="00EC76EE" w:rsidRDefault="00EC76EE" w:rsidP="00D1370B">
      <w:pPr>
        <w:rPr>
          <w:szCs w:val="24"/>
        </w:rPr>
      </w:pPr>
      <w:r w:rsidRPr="00EC76EE">
        <w:rPr>
          <w:szCs w:val="24"/>
        </w:rPr>
        <w:t>Let’s discuss a few more considerations in the home office.</w:t>
      </w:r>
    </w:p>
    <w:p w14:paraId="03A4EFA4" w14:textId="77777777" w:rsidR="00EC76EE" w:rsidRPr="00EC76EE" w:rsidRDefault="00EC76EE" w:rsidP="00D1370B">
      <w:pPr>
        <w:pStyle w:val="Heading6"/>
      </w:pPr>
      <w:bookmarkStart w:id="1363" w:name="_Toc69029963"/>
      <w:r w:rsidRPr="00EC76EE">
        <w:t>Vision</w:t>
      </w:r>
      <w:bookmarkEnd w:id="1363"/>
    </w:p>
    <w:p w14:paraId="698A116F" w14:textId="44E6EB6E" w:rsidR="00EC76EE" w:rsidRPr="00EC76EE" w:rsidRDefault="00EC76EE" w:rsidP="00D1370B">
      <w:pPr>
        <w:rPr>
          <w:szCs w:val="24"/>
        </w:rPr>
      </w:pPr>
      <w:r w:rsidRPr="00EC76EE">
        <w:rPr>
          <w:szCs w:val="24"/>
        </w:rPr>
        <w:t>Eyeglasses are certainly an important factor in any office. For example, if  bifocals or trifocals are in use make sure they work and don’t result in out-of-neutral head and neck positions. If trying to look through the bottom of the lens, intended for reading hard copy, at a monitor that is at eye level there is going to an awkward head position. Here is where computer glasses or Progressive Addition Lenses come into play.</w:t>
      </w:r>
    </w:p>
    <w:p w14:paraId="70CBCBA1" w14:textId="70DAAB31" w:rsidR="00EC76EE" w:rsidRPr="00EC76EE" w:rsidRDefault="00EC76EE" w:rsidP="00D1370B">
      <w:pPr>
        <w:pStyle w:val="Heading6"/>
      </w:pPr>
      <w:bookmarkStart w:id="1364" w:name="_Toc69029964"/>
      <w:r w:rsidRPr="00EC76EE">
        <w:t>Blink</w:t>
      </w:r>
      <w:bookmarkEnd w:id="1364"/>
    </w:p>
    <w:p w14:paraId="554FC670" w14:textId="446D5B7C" w:rsidR="00EC76EE" w:rsidRPr="00EC76EE" w:rsidRDefault="00EC76EE" w:rsidP="00D1370B">
      <w:pPr>
        <w:rPr>
          <w:szCs w:val="24"/>
        </w:rPr>
      </w:pPr>
      <w:r w:rsidRPr="00EC76EE">
        <w:rPr>
          <w:szCs w:val="24"/>
        </w:rPr>
        <w:t>Visual comfort comes from having our eyes bathed in fluid throughout the day. Frequent and regular blinking, (10 to 15 blinks a minute) helps to distribute fluid and minimize dry, itchy eyes.</w:t>
      </w:r>
    </w:p>
    <w:p w14:paraId="707CA6B4" w14:textId="77777777" w:rsidR="00EC76EE" w:rsidRPr="00EC76EE" w:rsidRDefault="00EC76EE" w:rsidP="00D1370B">
      <w:pPr>
        <w:pStyle w:val="Heading6"/>
      </w:pPr>
      <w:bookmarkStart w:id="1365" w:name="_Toc69029965"/>
      <w:r w:rsidRPr="00EC76EE">
        <w:t>Phones</w:t>
      </w:r>
      <w:bookmarkEnd w:id="1365"/>
    </w:p>
    <w:p w14:paraId="7914366E" w14:textId="103F4228" w:rsidR="00EC76EE" w:rsidRPr="00EC76EE" w:rsidRDefault="00EC76EE" w:rsidP="00D1370B">
      <w:pPr>
        <w:rPr>
          <w:szCs w:val="24"/>
        </w:rPr>
      </w:pPr>
      <w:r w:rsidRPr="00EC76EE">
        <w:rPr>
          <w:szCs w:val="24"/>
        </w:rPr>
        <w:t xml:space="preserve">Cradling a phone between the ear and shoulder is awkward and uncomfortable. If they spend a lot of time on the phone, is it possible to use a speakerphone or a headset for hands-free phone use? </w:t>
      </w:r>
    </w:p>
    <w:p w14:paraId="177921A9" w14:textId="77777777" w:rsidR="00EC76EE" w:rsidRPr="00EC76EE" w:rsidRDefault="00EC76EE" w:rsidP="00D1370B">
      <w:pPr>
        <w:pStyle w:val="Heading6"/>
      </w:pPr>
      <w:bookmarkStart w:id="1366" w:name="_Toc69029966"/>
      <w:r w:rsidRPr="00EC76EE">
        <w:t>Lighting</w:t>
      </w:r>
      <w:bookmarkEnd w:id="1366"/>
    </w:p>
    <w:p w14:paraId="1D0D0213" w14:textId="2A2A65E5" w:rsidR="00EC76EE" w:rsidRPr="00EC76EE" w:rsidRDefault="00EC76EE" w:rsidP="00D1370B">
      <w:pPr>
        <w:rPr>
          <w:szCs w:val="24"/>
        </w:rPr>
      </w:pPr>
      <w:r w:rsidRPr="00EC76EE">
        <w:rPr>
          <w:szCs w:val="24"/>
        </w:rPr>
        <w:t>Check out the lighting in the home office. Do they have adequate task lighting so they can comfortably read hard copy documents? It may be adding a desktop task light is the ticket.</w:t>
      </w:r>
    </w:p>
    <w:p w14:paraId="171556CA" w14:textId="571B8B3E" w:rsidR="00EC76EE" w:rsidRPr="00EC76EE" w:rsidRDefault="00EC76EE" w:rsidP="00D1370B">
      <w:pPr>
        <w:pStyle w:val="Heading5"/>
        <w:rPr>
          <w:rFonts w:eastAsia="Calibri"/>
        </w:rPr>
      </w:pPr>
      <w:bookmarkStart w:id="1367" w:name="_Toc69029967"/>
      <w:r w:rsidRPr="00EC76EE">
        <w:rPr>
          <w:rFonts w:eastAsia="Calibri"/>
        </w:rPr>
        <w:t>Home Office Checklists, Reference Guide and Tips</w:t>
      </w:r>
      <w:bookmarkEnd w:id="1367"/>
    </w:p>
    <w:p w14:paraId="28AF4C97" w14:textId="0FB1B7C5" w:rsidR="00EC76EE" w:rsidRPr="00EC76EE" w:rsidRDefault="00AE1747" w:rsidP="00D1370B">
      <w:pPr>
        <w:rPr>
          <w:szCs w:val="24"/>
        </w:rPr>
      </w:pPr>
      <w:r w:rsidRPr="00EC76EE">
        <w:rPr>
          <w:noProof/>
          <w:snapToGrid w:val="0"/>
        </w:rPr>
        <w:drawing>
          <wp:anchor distT="0" distB="0" distL="114300" distR="114300" simplePos="0" relativeHeight="252628480" behindDoc="0" locked="0" layoutInCell="1" allowOverlap="1" wp14:anchorId="71A1A839" wp14:editId="3223A5DE">
            <wp:simplePos x="0" y="0"/>
            <wp:positionH relativeFrom="column">
              <wp:posOffset>4983353</wp:posOffset>
            </wp:positionH>
            <wp:positionV relativeFrom="paragraph">
              <wp:posOffset>193675</wp:posOffset>
            </wp:positionV>
            <wp:extent cx="1645920" cy="1876128"/>
            <wp:effectExtent l="0" t="0" r="0" b="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645920" cy="1876128"/>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szCs w:val="24"/>
        </w:rPr>
        <w:t>Check out the Reference Guides, Tips, Checklists and Assessment Tool.</w:t>
      </w:r>
    </w:p>
    <w:p w14:paraId="681A0216" w14:textId="4213A99F" w:rsidR="00EC76EE" w:rsidRPr="00EC76EE" w:rsidRDefault="00EC76EE" w:rsidP="00D1370B">
      <w:pPr>
        <w:pStyle w:val="Heading6"/>
      </w:pPr>
      <w:bookmarkStart w:id="1368" w:name="_Toc69029968"/>
      <w:r w:rsidRPr="00EC76EE">
        <w:t>Reference Guides</w:t>
      </w:r>
      <w:bookmarkEnd w:id="1368"/>
    </w:p>
    <w:p w14:paraId="48CEFFE6" w14:textId="22AAE478" w:rsidR="00EC76EE" w:rsidRPr="00AE1747" w:rsidRDefault="00EC76EE" w:rsidP="006A7BA9">
      <w:pPr>
        <w:pStyle w:val="ListParagraph"/>
        <w:numPr>
          <w:ilvl w:val="0"/>
          <w:numId w:val="35"/>
        </w:numPr>
      </w:pPr>
      <w:r w:rsidRPr="00AE1747">
        <w:t>Laptop Use at Home Guidelines</w:t>
      </w:r>
    </w:p>
    <w:p w14:paraId="483C08B3" w14:textId="77777777" w:rsidR="00EC76EE" w:rsidRPr="00AE1747" w:rsidRDefault="00EC76EE" w:rsidP="006A7BA9">
      <w:pPr>
        <w:pStyle w:val="ListParagraph"/>
        <w:numPr>
          <w:ilvl w:val="0"/>
          <w:numId w:val="35"/>
        </w:numPr>
      </w:pPr>
      <w:r w:rsidRPr="00AE1747">
        <w:t>Home Office Ergonomics Quick Reference Guide</w:t>
      </w:r>
    </w:p>
    <w:p w14:paraId="42269551" w14:textId="755EDB47" w:rsidR="00EC76EE" w:rsidRPr="00EC76EE" w:rsidRDefault="00EC76EE" w:rsidP="00D1370B">
      <w:pPr>
        <w:pStyle w:val="Heading6"/>
      </w:pPr>
      <w:bookmarkStart w:id="1369" w:name="_Toc69029969"/>
      <w:r w:rsidRPr="00EC76EE">
        <w:t>Tips</w:t>
      </w:r>
      <w:bookmarkEnd w:id="1369"/>
      <w:r w:rsidRPr="00EC76EE">
        <w:t xml:space="preserve"> </w:t>
      </w:r>
    </w:p>
    <w:p w14:paraId="5D3B198B" w14:textId="77777777" w:rsidR="00EC76EE" w:rsidRPr="00EC76EE" w:rsidRDefault="00EC76EE" w:rsidP="006A7BA9">
      <w:pPr>
        <w:pStyle w:val="ListParagraph"/>
        <w:numPr>
          <w:ilvl w:val="0"/>
          <w:numId w:val="35"/>
        </w:numPr>
      </w:pPr>
      <w:r w:rsidRPr="00EC76EE">
        <w:t xml:space="preserve">Computer Vision Issues and Tips </w:t>
      </w:r>
    </w:p>
    <w:p w14:paraId="3F4FD086" w14:textId="77777777" w:rsidR="00EC76EE" w:rsidRPr="00EC76EE" w:rsidRDefault="00EC76EE" w:rsidP="006A7BA9">
      <w:pPr>
        <w:pStyle w:val="ListParagraph"/>
        <w:numPr>
          <w:ilvl w:val="0"/>
          <w:numId w:val="35"/>
        </w:numPr>
      </w:pPr>
      <w:r w:rsidRPr="00EC76EE">
        <w:t>Pain in the What?</w:t>
      </w:r>
    </w:p>
    <w:p w14:paraId="73FF7526" w14:textId="77777777" w:rsidR="00EC76EE" w:rsidRPr="00EC76EE" w:rsidRDefault="00EC76EE" w:rsidP="006A7BA9">
      <w:pPr>
        <w:pStyle w:val="ListParagraph"/>
        <w:numPr>
          <w:ilvl w:val="0"/>
          <w:numId w:val="35"/>
        </w:numPr>
      </w:pPr>
      <w:r w:rsidRPr="00EC76EE">
        <w:t>Solution Sheet for the Mobile Worker</w:t>
      </w:r>
    </w:p>
    <w:p w14:paraId="2A3E3628" w14:textId="1E32BBA4" w:rsidR="00EC76EE" w:rsidRPr="00EC76EE" w:rsidRDefault="00EC76EE" w:rsidP="00D1370B">
      <w:pPr>
        <w:pStyle w:val="Heading6"/>
      </w:pPr>
      <w:bookmarkStart w:id="1370" w:name="_Toc69029970"/>
      <w:r w:rsidRPr="00EC76EE">
        <w:t>Checklists</w:t>
      </w:r>
      <w:bookmarkEnd w:id="1370"/>
    </w:p>
    <w:p w14:paraId="2FB0600B" w14:textId="77777777" w:rsidR="00EC76EE" w:rsidRPr="00EC76EE" w:rsidRDefault="00EC76EE" w:rsidP="006A7BA9">
      <w:pPr>
        <w:pStyle w:val="ListParagraph"/>
        <w:numPr>
          <w:ilvl w:val="0"/>
          <w:numId w:val="35"/>
        </w:numPr>
      </w:pPr>
      <w:r w:rsidRPr="00EC76EE">
        <w:t>Home Office Ergonomics Checklist</w:t>
      </w:r>
    </w:p>
    <w:p w14:paraId="1C6152BA" w14:textId="36BE6D3A" w:rsidR="00EC76EE" w:rsidRPr="00EC76EE" w:rsidRDefault="00EC76EE" w:rsidP="006A7BA9">
      <w:pPr>
        <w:pStyle w:val="ListParagraph"/>
        <w:numPr>
          <w:ilvl w:val="0"/>
          <w:numId w:val="35"/>
        </w:numPr>
      </w:pPr>
      <w:r w:rsidRPr="00EC76EE">
        <w:t>Tools, Tasks and Time Checklist (breaks down percentages of time related to task performance and location performed)</w:t>
      </w:r>
    </w:p>
    <w:p w14:paraId="5CAF5D0B" w14:textId="36A7E771" w:rsidR="00EC76EE" w:rsidRPr="00EC76EE" w:rsidRDefault="004026E6" w:rsidP="00D1370B">
      <w:pPr>
        <w:pStyle w:val="Heading6"/>
      </w:pPr>
      <w:bookmarkStart w:id="1371" w:name="_Toc69029971"/>
      <w:r w:rsidRPr="00EC76EE">
        <w:rPr>
          <w:noProof/>
        </w:rPr>
        <w:drawing>
          <wp:anchor distT="0" distB="0" distL="114300" distR="114300" simplePos="0" relativeHeight="252629504" behindDoc="0" locked="0" layoutInCell="1" allowOverlap="1" wp14:anchorId="0CA7AF81" wp14:editId="2B923A4B">
            <wp:simplePos x="0" y="0"/>
            <wp:positionH relativeFrom="column">
              <wp:posOffset>4979670</wp:posOffset>
            </wp:positionH>
            <wp:positionV relativeFrom="paragraph">
              <wp:posOffset>111125</wp:posOffset>
            </wp:positionV>
            <wp:extent cx="1645920" cy="1582420"/>
            <wp:effectExtent l="19050" t="19050" r="11430" b="17780"/>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645920" cy="1582420"/>
                    </a:xfrm>
                    <a:prstGeom prst="rect">
                      <a:avLst/>
                    </a:prstGeom>
                    <a:noFill/>
                    <a:ln w="9525">
                      <a:solidFill>
                        <a:sysClr val="window" lastClr="FFFFFF">
                          <a:lumMod val="50000"/>
                        </a:sysClr>
                      </a:solidFill>
                    </a:ln>
                  </pic:spPr>
                </pic:pic>
              </a:graphicData>
            </a:graphic>
            <wp14:sizeRelH relativeFrom="page">
              <wp14:pctWidth>0</wp14:pctWidth>
            </wp14:sizeRelH>
            <wp14:sizeRelV relativeFrom="page">
              <wp14:pctHeight>0</wp14:pctHeight>
            </wp14:sizeRelV>
          </wp:anchor>
        </w:drawing>
      </w:r>
      <w:r w:rsidR="00EC76EE" w:rsidRPr="00EC76EE">
        <w:t>Assessment tool</w:t>
      </w:r>
      <w:bookmarkEnd w:id="1371"/>
    </w:p>
    <w:p w14:paraId="4E916708" w14:textId="64FE1E52" w:rsidR="00EC76EE" w:rsidRPr="00EC76EE" w:rsidRDefault="00EC76EE" w:rsidP="006A7BA9">
      <w:pPr>
        <w:pStyle w:val="ListParagraph"/>
        <w:numPr>
          <w:ilvl w:val="0"/>
          <w:numId w:val="35"/>
        </w:numPr>
      </w:pPr>
      <w:r w:rsidRPr="00EC76EE">
        <w:t>ROSA (Rapid Office Strain Assessment), visually-based risk assessment tool designed for office workstations</w:t>
      </w:r>
    </w:p>
    <w:p w14:paraId="3B2A774C" w14:textId="16222310" w:rsidR="00EC76EE" w:rsidRPr="00EC76EE" w:rsidRDefault="00EC76EE" w:rsidP="00D1370B">
      <w:pPr>
        <w:pStyle w:val="Heading3"/>
        <w:rPr>
          <w:rFonts w:eastAsia="Calibri"/>
        </w:rPr>
      </w:pPr>
      <w:bookmarkStart w:id="1372" w:name="_Toc69029972"/>
      <w:bookmarkStart w:id="1373" w:name="_Toc70414383"/>
      <w:r w:rsidRPr="00EC76EE">
        <w:rPr>
          <w:rFonts w:eastAsia="Calibri"/>
        </w:rPr>
        <w:t>Case Study – Rapid Office Strain Assessment (ROSA)</w:t>
      </w:r>
      <w:bookmarkEnd w:id="1372"/>
      <w:bookmarkEnd w:id="1373"/>
    </w:p>
    <w:p w14:paraId="672F6CD5" w14:textId="0CFDFC47" w:rsidR="00EC76EE" w:rsidRPr="00EC76EE" w:rsidRDefault="00EC76EE" w:rsidP="00D1370B">
      <w:pPr>
        <w:pStyle w:val="Heading4"/>
      </w:pPr>
      <w:bookmarkStart w:id="1374" w:name="_Toc69029973"/>
      <w:r w:rsidRPr="00EC76EE">
        <w:t>Ergonomics analysis process</w:t>
      </w:r>
      <w:bookmarkEnd w:id="1374"/>
    </w:p>
    <w:p w14:paraId="216F197F" w14:textId="5704168C" w:rsidR="00EC76EE" w:rsidRPr="00EC76EE" w:rsidRDefault="00EC76EE" w:rsidP="00D1370B">
      <w:r w:rsidRPr="00EC76EE">
        <w:t xml:space="preserve">We want to use a systematic approach to ergonomics analysis of home/mobile work environments. </w:t>
      </w:r>
    </w:p>
    <w:p w14:paraId="1BC8DE6C" w14:textId="0DFCC20D" w:rsidR="00EC76EE" w:rsidRPr="00EC76EE" w:rsidRDefault="00EC76EE" w:rsidP="00D1370B">
      <w:r w:rsidRPr="00EC76EE">
        <w:lastRenderedPageBreak/>
        <w:t>One assessment tool we can use is the Rapid Office Strain Assessment (ROSA).</w:t>
      </w:r>
      <w:r w:rsidR="004026E6">
        <w:t xml:space="preserve"> </w:t>
      </w:r>
      <w:r w:rsidRPr="00EC76EE">
        <w:t>This is a posture based process to identify ergonomics risk factors and develop reasonable and feasible recommendations to improve health, safety and productivity.</w:t>
      </w:r>
    </w:p>
    <w:p w14:paraId="04098365" w14:textId="77777777" w:rsidR="00EC76EE" w:rsidRPr="00EC76EE" w:rsidRDefault="00EC76EE" w:rsidP="00D1370B">
      <w:pPr>
        <w:pStyle w:val="Heading4"/>
      </w:pPr>
      <w:bookmarkStart w:id="1375" w:name="_Toc69029974"/>
      <w:r w:rsidRPr="00EC76EE">
        <w:t>ROSA (Rapid Office Strain Assessment)</w:t>
      </w:r>
      <w:bookmarkEnd w:id="1375"/>
    </w:p>
    <w:p w14:paraId="7C0268F8" w14:textId="77777777" w:rsidR="00EC76EE" w:rsidRPr="00EC76EE" w:rsidRDefault="00EC76EE" w:rsidP="00D1370B">
      <w:r w:rsidRPr="00EC76EE">
        <w:rPr>
          <w:snapToGrid w:val="0"/>
        </w:rPr>
        <w:t>ROSA (</w:t>
      </w:r>
      <w:r w:rsidRPr="00EC76EE">
        <w:t>Rapid Office Strain Assessment</w:t>
      </w:r>
      <w:r w:rsidRPr="00EC76EE">
        <w:rPr>
          <w:snapToGrid w:val="0"/>
        </w:rPr>
        <w:t>)</w:t>
      </w:r>
      <w:r w:rsidRPr="00EC76EE">
        <w:t xml:space="preserve"> was </w:t>
      </w:r>
      <w:r w:rsidRPr="00EC76EE">
        <w:rPr>
          <w:snapToGrid w:val="0"/>
        </w:rPr>
        <w:t>Developed by Michael Sonne and colleagues</w:t>
      </w:r>
      <w:r w:rsidRPr="00EC76EE">
        <w:t xml:space="preserve">. It is a visually-based worksheet to evaluate work postures specifically in office environment. </w:t>
      </w:r>
    </w:p>
    <w:p w14:paraId="0381E38A" w14:textId="77777777" w:rsidR="00EC76EE" w:rsidRPr="00EC76EE" w:rsidRDefault="00EC76EE" w:rsidP="00D1370B">
      <w:r w:rsidRPr="00EC76EE">
        <w:t>Then the rank level of risk is generated to prioritize ergonomics interventions into three categories:</w:t>
      </w:r>
    </w:p>
    <w:p w14:paraId="2902D8E9" w14:textId="77777777" w:rsidR="00EC76EE" w:rsidRPr="004026E6" w:rsidRDefault="00EC76EE" w:rsidP="006A7BA9">
      <w:pPr>
        <w:pStyle w:val="ListParagraph"/>
        <w:numPr>
          <w:ilvl w:val="0"/>
          <w:numId w:val="35"/>
        </w:numPr>
      </w:pPr>
      <w:r w:rsidRPr="004026E6">
        <w:t>Low</w:t>
      </w:r>
    </w:p>
    <w:p w14:paraId="6D4829D3" w14:textId="77777777" w:rsidR="00EC76EE" w:rsidRPr="004026E6" w:rsidRDefault="00EC76EE" w:rsidP="006A7BA9">
      <w:pPr>
        <w:pStyle w:val="ListParagraph"/>
        <w:numPr>
          <w:ilvl w:val="0"/>
          <w:numId w:val="35"/>
        </w:numPr>
      </w:pPr>
      <w:r w:rsidRPr="004026E6">
        <w:t>Medium</w:t>
      </w:r>
    </w:p>
    <w:p w14:paraId="047972ED" w14:textId="77777777" w:rsidR="00EC76EE" w:rsidRPr="004026E6" w:rsidRDefault="00EC76EE" w:rsidP="006A7BA9">
      <w:pPr>
        <w:pStyle w:val="ListParagraph"/>
        <w:numPr>
          <w:ilvl w:val="0"/>
          <w:numId w:val="35"/>
        </w:numPr>
      </w:pPr>
      <w:r w:rsidRPr="004026E6">
        <w:t xml:space="preserve">High </w:t>
      </w:r>
    </w:p>
    <w:p w14:paraId="5CD42767" w14:textId="7284B0CD" w:rsidR="00EC76EE" w:rsidRPr="00EC76EE" w:rsidRDefault="00EC76EE" w:rsidP="00D1370B">
      <w:r w:rsidRPr="00EC76EE">
        <w:t>A positive correlation between discomfort and increasing ROSA scores has been established. ROSA is a good tool to use for before/after comparisons.</w:t>
      </w:r>
      <w:r w:rsidR="004026E6">
        <w:t xml:space="preserve"> </w:t>
      </w:r>
      <w:r w:rsidRPr="00EC76EE">
        <w:t>Please note: ROSA is designed for seated, computer-based workstation (it does not address sit-to-stand workstation or other office activities)</w:t>
      </w:r>
    </w:p>
    <w:p w14:paraId="51F882F1" w14:textId="77777777" w:rsidR="00EC76EE" w:rsidRPr="00EC76EE" w:rsidRDefault="00EC76EE" w:rsidP="00D1370B">
      <w:r w:rsidRPr="00EC76EE">
        <w:t xml:space="preserve">ROSA tool available on: </w:t>
      </w:r>
    </w:p>
    <w:p w14:paraId="45C4404D" w14:textId="77777777" w:rsidR="00EC76EE" w:rsidRPr="00EC76EE" w:rsidRDefault="003D0A76" w:rsidP="00D1370B">
      <w:hyperlink r:id="rId392" w:history="1">
        <w:r w:rsidR="00EC76EE" w:rsidRPr="00EC76EE">
          <w:rPr>
            <w:color w:val="0000FF"/>
            <w:u w:val="single"/>
          </w:rPr>
          <w:t>http://www.ergo.human.cornell.edu/ahROSA.html</w:t>
        </w:r>
      </w:hyperlink>
    </w:p>
    <w:p w14:paraId="14E3A144" w14:textId="77777777" w:rsidR="00EC76EE" w:rsidRPr="00EC76EE" w:rsidRDefault="00EC76EE" w:rsidP="00D1370B">
      <w:r w:rsidRPr="00EC76EE">
        <w:t>Site contents are copyrighted, and materials may be reproduced and used without permission for noncommercial and educational purposes.</w:t>
      </w:r>
    </w:p>
    <w:p w14:paraId="7BAE78A1" w14:textId="77777777" w:rsidR="00EC76EE" w:rsidRPr="00EC76EE" w:rsidRDefault="00EC76EE" w:rsidP="00D1370B">
      <w:pPr>
        <w:pStyle w:val="Heading4"/>
      </w:pPr>
      <w:bookmarkStart w:id="1376" w:name="_Toc69029975"/>
      <w:r w:rsidRPr="00EC76EE">
        <w:t>ROSA Case Study</w:t>
      </w:r>
      <w:bookmarkEnd w:id="1376"/>
    </w:p>
    <w:p w14:paraId="6F56AAE7" w14:textId="77777777" w:rsidR="00EC76EE" w:rsidRPr="00EC76EE" w:rsidRDefault="00EC76EE" w:rsidP="00D1370B">
      <w:pPr>
        <w:pStyle w:val="Heading5"/>
      </w:pPr>
      <w:r w:rsidRPr="00EC76EE">
        <w:t>Question</w:t>
      </w:r>
    </w:p>
    <w:p w14:paraId="6AE747D7" w14:textId="77777777" w:rsidR="00EC76EE" w:rsidRPr="00EC76EE" w:rsidRDefault="00EC76EE" w:rsidP="00D1370B">
      <w:r w:rsidRPr="00EC76EE">
        <w:t>What problem areas/ergonomics risk factors do you see in this picture?</w:t>
      </w:r>
    </w:p>
    <w:p w14:paraId="1F0B1C46" w14:textId="184D86F8" w:rsidR="00EC76EE" w:rsidRPr="00EC76EE" w:rsidRDefault="00EC76EE" w:rsidP="00D1370B">
      <w:r w:rsidRPr="00EC76EE">
        <w:t>This is how she typically types. As you look at the picture take into account the ergonomics principles we discussed and the home office workstation scenarios we went through.</w:t>
      </w:r>
      <w:r w:rsidR="004026E6">
        <w:t xml:space="preserve"> </w:t>
      </w:r>
      <w:r w:rsidRPr="00EC76EE">
        <w:t>Enter your comments in the Issues section.</w:t>
      </w:r>
    </w:p>
    <w:tbl>
      <w:tblPr>
        <w:tblStyle w:val="TableGrid"/>
        <w:tblW w:w="0" w:type="auto"/>
        <w:tblInd w:w="715" w:type="dxa"/>
        <w:tblLook w:val="04A0" w:firstRow="1" w:lastRow="0" w:firstColumn="1" w:lastColumn="0" w:noHBand="0" w:noVBand="1"/>
      </w:tblPr>
      <w:tblGrid>
        <w:gridCol w:w="4301"/>
        <w:gridCol w:w="5419"/>
      </w:tblGrid>
      <w:tr w:rsidR="00EC76EE" w:rsidRPr="00EC76EE" w14:paraId="4FB8C8EC" w14:textId="77777777" w:rsidTr="004026E6">
        <w:trPr>
          <w:trHeight w:val="519"/>
        </w:trPr>
        <w:tc>
          <w:tcPr>
            <w:tcW w:w="4301" w:type="dxa"/>
            <w:vMerge w:val="restart"/>
            <w:vAlign w:val="center"/>
          </w:tcPr>
          <w:p w14:paraId="5CB92F96" w14:textId="7B219301" w:rsidR="00EC76EE" w:rsidRPr="00EC76EE" w:rsidRDefault="004026E6" w:rsidP="00D1370B">
            <w:pPr>
              <w:spacing w:before="33" w:after="33"/>
              <w:ind w:left="0" w:right="0"/>
              <w:jc w:val="center"/>
              <w:rPr>
                <w:szCs w:val="24"/>
              </w:rPr>
            </w:pPr>
            <w:r>
              <w:rPr>
                <w:noProof/>
                <w:szCs w:val="24"/>
              </w:rPr>
              <w:drawing>
                <wp:inline distT="0" distB="0" distL="0" distR="0" wp14:anchorId="26D58B0F" wp14:editId="4ABACB99">
                  <wp:extent cx="2286000" cy="3274060"/>
                  <wp:effectExtent l="0" t="0" r="0" b="2540"/>
                  <wp:docPr id="1116182" name="Picture 111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286000" cy="3274060"/>
                          </a:xfrm>
                          <a:prstGeom prst="rect">
                            <a:avLst/>
                          </a:prstGeom>
                          <a:noFill/>
                        </pic:spPr>
                      </pic:pic>
                    </a:graphicData>
                  </a:graphic>
                </wp:inline>
              </w:drawing>
            </w:r>
          </w:p>
        </w:tc>
        <w:tc>
          <w:tcPr>
            <w:tcW w:w="5419" w:type="dxa"/>
            <w:shd w:val="clear" w:color="auto" w:fill="17365D" w:themeFill="text2" w:themeFillShade="BF"/>
          </w:tcPr>
          <w:p w14:paraId="47638381" w14:textId="77777777" w:rsidR="00EC76EE" w:rsidRPr="00EC76EE" w:rsidRDefault="00EC76EE" w:rsidP="00D1370B">
            <w:pPr>
              <w:spacing w:before="33" w:after="33"/>
              <w:ind w:left="-9" w:right="0"/>
              <w:jc w:val="center"/>
              <w:rPr>
                <w:rFonts w:ascii="Arial" w:hAnsi="Arial" w:cs="Arial"/>
                <w:b/>
                <w:bCs/>
                <w:szCs w:val="24"/>
              </w:rPr>
            </w:pPr>
            <w:r w:rsidRPr="00EC76EE">
              <w:rPr>
                <w:rFonts w:ascii="Arial" w:hAnsi="Arial" w:cs="Arial"/>
                <w:b/>
                <w:bCs/>
                <w:szCs w:val="24"/>
              </w:rPr>
              <w:t>Issues</w:t>
            </w:r>
          </w:p>
        </w:tc>
      </w:tr>
      <w:tr w:rsidR="00EC76EE" w:rsidRPr="00EC76EE" w14:paraId="306B30D6" w14:textId="77777777" w:rsidTr="004026E6">
        <w:trPr>
          <w:trHeight w:val="519"/>
        </w:trPr>
        <w:tc>
          <w:tcPr>
            <w:tcW w:w="4301" w:type="dxa"/>
            <w:vMerge/>
          </w:tcPr>
          <w:p w14:paraId="7F00F67F" w14:textId="77777777" w:rsidR="00EC76EE" w:rsidRPr="00EC76EE" w:rsidRDefault="00EC76EE" w:rsidP="00D1370B">
            <w:pPr>
              <w:spacing w:before="33" w:after="33"/>
              <w:ind w:left="672" w:right="0"/>
              <w:rPr>
                <w:szCs w:val="24"/>
              </w:rPr>
            </w:pPr>
          </w:p>
        </w:tc>
        <w:tc>
          <w:tcPr>
            <w:tcW w:w="5419" w:type="dxa"/>
          </w:tcPr>
          <w:p w14:paraId="62FD7480" w14:textId="77777777" w:rsidR="00EC76EE" w:rsidRPr="00EC76EE" w:rsidRDefault="00EC76EE" w:rsidP="00FA6571">
            <w:pPr>
              <w:numPr>
                <w:ilvl w:val="0"/>
                <w:numId w:val="23"/>
              </w:numPr>
              <w:spacing w:before="33" w:after="33"/>
              <w:ind w:left="189" w:right="0" w:hanging="201"/>
              <w:contextualSpacing/>
              <w:rPr>
                <w:rFonts w:eastAsia="Calibri"/>
              </w:rPr>
            </w:pPr>
          </w:p>
        </w:tc>
      </w:tr>
      <w:tr w:rsidR="00EC76EE" w:rsidRPr="00EC76EE" w14:paraId="6880DD77" w14:textId="77777777" w:rsidTr="004026E6">
        <w:trPr>
          <w:trHeight w:val="519"/>
        </w:trPr>
        <w:tc>
          <w:tcPr>
            <w:tcW w:w="4301" w:type="dxa"/>
            <w:vMerge/>
          </w:tcPr>
          <w:p w14:paraId="1B3D4F85" w14:textId="77777777" w:rsidR="00EC76EE" w:rsidRPr="00EC76EE" w:rsidRDefault="00EC76EE" w:rsidP="00D1370B">
            <w:pPr>
              <w:spacing w:before="33" w:after="33"/>
              <w:ind w:left="672" w:right="0"/>
              <w:rPr>
                <w:szCs w:val="24"/>
              </w:rPr>
            </w:pPr>
          </w:p>
        </w:tc>
        <w:tc>
          <w:tcPr>
            <w:tcW w:w="5419" w:type="dxa"/>
          </w:tcPr>
          <w:p w14:paraId="1A2069A0" w14:textId="77777777" w:rsidR="00EC76EE" w:rsidRPr="00EC76EE" w:rsidRDefault="00EC76EE" w:rsidP="00FA6571">
            <w:pPr>
              <w:numPr>
                <w:ilvl w:val="0"/>
                <w:numId w:val="23"/>
              </w:numPr>
              <w:spacing w:before="33" w:after="33"/>
              <w:ind w:left="189" w:right="0" w:hanging="201"/>
              <w:contextualSpacing/>
              <w:rPr>
                <w:rFonts w:eastAsia="Calibri"/>
              </w:rPr>
            </w:pPr>
          </w:p>
        </w:tc>
      </w:tr>
      <w:tr w:rsidR="00EC76EE" w:rsidRPr="00EC76EE" w14:paraId="30611603" w14:textId="77777777" w:rsidTr="004026E6">
        <w:trPr>
          <w:trHeight w:val="519"/>
        </w:trPr>
        <w:tc>
          <w:tcPr>
            <w:tcW w:w="4301" w:type="dxa"/>
            <w:vMerge/>
          </w:tcPr>
          <w:p w14:paraId="32BCFCDE" w14:textId="77777777" w:rsidR="00EC76EE" w:rsidRPr="00EC76EE" w:rsidRDefault="00EC76EE" w:rsidP="00D1370B">
            <w:pPr>
              <w:spacing w:before="33" w:after="33"/>
              <w:ind w:left="672" w:right="0"/>
              <w:rPr>
                <w:szCs w:val="24"/>
              </w:rPr>
            </w:pPr>
          </w:p>
        </w:tc>
        <w:tc>
          <w:tcPr>
            <w:tcW w:w="5419" w:type="dxa"/>
          </w:tcPr>
          <w:p w14:paraId="173D93F0" w14:textId="77777777" w:rsidR="00EC76EE" w:rsidRPr="00EC76EE" w:rsidRDefault="00EC76EE" w:rsidP="00FA6571">
            <w:pPr>
              <w:numPr>
                <w:ilvl w:val="0"/>
                <w:numId w:val="23"/>
              </w:numPr>
              <w:spacing w:before="33" w:after="33"/>
              <w:ind w:left="189" w:right="0" w:hanging="201"/>
              <w:contextualSpacing/>
              <w:rPr>
                <w:rFonts w:eastAsia="Calibri"/>
              </w:rPr>
            </w:pPr>
          </w:p>
        </w:tc>
      </w:tr>
      <w:tr w:rsidR="00EC76EE" w:rsidRPr="00EC76EE" w14:paraId="64478FAE" w14:textId="77777777" w:rsidTr="004026E6">
        <w:trPr>
          <w:trHeight w:val="519"/>
        </w:trPr>
        <w:tc>
          <w:tcPr>
            <w:tcW w:w="4301" w:type="dxa"/>
            <w:vMerge/>
          </w:tcPr>
          <w:p w14:paraId="179630EE" w14:textId="77777777" w:rsidR="00EC76EE" w:rsidRPr="00EC76EE" w:rsidRDefault="00EC76EE" w:rsidP="00D1370B">
            <w:pPr>
              <w:spacing w:before="33" w:after="33"/>
              <w:ind w:left="672" w:right="0"/>
              <w:rPr>
                <w:szCs w:val="24"/>
              </w:rPr>
            </w:pPr>
          </w:p>
        </w:tc>
        <w:tc>
          <w:tcPr>
            <w:tcW w:w="5419" w:type="dxa"/>
          </w:tcPr>
          <w:p w14:paraId="77DFEB01" w14:textId="77777777" w:rsidR="00EC76EE" w:rsidRPr="00EC76EE" w:rsidRDefault="00EC76EE" w:rsidP="00FA6571">
            <w:pPr>
              <w:numPr>
                <w:ilvl w:val="0"/>
                <w:numId w:val="23"/>
              </w:numPr>
              <w:spacing w:before="33" w:after="33"/>
              <w:ind w:left="189" w:right="0" w:hanging="201"/>
              <w:contextualSpacing/>
              <w:rPr>
                <w:rFonts w:eastAsia="Calibri"/>
              </w:rPr>
            </w:pPr>
          </w:p>
        </w:tc>
      </w:tr>
      <w:tr w:rsidR="00EC76EE" w:rsidRPr="00EC76EE" w14:paraId="283A3E97" w14:textId="77777777" w:rsidTr="004026E6">
        <w:trPr>
          <w:trHeight w:val="519"/>
        </w:trPr>
        <w:tc>
          <w:tcPr>
            <w:tcW w:w="4301" w:type="dxa"/>
            <w:vMerge/>
          </w:tcPr>
          <w:p w14:paraId="285FEC0A" w14:textId="77777777" w:rsidR="00EC76EE" w:rsidRPr="00EC76EE" w:rsidRDefault="00EC76EE" w:rsidP="00D1370B">
            <w:pPr>
              <w:spacing w:before="33" w:after="33"/>
              <w:ind w:left="672" w:right="0"/>
              <w:rPr>
                <w:szCs w:val="24"/>
              </w:rPr>
            </w:pPr>
          </w:p>
        </w:tc>
        <w:tc>
          <w:tcPr>
            <w:tcW w:w="5419" w:type="dxa"/>
          </w:tcPr>
          <w:p w14:paraId="02EF0FB5" w14:textId="77777777" w:rsidR="00EC76EE" w:rsidRPr="00EC76EE" w:rsidRDefault="00EC76EE" w:rsidP="00FA6571">
            <w:pPr>
              <w:numPr>
                <w:ilvl w:val="0"/>
                <w:numId w:val="23"/>
              </w:numPr>
              <w:spacing w:before="33" w:after="33"/>
              <w:ind w:left="189" w:right="0" w:hanging="201"/>
              <w:contextualSpacing/>
              <w:rPr>
                <w:rFonts w:eastAsia="Calibri"/>
              </w:rPr>
            </w:pPr>
          </w:p>
        </w:tc>
      </w:tr>
      <w:tr w:rsidR="00EC76EE" w:rsidRPr="00EC76EE" w14:paraId="7FDA365D" w14:textId="77777777" w:rsidTr="004026E6">
        <w:trPr>
          <w:trHeight w:val="519"/>
        </w:trPr>
        <w:tc>
          <w:tcPr>
            <w:tcW w:w="4301" w:type="dxa"/>
            <w:vMerge/>
          </w:tcPr>
          <w:p w14:paraId="5D7FE44C" w14:textId="77777777" w:rsidR="00EC76EE" w:rsidRPr="00EC76EE" w:rsidRDefault="00EC76EE" w:rsidP="00D1370B">
            <w:pPr>
              <w:spacing w:before="33" w:after="33"/>
              <w:ind w:left="672" w:right="0"/>
              <w:rPr>
                <w:szCs w:val="24"/>
              </w:rPr>
            </w:pPr>
          </w:p>
        </w:tc>
        <w:tc>
          <w:tcPr>
            <w:tcW w:w="5419" w:type="dxa"/>
          </w:tcPr>
          <w:p w14:paraId="0E66265B" w14:textId="77777777" w:rsidR="00EC76EE" w:rsidRPr="00EC76EE" w:rsidRDefault="00EC76EE" w:rsidP="00FA6571">
            <w:pPr>
              <w:numPr>
                <w:ilvl w:val="0"/>
                <w:numId w:val="23"/>
              </w:numPr>
              <w:spacing w:before="33" w:after="33"/>
              <w:ind w:left="189" w:right="0" w:hanging="201"/>
              <w:contextualSpacing/>
              <w:rPr>
                <w:rFonts w:eastAsia="Calibri"/>
              </w:rPr>
            </w:pPr>
          </w:p>
        </w:tc>
      </w:tr>
      <w:tr w:rsidR="00EC76EE" w:rsidRPr="00EC76EE" w14:paraId="5BD88A9C" w14:textId="77777777" w:rsidTr="004026E6">
        <w:trPr>
          <w:trHeight w:val="494"/>
        </w:trPr>
        <w:tc>
          <w:tcPr>
            <w:tcW w:w="4301" w:type="dxa"/>
            <w:vMerge/>
          </w:tcPr>
          <w:p w14:paraId="71648EA9" w14:textId="77777777" w:rsidR="00EC76EE" w:rsidRPr="00EC76EE" w:rsidRDefault="00EC76EE" w:rsidP="00D1370B">
            <w:pPr>
              <w:spacing w:before="33" w:after="33"/>
              <w:ind w:left="672" w:right="0"/>
              <w:rPr>
                <w:szCs w:val="24"/>
              </w:rPr>
            </w:pPr>
          </w:p>
        </w:tc>
        <w:tc>
          <w:tcPr>
            <w:tcW w:w="5419" w:type="dxa"/>
          </w:tcPr>
          <w:p w14:paraId="39C1D36B" w14:textId="77777777" w:rsidR="00EC76EE" w:rsidRPr="00EC76EE" w:rsidRDefault="00EC76EE" w:rsidP="00FA6571">
            <w:pPr>
              <w:numPr>
                <w:ilvl w:val="0"/>
                <w:numId w:val="23"/>
              </w:numPr>
              <w:spacing w:before="33" w:after="33"/>
              <w:ind w:left="189" w:right="0" w:hanging="201"/>
              <w:contextualSpacing/>
              <w:rPr>
                <w:rFonts w:eastAsia="Calibri"/>
              </w:rPr>
            </w:pPr>
          </w:p>
        </w:tc>
      </w:tr>
      <w:tr w:rsidR="00EC76EE" w:rsidRPr="00EC76EE" w14:paraId="7D93DE96" w14:textId="77777777" w:rsidTr="004026E6">
        <w:trPr>
          <w:trHeight w:val="530"/>
        </w:trPr>
        <w:tc>
          <w:tcPr>
            <w:tcW w:w="4301" w:type="dxa"/>
            <w:vMerge/>
          </w:tcPr>
          <w:p w14:paraId="1D4A5B3D" w14:textId="77777777" w:rsidR="00EC76EE" w:rsidRPr="00EC76EE" w:rsidRDefault="00EC76EE" w:rsidP="00D1370B">
            <w:pPr>
              <w:spacing w:before="33" w:after="33"/>
              <w:ind w:left="672" w:right="0"/>
              <w:rPr>
                <w:szCs w:val="24"/>
              </w:rPr>
            </w:pPr>
          </w:p>
        </w:tc>
        <w:tc>
          <w:tcPr>
            <w:tcW w:w="5419" w:type="dxa"/>
          </w:tcPr>
          <w:p w14:paraId="489B0176" w14:textId="77777777" w:rsidR="00EC76EE" w:rsidRPr="00EC76EE" w:rsidRDefault="00EC76EE" w:rsidP="00FA6571">
            <w:pPr>
              <w:numPr>
                <w:ilvl w:val="0"/>
                <w:numId w:val="23"/>
              </w:numPr>
              <w:spacing w:before="33" w:after="33"/>
              <w:ind w:left="189" w:right="0" w:hanging="201"/>
              <w:contextualSpacing/>
              <w:rPr>
                <w:rFonts w:eastAsia="Calibri"/>
              </w:rPr>
            </w:pPr>
          </w:p>
        </w:tc>
      </w:tr>
      <w:tr w:rsidR="00EC76EE" w:rsidRPr="00EC76EE" w14:paraId="6C663CBE" w14:textId="77777777" w:rsidTr="004026E6">
        <w:trPr>
          <w:trHeight w:val="341"/>
        </w:trPr>
        <w:tc>
          <w:tcPr>
            <w:tcW w:w="4301" w:type="dxa"/>
            <w:vMerge/>
          </w:tcPr>
          <w:p w14:paraId="2CCF0EB7" w14:textId="77777777" w:rsidR="00EC76EE" w:rsidRPr="00EC76EE" w:rsidRDefault="00EC76EE" w:rsidP="00D1370B">
            <w:pPr>
              <w:spacing w:before="33" w:after="33"/>
              <w:ind w:left="672" w:right="0"/>
              <w:rPr>
                <w:szCs w:val="24"/>
              </w:rPr>
            </w:pPr>
          </w:p>
        </w:tc>
        <w:tc>
          <w:tcPr>
            <w:tcW w:w="5419" w:type="dxa"/>
          </w:tcPr>
          <w:p w14:paraId="1E743D74" w14:textId="77777777" w:rsidR="00EC76EE" w:rsidRPr="00EC76EE" w:rsidRDefault="00EC76EE" w:rsidP="00FA6571">
            <w:pPr>
              <w:numPr>
                <w:ilvl w:val="0"/>
                <w:numId w:val="23"/>
              </w:numPr>
              <w:spacing w:before="33" w:after="33"/>
              <w:ind w:left="189" w:right="0" w:hanging="201"/>
              <w:contextualSpacing/>
              <w:rPr>
                <w:rFonts w:eastAsia="Calibri"/>
              </w:rPr>
            </w:pPr>
          </w:p>
        </w:tc>
      </w:tr>
      <w:tr w:rsidR="00EC76EE" w:rsidRPr="00EC76EE" w14:paraId="06E0EF7E" w14:textId="77777777" w:rsidTr="004026E6">
        <w:trPr>
          <w:trHeight w:val="530"/>
        </w:trPr>
        <w:tc>
          <w:tcPr>
            <w:tcW w:w="4301" w:type="dxa"/>
            <w:vMerge/>
          </w:tcPr>
          <w:p w14:paraId="2935284E" w14:textId="77777777" w:rsidR="00EC76EE" w:rsidRPr="00EC76EE" w:rsidRDefault="00EC76EE" w:rsidP="00D1370B">
            <w:pPr>
              <w:spacing w:before="33" w:after="33"/>
              <w:ind w:left="672" w:right="0"/>
              <w:rPr>
                <w:szCs w:val="24"/>
              </w:rPr>
            </w:pPr>
          </w:p>
        </w:tc>
        <w:tc>
          <w:tcPr>
            <w:tcW w:w="5419" w:type="dxa"/>
          </w:tcPr>
          <w:p w14:paraId="775805BC" w14:textId="77777777" w:rsidR="00EC76EE" w:rsidRPr="00EC76EE" w:rsidRDefault="00EC76EE" w:rsidP="00FA6571">
            <w:pPr>
              <w:numPr>
                <w:ilvl w:val="0"/>
                <w:numId w:val="23"/>
              </w:numPr>
              <w:spacing w:before="33" w:after="33"/>
              <w:ind w:left="189" w:right="0" w:hanging="201"/>
              <w:contextualSpacing/>
              <w:rPr>
                <w:rFonts w:eastAsia="Calibri"/>
              </w:rPr>
            </w:pPr>
          </w:p>
        </w:tc>
      </w:tr>
    </w:tbl>
    <w:p w14:paraId="7E50615A" w14:textId="54FBE2B6" w:rsidR="00EC76EE" w:rsidRPr="00EC76EE" w:rsidRDefault="004026E6" w:rsidP="00D1370B">
      <w:pPr>
        <w:pStyle w:val="Heading5"/>
      </w:pPr>
      <w:bookmarkStart w:id="1377" w:name="_Toc69029976"/>
      <w:r w:rsidRPr="00EC76EE">
        <w:rPr>
          <w:noProof/>
        </w:rPr>
        <w:lastRenderedPageBreak/>
        <w:drawing>
          <wp:anchor distT="0" distB="0" distL="114300" distR="114300" simplePos="0" relativeHeight="252630528" behindDoc="0" locked="0" layoutInCell="1" allowOverlap="1" wp14:anchorId="7A9B845A" wp14:editId="72424F0A">
            <wp:simplePos x="0" y="0"/>
            <wp:positionH relativeFrom="column">
              <wp:posOffset>3074111</wp:posOffset>
            </wp:positionH>
            <wp:positionV relativeFrom="paragraph">
              <wp:posOffset>50470</wp:posOffset>
            </wp:positionV>
            <wp:extent cx="3566160" cy="2752005"/>
            <wp:effectExtent l="0" t="0" r="0" b="0"/>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3566160" cy="2752005"/>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Potential Issues</w:t>
      </w:r>
      <w:bookmarkEnd w:id="1377"/>
    </w:p>
    <w:p w14:paraId="6CB3BCD1" w14:textId="5B61E0DA" w:rsidR="00EC76EE" w:rsidRPr="00EC76EE" w:rsidRDefault="00EC76EE" w:rsidP="00D1370B">
      <w:r w:rsidRPr="00EC76EE">
        <w:t xml:space="preserve">What did you identify? </w:t>
      </w:r>
    </w:p>
    <w:p w14:paraId="465F9955" w14:textId="77777777" w:rsidR="00EC76EE" w:rsidRPr="00EC76EE" w:rsidRDefault="00EC76EE" w:rsidP="00D1370B">
      <w:r w:rsidRPr="00EC76EE">
        <w:t>Ergonomics Risk Factors of:</w:t>
      </w:r>
    </w:p>
    <w:p w14:paraId="5C8A3203" w14:textId="77777777" w:rsidR="00EC76EE" w:rsidRPr="004026E6" w:rsidRDefault="00EC76EE" w:rsidP="006A7BA9">
      <w:pPr>
        <w:pStyle w:val="ListParagraph"/>
        <w:numPr>
          <w:ilvl w:val="0"/>
          <w:numId w:val="36"/>
        </w:numPr>
      </w:pPr>
      <w:r w:rsidRPr="004026E6">
        <w:t>Awkward postures</w:t>
      </w:r>
    </w:p>
    <w:p w14:paraId="3CAD78A7" w14:textId="77777777" w:rsidR="00EC76EE" w:rsidRPr="004026E6" w:rsidRDefault="00EC76EE" w:rsidP="006A7BA9">
      <w:pPr>
        <w:pStyle w:val="ListParagraph"/>
        <w:numPr>
          <w:ilvl w:val="0"/>
          <w:numId w:val="36"/>
        </w:numPr>
      </w:pPr>
      <w:r w:rsidRPr="004026E6">
        <w:t>Static postures</w:t>
      </w:r>
    </w:p>
    <w:p w14:paraId="65FA7728" w14:textId="77777777" w:rsidR="00EC76EE" w:rsidRPr="004026E6" w:rsidRDefault="00EC76EE" w:rsidP="006A7BA9">
      <w:pPr>
        <w:pStyle w:val="ListParagraph"/>
        <w:numPr>
          <w:ilvl w:val="0"/>
          <w:numId w:val="36"/>
        </w:numPr>
      </w:pPr>
      <w:r w:rsidRPr="004026E6">
        <w:t>Contact stress/Tissue compression</w:t>
      </w:r>
    </w:p>
    <w:p w14:paraId="54BA273A" w14:textId="77777777" w:rsidR="00EC76EE" w:rsidRPr="00EC76EE" w:rsidRDefault="00EC76EE" w:rsidP="006A7BA9">
      <w:pPr>
        <w:pStyle w:val="ListParagraph"/>
        <w:numPr>
          <w:ilvl w:val="0"/>
          <w:numId w:val="36"/>
        </w:numPr>
      </w:pPr>
      <w:r w:rsidRPr="00EC76EE">
        <w:t>Specifically, how about:</w:t>
      </w:r>
    </w:p>
    <w:p w14:paraId="047FB2EB" w14:textId="77777777" w:rsidR="00EC76EE" w:rsidRPr="004026E6" w:rsidRDefault="00EC76EE" w:rsidP="006A7BA9">
      <w:pPr>
        <w:pStyle w:val="ListParagraph"/>
        <w:numPr>
          <w:ilvl w:val="0"/>
          <w:numId w:val="36"/>
        </w:numPr>
      </w:pPr>
      <w:r w:rsidRPr="004026E6">
        <w:t>Head bent forward</w:t>
      </w:r>
    </w:p>
    <w:p w14:paraId="31FF827E" w14:textId="77777777" w:rsidR="00EC76EE" w:rsidRPr="004026E6" w:rsidRDefault="00EC76EE" w:rsidP="006A7BA9">
      <w:pPr>
        <w:pStyle w:val="ListParagraph"/>
        <w:numPr>
          <w:ilvl w:val="0"/>
          <w:numId w:val="36"/>
        </w:numPr>
      </w:pPr>
      <w:r w:rsidRPr="004026E6">
        <w:t>Shoulders elevated</w:t>
      </w:r>
    </w:p>
    <w:p w14:paraId="323DDA31" w14:textId="77777777" w:rsidR="00EC76EE" w:rsidRPr="004026E6" w:rsidRDefault="00EC76EE" w:rsidP="006A7BA9">
      <w:pPr>
        <w:pStyle w:val="ListParagraph"/>
        <w:numPr>
          <w:ilvl w:val="0"/>
          <w:numId w:val="36"/>
        </w:numPr>
      </w:pPr>
      <w:r w:rsidRPr="004026E6">
        <w:t>No back support</w:t>
      </w:r>
    </w:p>
    <w:p w14:paraId="09E8490B" w14:textId="77777777" w:rsidR="00EC76EE" w:rsidRPr="004026E6" w:rsidRDefault="00EC76EE" w:rsidP="006A7BA9">
      <w:pPr>
        <w:pStyle w:val="ListParagraph"/>
        <w:numPr>
          <w:ilvl w:val="0"/>
          <w:numId w:val="36"/>
        </w:numPr>
      </w:pPr>
      <w:r w:rsidRPr="004026E6">
        <w:t>Forearms on table edge</w:t>
      </w:r>
    </w:p>
    <w:p w14:paraId="2F46EA29" w14:textId="77777777" w:rsidR="00EC76EE" w:rsidRPr="004026E6" w:rsidRDefault="00EC76EE" w:rsidP="006A7BA9">
      <w:pPr>
        <w:pStyle w:val="ListParagraph"/>
        <w:numPr>
          <w:ilvl w:val="0"/>
          <w:numId w:val="36"/>
        </w:numPr>
      </w:pPr>
      <w:r w:rsidRPr="004026E6">
        <w:t>Arms extended</w:t>
      </w:r>
    </w:p>
    <w:p w14:paraId="4E920574" w14:textId="77777777" w:rsidR="00EC76EE" w:rsidRPr="004026E6" w:rsidRDefault="00EC76EE" w:rsidP="006A7BA9">
      <w:pPr>
        <w:pStyle w:val="ListParagraph"/>
        <w:numPr>
          <w:ilvl w:val="0"/>
          <w:numId w:val="36"/>
        </w:numPr>
      </w:pPr>
      <w:r w:rsidRPr="004026E6">
        <w:t>Bare feet?</w:t>
      </w:r>
    </w:p>
    <w:p w14:paraId="52E815D2" w14:textId="77777777" w:rsidR="00EC76EE" w:rsidRPr="00EC76EE" w:rsidRDefault="00EC76EE" w:rsidP="00D1370B">
      <w:r w:rsidRPr="00EC76EE">
        <w:t>Let’s apply the ROSA Assessment.</w:t>
      </w:r>
    </w:p>
    <w:p w14:paraId="2C99FB99" w14:textId="77777777" w:rsidR="00EC76EE" w:rsidRPr="00EC76EE" w:rsidRDefault="00EC76EE" w:rsidP="00D1370B">
      <w:pPr>
        <w:pStyle w:val="Heading4"/>
      </w:pPr>
      <w:bookmarkStart w:id="1378" w:name="_Toc69029977"/>
      <w:r w:rsidRPr="00EC76EE">
        <w:t>ROSA Assessment Tool</w:t>
      </w:r>
      <w:bookmarkEnd w:id="1378"/>
    </w:p>
    <w:p w14:paraId="2A55DC0C" w14:textId="5DA1D44D" w:rsidR="00EC76EE" w:rsidRPr="00EC76EE" w:rsidRDefault="004026E6" w:rsidP="00D1370B">
      <w:r w:rsidRPr="00EC76EE">
        <w:rPr>
          <w:noProof/>
        </w:rPr>
        <w:lastRenderedPageBreak/>
        <w:drawing>
          <wp:anchor distT="0" distB="0" distL="114300" distR="114300" simplePos="0" relativeHeight="252573184" behindDoc="0" locked="0" layoutInCell="1" allowOverlap="1" wp14:anchorId="72DBF844" wp14:editId="105B7C8C">
            <wp:simplePos x="0" y="0"/>
            <wp:positionH relativeFrom="column">
              <wp:posOffset>-11862</wp:posOffset>
            </wp:positionH>
            <wp:positionV relativeFrom="paragraph">
              <wp:posOffset>413792</wp:posOffset>
            </wp:positionV>
            <wp:extent cx="6858000" cy="4870383"/>
            <wp:effectExtent l="19050" t="19050" r="19050" b="2603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858000" cy="4870383"/>
                    </a:xfrm>
                    <a:prstGeom prst="rect">
                      <a:avLst/>
                    </a:prstGeom>
                    <a:noFill/>
                    <a:ln w="12700">
                      <a:solidFill>
                        <a:sysClr val="window" lastClr="FFFFFF">
                          <a:lumMod val="50000"/>
                        </a:sysClr>
                      </a:solidFill>
                    </a:ln>
                  </pic:spPr>
                </pic:pic>
              </a:graphicData>
            </a:graphic>
            <wp14:sizeRelH relativeFrom="page">
              <wp14:pctWidth>0</wp14:pctWidth>
            </wp14:sizeRelH>
            <wp14:sizeRelV relativeFrom="page">
              <wp14:pctHeight>0</wp14:pctHeight>
            </wp14:sizeRelV>
          </wp:anchor>
        </w:drawing>
      </w:r>
      <w:r w:rsidR="00EC76EE" w:rsidRPr="00EC76EE">
        <w:t>We will go step-by-step through the sections of the ROSA Assessment Tool. Once you have been through it,  you will understand it is a straight-forward approach to identify and score the components.</w:t>
      </w:r>
    </w:p>
    <w:p w14:paraId="3AE78C6E" w14:textId="7BF0BD79" w:rsidR="00EC76EE" w:rsidRPr="00EC76EE" w:rsidRDefault="00EC76EE" w:rsidP="00D1370B">
      <w:pPr>
        <w:pStyle w:val="Heading5"/>
      </w:pPr>
      <w:bookmarkStart w:id="1379" w:name="_Hlk67915956"/>
      <w:r w:rsidRPr="00EC76EE">
        <w:t xml:space="preserve">Section A: The Chair </w:t>
      </w:r>
    </w:p>
    <w:p w14:paraId="60032A28" w14:textId="77777777" w:rsidR="00EC76EE" w:rsidRPr="00EC76EE" w:rsidRDefault="00EC76EE" w:rsidP="00D1370B">
      <w:r w:rsidRPr="00EC76EE">
        <w:t>Examine chair use in the Case Study.</w:t>
      </w:r>
    </w:p>
    <w:p w14:paraId="74752455" w14:textId="77777777" w:rsidR="00EC76EE" w:rsidRPr="00EC76EE" w:rsidRDefault="00EC76EE" w:rsidP="00D1370B">
      <w:pPr>
        <w:ind w:right="0"/>
        <w:rPr>
          <w:szCs w:val="24"/>
        </w:rPr>
      </w:pPr>
      <w:r w:rsidRPr="00EC76EE">
        <w:rPr>
          <w:noProof/>
          <w:szCs w:val="24"/>
        </w:rPr>
        <w:lastRenderedPageBreak/>
        <w:drawing>
          <wp:inline distT="0" distB="0" distL="0" distR="0" wp14:anchorId="7C930BC0" wp14:editId="63828A04">
            <wp:extent cx="6126480" cy="2705651"/>
            <wp:effectExtent l="0" t="0" r="762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126480" cy="2705651"/>
                    </a:xfrm>
                    <a:prstGeom prst="rect">
                      <a:avLst/>
                    </a:prstGeom>
                    <a:noFill/>
                  </pic:spPr>
                </pic:pic>
              </a:graphicData>
            </a:graphic>
          </wp:inline>
        </w:drawing>
      </w:r>
    </w:p>
    <w:p w14:paraId="4CFFCEFC" w14:textId="2D3B749F" w:rsidR="00EC76EE" w:rsidRPr="00EC76EE" w:rsidRDefault="00EC76EE" w:rsidP="00D1370B">
      <w:r w:rsidRPr="00EC76EE">
        <w:t xml:space="preserve">Take a look at </w:t>
      </w:r>
      <w:r w:rsidRPr="00EC76EE">
        <w:rPr>
          <w:b/>
          <w:bCs/>
          <w:i/>
          <w:iCs/>
        </w:rPr>
        <w:t xml:space="preserve">Section A: The Chair </w:t>
      </w:r>
      <w:r w:rsidRPr="00EC76EE">
        <w:t xml:space="preserve">and the </w:t>
      </w:r>
      <w:r w:rsidRPr="00EC76EE">
        <w:rPr>
          <w:b/>
          <w:bCs/>
          <w:i/>
          <w:iCs/>
        </w:rPr>
        <w:t>Chair Heigh</w:t>
      </w:r>
      <w:r w:rsidRPr="00EC76EE">
        <w:t>t category.</w:t>
      </w:r>
    </w:p>
    <w:bookmarkEnd w:id="1379"/>
    <w:p w14:paraId="0CB46800" w14:textId="5CF5CF34" w:rsidR="00EC76EE" w:rsidRPr="00EC76EE" w:rsidRDefault="008263EB" w:rsidP="00D1370B">
      <w:r w:rsidRPr="00EC76EE">
        <w:rPr>
          <w:noProof/>
        </w:rPr>
        <w:drawing>
          <wp:anchor distT="0" distB="0" distL="114300" distR="114300" simplePos="0" relativeHeight="252574208" behindDoc="0" locked="0" layoutInCell="1" allowOverlap="1" wp14:anchorId="41C10448" wp14:editId="7426E345">
            <wp:simplePos x="0" y="0"/>
            <wp:positionH relativeFrom="column">
              <wp:posOffset>497205</wp:posOffset>
            </wp:positionH>
            <wp:positionV relativeFrom="paragraph">
              <wp:posOffset>24765</wp:posOffset>
            </wp:positionV>
            <wp:extent cx="6126480" cy="1579032"/>
            <wp:effectExtent l="19050" t="19050" r="26670" b="2159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6126480" cy="1579032"/>
                    </a:xfrm>
                    <a:prstGeom prst="rect">
                      <a:avLst/>
                    </a:prstGeom>
                    <a:noFill/>
                    <a:ln w="9525">
                      <a:solidFill>
                        <a:sysClr val="window" lastClr="FFFFFF">
                          <a:lumMod val="50000"/>
                        </a:sysClr>
                      </a:solidFill>
                    </a:ln>
                  </pic:spPr>
                </pic:pic>
              </a:graphicData>
            </a:graphic>
            <wp14:sizeRelH relativeFrom="page">
              <wp14:pctWidth>0</wp14:pctWidth>
            </wp14:sizeRelH>
            <wp14:sizeRelV relativeFrom="page">
              <wp14:pctHeight>0</wp14:pctHeight>
            </wp14:sizeRelV>
          </wp:anchor>
        </w:drawing>
      </w:r>
      <w:r w:rsidR="00EC76EE" w:rsidRPr="00EC76EE">
        <w:t>You will see six categories with a number in parentheses, the number indicates the score if that particular category’s criteria is met (+1 indicates one would be added to the total score:</w:t>
      </w:r>
    </w:p>
    <w:p w14:paraId="0006824C" w14:textId="77777777" w:rsidR="00EC76EE" w:rsidRPr="008263EB" w:rsidRDefault="00EC76EE" w:rsidP="006A7BA9">
      <w:pPr>
        <w:pStyle w:val="ListParagraph"/>
        <w:numPr>
          <w:ilvl w:val="0"/>
          <w:numId w:val="37"/>
        </w:numPr>
      </w:pPr>
      <w:r w:rsidRPr="008263EB">
        <w:t>Knees at 90</w:t>
      </w:r>
      <w:r w:rsidRPr="008263EB">
        <w:rPr>
          <w:vertAlign w:val="superscript"/>
        </w:rPr>
        <w:t>0</w:t>
      </w:r>
      <w:r w:rsidRPr="008263EB">
        <w:t xml:space="preserve"> (1)</w:t>
      </w:r>
    </w:p>
    <w:p w14:paraId="14C15D3A" w14:textId="77777777" w:rsidR="00EC76EE" w:rsidRPr="008263EB" w:rsidRDefault="00EC76EE" w:rsidP="006A7BA9">
      <w:pPr>
        <w:pStyle w:val="ListParagraph"/>
        <w:numPr>
          <w:ilvl w:val="0"/>
          <w:numId w:val="37"/>
        </w:numPr>
      </w:pPr>
      <w:r w:rsidRPr="008263EB">
        <w:t>Too Low – Knee Angle &lt; 90</w:t>
      </w:r>
      <w:r w:rsidRPr="008263EB">
        <w:rPr>
          <w:vertAlign w:val="superscript"/>
        </w:rPr>
        <w:t>0</w:t>
      </w:r>
      <w:r w:rsidRPr="008263EB">
        <w:t xml:space="preserve"> (2)</w:t>
      </w:r>
    </w:p>
    <w:p w14:paraId="592235B7" w14:textId="77777777" w:rsidR="00EC76EE" w:rsidRPr="008263EB" w:rsidRDefault="00EC76EE" w:rsidP="006A7BA9">
      <w:pPr>
        <w:pStyle w:val="ListParagraph"/>
        <w:numPr>
          <w:ilvl w:val="0"/>
          <w:numId w:val="37"/>
        </w:numPr>
      </w:pPr>
      <w:r w:rsidRPr="008263EB">
        <w:t>Too High – &gt; 90</w:t>
      </w:r>
      <w:r w:rsidRPr="008263EB">
        <w:rPr>
          <w:vertAlign w:val="superscript"/>
        </w:rPr>
        <w:t>0</w:t>
      </w:r>
      <w:r w:rsidRPr="008263EB">
        <w:t xml:space="preserve"> (2)</w:t>
      </w:r>
    </w:p>
    <w:p w14:paraId="10738518" w14:textId="77777777" w:rsidR="00EC76EE" w:rsidRPr="008263EB" w:rsidRDefault="00EC76EE" w:rsidP="006A7BA9">
      <w:pPr>
        <w:pStyle w:val="ListParagraph"/>
        <w:numPr>
          <w:ilvl w:val="0"/>
          <w:numId w:val="37"/>
        </w:numPr>
      </w:pPr>
      <w:r w:rsidRPr="008263EB">
        <w:t xml:space="preserve">No foot contact on ground (3) </w:t>
      </w:r>
    </w:p>
    <w:p w14:paraId="3AC5A24A" w14:textId="77777777" w:rsidR="00EC76EE" w:rsidRPr="008263EB" w:rsidRDefault="00EC76EE" w:rsidP="006A7BA9">
      <w:pPr>
        <w:pStyle w:val="ListParagraph"/>
        <w:numPr>
          <w:ilvl w:val="0"/>
          <w:numId w:val="37"/>
        </w:numPr>
      </w:pPr>
      <w:r w:rsidRPr="008263EB">
        <w:t>Insufficient Space Under Desk – Ability to Cross Legs (+1)</w:t>
      </w:r>
    </w:p>
    <w:p w14:paraId="4AEFD00B" w14:textId="77777777" w:rsidR="00EC76EE" w:rsidRPr="008263EB" w:rsidRDefault="00EC76EE" w:rsidP="006A7BA9">
      <w:pPr>
        <w:pStyle w:val="ListParagraph"/>
        <w:numPr>
          <w:ilvl w:val="0"/>
          <w:numId w:val="37"/>
        </w:numPr>
      </w:pPr>
      <w:r w:rsidRPr="008263EB">
        <w:t xml:space="preserve">Non-Adjustable (+1) </w:t>
      </w:r>
    </w:p>
    <w:p w14:paraId="6D0D03B2" w14:textId="1052709A" w:rsidR="00EC76EE" w:rsidRPr="00EC76EE" w:rsidRDefault="00EC76EE" w:rsidP="00D1370B">
      <w:bookmarkStart w:id="1380" w:name="_Hlk67916561"/>
      <w:r w:rsidRPr="00EC76EE">
        <w:t>Chair Height Scoring is:</w:t>
      </w:r>
    </w:p>
    <w:tbl>
      <w:tblPr>
        <w:tblStyle w:val="TableGrid"/>
        <w:tblW w:w="0" w:type="auto"/>
        <w:tblInd w:w="715" w:type="dxa"/>
        <w:tblLook w:val="04A0" w:firstRow="1" w:lastRow="0" w:firstColumn="1" w:lastColumn="0" w:noHBand="0" w:noVBand="1"/>
      </w:tblPr>
      <w:tblGrid>
        <w:gridCol w:w="2520"/>
        <w:gridCol w:w="1350"/>
      </w:tblGrid>
      <w:tr w:rsidR="00EC76EE" w:rsidRPr="00EC76EE" w14:paraId="2AE4F9EF" w14:textId="77777777" w:rsidTr="008263EB">
        <w:tc>
          <w:tcPr>
            <w:tcW w:w="2520" w:type="dxa"/>
          </w:tcPr>
          <w:p w14:paraId="2753AB5E" w14:textId="77777777" w:rsidR="00EC76EE" w:rsidRPr="00EC76EE" w:rsidRDefault="00EC76EE" w:rsidP="00D1370B">
            <w:pPr>
              <w:spacing w:before="33" w:after="33"/>
              <w:ind w:left="0" w:right="0"/>
              <w:rPr>
                <w:szCs w:val="24"/>
              </w:rPr>
            </w:pPr>
            <w:r w:rsidRPr="00EC76EE">
              <w:rPr>
                <w:szCs w:val="24"/>
              </w:rPr>
              <w:t>Knees at 90 degrees</w:t>
            </w:r>
          </w:p>
        </w:tc>
        <w:tc>
          <w:tcPr>
            <w:tcW w:w="1350" w:type="dxa"/>
            <w:vAlign w:val="center"/>
          </w:tcPr>
          <w:p w14:paraId="4FE1F79C" w14:textId="77777777" w:rsidR="00EC76EE" w:rsidRPr="00EC76EE" w:rsidRDefault="00EC76EE" w:rsidP="00D1370B">
            <w:pPr>
              <w:spacing w:before="33" w:after="33"/>
              <w:ind w:left="0" w:right="0"/>
              <w:jc w:val="center"/>
              <w:rPr>
                <w:szCs w:val="24"/>
              </w:rPr>
            </w:pPr>
            <w:r w:rsidRPr="00EC76EE">
              <w:rPr>
                <w:szCs w:val="24"/>
              </w:rPr>
              <w:t>1</w:t>
            </w:r>
          </w:p>
        </w:tc>
      </w:tr>
      <w:tr w:rsidR="00EC76EE" w:rsidRPr="00EC76EE" w14:paraId="4E03DB1F" w14:textId="77777777" w:rsidTr="008263EB">
        <w:tc>
          <w:tcPr>
            <w:tcW w:w="2520" w:type="dxa"/>
          </w:tcPr>
          <w:p w14:paraId="2D550CA2" w14:textId="77777777" w:rsidR="00EC76EE" w:rsidRPr="00EC76EE" w:rsidRDefault="00EC76EE" w:rsidP="00D1370B">
            <w:pPr>
              <w:spacing w:before="33" w:after="33"/>
              <w:ind w:left="0" w:right="0"/>
              <w:rPr>
                <w:szCs w:val="24"/>
              </w:rPr>
            </w:pPr>
            <w:r w:rsidRPr="00EC76EE">
              <w:rPr>
                <w:szCs w:val="24"/>
              </w:rPr>
              <w:t>Non-Adjustable</w:t>
            </w:r>
          </w:p>
        </w:tc>
        <w:tc>
          <w:tcPr>
            <w:tcW w:w="1350" w:type="dxa"/>
            <w:vAlign w:val="center"/>
          </w:tcPr>
          <w:p w14:paraId="32D26F48" w14:textId="77777777" w:rsidR="00EC76EE" w:rsidRPr="00EC76EE" w:rsidRDefault="00EC76EE" w:rsidP="00D1370B">
            <w:pPr>
              <w:spacing w:before="33" w:after="33"/>
              <w:ind w:left="0" w:right="0"/>
              <w:jc w:val="center"/>
              <w:rPr>
                <w:szCs w:val="24"/>
              </w:rPr>
            </w:pPr>
            <w:r w:rsidRPr="00EC76EE">
              <w:rPr>
                <w:szCs w:val="24"/>
              </w:rPr>
              <w:t>+1</w:t>
            </w:r>
          </w:p>
        </w:tc>
      </w:tr>
      <w:tr w:rsidR="00EC76EE" w:rsidRPr="00EC76EE" w14:paraId="3280BB27" w14:textId="77777777" w:rsidTr="008263EB">
        <w:tc>
          <w:tcPr>
            <w:tcW w:w="2520" w:type="dxa"/>
          </w:tcPr>
          <w:p w14:paraId="04FA166C" w14:textId="77777777" w:rsidR="00EC76EE" w:rsidRPr="00EC76EE" w:rsidRDefault="00EC76EE" w:rsidP="00D1370B">
            <w:pPr>
              <w:spacing w:before="33" w:after="33"/>
              <w:ind w:left="0" w:right="0"/>
              <w:rPr>
                <w:b/>
                <w:bCs/>
                <w:color w:val="FF0000"/>
                <w:szCs w:val="24"/>
              </w:rPr>
            </w:pPr>
            <w:r w:rsidRPr="00EC76EE">
              <w:rPr>
                <w:b/>
                <w:bCs/>
                <w:color w:val="FF0000"/>
                <w:szCs w:val="24"/>
              </w:rPr>
              <w:t>Area Score</w:t>
            </w:r>
          </w:p>
        </w:tc>
        <w:tc>
          <w:tcPr>
            <w:tcW w:w="1350" w:type="dxa"/>
            <w:vAlign w:val="center"/>
          </w:tcPr>
          <w:p w14:paraId="093ADEC4" w14:textId="77777777" w:rsidR="00EC76EE" w:rsidRPr="00EC76EE" w:rsidRDefault="00EC76EE" w:rsidP="00D1370B">
            <w:pPr>
              <w:spacing w:before="33" w:after="33"/>
              <w:ind w:left="0" w:right="0"/>
              <w:jc w:val="center"/>
              <w:rPr>
                <w:b/>
                <w:bCs/>
                <w:color w:val="FF0000"/>
                <w:szCs w:val="24"/>
              </w:rPr>
            </w:pPr>
            <w:r w:rsidRPr="00EC76EE">
              <w:rPr>
                <w:b/>
                <w:bCs/>
                <w:color w:val="FF0000"/>
                <w:szCs w:val="24"/>
              </w:rPr>
              <w:t>2</w:t>
            </w:r>
          </w:p>
        </w:tc>
      </w:tr>
    </w:tbl>
    <w:bookmarkEnd w:id="1380"/>
    <w:p w14:paraId="0F98989E" w14:textId="77777777" w:rsidR="00EC76EE" w:rsidRPr="00EC76EE" w:rsidRDefault="00EC76EE" w:rsidP="00D1370B">
      <w:pPr>
        <w:pStyle w:val="Heading5"/>
      </w:pPr>
      <w:r w:rsidRPr="00EC76EE">
        <w:t xml:space="preserve">Section A: The Chair </w:t>
      </w:r>
    </w:p>
    <w:p w14:paraId="6C23A9E1" w14:textId="02AFF9A5" w:rsidR="00EC76EE" w:rsidRPr="00EC76EE" w:rsidRDefault="00EC76EE" w:rsidP="00D1370B">
      <w:bookmarkStart w:id="1381" w:name="_Hlk67917521"/>
      <w:r w:rsidRPr="00EC76EE">
        <w:t xml:space="preserve">Take a look at </w:t>
      </w:r>
      <w:r w:rsidRPr="00EC76EE">
        <w:rPr>
          <w:b/>
          <w:bCs/>
          <w:i/>
          <w:iCs/>
        </w:rPr>
        <w:t>Section A: The Chair</w:t>
      </w:r>
      <w:r w:rsidRPr="00EC76EE">
        <w:t xml:space="preserve"> and the </w:t>
      </w:r>
      <w:r w:rsidRPr="00EC76EE">
        <w:rPr>
          <w:b/>
          <w:bCs/>
          <w:i/>
          <w:iCs/>
        </w:rPr>
        <w:t>Pan Depth</w:t>
      </w:r>
      <w:r w:rsidRPr="00EC76EE">
        <w:t xml:space="preserve"> category.</w:t>
      </w:r>
    </w:p>
    <w:p w14:paraId="2C23DA80" w14:textId="77777777" w:rsidR="00EF58EB" w:rsidRDefault="00EF58EB" w:rsidP="00D1370B">
      <w:r w:rsidRPr="00EC76EE">
        <w:rPr>
          <w:b/>
          <w:bCs/>
          <w:noProof/>
          <w:szCs w:val="24"/>
        </w:rPr>
        <w:lastRenderedPageBreak/>
        <w:drawing>
          <wp:inline distT="0" distB="0" distL="0" distR="0" wp14:anchorId="2D15DE6E" wp14:editId="3B02DCA1">
            <wp:extent cx="6126480" cy="1700669"/>
            <wp:effectExtent l="19050" t="19050" r="26670" b="1397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6126480" cy="1700669"/>
                    </a:xfrm>
                    <a:prstGeom prst="rect">
                      <a:avLst/>
                    </a:prstGeom>
                    <a:noFill/>
                    <a:ln w="12700">
                      <a:solidFill>
                        <a:sysClr val="window" lastClr="FFFFFF">
                          <a:lumMod val="50000"/>
                        </a:sysClr>
                      </a:solidFill>
                    </a:ln>
                  </pic:spPr>
                </pic:pic>
              </a:graphicData>
            </a:graphic>
          </wp:inline>
        </w:drawing>
      </w:r>
    </w:p>
    <w:p w14:paraId="2F391DB1" w14:textId="33ADC323" w:rsidR="00EC76EE" w:rsidRPr="00EC76EE" w:rsidRDefault="00EC76EE" w:rsidP="00D1370B">
      <w:r w:rsidRPr="00EC76EE">
        <w:t>You will see four categories with a number in parentheses, the number indicates the score if that particular category’s criteria is met, (+1 indicates one would be added to the total score):</w:t>
      </w:r>
    </w:p>
    <w:p w14:paraId="3D34DA01" w14:textId="07C7C93A" w:rsidR="00EC76EE" w:rsidRPr="00EC76EE" w:rsidRDefault="00EC76EE" w:rsidP="006A7BA9">
      <w:pPr>
        <w:pStyle w:val="ListParagraph"/>
        <w:numPr>
          <w:ilvl w:val="0"/>
          <w:numId w:val="38"/>
        </w:numPr>
      </w:pPr>
      <w:r w:rsidRPr="00EC76EE">
        <w:t>Approximately 3 inches of space between knee and edge of seat (1)</w:t>
      </w:r>
    </w:p>
    <w:p w14:paraId="2F9C35E0" w14:textId="54E58CCE" w:rsidR="00EC76EE" w:rsidRPr="00EC76EE" w:rsidRDefault="00EC76EE" w:rsidP="006A7BA9">
      <w:pPr>
        <w:pStyle w:val="ListParagraph"/>
        <w:numPr>
          <w:ilvl w:val="0"/>
          <w:numId w:val="38"/>
        </w:numPr>
      </w:pPr>
      <w:r w:rsidRPr="00EC76EE">
        <w:t>Too Long – Less than 3” of space (2)</w:t>
      </w:r>
    </w:p>
    <w:p w14:paraId="16CBA03A" w14:textId="74DC8E25" w:rsidR="00EC76EE" w:rsidRPr="00EC76EE" w:rsidRDefault="00EC76EE" w:rsidP="006A7BA9">
      <w:pPr>
        <w:pStyle w:val="ListParagraph"/>
        <w:numPr>
          <w:ilvl w:val="0"/>
          <w:numId w:val="38"/>
        </w:numPr>
      </w:pPr>
      <w:r w:rsidRPr="00EC76EE">
        <w:t>Too Short – More than 3” of space (2)</w:t>
      </w:r>
    </w:p>
    <w:p w14:paraId="1CCEA059" w14:textId="4DB5B044" w:rsidR="00EC76EE" w:rsidRDefault="00EC76EE" w:rsidP="006A7BA9">
      <w:pPr>
        <w:pStyle w:val="ListParagraph"/>
        <w:numPr>
          <w:ilvl w:val="0"/>
          <w:numId w:val="38"/>
        </w:numPr>
      </w:pPr>
      <w:r w:rsidRPr="00EC76EE">
        <w:t>Non-adjustable (+1)</w:t>
      </w:r>
    </w:p>
    <w:p w14:paraId="7B8F3E16" w14:textId="77777777" w:rsidR="00EF58EB" w:rsidRDefault="00EF58EB" w:rsidP="00D1370B">
      <w:bookmarkStart w:id="1382" w:name="_Hlk67916984"/>
      <w:bookmarkEnd w:id="1381"/>
    </w:p>
    <w:p w14:paraId="3DEA308D" w14:textId="76823098" w:rsidR="00EC76EE" w:rsidRPr="00EC76EE" w:rsidRDefault="00EC76EE" w:rsidP="00D1370B">
      <w:r w:rsidRPr="00EC76EE">
        <w:t>Chair Pan Depth Scoring is:</w:t>
      </w:r>
    </w:p>
    <w:tbl>
      <w:tblPr>
        <w:tblStyle w:val="TableGrid"/>
        <w:tblW w:w="0" w:type="auto"/>
        <w:tblInd w:w="715" w:type="dxa"/>
        <w:tblLook w:val="04A0" w:firstRow="1" w:lastRow="0" w:firstColumn="1" w:lastColumn="0" w:noHBand="0" w:noVBand="1"/>
      </w:tblPr>
      <w:tblGrid>
        <w:gridCol w:w="6750"/>
        <w:gridCol w:w="900"/>
      </w:tblGrid>
      <w:tr w:rsidR="00EC76EE" w:rsidRPr="00EC76EE" w14:paraId="4EDAF6E4" w14:textId="77777777" w:rsidTr="00EF58EB">
        <w:tc>
          <w:tcPr>
            <w:tcW w:w="6750" w:type="dxa"/>
          </w:tcPr>
          <w:p w14:paraId="5C55703B" w14:textId="77777777" w:rsidR="00EC76EE" w:rsidRPr="00EC76EE" w:rsidRDefault="00EC76EE" w:rsidP="00D1370B">
            <w:pPr>
              <w:spacing w:before="33" w:after="33"/>
              <w:ind w:left="0" w:right="0"/>
              <w:rPr>
                <w:szCs w:val="24"/>
              </w:rPr>
            </w:pPr>
            <w:r w:rsidRPr="00EC76EE">
              <w:rPr>
                <w:szCs w:val="24"/>
              </w:rPr>
              <w:t>Approximately 3 inches of space between knee and edge of seat</w:t>
            </w:r>
          </w:p>
        </w:tc>
        <w:tc>
          <w:tcPr>
            <w:tcW w:w="900" w:type="dxa"/>
            <w:vAlign w:val="center"/>
          </w:tcPr>
          <w:p w14:paraId="54BF6D8F" w14:textId="77777777" w:rsidR="00EC76EE" w:rsidRPr="00EC76EE" w:rsidRDefault="00EC76EE" w:rsidP="00D1370B">
            <w:pPr>
              <w:spacing w:before="33" w:after="33"/>
              <w:ind w:left="0" w:right="0"/>
              <w:jc w:val="center"/>
              <w:rPr>
                <w:szCs w:val="24"/>
              </w:rPr>
            </w:pPr>
            <w:r w:rsidRPr="00EC76EE">
              <w:rPr>
                <w:szCs w:val="24"/>
              </w:rPr>
              <w:t>1</w:t>
            </w:r>
          </w:p>
        </w:tc>
      </w:tr>
      <w:tr w:rsidR="00EC76EE" w:rsidRPr="00EC76EE" w14:paraId="6B7FDB5C" w14:textId="77777777" w:rsidTr="00EF58EB">
        <w:tc>
          <w:tcPr>
            <w:tcW w:w="6750" w:type="dxa"/>
          </w:tcPr>
          <w:p w14:paraId="413E70E7" w14:textId="77777777" w:rsidR="00EC76EE" w:rsidRPr="00EC76EE" w:rsidRDefault="00EC76EE" w:rsidP="00D1370B">
            <w:pPr>
              <w:spacing w:before="33" w:after="33"/>
              <w:ind w:left="0" w:right="0"/>
              <w:rPr>
                <w:szCs w:val="24"/>
              </w:rPr>
            </w:pPr>
            <w:r w:rsidRPr="00EC76EE">
              <w:rPr>
                <w:szCs w:val="24"/>
              </w:rPr>
              <w:t>Non-Adjustable</w:t>
            </w:r>
          </w:p>
        </w:tc>
        <w:tc>
          <w:tcPr>
            <w:tcW w:w="900" w:type="dxa"/>
            <w:vAlign w:val="center"/>
          </w:tcPr>
          <w:p w14:paraId="137E3339" w14:textId="77777777" w:rsidR="00EC76EE" w:rsidRPr="00EC76EE" w:rsidRDefault="00EC76EE" w:rsidP="00D1370B">
            <w:pPr>
              <w:spacing w:before="33" w:after="33"/>
              <w:ind w:left="0" w:right="0"/>
              <w:jc w:val="center"/>
              <w:rPr>
                <w:szCs w:val="24"/>
              </w:rPr>
            </w:pPr>
            <w:r w:rsidRPr="00EC76EE">
              <w:rPr>
                <w:szCs w:val="24"/>
              </w:rPr>
              <w:t>+1</w:t>
            </w:r>
          </w:p>
        </w:tc>
      </w:tr>
      <w:tr w:rsidR="00EC76EE" w:rsidRPr="00EC76EE" w14:paraId="4BB84947" w14:textId="77777777" w:rsidTr="00EF58EB">
        <w:tc>
          <w:tcPr>
            <w:tcW w:w="6750" w:type="dxa"/>
          </w:tcPr>
          <w:p w14:paraId="230F4778" w14:textId="77777777" w:rsidR="00EC76EE" w:rsidRPr="00EC76EE" w:rsidRDefault="00EC76EE" w:rsidP="00D1370B">
            <w:pPr>
              <w:spacing w:before="33" w:after="33"/>
              <w:ind w:left="0" w:right="0"/>
              <w:rPr>
                <w:b/>
                <w:bCs/>
                <w:color w:val="FF0000"/>
                <w:szCs w:val="24"/>
              </w:rPr>
            </w:pPr>
            <w:r w:rsidRPr="00EC76EE">
              <w:rPr>
                <w:b/>
                <w:bCs/>
                <w:color w:val="FF0000"/>
                <w:szCs w:val="24"/>
              </w:rPr>
              <w:t>Area Score</w:t>
            </w:r>
          </w:p>
        </w:tc>
        <w:tc>
          <w:tcPr>
            <w:tcW w:w="900" w:type="dxa"/>
            <w:vAlign w:val="center"/>
          </w:tcPr>
          <w:p w14:paraId="1C358191" w14:textId="77777777" w:rsidR="00EC76EE" w:rsidRPr="00EC76EE" w:rsidRDefault="00EC76EE" w:rsidP="00D1370B">
            <w:pPr>
              <w:spacing w:before="33" w:after="33"/>
              <w:ind w:left="0" w:right="0"/>
              <w:jc w:val="center"/>
              <w:rPr>
                <w:b/>
                <w:bCs/>
                <w:color w:val="FF0000"/>
                <w:szCs w:val="24"/>
              </w:rPr>
            </w:pPr>
            <w:r w:rsidRPr="00EC76EE">
              <w:rPr>
                <w:b/>
                <w:bCs/>
                <w:color w:val="FF0000"/>
                <w:szCs w:val="24"/>
              </w:rPr>
              <w:t>2</w:t>
            </w:r>
          </w:p>
        </w:tc>
      </w:tr>
    </w:tbl>
    <w:bookmarkEnd w:id="1382"/>
    <w:p w14:paraId="77E00C12" w14:textId="77777777" w:rsidR="00EC76EE" w:rsidRPr="00EC76EE" w:rsidRDefault="00EC76EE" w:rsidP="00D1370B">
      <w:pPr>
        <w:ind w:right="0"/>
        <w:rPr>
          <w:b/>
          <w:bCs/>
          <w:szCs w:val="24"/>
        </w:rPr>
      </w:pPr>
      <w:r w:rsidRPr="00EC76EE">
        <w:rPr>
          <w:b/>
          <w:bCs/>
          <w:noProof/>
          <w:szCs w:val="24"/>
        </w:rPr>
        <w:drawing>
          <wp:inline distT="0" distB="0" distL="0" distR="0" wp14:anchorId="4ADCF2CF" wp14:editId="6AC886FF">
            <wp:extent cx="6126480" cy="1814034"/>
            <wp:effectExtent l="19050" t="19050" r="26670" b="1524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6126480" cy="1814034"/>
                    </a:xfrm>
                    <a:prstGeom prst="rect">
                      <a:avLst/>
                    </a:prstGeom>
                    <a:noFill/>
                    <a:ln w="12700">
                      <a:solidFill>
                        <a:sysClr val="window" lastClr="FFFFFF">
                          <a:lumMod val="65000"/>
                        </a:sysClr>
                      </a:solidFill>
                    </a:ln>
                  </pic:spPr>
                </pic:pic>
              </a:graphicData>
            </a:graphic>
          </wp:inline>
        </w:drawing>
      </w:r>
    </w:p>
    <w:p w14:paraId="0B04012D" w14:textId="77777777" w:rsidR="00EF58EB" w:rsidRDefault="00EF58EB" w:rsidP="00D1370B"/>
    <w:p w14:paraId="693C023A" w14:textId="307EC979" w:rsidR="00EC76EE" w:rsidRPr="00EC76EE" w:rsidRDefault="00EC76EE" w:rsidP="00D1370B">
      <w:r w:rsidRPr="00EC76EE">
        <w:t>Next add the Chair Height and Pan Depth scores together for the Section A Vertical Axis Score.</w:t>
      </w:r>
    </w:p>
    <w:tbl>
      <w:tblPr>
        <w:tblStyle w:val="TableGrid"/>
        <w:tblW w:w="0" w:type="auto"/>
        <w:tblInd w:w="715" w:type="dxa"/>
        <w:tblLook w:val="04A0" w:firstRow="1" w:lastRow="0" w:firstColumn="1" w:lastColumn="0" w:noHBand="0" w:noVBand="1"/>
      </w:tblPr>
      <w:tblGrid>
        <w:gridCol w:w="3420"/>
        <w:gridCol w:w="1260"/>
      </w:tblGrid>
      <w:tr w:rsidR="00EC76EE" w:rsidRPr="00EC76EE" w14:paraId="37AFA373" w14:textId="77777777" w:rsidTr="00EF58EB">
        <w:tc>
          <w:tcPr>
            <w:tcW w:w="3420" w:type="dxa"/>
          </w:tcPr>
          <w:p w14:paraId="3E2E564B" w14:textId="77777777" w:rsidR="00EC76EE" w:rsidRPr="00EC76EE" w:rsidRDefault="00EC76EE" w:rsidP="00D1370B">
            <w:pPr>
              <w:spacing w:before="33" w:after="33"/>
              <w:ind w:left="0" w:right="0"/>
              <w:rPr>
                <w:szCs w:val="24"/>
              </w:rPr>
            </w:pPr>
            <w:r w:rsidRPr="00EC76EE">
              <w:rPr>
                <w:szCs w:val="24"/>
              </w:rPr>
              <w:t>Chair Height Score</w:t>
            </w:r>
          </w:p>
        </w:tc>
        <w:tc>
          <w:tcPr>
            <w:tcW w:w="1260" w:type="dxa"/>
            <w:vAlign w:val="center"/>
          </w:tcPr>
          <w:p w14:paraId="12B15251" w14:textId="77777777" w:rsidR="00EC76EE" w:rsidRPr="00EC76EE" w:rsidRDefault="00EC76EE" w:rsidP="00D1370B">
            <w:pPr>
              <w:spacing w:before="33" w:after="33"/>
              <w:ind w:left="0" w:right="0"/>
              <w:jc w:val="center"/>
              <w:rPr>
                <w:szCs w:val="24"/>
              </w:rPr>
            </w:pPr>
            <w:r w:rsidRPr="00EC76EE">
              <w:rPr>
                <w:szCs w:val="24"/>
              </w:rPr>
              <w:t>2</w:t>
            </w:r>
          </w:p>
        </w:tc>
      </w:tr>
      <w:tr w:rsidR="00EC76EE" w:rsidRPr="00EC76EE" w14:paraId="04D77F03" w14:textId="77777777" w:rsidTr="00EF58EB">
        <w:tc>
          <w:tcPr>
            <w:tcW w:w="3420" w:type="dxa"/>
          </w:tcPr>
          <w:p w14:paraId="681E4B31" w14:textId="77777777" w:rsidR="00EC76EE" w:rsidRPr="00EC76EE" w:rsidRDefault="00EC76EE" w:rsidP="00D1370B">
            <w:pPr>
              <w:spacing w:before="33" w:after="33"/>
              <w:ind w:left="0" w:right="0"/>
              <w:rPr>
                <w:szCs w:val="24"/>
              </w:rPr>
            </w:pPr>
            <w:r w:rsidRPr="00EC76EE">
              <w:rPr>
                <w:szCs w:val="24"/>
              </w:rPr>
              <w:t>Chair Pan Depth Score</w:t>
            </w:r>
          </w:p>
        </w:tc>
        <w:tc>
          <w:tcPr>
            <w:tcW w:w="1260" w:type="dxa"/>
            <w:vAlign w:val="center"/>
          </w:tcPr>
          <w:p w14:paraId="6D377D86" w14:textId="77777777" w:rsidR="00EC76EE" w:rsidRPr="00EC76EE" w:rsidRDefault="00EC76EE" w:rsidP="00D1370B">
            <w:pPr>
              <w:spacing w:before="33" w:after="33"/>
              <w:ind w:left="0" w:right="0"/>
              <w:jc w:val="center"/>
              <w:rPr>
                <w:szCs w:val="24"/>
              </w:rPr>
            </w:pPr>
            <w:r w:rsidRPr="00EC76EE">
              <w:rPr>
                <w:szCs w:val="24"/>
              </w:rPr>
              <w:t>2</w:t>
            </w:r>
          </w:p>
        </w:tc>
      </w:tr>
      <w:tr w:rsidR="00EC76EE" w:rsidRPr="00EC76EE" w14:paraId="3006C7D7" w14:textId="77777777" w:rsidTr="00EF58EB">
        <w:tc>
          <w:tcPr>
            <w:tcW w:w="3420" w:type="dxa"/>
          </w:tcPr>
          <w:p w14:paraId="5A3036FB" w14:textId="77777777" w:rsidR="00EC76EE" w:rsidRPr="00EC76EE" w:rsidRDefault="00EC76EE" w:rsidP="00D1370B">
            <w:pPr>
              <w:spacing w:before="33" w:after="33"/>
              <w:ind w:left="0" w:right="0"/>
              <w:rPr>
                <w:b/>
                <w:bCs/>
                <w:color w:val="FF0000"/>
                <w:szCs w:val="24"/>
              </w:rPr>
            </w:pPr>
            <w:r w:rsidRPr="00EC76EE">
              <w:rPr>
                <w:b/>
                <w:bCs/>
                <w:color w:val="FF0000"/>
                <w:szCs w:val="24"/>
              </w:rPr>
              <w:t>Section A. Vertical Axis Score</w:t>
            </w:r>
          </w:p>
        </w:tc>
        <w:tc>
          <w:tcPr>
            <w:tcW w:w="1260" w:type="dxa"/>
            <w:vAlign w:val="center"/>
          </w:tcPr>
          <w:p w14:paraId="06BA316D" w14:textId="77777777" w:rsidR="00EC76EE" w:rsidRPr="00EC76EE" w:rsidRDefault="00EC76EE" w:rsidP="00D1370B">
            <w:pPr>
              <w:spacing w:before="33" w:after="33"/>
              <w:ind w:left="0" w:right="0"/>
              <w:jc w:val="center"/>
              <w:rPr>
                <w:b/>
                <w:bCs/>
                <w:color w:val="FF0000"/>
                <w:szCs w:val="24"/>
              </w:rPr>
            </w:pPr>
            <w:r w:rsidRPr="00EC76EE">
              <w:rPr>
                <w:b/>
                <w:bCs/>
                <w:color w:val="FF0000"/>
                <w:szCs w:val="24"/>
              </w:rPr>
              <w:t>4</w:t>
            </w:r>
          </w:p>
        </w:tc>
      </w:tr>
    </w:tbl>
    <w:p w14:paraId="0F2D4126" w14:textId="77777777" w:rsidR="00EC76EE" w:rsidRPr="00EC76EE" w:rsidRDefault="00EC76EE" w:rsidP="00D1370B">
      <w:pPr>
        <w:ind w:left="810" w:right="0"/>
        <w:rPr>
          <w:szCs w:val="24"/>
        </w:rPr>
      </w:pPr>
      <w:r w:rsidRPr="00EC76EE">
        <w:rPr>
          <w:noProof/>
          <w:szCs w:val="24"/>
        </w:rPr>
        <w:lastRenderedPageBreak/>
        <w:drawing>
          <wp:anchor distT="0" distB="0" distL="114300" distR="114300" simplePos="0" relativeHeight="252577280" behindDoc="0" locked="0" layoutInCell="1" allowOverlap="1" wp14:anchorId="73DA182B" wp14:editId="4EEFE04B">
            <wp:simplePos x="0" y="0"/>
            <wp:positionH relativeFrom="column">
              <wp:posOffset>1370457</wp:posOffset>
            </wp:positionH>
            <wp:positionV relativeFrom="paragraph">
              <wp:posOffset>1467485</wp:posOffset>
            </wp:positionV>
            <wp:extent cx="343814" cy="343814"/>
            <wp:effectExtent l="0" t="0" r="0" b="0"/>
            <wp:wrapNone/>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43814" cy="343814"/>
                    </a:xfrm>
                    <a:prstGeom prst="rect">
                      <a:avLst/>
                    </a:prstGeom>
                    <a:noFill/>
                  </pic:spPr>
                </pic:pic>
              </a:graphicData>
            </a:graphic>
            <wp14:sizeRelH relativeFrom="page">
              <wp14:pctWidth>0</wp14:pctWidth>
            </wp14:sizeRelH>
            <wp14:sizeRelV relativeFrom="page">
              <wp14:pctHeight>0</wp14:pctHeight>
            </wp14:sizeRelV>
          </wp:anchor>
        </w:drawing>
      </w:r>
      <w:r w:rsidRPr="00EC76EE">
        <w:rPr>
          <w:noProof/>
          <w:szCs w:val="24"/>
        </w:rPr>
        <w:drawing>
          <wp:inline distT="0" distB="0" distL="0" distR="0" wp14:anchorId="35BAF831" wp14:editId="0CCB4465">
            <wp:extent cx="5486400" cy="276453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486400" cy="2764530"/>
                    </a:xfrm>
                    <a:prstGeom prst="rect">
                      <a:avLst/>
                    </a:prstGeom>
                    <a:noFill/>
                  </pic:spPr>
                </pic:pic>
              </a:graphicData>
            </a:graphic>
          </wp:inline>
        </w:drawing>
      </w:r>
    </w:p>
    <w:p w14:paraId="0093BB73" w14:textId="77777777" w:rsidR="00EC76EE" w:rsidRPr="00EC76EE" w:rsidRDefault="00EC76EE" w:rsidP="00D1370B">
      <w:r w:rsidRPr="00EC76EE">
        <w:t>Examine the chair armrest use in the Case Study.</w:t>
      </w:r>
    </w:p>
    <w:p w14:paraId="3E8AE11A" w14:textId="77777777" w:rsidR="00EC76EE" w:rsidRPr="00EC76EE" w:rsidRDefault="00EC76EE" w:rsidP="00D1370B">
      <w:pPr>
        <w:ind w:right="0"/>
        <w:rPr>
          <w:szCs w:val="24"/>
        </w:rPr>
      </w:pPr>
      <w:r w:rsidRPr="00EC76EE">
        <w:rPr>
          <w:noProof/>
          <w:szCs w:val="24"/>
        </w:rPr>
        <w:drawing>
          <wp:inline distT="0" distB="0" distL="0" distR="0" wp14:anchorId="2F64243F" wp14:editId="24AE35B2">
            <wp:extent cx="3657600" cy="1763009"/>
            <wp:effectExtent l="0" t="0" r="0" b="889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3657600" cy="1763009"/>
                    </a:xfrm>
                    <a:prstGeom prst="rect">
                      <a:avLst/>
                    </a:prstGeom>
                    <a:noFill/>
                  </pic:spPr>
                </pic:pic>
              </a:graphicData>
            </a:graphic>
          </wp:inline>
        </w:drawing>
      </w:r>
    </w:p>
    <w:p w14:paraId="6CE5CE37" w14:textId="77777777" w:rsidR="00EC76EE" w:rsidRPr="00EC76EE" w:rsidRDefault="00EC76EE" w:rsidP="00D1370B">
      <w:r w:rsidRPr="00EC76EE">
        <w:t xml:space="preserve">Take a look at </w:t>
      </w:r>
      <w:r w:rsidRPr="00EC76EE">
        <w:rPr>
          <w:b/>
          <w:bCs/>
          <w:i/>
          <w:iCs/>
        </w:rPr>
        <w:t>Section A: The Chair</w:t>
      </w:r>
      <w:r w:rsidRPr="00EC76EE">
        <w:t xml:space="preserve"> and the </w:t>
      </w:r>
      <w:r w:rsidRPr="00EC76EE">
        <w:rPr>
          <w:b/>
          <w:bCs/>
          <w:i/>
          <w:iCs/>
        </w:rPr>
        <w:t>Armrest</w:t>
      </w:r>
      <w:r w:rsidRPr="00EC76EE">
        <w:t xml:space="preserve"> category.</w:t>
      </w:r>
    </w:p>
    <w:p w14:paraId="47250ECA" w14:textId="77777777" w:rsidR="00EC76EE" w:rsidRPr="00EC76EE" w:rsidRDefault="00EC76EE" w:rsidP="00D1370B">
      <w:r w:rsidRPr="00EC76EE">
        <w:t>You will see five categories with a number in parentheses, the number indicates the score if that particular category’s criteria is met, (+1 indicates one would be added to the total score):</w:t>
      </w:r>
    </w:p>
    <w:p w14:paraId="73B52A21" w14:textId="77777777" w:rsidR="00EC76EE" w:rsidRPr="006C4856" w:rsidRDefault="00EC76EE" w:rsidP="006A7BA9">
      <w:pPr>
        <w:pStyle w:val="ListParagraph"/>
        <w:numPr>
          <w:ilvl w:val="0"/>
          <w:numId w:val="39"/>
        </w:numPr>
      </w:pPr>
      <w:r w:rsidRPr="006C4856">
        <w:t>Elbow supported in line with shoulder, shoulders relaxed (1)</w:t>
      </w:r>
    </w:p>
    <w:p w14:paraId="081E3086" w14:textId="77777777" w:rsidR="00EC76EE" w:rsidRPr="006C4856" w:rsidRDefault="00EC76EE" w:rsidP="006A7BA9">
      <w:pPr>
        <w:pStyle w:val="ListParagraph"/>
        <w:numPr>
          <w:ilvl w:val="0"/>
          <w:numId w:val="39"/>
        </w:numPr>
      </w:pPr>
      <w:r w:rsidRPr="006C4856">
        <w:t>Too High – (Shoulders Shrugged)/Low (Arms Unsupported) (2)</w:t>
      </w:r>
    </w:p>
    <w:p w14:paraId="093833F7" w14:textId="77777777" w:rsidR="00EC76EE" w:rsidRPr="006C4856" w:rsidRDefault="00EC76EE" w:rsidP="006A7BA9">
      <w:pPr>
        <w:pStyle w:val="ListParagraph"/>
        <w:numPr>
          <w:ilvl w:val="0"/>
          <w:numId w:val="39"/>
        </w:numPr>
      </w:pPr>
      <w:r w:rsidRPr="006C4856">
        <w:t>Hard/Damaged Surface (+1)</w:t>
      </w:r>
    </w:p>
    <w:p w14:paraId="4C2E2F72" w14:textId="77777777" w:rsidR="00EC76EE" w:rsidRPr="006C4856" w:rsidRDefault="00EC76EE" w:rsidP="006A7BA9">
      <w:pPr>
        <w:pStyle w:val="ListParagraph"/>
        <w:numPr>
          <w:ilvl w:val="0"/>
          <w:numId w:val="39"/>
        </w:numPr>
      </w:pPr>
      <w:r w:rsidRPr="006C4856">
        <w:t>Too Wide (+1)</w:t>
      </w:r>
    </w:p>
    <w:p w14:paraId="22DF0268" w14:textId="39DDB55B" w:rsidR="00EC76EE" w:rsidRPr="006C4856" w:rsidRDefault="00EC76EE" w:rsidP="006A7BA9">
      <w:pPr>
        <w:pStyle w:val="ListParagraph"/>
        <w:numPr>
          <w:ilvl w:val="0"/>
          <w:numId w:val="39"/>
        </w:numPr>
      </w:pPr>
      <w:r w:rsidRPr="006C4856">
        <w:t>Non-adjustable (+1)</w:t>
      </w:r>
    </w:p>
    <w:p w14:paraId="606C0906" w14:textId="098334FC" w:rsidR="00EC76EE" w:rsidRPr="00EC76EE" w:rsidRDefault="006C4856" w:rsidP="00D1370B">
      <w:pPr>
        <w:ind w:right="0"/>
        <w:rPr>
          <w:szCs w:val="24"/>
        </w:rPr>
      </w:pPr>
      <w:r w:rsidRPr="00EC76EE">
        <w:rPr>
          <w:noProof/>
          <w:szCs w:val="24"/>
        </w:rPr>
        <w:drawing>
          <wp:anchor distT="0" distB="0" distL="114300" distR="114300" simplePos="0" relativeHeight="252631552" behindDoc="0" locked="0" layoutInCell="1" allowOverlap="1" wp14:anchorId="3F07D30C" wp14:editId="5CF1634F">
            <wp:simplePos x="0" y="0"/>
            <wp:positionH relativeFrom="column">
              <wp:posOffset>419100</wp:posOffset>
            </wp:positionH>
            <wp:positionV relativeFrom="paragraph">
              <wp:posOffset>50800</wp:posOffset>
            </wp:positionV>
            <wp:extent cx="5852160" cy="1914281"/>
            <wp:effectExtent l="19050" t="19050" r="15240" b="10160"/>
            <wp:wrapSquare wrapText="bothSides"/>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5852160" cy="1914281"/>
                    </a:xfrm>
                    <a:prstGeom prst="rect">
                      <a:avLst/>
                    </a:prstGeom>
                    <a:noFill/>
                    <a:ln w="12700">
                      <a:solidFill>
                        <a:sysClr val="window" lastClr="FFFFFF">
                          <a:lumMod val="65000"/>
                        </a:sysClr>
                      </a:solidFill>
                    </a:ln>
                  </pic:spPr>
                </pic:pic>
              </a:graphicData>
            </a:graphic>
            <wp14:sizeRelH relativeFrom="page">
              <wp14:pctWidth>0</wp14:pctWidth>
            </wp14:sizeRelH>
            <wp14:sizeRelV relativeFrom="page">
              <wp14:pctHeight>0</wp14:pctHeight>
            </wp14:sizeRelV>
          </wp:anchor>
        </w:drawing>
      </w:r>
    </w:p>
    <w:p w14:paraId="2BA322B1" w14:textId="77777777" w:rsidR="00EC76EE" w:rsidRPr="00EC76EE" w:rsidRDefault="00EC76EE" w:rsidP="00D1370B">
      <w:bookmarkStart w:id="1383" w:name="_Hlk67919145"/>
      <w:r w:rsidRPr="00EC76EE">
        <w:lastRenderedPageBreak/>
        <w:t>Chair Armrest scoring is:</w:t>
      </w:r>
    </w:p>
    <w:tbl>
      <w:tblPr>
        <w:tblStyle w:val="TableGrid"/>
        <w:tblW w:w="7380" w:type="dxa"/>
        <w:tblInd w:w="715" w:type="dxa"/>
        <w:tblLook w:val="04A0" w:firstRow="1" w:lastRow="0" w:firstColumn="1" w:lastColumn="0" w:noHBand="0" w:noVBand="1"/>
      </w:tblPr>
      <w:tblGrid>
        <w:gridCol w:w="6570"/>
        <w:gridCol w:w="810"/>
      </w:tblGrid>
      <w:tr w:rsidR="00EC76EE" w:rsidRPr="00EC76EE" w14:paraId="05734CFF" w14:textId="77777777" w:rsidTr="006C4856">
        <w:tc>
          <w:tcPr>
            <w:tcW w:w="6570" w:type="dxa"/>
          </w:tcPr>
          <w:p w14:paraId="2C76AF47" w14:textId="77777777" w:rsidR="00EC76EE" w:rsidRPr="00EC76EE" w:rsidRDefault="00EC76EE" w:rsidP="00D1370B">
            <w:pPr>
              <w:spacing w:before="33" w:after="33"/>
              <w:ind w:left="0" w:right="0"/>
              <w:rPr>
                <w:szCs w:val="24"/>
              </w:rPr>
            </w:pPr>
            <w:r w:rsidRPr="00EC76EE">
              <w:rPr>
                <w:szCs w:val="24"/>
              </w:rPr>
              <w:t>Too High – (Shoulders Shrugged)/Low (Arms Unsupported)</w:t>
            </w:r>
          </w:p>
        </w:tc>
        <w:tc>
          <w:tcPr>
            <w:tcW w:w="810" w:type="dxa"/>
            <w:vAlign w:val="center"/>
          </w:tcPr>
          <w:p w14:paraId="602EFB80" w14:textId="77777777" w:rsidR="00EC76EE" w:rsidRPr="00EC76EE" w:rsidRDefault="00EC76EE" w:rsidP="00D1370B">
            <w:pPr>
              <w:spacing w:before="33" w:after="33"/>
              <w:ind w:left="21" w:right="0"/>
              <w:jc w:val="center"/>
              <w:rPr>
                <w:szCs w:val="24"/>
              </w:rPr>
            </w:pPr>
            <w:r w:rsidRPr="00EC76EE">
              <w:rPr>
                <w:szCs w:val="24"/>
              </w:rPr>
              <w:t>2</w:t>
            </w:r>
          </w:p>
        </w:tc>
      </w:tr>
      <w:tr w:rsidR="00EC76EE" w:rsidRPr="00EC76EE" w14:paraId="5E84D2E6" w14:textId="77777777" w:rsidTr="006C4856">
        <w:tc>
          <w:tcPr>
            <w:tcW w:w="6570" w:type="dxa"/>
          </w:tcPr>
          <w:p w14:paraId="335D90E7" w14:textId="77777777" w:rsidR="00EC76EE" w:rsidRPr="00EC76EE" w:rsidRDefault="00EC76EE" w:rsidP="00D1370B">
            <w:pPr>
              <w:spacing w:before="33" w:after="33"/>
              <w:ind w:left="0" w:right="0"/>
              <w:rPr>
                <w:szCs w:val="24"/>
              </w:rPr>
            </w:pPr>
            <w:r w:rsidRPr="00EC76EE">
              <w:rPr>
                <w:szCs w:val="24"/>
              </w:rPr>
              <w:t>Non-Adjustable</w:t>
            </w:r>
          </w:p>
        </w:tc>
        <w:tc>
          <w:tcPr>
            <w:tcW w:w="810" w:type="dxa"/>
            <w:vAlign w:val="center"/>
          </w:tcPr>
          <w:p w14:paraId="278CC596" w14:textId="77777777" w:rsidR="00EC76EE" w:rsidRPr="00EC76EE" w:rsidRDefault="00EC76EE" w:rsidP="00D1370B">
            <w:pPr>
              <w:spacing w:before="33" w:after="33"/>
              <w:ind w:left="21" w:right="0"/>
              <w:jc w:val="center"/>
              <w:rPr>
                <w:szCs w:val="24"/>
              </w:rPr>
            </w:pPr>
            <w:r w:rsidRPr="00EC76EE">
              <w:rPr>
                <w:szCs w:val="24"/>
              </w:rPr>
              <w:t>+1</w:t>
            </w:r>
          </w:p>
        </w:tc>
      </w:tr>
      <w:tr w:rsidR="00EC76EE" w:rsidRPr="00EC76EE" w14:paraId="57AA0C61" w14:textId="77777777" w:rsidTr="006C4856">
        <w:tc>
          <w:tcPr>
            <w:tcW w:w="6570" w:type="dxa"/>
          </w:tcPr>
          <w:p w14:paraId="289B9F5E" w14:textId="77777777" w:rsidR="00EC76EE" w:rsidRPr="00EC76EE" w:rsidRDefault="00EC76EE" w:rsidP="00D1370B">
            <w:pPr>
              <w:spacing w:before="33" w:after="33"/>
              <w:ind w:left="0" w:right="0"/>
              <w:rPr>
                <w:b/>
                <w:bCs/>
                <w:color w:val="FF0000"/>
                <w:szCs w:val="24"/>
              </w:rPr>
            </w:pPr>
            <w:r w:rsidRPr="00EC76EE">
              <w:rPr>
                <w:b/>
                <w:bCs/>
                <w:color w:val="FF0000"/>
                <w:szCs w:val="24"/>
              </w:rPr>
              <w:t>Area Score</w:t>
            </w:r>
          </w:p>
        </w:tc>
        <w:tc>
          <w:tcPr>
            <w:tcW w:w="810" w:type="dxa"/>
            <w:vAlign w:val="center"/>
          </w:tcPr>
          <w:p w14:paraId="753D9C82" w14:textId="77777777" w:rsidR="00EC76EE" w:rsidRPr="00EC76EE" w:rsidRDefault="00EC76EE" w:rsidP="00D1370B">
            <w:pPr>
              <w:spacing w:before="33" w:after="33"/>
              <w:ind w:left="21" w:right="0"/>
              <w:jc w:val="center"/>
              <w:rPr>
                <w:b/>
                <w:bCs/>
                <w:color w:val="FF0000"/>
                <w:szCs w:val="24"/>
              </w:rPr>
            </w:pPr>
            <w:r w:rsidRPr="00EC76EE">
              <w:rPr>
                <w:b/>
                <w:bCs/>
                <w:color w:val="FF0000"/>
                <w:szCs w:val="24"/>
              </w:rPr>
              <w:t>3</w:t>
            </w:r>
          </w:p>
        </w:tc>
      </w:tr>
    </w:tbl>
    <w:bookmarkEnd w:id="1383"/>
    <w:p w14:paraId="5541C754" w14:textId="77777777" w:rsidR="006C4856" w:rsidRDefault="00EC76EE" w:rsidP="00D1370B">
      <w:pPr>
        <w:ind w:right="0"/>
        <w:rPr>
          <w:b/>
          <w:bCs/>
          <w:szCs w:val="24"/>
        </w:rPr>
      </w:pPr>
      <w:r w:rsidRPr="00EC76EE">
        <w:rPr>
          <w:noProof/>
          <w:szCs w:val="24"/>
        </w:rPr>
        <w:drawing>
          <wp:inline distT="0" distB="0" distL="0" distR="0" wp14:anchorId="4D7209A3" wp14:editId="50F9139F">
            <wp:extent cx="6126480" cy="2023210"/>
            <wp:effectExtent l="0" t="0" r="762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6126480" cy="2023210"/>
                    </a:xfrm>
                    <a:prstGeom prst="rect">
                      <a:avLst/>
                    </a:prstGeom>
                    <a:noFill/>
                  </pic:spPr>
                </pic:pic>
              </a:graphicData>
            </a:graphic>
          </wp:inline>
        </w:drawing>
      </w:r>
    </w:p>
    <w:p w14:paraId="31A9C778" w14:textId="75D05B0C" w:rsidR="00EC76EE" w:rsidRPr="00EC76EE" w:rsidRDefault="00EC76EE" w:rsidP="00D1370B">
      <w:r w:rsidRPr="00EC76EE">
        <w:t>Examine the chair back support use in the Case Study.</w:t>
      </w:r>
    </w:p>
    <w:p w14:paraId="59562574" w14:textId="77777777" w:rsidR="00EC76EE" w:rsidRPr="00EC76EE" w:rsidRDefault="00EC76EE" w:rsidP="00D1370B">
      <w:pPr>
        <w:ind w:right="0"/>
        <w:rPr>
          <w:szCs w:val="24"/>
        </w:rPr>
      </w:pPr>
      <w:r w:rsidRPr="00EC76EE">
        <w:rPr>
          <w:noProof/>
          <w:szCs w:val="24"/>
        </w:rPr>
        <w:drawing>
          <wp:inline distT="0" distB="0" distL="0" distR="0" wp14:anchorId="38710E51" wp14:editId="6845400D">
            <wp:extent cx="2743200" cy="1322261"/>
            <wp:effectExtent l="0" t="0" r="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2743200" cy="1322261"/>
                    </a:xfrm>
                    <a:prstGeom prst="rect">
                      <a:avLst/>
                    </a:prstGeom>
                    <a:noFill/>
                  </pic:spPr>
                </pic:pic>
              </a:graphicData>
            </a:graphic>
          </wp:inline>
        </w:drawing>
      </w:r>
    </w:p>
    <w:p w14:paraId="58E7AB54" w14:textId="77777777" w:rsidR="00EC76EE" w:rsidRPr="00EC76EE" w:rsidRDefault="00EC76EE" w:rsidP="00D1370B">
      <w:r w:rsidRPr="00EC76EE">
        <w:t xml:space="preserve">Take a look at </w:t>
      </w:r>
      <w:r w:rsidRPr="00EC76EE">
        <w:rPr>
          <w:b/>
          <w:bCs/>
          <w:i/>
          <w:iCs/>
        </w:rPr>
        <w:t>Section A: The Chair</w:t>
      </w:r>
      <w:r w:rsidRPr="00EC76EE">
        <w:t xml:space="preserve"> and the </w:t>
      </w:r>
      <w:r w:rsidRPr="00EC76EE">
        <w:rPr>
          <w:b/>
          <w:bCs/>
          <w:i/>
          <w:iCs/>
        </w:rPr>
        <w:t>Back Support</w:t>
      </w:r>
      <w:r w:rsidRPr="00EC76EE">
        <w:t xml:space="preserve"> category.</w:t>
      </w:r>
    </w:p>
    <w:p w14:paraId="4AA4ADB3" w14:textId="77777777" w:rsidR="00EC76EE" w:rsidRPr="00EC76EE" w:rsidRDefault="00EC76EE" w:rsidP="00D1370B">
      <w:r w:rsidRPr="00EC76EE">
        <w:t>You will see six categories with a number in parentheses, the number indicates the score if that particular category’s criteria is met, (+1 indicates one would be added to the total score):</w:t>
      </w:r>
    </w:p>
    <w:p w14:paraId="2AA8935B" w14:textId="77777777" w:rsidR="00EC76EE" w:rsidRPr="006C4856" w:rsidRDefault="00EC76EE" w:rsidP="006A7BA9">
      <w:pPr>
        <w:pStyle w:val="ListParagraph"/>
        <w:numPr>
          <w:ilvl w:val="0"/>
          <w:numId w:val="40"/>
        </w:numPr>
      </w:pPr>
      <w:r w:rsidRPr="006C4856">
        <w:t>Adequate Lumbar Support – Chair reclined between 95</w:t>
      </w:r>
      <w:r w:rsidRPr="006C4856">
        <w:rPr>
          <w:vertAlign w:val="superscript"/>
        </w:rPr>
        <w:t>0</w:t>
      </w:r>
      <w:r w:rsidRPr="006C4856">
        <w:t xml:space="preserve"> and 110</w:t>
      </w:r>
      <w:r w:rsidRPr="006C4856">
        <w:rPr>
          <w:vertAlign w:val="superscript"/>
        </w:rPr>
        <w:t>0</w:t>
      </w:r>
      <w:r w:rsidRPr="006C4856">
        <w:t xml:space="preserve"> (1)</w:t>
      </w:r>
    </w:p>
    <w:p w14:paraId="2029D00B" w14:textId="77777777" w:rsidR="00EC76EE" w:rsidRPr="006C4856" w:rsidRDefault="00EC76EE" w:rsidP="006A7BA9">
      <w:pPr>
        <w:pStyle w:val="ListParagraph"/>
        <w:numPr>
          <w:ilvl w:val="0"/>
          <w:numId w:val="40"/>
        </w:numPr>
      </w:pPr>
      <w:r w:rsidRPr="006C4856">
        <w:t>No Lumbar Support OR Lumbar Support not Positioned in Small of Back  (2)</w:t>
      </w:r>
    </w:p>
    <w:p w14:paraId="7F1F027F" w14:textId="77777777" w:rsidR="00EC76EE" w:rsidRPr="006C4856" w:rsidRDefault="00EC76EE" w:rsidP="006A7BA9">
      <w:pPr>
        <w:pStyle w:val="ListParagraph"/>
        <w:numPr>
          <w:ilvl w:val="0"/>
          <w:numId w:val="40"/>
        </w:numPr>
      </w:pPr>
      <w:r w:rsidRPr="006C4856">
        <w:t>Angled Too Far Back (Greater than 110</w:t>
      </w:r>
      <w:r w:rsidRPr="006C4856">
        <w:rPr>
          <w:vertAlign w:val="superscript"/>
        </w:rPr>
        <w:t>0</w:t>
      </w:r>
      <w:r w:rsidRPr="006C4856">
        <w:t>) OR Angled Too Far Forward (Less than 95</w:t>
      </w:r>
      <w:r w:rsidRPr="006C4856">
        <w:rPr>
          <w:vertAlign w:val="superscript"/>
        </w:rPr>
        <w:t>0</w:t>
      </w:r>
      <w:r w:rsidRPr="006C4856">
        <w:t>) (2)</w:t>
      </w:r>
    </w:p>
    <w:p w14:paraId="63AFAD6F" w14:textId="77777777" w:rsidR="00EC76EE" w:rsidRPr="006C4856" w:rsidRDefault="00EC76EE" w:rsidP="006A7BA9">
      <w:pPr>
        <w:pStyle w:val="ListParagraph"/>
        <w:numPr>
          <w:ilvl w:val="0"/>
          <w:numId w:val="40"/>
        </w:numPr>
      </w:pPr>
      <w:r w:rsidRPr="006C4856">
        <w:t>No Back Support (i.e., Stool) OR Worker Leaning Forward (2)</w:t>
      </w:r>
    </w:p>
    <w:p w14:paraId="659D595B" w14:textId="77777777" w:rsidR="00EC76EE" w:rsidRPr="006C4856" w:rsidRDefault="00EC76EE" w:rsidP="006A7BA9">
      <w:pPr>
        <w:pStyle w:val="ListParagraph"/>
        <w:numPr>
          <w:ilvl w:val="0"/>
          <w:numId w:val="40"/>
        </w:numPr>
      </w:pPr>
      <w:r w:rsidRPr="006C4856">
        <w:t>Work Surface Too High (Shoulders Shrugged) (+1)</w:t>
      </w:r>
    </w:p>
    <w:p w14:paraId="6079F6B0" w14:textId="6CA18621" w:rsidR="00EC76EE" w:rsidRPr="006C4856" w:rsidRDefault="00EC76EE" w:rsidP="006A7BA9">
      <w:pPr>
        <w:pStyle w:val="ListParagraph"/>
        <w:numPr>
          <w:ilvl w:val="0"/>
          <w:numId w:val="40"/>
        </w:numPr>
      </w:pPr>
      <w:r w:rsidRPr="006C4856">
        <w:t>Back Rest Non-adjustable (+1)</w:t>
      </w:r>
    </w:p>
    <w:p w14:paraId="41F996BA" w14:textId="0BA381EC" w:rsidR="00EC76EE" w:rsidRPr="00EC76EE" w:rsidRDefault="006C4856" w:rsidP="00D1370B">
      <w:pPr>
        <w:ind w:right="0"/>
        <w:rPr>
          <w:szCs w:val="24"/>
        </w:rPr>
      </w:pPr>
      <w:r w:rsidRPr="00EC76EE">
        <w:rPr>
          <w:noProof/>
          <w:szCs w:val="24"/>
        </w:rPr>
        <w:drawing>
          <wp:inline distT="0" distB="0" distL="0" distR="0" wp14:anchorId="61041E32" wp14:editId="4D89C1CF">
            <wp:extent cx="4937760" cy="1950574"/>
            <wp:effectExtent l="19050" t="19050" r="15240" b="12065"/>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937760" cy="1950574"/>
                    </a:xfrm>
                    <a:prstGeom prst="rect">
                      <a:avLst/>
                    </a:prstGeom>
                    <a:noFill/>
                    <a:ln w="12700">
                      <a:solidFill>
                        <a:sysClr val="window" lastClr="FFFFFF">
                          <a:lumMod val="65000"/>
                        </a:sysClr>
                      </a:solidFill>
                    </a:ln>
                  </pic:spPr>
                </pic:pic>
              </a:graphicData>
            </a:graphic>
          </wp:inline>
        </w:drawing>
      </w:r>
    </w:p>
    <w:p w14:paraId="58F9DE14" w14:textId="77777777" w:rsidR="00EC76EE" w:rsidRPr="00EC76EE" w:rsidRDefault="00EC76EE" w:rsidP="00D1370B">
      <w:r w:rsidRPr="00EC76EE">
        <w:lastRenderedPageBreak/>
        <w:t>Chair Back Support scoring is:</w:t>
      </w:r>
    </w:p>
    <w:tbl>
      <w:tblPr>
        <w:tblStyle w:val="TableGrid"/>
        <w:tblW w:w="5760" w:type="dxa"/>
        <w:tblInd w:w="715" w:type="dxa"/>
        <w:tblLook w:val="04A0" w:firstRow="1" w:lastRow="0" w:firstColumn="1" w:lastColumn="0" w:noHBand="0" w:noVBand="1"/>
      </w:tblPr>
      <w:tblGrid>
        <w:gridCol w:w="5220"/>
        <w:gridCol w:w="540"/>
      </w:tblGrid>
      <w:tr w:rsidR="00EC76EE" w:rsidRPr="00EC76EE" w14:paraId="568B8F0E" w14:textId="77777777" w:rsidTr="00B165C5">
        <w:tc>
          <w:tcPr>
            <w:tcW w:w="5220" w:type="dxa"/>
          </w:tcPr>
          <w:p w14:paraId="04C97E6F" w14:textId="77777777" w:rsidR="00EC76EE" w:rsidRPr="00EC76EE" w:rsidRDefault="00EC76EE" w:rsidP="00D1370B">
            <w:pPr>
              <w:spacing w:before="33" w:after="33"/>
              <w:ind w:left="0" w:right="0"/>
              <w:rPr>
                <w:szCs w:val="24"/>
              </w:rPr>
            </w:pPr>
            <w:r w:rsidRPr="00EC76EE">
              <w:rPr>
                <w:szCs w:val="24"/>
              </w:rPr>
              <w:t>No Back Support</w:t>
            </w:r>
          </w:p>
        </w:tc>
        <w:tc>
          <w:tcPr>
            <w:tcW w:w="540" w:type="dxa"/>
            <w:vAlign w:val="center"/>
          </w:tcPr>
          <w:p w14:paraId="410421A5" w14:textId="77777777" w:rsidR="00EC76EE" w:rsidRPr="00EC76EE" w:rsidRDefault="00EC76EE" w:rsidP="00D1370B">
            <w:pPr>
              <w:spacing w:before="33" w:after="33"/>
              <w:ind w:left="20" w:right="0"/>
              <w:jc w:val="center"/>
              <w:rPr>
                <w:szCs w:val="24"/>
              </w:rPr>
            </w:pPr>
            <w:r w:rsidRPr="00EC76EE">
              <w:rPr>
                <w:szCs w:val="24"/>
              </w:rPr>
              <w:t>2</w:t>
            </w:r>
          </w:p>
        </w:tc>
      </w:tr>
      <w:tr w:rsidR="00EC76EE" w:rsidRPr="00EC76EE" w14:paraId="79001AD7" w14:textId="77777777" w:rsidTr="00B165C5">
        <w:tc>
          <w:tcPr>
            <w:tcW w:w="5220" w:type="dxa"/>
          </w:tcPr>
          <w:p w14:paraId="42FBFD4D" w14:textId="77777777" w:rsidR="00EC76EE" w:rsidRPr="00EC76EE" w:rsidRDefault="00EC76EE" w:rsidP="00D1370B">
            <w:pPr>
              <w:spacing w:before="33" w:after="33"/>
              <w:ind w:left="0" w:right="0"/>
              <w:rPr>
                <w:szCs w:val="24"/>
              </w:rPr>
            </w:pPr>
            <w:r w:rsidRPr="00EC76EE">
              <w:rPr>
                <w:szCs w:val="24"/>
              </w:rPr>
              <w:t>Work Surface Too High (Shoulders Shrugged)</w:t>
            </w:r>
          </w:p>
        </w:tc>
        <w:tc>
          <w:tcPr>
            <w:tcW w:w="540" w:type="dxa"/>
            <w:vAlign w:val="center"/>
          </w:tcPr>
          <w:p w14:paraId="58315E6B" w14:textId="77777777" w:rsidR="00EC76EE" w:rsidRPr="00EC76EE" w:rsidRDefault="00EC76EE" w:rsidP="00D1370B">
            <w:pPr>
              <w:spacing w:before="33" w:after="33"/>
              <w:ind w:left="20" w:right="0"/>
              <w:jc w:val="center"/>
              <w:rPr>
                <w:szCs w:val="24"/>
              </w:rPr>
            </w:pPr>
            <w:r w:rsidRPr="00EC76EE">
              <w:rPr>
                <w:szCs w:val="24"/>
              </w:rPr>
              <w:t>+1</w:t>
            </w:r>
          </w:p>
        </w:tc>
      </w:tr>
      <w:tr w:rsidR="00EC76EE" w:rsidRPr="00EC76EE" w14:paraId="0E21683A" w14:textId="77777777" w:rsidTr="00B165C5">
        <w:tc>
          <w:tcPr>
            <w:tcW w:w="5220" w:type="dxa"/>
          </w:tcPr>
          <w:p w14:paraId="1412A07F" w14:textId="77777777" w:rsidR="00EC76EE" w:rsidRPr="00EC76EE" w:rsidRDefault="00EC76EE" w:rsidP="00D1370B">
            <w:pPr>
              <w:spacing w:before="33" w:after="33"/>
              <w:ind w:left="0" w:right="0"/>
              <w:rPr>
                <w:szCs w:val="24"/>
              </w:rPr>
            </w:pPr>
            <w:r w:rsidRPr="00EC76EE">
              <w:rPr>
                <w:szCs w:val="24"/>
              </w:rPr>
              <w:t>Non-Adjustable</w:t>
            </w:r>
          </w:p>
        </w:tc>
        <w:tc>
          <w:tcPr>
            <w:tcW w:w="540" w:type="dxa"/>
            <w:vAlign w:val="center"/>
          </w:tcPr>
          <w:p w14:paraId="29A3DB50" w14:textId="77777777" w:rsidR="00EC76EE" w:rsidRPr="00EC76EE" w:rsidRDefault="00EC76EE" w:rsidP="00D1370B">
            <w:pPr>
              <w:spacing w:before="33" w:after="33"/>
              <w:ind w:left="20" w:right="0"/>
              <w:jc w:val="center"/>
              <w:rPr>
                <w:szCs w:val="24"/>
              </w:rPr>
            </w:pPr>
            <w:r w:rsidRPr="00EC76EE">
              <w:rPr>
                <w:szCs w:val="24"/>
              </w:rPr>
              <w:t>+1</w:t>
            </w:r>
          </w:p>
        </w:tc>
      </w:tr>
      <w:tr w:rsidR="00EC76EE" w:rsidRPr="00EC76EE" w14:paraId="6C136765" w14:textId="77777777" w:rsidTr="00B165C5">
        <w:tc>
          <w:tcPr>
            <w:tcW w:w="5220" w:type="dxa"/>
          </w:tcPr>
          <w:p w14:paraId="32A83C95" w14:textId="77777777" w:rsidR="00EC76EE" w:rsidRPr="00EC76EE" w:rsidRDefault="00EC76EE" w:rsidP="00D1370B">
            <w:pPr>
              <w:spacing w:before="33" w:after="33"/>
              <w:ind w:left="0" w:right="0"/>
              <w:rPr>
                <w:b/>
                <w:bCs/>
                <w:color w:val="FF0000"/>
                <w:szCs w:val="24"/>
              </w:rPr>
            </w:pPr>
            <w:r w:rsidRPr="00EC76EE">
              <w:rPr>
                <w:b/>
                <w:bCs/>
                <w:color w:val="FF0000"/>
                <w:szCs w:val="24"/>
              </w:rPr>
              <w:t>Area Score</w:t>
            </w:r>
          </w:p>
        </w:tc>
        <w:tc>
          <w:tcPr>
            <w:tcW w:w="540" w:type="dxa"/>
            <w:vAlign w:val="center"/>
          </w:tcPr>
          <w:p w14:paraId="7B28ECDA" w14:textId="77777777" w:rsidR="00EC76EE" w:rsidRPr="00EC76EE" w:rsidRDefault="00EC76EE" w:rsidP="00D1370B">
            <w:pPr>
              <w:spacing w:before="33" w:after="33"/>
              <w:ind w:left="20" w:right="0"/>
              <w:jc w:val="center"/>
              <w:rPr>
                <w:b/>
                <w:bCs/>
                <w:color w:val="FF0000"/>
                <w:szCs w:val="24"/>
              </w:rPr>
            </w:pPr>
            <w:r w:rsidRPr="00EC76EE">
              <w:rPr>
                <w:b/>
                <w:bCs/>
                <w:color w:val="FF0000"/>
                <w:szCs w:val="24"/>
              </w:rPr>
              <w:t>4</w:t>
            </w:r>
          </w:p>
        </w:tc>
      </w:tr>
    </w:tbl>
    <w:p w14:paraId="3F7285CD" w14:textId="77777777" w:rsidR="00EC76EE" w:rsidRPr="00EC76EE" w:rsidRDefault="00EC76EE" w:rsidP="00D1370B">
      <w:r w:rsidRPr="00EC76EE">
        <w:t>Next add the Arm Rest and Back Rest scores together for the Section A Horizontal Axis Score.</w:t>
      </w:r>
    </w:p>
    <w:tbl>
      <w:tblPr>
        <w:tblStyle w:val="TableGrid"/>
        <w:tblW w:w="0" w:type="auto"/>
        <w:tblInd w:w="715" w:type="dxa"/>
        <w:tblLook w:val="04A0" w:firstRow="1" w:lastRow="0" w:firstColumn="1" w:lastColumn="0" w:noHBand="0" w:noVBand="1"/>
      </w:tblPr>
      <w:tblGrid>
        <w:gridCol w:w="5220"/>
        <w:gridCol w:w="540"/>
      </w:tblGrid>
      <w:tr w:rsidR="00EC76EE" w:rsidRPr="00EC76EE" w14:paraId="4C187D10" w14:textId="77777777" w:rsidTr="00B165C5">
        <w:tc>
          <w:tcPr>
            <w:tcW w:w="5220" w:type="dxa"/>
          </w:tcPr>
          <w:p w14:paraId="2783E9E8" w14:textId="77777777" w:rsidR="00EC76EE" w:rsidRPr="00EC76EE" w:rsidRDefault="00EC76EE" w:rsidP="00D1370B">
            <w:pPr>
              <w:spacing w:before="33" w:after="33"/>
              <w:ind w:left="0" w:right="0"/>
              <w:rPr>
                <w:szCs w:val="24"/>
              </w:rPr>
            </w:pPr>
            <w:r w:rsidRPr="00EC76EE">
              <w:rPr>
                <w:szCs w:val="24"/>
              </w:rPr>
              <w:t>Arm Rest Score</w:t>
            </w:r>
          </w:p>
        </w:tc>
        <w:tc>
          <w:tcPr>
            <w:tcW w:w="540" w:type="dxa"/>
            <w:vAlign w:val="center"/>
          </w:tcPr>
          <w:p w14:paraId="0AB13A5B" w14:textId="77777777" w:rsidR="00EC76EE" w:rsidRPr="00EC76EE" w:rsidRDefault="00EC76EE" w:rsidP="00D1370B">
            <w:pPr>
              <w:spacing w:before="33" w:after="33"/>
              <w:ind w:left="0" w:right="0"/>
              <w:jc w:val="center"/>
              <w:rPr>
                <w:szCs w:val="24"/>
              </w:rPr>
            </w:pPr>
            <w:r w:rsidRPr="00EC76EE">
              <w:rPr>
                <w:szCs w:val="24"/>
              </w:rPr>
              <w:t>3</w:t>
            </w:r>
          </w:p>
        </w:tc>
      </w:tr>
      <w:tr w:rsidR="00EC76EE" w:rsidRPr="00EC76EE" w14:paraId="00EB25D7" w14:textId="77777777" w:rsidTr="00B165C5">
        <w:tc>
          <w:tcPr>
            <w:tcW w:w="5220" w:type="dxa"/>
          </w:tcPr>
          <w:p w14:paraId="6282BE01" w14:textId="77777777" w:rsidR="00EC76EE" w:rsidRPr="00EC76EE" w:rsidRDefault="00EC76EE" w:rsidP="00D1370B">
            <w:pPr>
              <w:spacing w:before="33" w:after="33"/>
              <w:ind w:left="0" w:right="0"/>
              <w:rPr>
                <w:szCs w:val="24"/>
              </w:rPr>
            </w:pPr>
            <w:r w:rsidRPr="00EC76EE">
              <w:rPr>
                <w:szCs w:val="24"/>
              </w:rPr>
              <w:t>Back Support Score</w:t>
            </w:r>
          </w:p>
        </w:tc>
        <w:tc>
          <w:tcPr>
            <w:tcW w:w="540" w:type="dxa"/>
            <w:vAlign w:val="center"/>
          </w:tcPr>
          <w:p w14:paraId="4CC01B7B" w14:textId="77777777" w:rsidR="00EC76EE" w:rsidRPr="00EC76EE" w:rsidRDefault="00EC76EE" w:rsidP="00D1370B">
            <w:pPr>
              <w:spacing w:before="33" w:after="33"/>
              <w:ind w:left="0" w:right="0"/>
              <w:jc w:val="center"/>
              <w:rPr>
                <w:szCs w:val="24"/>
              </w:rPr>
            </w:pPr>
            <w:r w:rsidRPr="00EC76EE">
              <w:rPr>
                <w:szCs w:val="24"/>
              </w:rPr>
              <w:t>4</w:t>
            </w:r>
          </w:p>
        </w:tc>
      </w:tr>
      <w:tr w:rsidR="00EC76EE" w:rsidRPr="00EC76EE" w14:paraId="26874369" w14:textId="77777777" w:rsidTr="00B165C5">
        <w:tc>
          <w:tcPr>
            <w:tcW w:w="5220" w:type="dxa"/>
          </w:tcPr>
          <w:p w14:paraId="581748A6" w14:textId="77777777" w:rsidR="00EC76EE" w:rsidRPr="00EC76EE" w:rsidRDefault="00EC76EE" w:rsidP="00D1370B">
            <w:pPr>
              <w:spacing w:before="33" w:after="33"/>
              <w:ind w:left="0" w:right="0"/>
              <w:rPr>
                <w:b/>
                <w:bCs/>
                <w:color w:val="FF0000"/>
                <w:szCs w:val="24"/>
              </w:rPr>
            </w:pPr>
            <w:r w:rsidRPr="00EC76EE">
              <w:rPr>
                <w:b/>
                <w:bCs/>
                <w:color w:val="FF0000"/>
                <w:szCs w:val="24"/>
              </w:rPr>
              <w:t>Section A. Vertical Axis Score</w:t>
            </w:r>
          </w:p>
        </w:tc>
        <w:tc>
          <w:tcPr>
            <w:tcW w:w="540" w:type="dxa"/>
            <w:vAlign w:val="center"/>
          </w:tcPr>
          <w:p w14:paraId="104AF435" w14:textId="77777777" w:rsidR="00EC76EE" w:rsidRPr="00EC76EE" w:rsidRDefault="00EC76EE" w:rsidP="00D1370B">
            <w:pPr>
              <w:spacing w:before="33" w:after="33"/>
              <w:ind w:left="0" w:right="0"/>
              <w:jc w:val="center"/>
              <w:rPr>
                <w:b/>
                <w:bCs/>
                <w:color w:val="FF0000"/>
                <w:szCs w:val="24"/>
              </w:rPr>
            </w:pPr>
            <w:r w:rsidRPr="00EC76EE">
              <w:rPr>
                <w:b/>
                <w:bCs/>
                <w:color w:val="FF0000"/>
                <w:szCs w:val="24"/>
              </w:rPr>
              <w:t>7</w:t>
            </w:r>
          </w:p>
        </w:tc>
      </w:tr>
    </w:tbl>
    <w:p w14:paraId="2E31E8CA" w14:textId="77777777" w:rsidR="00EC76EE" w:rsidRPr="00EC76EE" w:rsidRDefault="00EC76EE" w:rsidP="00D1370B">
      <w:pPr>
        <w:ind w:right="0"/>
        <w:rPr>
          <w:b/>
          <w:bCs/>
          <w:szCs w:val="24"/>
        </w:rPr>
      </w:pPr>
      <w:r w:rsidRPr="00EC76EE">
        <w:rPr>
          <w:noProof/>
          <w:szCs w:val="24"/>
        </w:rPr>
        <w:drawing>
          <wp:anchor distT="0" distB="0" distL="114300" distR="114300" simplePos="0" relativeHeight="252579328" behindDoc="0" locked="0" layoutInCell="1" allowOverlap="1" wp14:anchorId="10834B49" wp14:editId="66AA3491">
            <wp:simplePos x="0" y="0"/>
            <wp:positionH relativeFrom="column">
              <wp:posOffset>4372052</wp:posOffset>
            </wp:positionH>
            <wp:positionV relativeFrom="paragraph">
              <wp:posOffset>714806</wp:posOffset>
            </wp:positionV>
            <wp:extent cx="343814" cy="343814"/>
            <wp:effectExtent l="0" t="0" r="0" b="0"/>
            <wp:wrapNone/>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43814" cy="343814"/>
                    </a:xfrm>
                    <a:prstGeom prst="rect">
                      <a:avLst/>
                    </a:prstGeom>
                    <a:noFill/>
                  </pic:spPr>
                </pic:pic>
              </a:graphicData>
            </a:graphic>
            <wp14:sizeRelH relativeFrom="page">
              <wp14:pctWidth>0</wp14:pctWidth>
            </wp14:sizeRelH>
            <wp14:sizeRelV relativeFrom="page">
              <wp14:pctHeight>0</wp14:pctHeight>
            </wp14:sizeRelV>
          </wp:anchor>
        </w:drawing>
      </w:r>
      <w:r w:rsidRPr="00EC76EE">
        <w:rPr>
          <w:noProof/>
          <w:szCs w:val="24"/>
        </w:rPr>
        <w:drawing>
          <wp:inline distT="0" distB="0" distL="0" distR="0" wp14:anchorId="51D186E4" wp14:editId="70FA0AB4">
            <wp:extent cx="5212080" cy="2625883"/>
            <wp:effectExtent l="0" t="0" r="7620" b="3175"/>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212080" cy="2625883"/>
                    </a:xfrm>
                    <a:prstGeom prst="rect">
                      <a:avLst/>
                    </a:prstGeom>
                    <a:noFill/>
                  </pic:spPr>
                </pic:pic>
              </a:graphicData>
            </a:graphic>
          </wp:inline>
        </w:drawing>
      </w:r>
    </w:p>
    <w:p w14:paraId="139A80DC" w14:textId="77777777" w:rsidR="00EC76EE" w:rsidRPr="00EC76EE" w:rsidRDefault="00EC76EE" w:rsidP="00D1370B">
      <w:r w:rsidRPr="00EC76EE">
        <w:t>Next plot the scores to determine Section A Score (score is 6).</w:t>
      </w:r>
    </w:p>
    <w:p w14:paraId="294E312B" w14:textId="77777777" w:rsidR="00EC76EE" w:rsidRPr="00EC76EE" w:rsidRDefault="00EC76EE" w:rsidP="00D1370B">
      <w:pPr>
        <w:ind w:right="0"/>
        <w:rPr>
          <w:b/>
          <w:bCs/>
          <w:szCs w:val="24"/>
        </w:rPr>
      </w:pPr>
      <w:r w:rsidRPr="00EC76EE">
        <w:rPr>
          <w:b/>
          <w:bCs/>
          <w:noProof/>
          <w:szCs w:val="24"/>
        </w:rPr>
        <w:drawing>
          <wp:inline distT="0" distB="0" distL="0" distR="0" wp14:anchorId="5E7F4D91" wp14:editId="54CF941C">
            <wp:extent cx="5303520" cy="2652069"/>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303520" cy="2652069"/>
                    </a:xfrm>
                    <a:prstGeom prst="rect">
                      <a:avLst/>
                    </a:prstGeom>
                    <a:noFill/>
                  </pic:spPr>
                </pic:pic>
              </a:graphicData>
            </a:graphic>
          </wp:inline>
        </w:drawing>
      </w:r>
    </w:p>
    <w:p w14:paraId="37C10FC5" w14:textId="77777777" w:rsidR="00EC76EE" w:rsidRPr="00EC76EE" w:rsidRDefault="00EC76EE" w:rsidP="00D1370B">
      <w:r w:rsidRPr="00EC76EE">
        <w:t>Now that we have the Chair of score six, we need to add the Duration Score. The Duration Score is determined in the following way:</w:t>
      </w:r>
    </w:p>
    <w:p w14:paraId="0486C78B" w14:textId="77777777" w:rsidR="00EC76EE" w:rsidRPr="00B165C5" w:rsidRDefault="00EC76EE" w:rsidP="006A7BA9">
      <w:pPr>
        <w:pStyle w:val="ListParagraph"/>
        <w:numPr>
          <w:ilvl w:val="0"/>
          <w:numId w:val="41"/>
        </w:numPr>
      </w:pPr>
      <w:r w:rsidRPr="00B165C5">
        <w:t>(-1) if less than 30 minutes continuously, or less than 1 hour per day</w:t>
      </w:r>
    </w:p>
    <w:p w14:paraId="41A1E435" w14:textId="18F9F7D2" w:rsidR="00EC76EE" w:rsidRPr="00B165C5" w:rsidRDefault="00EC76EE" w:rsidP="006A7BA9">
      <w:pPr>
        <w:pStyle w:val="ListParagraph"/>
        <w:numPr>
          <w:ilvl w:val="0"/>
          <w:numId w:val="41"/>
        </w:numPr>
      </w:pPr>
      <w:r w:rsidRPr="00B165C5">
        <w:t>if between 30 minutes and 1 hour continuously, or between 1 and 4 hours per day</w:t>
      </w:r>
    </w:p>
    <w:p w14:paraId="7ABC8E61" w14:textId="77777777" w:rsidR="00EC76EE" w:rsidRPr="00B165C5" w:rsidRDefault="00EC76EE" w:rsidP="006A7BA9">
      <w:pPr>
        <w:pStyle w:val="ListParagraph"/>
        <w:numPr>
          <w:ilvl w:val="0"/>
          <w:numId w:val="41"/>
        </w:numPr>
      </w:pPr>
      <w:r w:rsidRPr="00B165C5">
        <w:lastRenderedPageBreak/>
        <w:t>(+1) if greater than 1 hour continuously, or more than 4 hours per day</w:t>
      </w:r>
    </w:p>
    <w:p w14:paraId="2EAF2A3B" w14:textId="77777777" w:rsidR="00EC76EE" w:rsidRPr="00EC76EE" w:rsidRDefault="00EC76EE" w:rsidP="00D1370B">
      <w:pPr>
        <w:rPr>
          <w:szCs w:val="24"/>
        </w:rPr>
      </w:pPr>
      <w:r w:rsidRPr="00EC76EE">
        <w:rPr>
          <w:szCs w:val="24"/>
        </w:rPr>
        <w:t>In our example the chair is used more than one hour continuously, or more than 4 hours/day for a score of +1.</w:t>
      </w:r>
    </w:p>
    <w:p w14:paraId="10F3F12E" w14:textId="77777777" w:rsidR="00EC76EE" w:rsidRPr="00EC76EE" w:rsidRDefault="00EC76EE" w:rsidP="00D1370B">
      <w:pPr>
        <w:rPr>
          <w:b/>
          <w:bCs/>
          <w:color w:val="FF0000"/>
          <w:szCs w:val="24"/>
        </w:rPr>
      </w:pPr>
      <w:r w:rsidRPr="00EC76EE">
        <w:rPr>
          <w:b/>
          <w:bCs/>
          <w:color w:val="FF0000"/>
          <w:szCs w:val="24"/>
        </w:rPr>
        <w:t>The total score for the chair is 7 (6 + 1).</w:t>
      </w:r>
    </w:p>
    <w:p w14:paraId="797819B8" w14:textId="77777777" w:rsidR="00EC76EE" w:rsidRPr="00EC76EE" w:rsidRDefault="00EC76EE" w:rsidP="00D1370B">
      <w:pPr>
        <w:pStyle w:val="Heading5"/>
      </w:pPr>
      <w:r w:rsidRPr="00EC76EE">
        <w:t>Section B: Monitor/Telephone</w:t>
      </w:r>
    </w:p>
    <w:p w14:paraId="0F7FA7E6" w14:textId="77777777" w:rsidR="00EC76EE" w:rsidRPr="00EC76EE" w:rsidRDefault="00EC76EE" w:rsidP="00D1370B">
      <w:r w:rsidRPr="00EC76EE">
        <w:t xml:space="preserve">Next, we will calculate the Monitor/Telephone score with the Monitor first. </w:t>
      </w:r>
    </w:p>
    <w:p w14:paraId="2F58E65E" w14:textId="77777777" w:rsidR="00EC76EE" w:rsidRPr="00EC76EE" w:rsidRDefault="00EC76EE" w:rsidP="00D1370B">
      <w:r w:rsidRPr="00EC76EE">
        <w:t>You will see six categories with a number in parentheses, the number indicates the score if that particular category’s criteria is met, (+1 indicates one would be added to the total score):</w:t>
      </w:r>
    </w:p>
    <w:p w14:paraId="008A6664" w14:textId="77777777" w:rsidR="00EC76EE" w:rsidRPr="00B165C5" w:rsidRDefault="00EC76EE" w:rsidP="006A7BA9">
      <w:pPr>
        <w:pStyle w:val="ListParagraph"/>
        <w:numPr>
          <w:ilvl w:val="0"/>
          <w:numId w:val="42"/>
        </w:numPr>
      </w:pPr>
      <w:r w:rsidRPr="00B165C5">
        <w:t>Arm’s Length Distance (40 to 75 cm, 16 to 30”) / Screen at Eye Level (1)</w:t>
      </w:r>
    </w:p>
    <w:p w14:paraId="5886AD52" w14:textId="77777777" w:rsidR="00EC76EE" w:rsidRPr="00B165C5" w:rsidRDefault="00EC76EE" w:rsidP="006A7BA9">
      <w:pPr>
        <w:pStyle w:val="ListParagraph"/>
        <w:numPr>
          <w:ilvl w:val="0"/>
          <w:numId w:val="42"/>
        </w:numPr>
      </w:pPr>
      <w:r w:rsidRPr="00B165C5">
        <w:t>Too Low (below 30</w:t>
      </w:r>
      <w:r w:rsidRPr="00B165C5">
        <w:rPr>
          <w:vertAlign w:val="superscript"/>
        </w:rPr>
        <w:t>0)</w:t>
      </w:r>
      <w:r w:rsidRPr="00B165C5">
        <w:t xml:space="preserve"> (2) OR Too Far 9+1)</w:t>
      </w:r>
    </w:p>
    <w:p w14:paraId="41B3F5F6" w14:textId="77777777" w:rsidR="00EC76EE" w:rsidRPr="00B165C5" w:rsidRDefault="00EC76EE" w:rsidP="006A7BA9">
      <w:pPr>
        <w:pStyle w:val="ListParagraph"/>
        <w:numPr>
          <w:ilvl w:val="0"/>
          <w:numId w:val="42"/>
        </w:numPr>
      </w:pPr>
      <w:r w:rsidRPr="00B165C5">
        <w:t>Too High (Neck Extension) (3)</w:t>
      </w:r>
    </w:p>
    <w:p w14:paraId="2FEFB523" w14:textId="77777777" w:rsidR="00EC76EE" w:rsidRPr="00B165C5" w:rsidRDefault="00EC76EE" w:rsidP="006A7BA9">
      <w:pPr>
        <w:pStyle w:val="ListParagraph"/>
        <w:numPr>
          <w:ilvl w:val="0"/>
          <w:numId w:val="42"/>
        </w:numPr>
      </w:pPr>
      <w:r w:rsidRPr="00B165C5">
        <w:t>Neck Twist Greater than 30</w:t>
      </w:r>
      <w:r w:rsidRPr="00B165C5">
        <w:rPr>
          <w:vertAlign w:val="superscript"/>
        </w:rPr>
        <w:t>0</w:t>
      </w:r>
      <w:r w:rsidRPr="00B165C5">
        <w:t>)  (+1)</w:t>
      </w:r>
    </w:p>
    <w:p w14:paraId="1A04C03B" w14:textId="77777777" w:rsidR="00EC76EE" w:rsidRPr="00B165C5" w:rsidRDefault="00EC76EE" w:rsidP="006A7BA9">
      <w:pPr>
        <w:pStyle w:val="ListParagraph"/>
        <w:numPr>
          <w:ilvl w:val="0"/>
          <w:numId w:val="42"/>
        </w:numPr>
      </w:pPr>
      <w:r w:rsidRPr="00B165C5">
        <w:t>Glare on Screen (+1)</w:t>
      </w:r>
    </w:p>
    <w:p w14:paraId="434F59F8" w14:textId="77777777" w:rsidR="00EC76EE" w:rsidRPr="00B165C5" w:rsidRDefault="00EC76EE" w:rsidP="006A7BA9">
      <w:pPr>
        <w:pStyle w:val="ListParagraph"/>
        <w:numPr>
          <w:ilvl w:val="0"/>
          <w:numId w:val="42"/>
        </w:numPr>
      </w:pPr>
      <w:r w:rsidRPr="00B165C5">
        <w:t>Documents – No Holder (+1)</w:t>
      </w:r>
    </w:p>
    <w:p w14:paraId="563B6452" w14:textId="77777777" w:rsidR="00EC76EE" w:rsidRPr="00EC76EE" w:rsidRDefault="00EC76EE" w:rsidP="00D1370B">
      <w:pPr>
        <w:ind w:right="0"/>
        <w:rPr>
          <w:szCs w:val="24"/>
        </w:rPr>
      </w:pPr>
      <w:r w:rsidRPr="00EC76EE">
        <w:rPr>
          <w:noProof/>
          <w:szCs w:val="24"/>
        </w:rPr>
        <w:drawing>
          <wp:inline distT="0" distB="0" distL="0" distR="0" wp14:anchorId="3A71C73F" wp14:editId="345616C5">
            <wp:extent cx="6126480" cy="1579852"/>
            <wp:effectExtent l="19050" t="19050" r="7620" b="20955"/>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6126480" cy="1579852"/>
                    </a:xfrm>
                    <a:prstGeom prst="rect">
                      <a:avLst/>
                    </a:prstGeom>
                    <a:noFill/>
                    <a:ln w="9525">
                      <a:solidFill>
                        <a:sysClr val="windowText" lastClr="000000"/>
                      </a:solidFill>
                    </a:ln>
                  </pic:spPr>
                </pic:pic>
              </a:graphicData>
            </a:graphic>
          </wp:inline>
        </w:drawing>
      </w:r>
    </w:p>
    <w:p w14:paraId="3F8486D7" w14:textId="77777777" w:rsidR="00EC76EE" w:rsidRPr="00EC76EE" w:rsidRDefault="00EC76EE" w:rsidP="00D1370B">
      <w:bookmarkStart w:id="1384" w:name="_Hlk67920795"/>
      <w:r w:rsidRPr="00EC76EE">
        <w:t>Section B Monitor scoring is:</w:t>
      </w:r>
    </w:p>
    <w:tbl>
      <w:tblPr>
        <w:tblStyle w:val="TableGrid"/>
        <w:tblW w:w="6660" w:type="dxa"/>
        <w:tblInd w:w="715" w:type="dxa"/>
        <w:tblLook w:val="04A0" w:firstRow="1" w:lastRow="0" w:firstColumn="1" w:lastColumn="0" w:noHBand="0" w:noVBand="1"/>
      </w:tblPr>
      <w:tblGrid>
        <w:gridCol w:w="5940"/>
        <w:gridCol w:w="720"/>
      </w:tblGrid>
      <w:tr w:rsidR="00EC76EE" w:rsidRPr="00EC76EE" w14:paraId="546FF2E8" w14:textId="77777777" w:rsidTr="00B165C5">
        <w:tc>
          <w:tcPr>
            <w:tcW w:w="5940" w:type="dxa"/>
          </w:tcPr>
          <w:p w14:paraId="5A35B2E8" w14:textId="77777777" w:rsidR="00EC76EE" w:rsidRPr="00EC76EE" w:rsidRDefault="00EC76EE" w:rsidP="00D1370B">
            <w:pPr>
              <w:spacing w:before="33" w:after="33"/>
              <w:ind w:left="-14" w:right="0"/>
              <w:rPr>
                <w:szCs w:val="24"/>
              </w:rPr>
            </w:pPr>
            <w:r w:rsidRPr="00EC76EE">
              <w:rPr>
                <w:szCs w:val="24"/>
              </w:rPr>
              <w:t>Too Low (below 30</w:t>
            </w:r>
            <w:r w:rsidRPr="00EC76EE">
              <w:rPr>
                <w:szCs w:val="24"/>
                <w:vertAlign w:val="superscript"/>
              </w:rPr>
              <w:t>0)</w:t>
            </w:r>
          </w:p>
        </w:tc>
        <w:tc>
          <w:tcPr>
            <w:tcW w:w="720" w:type="dxa"/>
            <w:vAlign w:val="center"/>
          </w:tcPr>
          <w:p w14:paraId="591D4F16" w14:textId="77777777" w:rsidR="00EC76EE" w:rsidRPr="00EC76EE" w:rsidRDefault="00EC76EE" w:rsidP="00D1370B">
            <w:pPr>
              <w:spacing w:before="33" w:after="33"/>
              <w:ind w:left="20" w:right="0"/>
              <w:jc w:val="center"/>
              <w:rPr>
                <w:szCs w:val="24"/>
              </w:rPr>
            </w:pPr>
            <w:r w:rsidRPr="00EC76EE">
              <w:rPr>
                <w:szCs w:val="24"/>
              </w:rPr>
              <w:t>2</w:t>
            </w:r>
          </w:p>
        </w:tc>
      </w:tr>
      <w:tr w:rsidR="00EC76EE" w:rsidRPr="00EC76EE" w14:paraId="0D0EE654" w14:textId="77777777" w:rsidTr="00B165C5">
        <w:tc>
          <w:tcPr>
            <w:tcW w:w="5940" w:type="dxa"/>
          </w:tcPr>
          <w:p w14:paraId="65C6880B" w14:textId="77777777" w:rsidR="00EC76EE" w:rsidRPr="00EC76EE" w:rsidRDefault="00EC76EE" w:rsidP="00D1370B">
            <w:pPr>
              <w:spacing w:before="33" w:after="33"/>
              <w:ind w:left="-14" w:right="0"/>
              <w:rPr>
                <w:szCs w:val="24"/>
              </w:rPr>
            </w:pPr>
            <w:r w:rsidRPr="00EC76EE">
              <w:rPr>
                <w:szCs w:val="24"/>
              </w:rPr>
              <w:t>Add Duration Score (as determined previously)</w:t>
            </w:r>
          </w:p>
        </w:tc>
        <w:tc>
          <w:tcPr>
            <w:tcW w:w="720" w:type="dxa"/>
            <w:vAlign w:val="center"/>
          </w:tcPr>
          <w:p w14:paraId="0C5DFF11" w14:textId="77777777" w:rsidR="00EC76EE" w:rsidRPr="00EC76EE" w:rsidRDefault="00EC76EE" w:rsidP="00D1370B">
            <w:pPr>
              <w:spacing w:before="33" w:after="33"/>
              <w:ind w:left="20" w:right="0"/>
              <w:jc w:val="center"/>
              <w:rPr>
                <w:szCs w:val="24"/>
              </w:rPr>
            </w:pPr>
            <w:r w:rsidRPr="00EC76EE">
              <w:rPr>
                <w:szCs w:val="24"/>
              </w:rPr>
              <w:t>+1</w:t>
            </w:r>
          </w:p>
        </w:tc>
      </w:tr>
      <w:tr w:rsidR="00EC76EE" w:rsidRPr="00EC76EE" w14:paraId="7DCA7ACB" w14:textId="77777777" w:rsidTr="00B165C5">
        <w:tc>
          <w:tcPr>
            <w:tcW w:w="5940" w:type="dxa"/>
          </w:tcPr>
          <w:p w14:paraId="0FA6CC02" w14:textId="77777777" w:rsidR="00EC76EE" w:rsidRPr="00EC76EE" w:rsidRDefault="00EC76EE" w:rsidP="00D1370B">
            <w:pPr>
              <w:spacing w:before="33" w:after="33"/>
              <w:ind w:left="-14" w:right="0"/>
              <w:rPr>
                <w:b/>
                <w:bCs/>
                <w:color w:val="FF0000"/>
                <w:szCs w:val="24"/>
              </w:rPr>
            </w:pPr>
            <w:r w:rsidRPr="00EC76EE">
              <w:rPr>
                <w:b/>
                <w:bCs/>
                <w:color w:val="FF0000"/>
                <w:szCs w:val="24"/>
              </w:rPr>
              <w:t>Area Score</w:t>
            </w:r>
          </w:p>
        </w:tc>
        <w:tc>
          <w:tcPr>
            <w:tcW w:w="720" w:type="dxa"/>
            <w:vAlign w:val="center"/>
          </w:tcPr>
          <w:p w14:paraId="0CED11A4" w14:textId="77777777" w:rsidR="00EC76EE" w:rsidRPr="00EC76EE" w:rsidRDefault="00EC76EE" w:rsidP="00D1370B">
            <w:pPr>
              <w:spacing w:before="33" w:after="33"/>
              <w:ind w:left="20" w:right="0"/>
              <w:jc w:val="center"/>
              <w:rPr>
                <w:b/>
                <w:bCs/>
                <w:color w:val="FF0000"/>
                <w:szCs w:val="24"/>
              </w:rPr>
            </w:pPr>
            <w:r w:rsidRPr="00EC76EE">
              <w:rPr>
                <w:b/>
                <w:bCs/>
                <w:color w:val="FF0000"/>
                <w:szCs w:val="24"/>
              </w:rPr>
              <w:t>3</w:t>
            </w:r>
          </w:p>
        </w:tc>
      </w:tr>
    </w:tbl>
    <w:bookmarkEnd w:id="1384"/>
    <w:p w14:paraId="5BD5C31E" w14:textId="77777777" w:rsidR="00EC76EE" w:rsidRPr="00EC76EE" w:rsidRDefault="00EC76EE" w:rsidP="00D1370B">
      <w:pPr>
        <w:ind w:right="0"/>
        <w:rPr>
          <w:szCs w:val="24"/>
        </w:rPr>
      </w:pPr>
      <w:r w:rsidRPr="00EC76EE">
        <w:rPr>
          <w:noProof/>
          <w:szCs w:val="24"/>
        </w:rPr>
        <w:drawing>
          <wp:inline distT="0" distB="0" distL="0" distR="0" wp14:anchorId="1AD1B106" wp14:editId="13AAF759">
            <wp:extent cx="6126480" cy="1778975"/>
            <wp:effectExtent l="19050" t="19050" r="26670" b="12065"/>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6126480" cy="1778975"/>
                    </a:xfrm>
                    <a:prstGeom prst="rect">
                      <a:avLst/>
                    </a:prstGeom>
                    <a:noFill/>
                    <a:ln w="9525">
                      <a:solidFill>
                        <a:sysClr val="windowText" lastClr="000000"/>
                      </a:solidFill>
                    </a:ln>
                  </pic:spPr>
                </pic:pic>
              </a:graphicData>
            </a:graphic>
          </wp:inline>
        </w:drawing>
      </w:r>
    </w:p>
    <w:p w14:paraId="6E2AA21F" w14:textId="77777777" w:rsidR="00EC76EE" w:rsidRPr="00EC76EE" w:rsidRDefault="00EC76EE" w:rsidP="00D1370B">
      <w:pPr>
        <w:pStyle w:val="Heading5"/>
      </w:pPr>
      <w:r w:rsidRPr="00EC76EE">
        <w:t>Section B: Monitor/Telephone</w:t>
      </w:r>
    </w:p>
    <w:p w14:paraId="749A6756" w14:textId="77777777" w:rsidR="00EC76EE" w:rsidRPr="00EC76EE" w:rsidRDefault="00EC76EE" w:rsidP="00D1370B">
      <w:r w:rsidRPr="00EC76EE">
        <w:t xml:space="preserve">Next, we will calculate the Monitor/Telephone score with the Telephone next. </w:t>
      </w:r>
    </w:p>
    <w:p w14:paraId="627B339E" w14:textId="77777777" w:rsidR="00EC76EE" w:rsidRPr="00EC76EE" w:rsidRDefault="00EC76EE" w:rsidP="00D1370B">
      <w:r w:rsidRPr="00EC76EE">
        <w:t>You will see four categories with a number in parentheses, the number indicates the score if that particular category’s criteria is met, (+1 indicates one would be added to the total score):</w:t>
      </w:r>
    </w:p>
    <w:p w14:paraId="2B782B76" w14:textId="77777777" w:rsidR="00EC76EE" w:rsidRPr="00B165C5" w:rsidRDefault="00EC76EE" w:rsidP="006A7BA9">
      <w:pPr>
        <w:pStyle w:val="ListParagraph"/>
        <w:numPr>
          <w:ilvl w:val="0"/>
          <w:numId w:val="43"/>
        </w:numPr>
      </w:pPr>
      <w:r w:rsidRPr="00B165C5">
        <w:t>Headset / One Hand on Phone and Neutral Neck Posture (1)</w:t>
      </w:r>
    </w:p>
    <w:p w14:paraId="3C281965" w14:textId="77777777" w:rsidR="00EC76EE" w:rsidRPr="00B165C5" w:rsidRDefault="00EC76EE" w:rsidP="006A7BA9">
      <w:pPr>
        <w:pStyle w:val="ListParagraph"/>
        <w:numPr>
          <w:ilvl w:val="0"/>
          <w:numId w:val="43"/>
        </w:numPr>
      </w:pPr>
      <w:r w:rsidRPr="00B165C5">
        <w:lastRenderedPageBreak/>
        <w:t>Too Far of Reach (outside of 30 cm, 16” (2)</w:t>
      </w:r>
    </w:p>
    <w:p w14:paraId="69631520" w14:textId="77777777" w:rsidR="00EC76EE" w:rsidRPr="00B165C5" w:rsidRDefault="00EC76EE" w:rsidP="006A7BA9">
      <w:pPr>
        <w:pStyle w:val="ListParagraph"/>
        <w:numPr>
          <w:ilvl w:val="0"/>
          <w:numId w:val="43"/>
        </w:numPr>
      </w:pPr>
      <w:r w:rsidRPr="00B165C5">
        <w:t>Neck and Shoulder Hold (+2)</w:t>
      </w:r>
    </w:p>
    <w:p w14:paraId="192E59E0" w14:textId="77777777" w:rsidR="00EC76EE" w:rsidRPr="00B165C5" w:rsidRDefault="00EC76EE" w:rsidP="006A7BA9">
      <w:pPr>
        <w:pStyle w:val="ListParagraph"/>
        <w:numPr>
          <w:ilvl w:val="0"/>
          <w:numId w:val="43"/>
        </w:numPr>
      </w:pPr>
      <w:r w:rsidRPr="00B165C5">
        <w:t>No Hands-free Options (+1)</w:t>
      </w:r>
    </w:p>
    <w:p w14:paraId="223A9369" w14:textId="77777777" w:rsidR="00EC76EE" w:rsidRPr="00EC76EE" w:rsidRDefault="00EC76EE" w:rsidP="00D1370B">
      <w:pPr>
        <w:ind w:right="0"/>
        <w:rPr>
          <w:szCs w:val="24"/>
        </w:rPr>
      </w:pPr>
      <w:r w:rsidRPr="00EC76EE">
        <w:rPr>
          <w:noProof/>
          <w:szCs w:val="24"/>
        </w:rPr>
        <w:drawing>
          <wp:inline distT="0" distB="0" distL="0" distR="0" wp14:anchorId="644DE7F9" wp14:editId="3885E3AF">
            <wp:extent cx="6126480" cy="1889504"/>
            <wp:effectExtent l="19050" t="19050" r="26670" b="15875"/>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6126480" cy="1889504"/>
                    </a:xfrm>
                    <a:prstGeom prst="rect">
                      <a:avLst/>
                    </a:prstGeom>
                    <a:noFill/>
                    <a:ln w="9525">
                      <a:solidFill>
                        <a:sysClr val="windowText" lastClr="000000"/>
                      </a:solidFill>
                    </a:ln>
                  </pic:spPr>
                </pic:pic>
              </a:graphicData>
            </a:graphic>
          </wp:inline>
        </w:drawing>
      </w:r>
    </w:p>
    <w:p w14:paraId="3C35DCFD" w14:textId="77777777" w:rsidR="00EC76EE" w:rsidRPr="00EC76EE" w:rsidRDefault="00EC76EE" w:rsidP="00D1370B">
      <w:r w:rsidRPr="00EC76EE">
        <w:t>Section B Telephone scoring is:</w:t>
      </w:r>
    </w:p>
    <w:tbl>
      <w:tblPr>
        <w:tblStyle w:val="TableGrid"/>
        <w:tblW w:w="5850" w:type="dxa"/>
        <w:tblInd w:w="715" w:type="dxa"/>
        <w:tblLook w:val="04A0" w:firstRow="1" w:lastRow="0" w:firstColumn="1" w:lastColumn="0" w:noHBand="0" w:noVBand="1"/>
      </w:tblPr>
      <w:tblGrid>
        <w:gridCol w:w="5040"/>
        <w:gridCol w:w="810"/>
      </w:tblGrid>
      <w:tr w:rsidR="00EC76EE" w:rsidRPr="00EC76EE" w14:paraId="044A4618" w14:textId="77777777" w:rsidTr="00B165C5">
        <w:tc>
          <w:tcPr>
            <w:tcW w:w="5040" w:type="dxa"/>
          </w:tcPr>
          <w:p w14:paraId="796BB870" w14:textId="77777777" w:rsidR="00EC76EE" w:rsidRPr="00EC76EE" w:rsidRDefault="00EC76EE" w:rsidP="00D1370B">
            <w:pPr>
              <w:spacing w:before="33" w:after="33"/>
              <w:ind w:left="0" w:right="0"/>
              <w:rPr>
                <w:szCs w:val="24"/>
              </w:rPr>
            </w:pPr>
            <w:r w:rsidRPr="00EC76EE">
              <w:rPr>
                <w:szCs w:val="24"/>
              </w:rPr>
              <w:t>Headset/One Hand on phone and neutral neck</w:t>
            </w:r>
          </w:p>
        </w:tc>
        <w:tc>
          <w:tcPr>
            <w:tcW w:w="810" w:type="dxa"/>
            <w:vAlign w:val="center"/>
          </w:tcPr>
          <w:p w14:paraId="348F9B6C" w14:textId="77777777" w:rsidR="00EC76EE" w:rsidRPr="00EC76EE" w:rsidRDefault="00EC76EE" w:rsidP="00D1370B">
            <w:pPr>
              <w:spacing w:before="33" w:after="33"/>
              <w:ind w:left="20" w:right="0"/>
              <w:jc w:val="center"/>
              <w:rPr>
                <w:szCs w:val="24"/>
              </w:rPr>
            </w:pPr>
            <w:r w:rsidRPr="00EC76EE">
              <w:rPr>
                <w:szCs w:val="24"/>
              </w:rPr>
              <w:t>1</w:t>
            </w:r>
          </w:p>
        </w:tc>
      </w:tr>
      <w:tr w:rsidR="00EC76EE" w:rsidRPr="00EC76EE" w14:paraId="648D9B4E" w14:textId="77777777" w:rsidTr="00B165C5">
        <w:tc>
          <w:tcPr>
            <w:tcW w:w="5040" w:type="dxa"/>
          </w:tcPr>
          <w:p w14:paraId="306FC19D" w14:textId="77777777" w:rsidR="00EC76EE" w:rsidRPr="00EC76EE" w:rsidRDefault="00EC76EE" w:rsidP="00D1370B">
            <w:pPr>
              <w:spacing w:before="33" w:after="33"/>
              <w:ind w:left="0" w:right="0"/>
              <w:rPr>
                <w:szCs w:val="24"/>
              </w:rPr>
            </w:pPr>
            <w:r w:rsidRPr="00EC76EE">
              <w:rPr>
                <w:szCs w:val="24"/>
              </w:rPr>
              <w:t>Add Duration Score (as determined previously)</w:t>
            </w:r>
          </w:p>
        </w:tc>
        <w:tc>
          <w:tcPr>
            <w:tcW w:w="810" w:type="dxa"/>
            <w:vAlign w:val="center"/>
          </w:tcPr>
          <w:p w14:paraId="4A637508" w14:textId="77777777" w:rsidR="00EC76EE" w:rsidRPr="00EC76EE" w:rsidRDefault="00EC76EE" w:rsidP="00D1370B">
            <w:pPr>
              <w:spacing w:before="33" w:after="33"/>
              <w:ind w:left="20" w:right="0"/>
              <w:jc w:val="center"/>
              <w:rPr>
                <w:szCs w:val="24"/>
              </w:rPr>
            </w:pPr>
            <w:r w:rsidRPr="00EC76EE">
              <w:rPr>
                <w:szCs w:val="24"/>
              </w:rPr>
              <w:t>+0</w:t>
            </w:r>
          </w:p>
        </w:tc>
      </w:tr>
      <w:tr w:rsidR="00EC76EE" w:rsidRPr="00EC76EE" w14:paraId="010FED09" w14:textId="77777777" w:rsidTr="00B165C5">
        <w:tc>
          <w:tcPr>
            <w:tcW w:w="5040" w:type="dxa"/>
          </w:tcPr>
          <w:p w14:paraId="278BF2A7" w14:textId="77777777" w:rsidR="00EC76EE" w:rsidRPr="00EC76EE" w:rsidRDefault="00EC76EE" w:rsidP="00D1370B">
            <w:pPr>
              <w:spacing w:before="33" w:after="33"/>
              <w:ind w:left="0" w:right="0"/>
              <w:rPr>
                <w:b/>
                <w:bCs/>
                <w:color w:val="FF0000"/>
                <w:szCs w:val="24"/>
              </w:rPr>
            </w:pPr>
            <w:r w:rsidRPr="00EC76EE">
              <w:rPr>
                <w:b/>
                <w:bCs/>
                <w:color w:val="FF0000"/>
                <w:szCs w:val="24"/>
              </w:rPr>
              <w:t>Area Score</w:t>
            </w:r>
          </w:p>
        </w:tc>
        <w:tc>
          <w:tcPr>
            <w:tcW w:w="810" w:type="dxa"/>
            <w:vAlign w:val="center"/>
          </w:tcPr>
          <w:p w14:paraId="3EE8B90D" w14:textId="77777777" w:rsidR="00EC76EE" w:rsidRPr="00EC76EE" w:rsidRDefault="00EC76EE" w:rsidP="00D1370B">
            <w:pPr>
              <w:spacing w:before="33" w:after="33"/>
              <w:ind w:left="20" w:right="0"/>
              <w:jc w:val="center"/>
              <w:rPr>
                <w:b/>
                <w:bCs/>
                <w:color w:val="FF0000"/>
                <w:szCs w:val="24"/>
              </w:rPr>
            </w:pPr>
            <w:r w:rsidRPr="00EC76EE">
              <w:rPr>
                <w:b/>
                <w:bCs/>
                <w:color w:val="FF0000"/>
                <w:szCs w:val="24"/>
              </w:rPr>
              <w:t>1</w:t>
            </w:r>
          </w:p>
        </w:tc>
      </w:tr>
    </w:tbl>
    <w:p w14:paraId="3363B72A" w14:textId="77777777" w:rsidR="001567E4" w:rsidRDefault="00EC76EE" w:rsidP="00D1370B">
      <w:pPr>
        <w:ind w:right="0"/>
        <w:rPr>
          <w:b/>
          <w:bCs/>
          <w:szCs w:val="24"/>
        </w:rPr>
      </w:pPr>
      <w:bookmarkStart w:id="1385" w:name="_Hlk67922002"/>
      <w:r w:rsidRPr="00EC76EE">
        <w:rPr>
          <w:noProof/>
          <w:szCs w:val="24"/>
        </w:rPr>
        <w:drawing>
          <wp:inline distT="0" distB="0" distL="0" distR="0" wp14:anchorId="0F0BB636" wp14:editId="30FCF48D">
            <wp:extent cx="6126480" cy="1966609"/>
            <wp:effectExtent l="19050" t="19050" r="26670" b="14605"/>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6126480" cy="1966609"/>
                    </a:xfrm>
                    <a:prstGeom prst="rect">
                      <a:avLst/>
                    </a:prstGeom>
                    <a:noFill/>
                    <a:ln>
                      <a:solidFill>
                        <a:sysClr val="window" lastClr="FFFFFF">
                          <a:lumMod val="50000"/>
                        </a:sysClr>
                      </a:solidFill>
                    </a:ln>
                  </pic:spPr>
                </pic:pic>
              </a:graphicData>
            </a:graphic>
          </wp:inline>
        </w:drawing>
      </w:r>
    </w:p>
    <w:p w14:paraId="5B05266B" w14:textId="4967EFB4" w:rsidR="00EC76EE" w:rsidRPr="00EC76EE" w:rsidRDefault="00EC76EE" w:rsidP="00D1370B">
      <w:r w:rsidRPr="00EC76EE">
        <w:t>Plot total Monitor (3) and Telephone (1) score. Total Score is 2.</w:t>
      </w:r>
    </w:p>
    <w:bookmarkEnd w:id="1385"/>
    <w:p w14:paraId="6F9FC0E5" w14:textId="77777777" w:rsidR="00EC76EE" w:rsidRPr="00EC76EE" w:rsidRDefault="00EC76EE" w:rsidP="00D1370B">
      <w:pPr>
        <w:ind w:right="0"/>
        <w:rPr>
          <w:szCs w:val="24"/>
        </w:rPr>
      </w:pPr>
      <w:r w:rsidRPr="00EC76EE">
        <w:rPr>
          <w:noProof/>
          <w:szCs w:val="24"/>
        </w:rPr>
        <w:drawing>
          <wp:inline distT="0" distB="0" distL="0" distR="0" wp14:anchorId="494FB85F" wp14:editId="1260E942">
            <wp:extent cx="4702810" cy="1952625"/>
            <wp:effectExtent l="0" t="0" r="2540" b="9525"/>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4702810" cy="1952625"/>
                    </a:xfrm>
                    <a:prstGeom prst="rect">
                      <a:avLst/>
                    </a:prstGeom>
                    <a:noFill/>
                  </pic:spPr>
                </pic:pic>
              </a:graphicData>
            </a:graphic>
          </wp:inline>
        </w:drawing>
      </w:r>
    </w:p>
    <w:p w14:paraId="5EB7F751" w14:textId="77777777" w:rsidR="00EC76EE" w:rsidRPr="00EC76EE" w:rsidRDefault="00EC76EE" w:rsidP="00D1370B">
      <w:pPr>
        <w:pStyle w:val="Heading5"/>
      </w:pPr>
      <w:r w:rsidRPr="00EC76EE">
        <w:t>Section C: Mouse/Keyboard</w:t>
      </w:r>
    </w:p>
    <w:p w14:paraId="09B0D87B" w14:textId="77777777" w:rsidR="001567E4" w:rsidRDefault="00EC76EE" w:rsidP="00D1370B">
      <w:r w:rsidRPr="00EC76EE">
        <w:t xml:space="preserve">Next, we will calculate the Mouse/Keyboard score with the Mouse first. </w:t>
      </w:r>
      <w:bookmarkStart w:id="1386" w:name="_Hlk67921396"/>
    </w:p>
    <w:p w14:paraId="24D7B419" w14:textId="33FCF0DB" w:rsidR="00EC76EE" w:rsidRPr="00EC76EE" w:rsidRDefault="00EC76EE" w:rsidP="00D1370B">
      <w:r w:rsidRPr="00EC76EE">
        <w:lastRenderedPageBreak/>
        <w:t>You will see five categories with a number in parentheses, the number indicates the score if that particular category’s criteria is met, (+1 indicates one would be added to the total score):</w:t>
      </w:r>
    </w:p>
    <w:p w14:paraId="0224DDE8" w14:textId="77777777" w:rsidR="00EC76EE" w:rsidRPr="001567E4" w:rsidRDefault="00EC76EE" w:rsidP="006A7BA9">
      <w:pPr>
        <w:pStyle w:val="ListParagraph"/>
        <w:numPr>
          <w:ilvl w:val="0"/>
          <w:numId w:val="44"/>
        </w:numPr>
      </w:pPr>
      <w:r w:rsidRPr="001567E4">
        <w:t>Mouse in Line with Shoulder (1)</w:t>
      </w:r>
    </w:p>
    <w:p w14:paraId="5B61B0F2" w14:textId="77777777" w:rsidR="00EC76EE" w:rsidRPr="001567E4" w:rsidRDefault="00EC76EE" w:rsidP="006A7BA9">
      <w:pPr>
        <w:pStyle w:val="ListParagraph"/>
        <w:numPr>
          <w:ilvl w:val="0"/>
          <w:numId w:val="44"/>
        </w:numPr>
      </w:pPr>
      <w:r w:rsidRPr="001567E4">
        <w:t>Reaching to Mouse (2)</w:t>
      </w:r>
    </w:p>
    <w:p w14:paraId="4DCE1F70" w14:textId="77777777" w:rsidR="00EC76EE" w:rsidRPr="001567E4" w:rsidRDefault="00EC76EE" w:rsidP="006A7BA9">
      <w:pPr>
        <w:pStyle w:val="ListParagraph"/>
        <w:numPr>
          <w:ilvl w:val="0"/>
          <w:numId w:val="44"/>
        </w:numPr>
      </w:pPr>
      <w:r w:rsidRPr="001567E4">
        <w:t>Mouse/Keyboard on Different Surfaces (+2)</w:t>
      </w:r>
    </w:p>
    <w:p w14:paraId="7798EF44" w14:textId="77777777" w:rsidR="00EC76EE" w:rsidRPr="001567E4" w:rsidRDefault="00EC76EE" w:rsidP="006A7BA9">
      <w:pPr>
        <w:pStyle w:val="ListParagraph"/>
        <w:numPr>
          <w:ilvl w:val="0"/>
          <w:numId w:val="44"/>
        </w:numPr>
      </w:pPr>
      <w:r w:rsidRPr="001567E4">
        <w:t>Pinch Grip on Mouse (+1</w:t>
      </w:r>
    </w:p>
    <w:p w14:paraId="411FECE7" w14:textId="77777777" w:rsidR="00EC76EE" w:rsidRPr="001567E4" w:rsidRDefault="00EC76EE" w:rsidP="006A7BA9">
      <w:pPr>
        <w:pStyle w:val="ListParagraph"/>
        <w:numPr>
          <w:ilvl w:val="0"/>
          <w:numId w:val="44"/>
        </w:numPr>
      </w:pPr>
      <w:r w:rsidRPr="001567E4">
        <w:t>Palm rest in Front of Mouse (+1)</w:t>
      </w:r>
    </w:p>
    <w:bookmarkEnd w:id="1386"/>
    <w:p w14:paraId="00D034A9" w14:textId="77777777" w:rsidR="00EC76EE" w:rsidRPr="00EC76EE" w:rsidRDefault="00EC76EE" w:rsidP="00D1370B">
      <w:pPr>
        <w:ind w:right="0"/>
        <w:rPr>
          <w:szCs w:val="24"/>
        </w:rPr>
      </w:pPr>
      <w:r w:rsidRPr="00EC76EE">
        <w:rPr>
          <w:noProof/>
          <w:szCs w:val="24"/>
        </w:rPr>
        <w:drawing>
          <wp:inline distT="0" distB="0" distL="0" distR="0" wp14:anchorId="2AE14D2A" wp14:editId="35A46DB6">
            <wp:extent cx="6126480" cy="1767028"/>
            <wp:effectExtent l="0" t="0" r="7620" b="5080"/>
            <wp:docPr id="1116166" name="Picture 111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6126480" cy="1767028"/>
                    </a:xfrm>
                    <a:prstGeom prst="rect">
                      <a:avLst/>
                    </a:prstGeom>
                    <a:noFill/>
                  </pic:spPr>
                </pic:pic>
              </a:graphicData>
            </a:graphic>
          </wp:inline>
        </w:drawing>
      </w:r>
    </w:p>
    <w:p w14:paraId="4E80E999" w14:textId="77777777" w:rsidR="00EC76EE" w:rsidRPr="00EC76EE" w:rsidRDefault="00EC76EE" w:rsidP="00D1370B">
      <w:r w:rsidRPr="00EC76EE">
        <w:t>Section C: Mouse Scorin</w:t>
      </w:r>
      <w:r w:rsidRPr="001567E4">
        <w:t>g is:</w:t>
      </w:r>
    </w:p>
    <w:tbl>
      <w:tblPr>
        <w:tblStyle w:val="TableGrid"/>
        <w:tblW w:w="5940" w:type="dxa"/>
        <w:tblInd w:w="715" w:type="dxa"/>
        <w:tblLook w:val="04A0" w:firstRow="1" w:lastRow="0" w:firstColumn="1" w:lastColumn="0" w:noHBand="0" w:noVBand="1"/>
      </w:tblPr>
      <w:tblGrid>
        <w:gridCol w:w="5130"/>
        <w:gridCol w:w="810"/>
      </w:tblGrid>
      <w:tr w:rsidR="00EC76EE" w:rsidRPr="00EC76EE" w14:paraId="69A382B8" w14:textId="77777777" w:rsidTr="001567E4">
        <w:tc>
          <w:tcPr>
            <w:tcW w:w="5130" w:type="dxa"/>
          </w:tcPr>
          <w:p w14:paraId="428E60E2" w14:textId="77777777" w:rsidR="00EC76EE" w:rsidRPr="00EC76EE" w:rsidRDefault="00EC76EE" w:rsidP="00D1370B">
            <w:pPr>
              <w:spacing w:before="33" w:after="33"/>
              <w:ind w:left="0" w:right="0"/>
              <w:rPr>
                <w:szCs w:val="24"/>
              </w:rPr>
            </w:pPr>
            <w:r w:rsidRPr="00EC76EE">
              <w:rPr>
                <w:szCs w:val="24"/>
              </w:rPr>
              <w:t>Mouse in Line with Shoulder</w:t>
            </w:r>
          </w:p>
        </w:tc>
        <w:tc>
          <w:tcPr>
            <w:tcW w:w="810" w:type="dxa"/>
            <w:vAlign w:val="center"/>
          </w:tcPr>
          <w:p w14:paraId="6B279C49" w14:textId="77777777" w:rsidR="00EC76EE" w:rsidRPr="00EC76EE" w:rsidRDefault="00EC76EE" w:rsidP="00D1370B">
            <w:pPr>
              <w:spacing w:before="33" w:after="33"/>
              <w:ind w:left="0" w:right="0"/>
              <w:jc w:val="center"/>
              <w:rPr>
                <w:szCs w:val="24"/>
              </w:rPr>
            </w:pPr>
            <w:r w:rsidRPr="00EC76EE">
              <w:rPr>
                <w:szCs w:val="24"/>
              </w:rPr>
              <w:t>1</w:t>
            </w:r>
          </w:p>
        </w:tc>
      </w:tr>
      <w:tr w:rsidR="00EC76EE" w:rsidRPr="00EC76EE" w14:paraId="18DA1CDB" w14:textId="77777777" w:rsidTr="001567E4">
        <w:tc>
          <w:tcPr>
            <w:tcW w:w="5130" w:type="dxa"/>
          </w:tcPr>
          <w:p w14:paraId="40DAC3C1" w14:textId="77777777" w:rsidR="00EC76EE" w:rsidRPr="00EC76EE" w:rsidRDefault="00EC76EE" w:rsidP="00D1370B">
            <w:pPr>
              <w:spacing w:before="33" w:after="33"/>
              <w:ind w:left="0" w:right="0"/>
              <w:rPr>
                <w:szCs w:val="24"/>
              </w:rPr>
            </w:pPr>
            <w:r w:rsidRPr="00EC76EE">
              <w:rPr>
                <w:szCs w:val="24"/>
              </w:rPr>
              <w:t>Add Duration Score (as determined previously)</w:t>
            </w:r>
          </w:p>
        </w:tc>
        <w:tc>
          <w:tcPr>
            <w:tcW w:w="810" w:type="dxa"/>
            <w:vAlign w:val="center"/>
          </w:tcPr>
          <w:p w14:paraId="2394A712" w14:textId="77777777" w:rsidR="00EC76EE" w:rsidRPr="00EC76EE" w:rsidRDefault="00EC76EE" w:rsidP="00D1370B">
            <w:pPr>
              <w:spacing w:before="33" w:after="33"/>
              <w:ind w:left="0" w:right="0"/>
              <w:jc w:val="center"/>
              <w:rPr>
                <w:szCs w:val="24"/>
              </w:rPr>
            </w:pPr>
            <w:r w:rsidRPr="00EC76EE">
              <w:rPr>
                <w:szCs w:val="24"/>
              </w:rPr>
              <w:t>+0</w:t>
            </w:r>
          </w:p>
        </w:tc>
      </w:tr>
      <w:tr w:rsidR="00EC76EE" w:rsidRPr="00EC76EE" w14:paraId="6F2030B7" w14:textId="77777777" w:rsidTr="001567E4">
        <w:tc>
          <w:tcPr>
            <w:tcW w:w="5130" w:type="dxa"/>
          </w:tcPr>
          <w:p w14:paraId="0291C3B2" w14:textId="77777777" w:rsidR="00EC76EE" w:rsidRPr="00EC76EE" w:rsidRDefault="00EC76EE" w:rsidP="00D1370B">
            <w:pPr>
              <w:spacing w:before="33" w:after="33"/>
              <w:ind w:left="0" w:right="0"/>
              <w:rPr>
                <w:b/>
                <w:bCs/>
                <w:color w:val="FF0000"/>
                <w:szCs w:val="24"/>
              </w:rPr>
            </w:pPr>
            <w:r w:rsidRPr="00EC76EE">
              <w:rPr>
                <w:b/>
                <w:bCs/>
                <w:color w:val="FF0000"/>
                <w:szCs w:val="24"/>
              </w:rPr>
              <w:t>Area Score</w:t>
            </w:r>
          </w:p>
        </w:tc>
        <w:tc>
          <w:tcPr>
            <w:tcW w:w="810" w:type="dxa"/>
            <w:vAlign w:val="center"/>
          </w:tcPr>
          <w:p w14:paraId="2D0D37BE" w14:textId="77777777" w:rsidR="00EC76EE" w:rsidRPr="00EC76EE" w:rsidRDefault="00EC76EE" w:rsidP="00D1370B">
            <w:pPr>
              <w:spacing w:before="33" w:after="33"/>
              <w:ind w:left="0" w:right="0"/>
              <w:jc w:val="center"/>
              <w:rPr>
                <w:b/>
                <w:bCs/>
                <w:color w:val="FF0000"/>
                <w:szCs w:val="24"/>
              </w:rPr>
            </w:pPr>
            <w:r w:rsidRPr="00EC76EE">
              <w:rPr>
                <w:b/>
                <w:bCs/>
                <w:color w:val="FF0000"/>
                <w:szCs w:val="24"/>
              </w:rPr>
              <w:t>1</w:t>
            </w:r>
          </w:p>
        </w:tc>
      </w:tr>
    </w:tbl>
    <w:p w14:paraId="40F9D245" w14:textId="77777777" w:rsidR="00EC76EE" w:rsidRPr="00EC76EE" w:rsidRDefault="00EC76EE" w:rsidP="00D1370B">
      <w:pPr>
        <w:ind w:right="0"/>
        <w:rPr>
          <w:szCs w:val="24"/>
        </w:rPr>
      </w:pPr>
      <w:r w:rsidRPr="00EC76EE">
        <w:rPr>
          <w:noProof/>
          <w:szCs w:val="24"/>
        </w:rPr>
        <w:drawing>
          <wp:inline distT="0" distB="0" distL="0" distR="0" wp14:anchorId="3830E592" wp14:editId="5CC66A54">
            <wp:extent cx="6126480" cy="1824059"/>
            <wp:effectExtent l="0" t="0" r="7620" b="5080"/>
            <wp:docPr id="1116167" name="Picture 111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6126480" cy="1824059"/>
                    </a:xfrm>
                    <a:prstGeom prst="rect">
                      <a:avLst/>
                    </a:prstGeom>
                    <a:noFill/>
                  </pic:spPr>
                </pic:pic>
              </a:graphicData>
            </a:graphic>
          </wp:inline>
        </w:drawing>
      </w:r>
    </w:p>
    <w:p w14:paraId="4B046939" w14:textId="77777777" w:rsidR="00EC76EE" w:rsidRPr="00EC76EE" w:rsidRDefault="00EC76EE" w:rsidP="00D1370B">
      <w:pPr>
        <w:pStyle w:val="Heading5"/>
      </w:pPr>
      <w:r w:rsidRPr="00EC76EE">
        <w:t>Section C: Mouse/Keyboard</w:t>
      </w:r>
    </w:p>
    <w:p w14:paraId="0345867A" w14:textId="77777777" w:rsidR="00EC76EE" w:rsidRPr="00EC76EE" w:rsidRDefault="00EC76EE" w:rsidP="00D1370B">
      <w:r w:rsidRPr="00EC76EE">
        <w:t xml:space="preserve">Next, we will calculate the Mouse/Keyboard score with the Keyboard next. </w:t>
      </w:r>
    </w:p>
    <w:p w14:paraId="1D44B6D6" w14:textId="77777777" w:rsidR="00EC76EE" w:rsidRPr="00EC76EE" w:rsidRDefault="00EC76EE" w:rsidP="00D1370B">
      <w:r w:rsidRPr="00EC76EE">
        <w:t>You will see six categories with a number in parentheses, the number indicates the score if that particular category’s criteria is met, (+1 indicates one would be added to the total score):</w:t>
      </w:r>
    </w:p>
    <w:p w14:paraId="7026F247" w14:textId="77777777" w:rsidR="00EC76EE" w:rsidRPr="001567E4" w:rsidRDefault="00EC76EE" w:rsidP="006A7BA9">
      <w:pPr>
        <w:pStyle w:val="ListParagraph"/>
        <w:numPr>
          <w:ilvl w:val="0"/>
          <w:numId w:val="45"/>
        </w:numPr>
      </w:pPr>
      <w:r w:rsidRPr="001567E4">
        <w:t>Wrists Straight, Shoulders Relaxed (1)</w:t>
      </w:r>
    </w:p>
    <w:p w14:paraId="21298A07" w14:textId="77777777" w:rsidR="00EC76EE" w:rsidRPr="001567E4" w:rsidRDefault="00EC76EE" w:rsidP="006A7BA9">
      <w:pPr>
        <w:pStyle w:val="ListParagraph"/>
        <w:numPr>
          <w:ilvl w:val="0"/>
          <w:numId w:val="45"/>
        </w:numPr>
      </w:pPr>
      <w:r w:rsidRPr="001567E4">
        <w:t>Wrists Extended/Keyboard on Positive Angle (&gt; 15</w:t>
      </w:r>
      <w:r w:rsidRPr="001567E4">
        <w:rPr>
          <w:vertAlign w:val="superscript"/>
        </w:rPr>
        <w:t>0</w:t>
      </w:r>
      <w:r w:rsidRPr="001567E4">
        <w:t xml:space="preserve"> Wrist Extension (2)</w:t>
      </w:r>
    </w:p>
    <w:p w14:paraId="51A0E850" w14:textId="77777777" w:rsidR="00EC76EE" w:rsidRPr="001567E4" w:rsidRDefault="00EC76EE" w:rsidP="006A7BA9">
      <w:pPr>
        <w:pStyle w:val="ListParagraph"/>
        <w:numPr>
          <w:ilvl w:val="0"/>
          <w:numId w:val="45"/>
        </w:numPr>
      </w:pPr>
      <w:r w:rsidRPr="001567E4">
        <w:t>Deviation while typing (+1)</w:t>
      </w:r>
    </w:p>
    <w:p w14:paraId="24FD20A0" w14:textId="77777777" w:rsidR="00EC76EE" w:rsidRPr="001567E4" w:rsidRDefault="00EC76EE" w:rsidP="006A7BA9">
      <w:pPr>
        <w:pStyle w:val="ListParagraph"/>
        <w:numPr>
          <w:ilvl w:val="0"/>
          <w:numId w:val="45"/>
        </w:numPr>
      </w:pPr>
      <w:r w:rsidRPr="001567E4">
        <w:t>Keyboard Too High – Shoulders Shrugged (+1</w:t>
      </w:r>
    </w:p>
    <w:p w14:paraId="1DD9729E" w14:textId="77777777" w:rsidR="00EC76EE" w:rsidRPr="001567E4" w:rsidRDefault="00EC76EE" w:rsidP="006A7BA9">
      <w:pPr>
        <w:pStyle w:val="ListParagraph"/>
        <w:numPr>
          <w:ilvl w:val="0"/>
          <w:numId w:val="45"/>
        </w:numPr>
      </w:pPr>
      <w:r w:rsidRPr="001567E4">
        <w:t>Reaching to Overhead Items (+1)</w:t>
      </w:r>
    </w:p>
    <w:p w14:paraId="3A0EDEBB" w14:textId="77777777" w:rsidR="00EC76EE" w:rsidRPr="001567E4" w:rsidRDefault="00EC76EE" w:rsidP="006A7BA9">
      <w:pPr>
        <w:pStyle w:val="ListParagraph"/>
        <w:numPr>
          <w:ilvl w:val="0"/>
          <w:numId w:val="45"/>
        </w:numPr>
      </w:pPr>
      <w:r w:rsidRPr="001567E4">
        <w:t>Platform Non-Adjustable (+1)</w:t>
      </w:r>
    </w:p>
    <w:p w14:paraId="678382C6" w14:textId="77777777" w:rsidR="00EC76EE" w:rsidRPr="00EC76EE" w:rsidRDefault="00EC76EE" w:rsidP="00D1370B">
      <w:pPr>
        <w:ind w:right="0"/>
        <w:rPr>
          <w:szCs w:val="24"/>
        </w:rPr>
      </w:pPr>
      <w:r w:rsidRPr="00EC76EE">
        <w:rPr>
          <w:noProof/>
          <w:szCs w:val="24"/>
        </w:rPr>
        <w:lastRenderedPageBreak/>
        <w:drawing>
          <wp:inline distT="0" distB="0" distL="0" distR="0" wp14:anchorId="3024F0B0" wp14:editId="49CF75C2">
            <wp:extent cx="6126480" cy="2199620"/>
            <wp:effectExtent l="0" t="0" r="7620" b="0"/>
            <wp:docPr id="1116168" name="Picture 111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126480" cy="2199620"/>
                    </a:xfrm>
                    <a:prstGeom prst="rect">
                      <a:avLst/>
                    </a:prstGeom>
                    <a:noFill/>
                  </pic:spPr>
                </pic:pic>
              </a:graphicData>
            </a:graphic>
          </wp:inline>
        </w:drawing>
      </w:r>
    </w:p>
    <w:p w14:paraId="3B3CD3C6" w14:textId="77777777" w:rsidR="00EC76EE" w:rsidRPr="00EC76EE" w:rsidRDefault="00EC76EE" w:rsidP="00D1370B">
      <w:r w:rsidRPr="00EC76EE">
        <w:t>Section C: Keyboard Scoring is:</w:t>
      </w:r>
    </w:p>
    <w:tbl>
      <w:tblPr>
        <w:tblStyle w:val="TableGrid"/>
        <w:tblW w:w="8100" w:type="dxa"/>
        <w:tblInd w:w="715" w:type="dxa"/>
        <w:tblLook w:val="04A0" w:firstRow="1" w:lastRow="0" w:firstColumn="1" w:lastColumn="0" w:noHBand="0" w:noVBand="1"/>
      </w:tblPr>
      <w:tblGrid>
        <w:gridCol w:w="7290"/>
        <w:gridCol w:w="810"/>
      </w:tblGrid>
      <w:tr w:rsidR="00EC76EE" w:rsidRPr="00EC76EE" w14:paraId="30258896" w14:textId="77777777" w:rsidTr="001567E4">
        <w:tc>
          <w:tcPr>
            <w:tcW w:w="7290" w:type="dxa"/>
          </w:tcPr>
          <w:p w14:paraId="279537B6" w14:textId="77777777" w:rsidR="00EC76EE" w:rsidRPr="00EC76EE" w:rsidRDefault="00EC76EE" w:rsidP="00D1370B">
            <w:pPr>
              <w:spacing w:before="33" w:after="33"/>
              <w:ind w:left="0" w:right="0"/>
              <w:rPr>
                <w:szCs w:val="24"/>
              </w:rPr>
            </w:pPr>
            <w:r w:rsidRPr="00EC76EE">
              <w:rPr>
                <w:szCs w:val="24"/>
              </w:rPr>
              <w:t>Wrists Extended/Keyboard on Positive Angle (&gt; 15</w:t>
            </w:r>
            <w:r w:rsidRPr="00EC76EE">
              <w:rPr>
                <w:szCs w:val="24"/>
                <w:vertAlign w:val="superscript"/>
              </w:rPr>
              <w:t>0</w:t>
            </w:r>
            <w:r w:rsidRPr="00EC76EE">
              <w:rPr>
                <w:szCs w:val="24"/>
              </w:rPr>
              <w:t xml:space="preserve"> Wrist Extension</w:t>
            </w:r>
          </w:p>
        </w:tc>
        <w:tc>
          <w:tcPr>
            <w:tcW w:w="810" w:type="dxa"/>
            <w:vAlign w:val="center"/>
          </w:tcPr>
          <w:p w14:paraId="2287005C" w14:textId="77777777" w:rsidR="00EC76EE" w:rsidRPr="00EC76EE" w:rsidRDefault="00EC76EE" w:rsidP="00D1370B">
            <w:pPr>
              <w:spacing w:before="33" w:after="33"/>
              <w:ind w:left="17" w:right="0"/>
              <w:jc w:val="center"/>
              <w:rPr>
                <w:szCs w:val="24"/>
              </w:rPr>
            </w:pPr>
            <w:r w:rsidRPr="00EC76EE">
              <w:rPr>
                <w:szCs w:val="24"/>
              </w:rPr>
              <w:t>2</w:t>
            </w:r>
          </w:p>
        </w:tc>
      </w:tr>
      <w:tr w:rsidR="00EC76EE" w:rsidRPr="00EC76EE" w14:paraId="4C8F3BB9" w14:textId="77777777" w:rsidTr="001567E4">
        <w:tc>
          <w:tcPr>
            <w:tcW w:w="7290" w:type="dxa"/>
          </w:tcPr>
          <w:p w14:paraId="2AF5C10E" w14:textId="77777777" w:rsidR="00EC76EE" w:rsidRPr="00EC76EE" w:rsidRDefault="00EC76EE" w:rsidP="00D1370B">
            <w:pPr>
              <w:spacing w:before="33" w:after="33"/>
              <w:ind w:left="0" w:right="0"/>
              <w:rPr>
                <w:szCs w:val="24"/>
              </w:rPr>
            </w:pPr>
            <w:r w:rsidRPr="00EC76EE">
              <w:rPr>
                <w:szCs w:val="24"/>
              </w:rPr>
              <w:t>Keyboard Too High – Shoulders Shrugged</w:t>
            </w:r>
          </w:p>
        </w:tc>
        <w:tc>
          <w:tcPr>
            <w:tcW w:w="810" w:type="dxa"/>
            <w:vAlign w:val="center"/>
          </w:tcPr>
          <w:p w14:paraId="30FBF268" w14:textId="77777777" w:rsidR="00EC76EE" w:rsidRPr="00EC76EE" w:rsidRDefault="00EC76EE" w:rsidP="00D1370B">
            <w:pPr>
              <w:spacing w:before="33" w:after="33"/>
              <w:ind w:left="17" w:right="0"/>
              <w:jc w:val="center"/>
              <w:rPr>
                <w:szCs w:val="24"/>
              </w:rPr>
            </w:pPr>
            <w:r w:rsidRPr="00EC76EE">
              <w:rPr>
                <w:szCs w:val="24"/>
              </w:rPr>
              <w:t>+1</w:t>
            </w:r>
          </w:p>
        </w:tc>
      </w:tr>
      <w:tr w:rsidR="00EC76EE" w:rsidRPr="00EC76EE" w14:paraId="011A32CE" w14:textId="77777777" w:rsidTr="001567E4">
        <w:tc>
          <w:tcPr>
            <w:tcW w:w="7290" w:type="dxa"/>
          </w:tcPr>
          <w:p w14:paraId="2DF30E09" w14:textId="77777777" w:rsidR="00EC76EE" w:rsidRPr="00EC76EE" w:rsidRDefault="00EC76EE" w:rsidP="00D1370B">
            <w:pPr>
              <w:spacing w:before="33" w:after="33"/>
              <w:ind w:left="0" w:right="0"/>
              <w:rPr>
                <w:szCs w:val="24"/>
              </w:rPr>
            </w:pPr>
            <w:r w:rsidRPr="00EC76EE">
              <w:rPr>
                <w:szCs w:val="24"/>
              </w:rPr>
              <w:t>Platform Non-Adjustable</w:t>
            </w:r>
          </w:p>
        </w:tc>
        <w:tc>
          <w:tcPr>
            <w:tcW w:w="810" w:type="dxa"/>
            <w:vAlign w:val="center"/>
          </w:tcPr>
          <w:p w14:paraId="606E4356" w14:textId="77777777" w:rsidR="00EC76EE" w:rsidRPr="00EC76EE" w:rsidRDefault="00EC76EE" w:rsidP="00D1370B">
            <w:pPr>
              <w:spacing w:before="33" w:after="33"/>
              <w:ind w:left="17" w:right="0"/>
              <w:jc w:val="center"/>
              <w:rPr>
                <w:szCs w:val="24"/>
              </w:rPr>
            </w:pPr>
            <w:r w:rsidRPr="00EC76EE">
              <w:rPr>
                <w:szCs w:val="24"/>
              </w:rPr>
              <w:t>+1</w:t>
            </w:r>
          </w:p>
        </w:tc>
      </w:tr>
      <w:tr w:rsidR="00EC76EE" w:rsidRPr="00EC76EE" w14:paraId="0CE7869D" w14:textId="77777777" w:rsidTr="001567E4">
        <w:tc>
          <w:tcPr>
            <w:tcW w:w="7290" w:type="dxa"/>
          </w:tcPr>
          <w:p w14:paraId="651BC646" w14:textId="77777777" w:rsidR="00EC76EE" w:rsidRPr="00EC76EE" w:rsidRDefault="00EC76EE" w:rsidP="00D1370B">
            <w:pPr>
              <w:spacing w:before="33" w:after="33"/>
              <w:ind w:left="0" w:right="0"/>
              <w:rPr>
                <w:szCs w:val="24"/>
              </w:rPr>
            </w:pPr>
            <w:r w:rsidRPr="00EC76EE">
              <w:rPr>
                <w:szCs w:val="24"/>
              </w:rPr>
              <w:t>Add Duration Score (as determined previously)</w:t>
            </w:r>
          </w:p>
        </w:tc>
        <w:tc>
          <w:tcPr>
            <w:tcW w:w="810" w:type="dxa"/>
            <w:vAlign w:val="center"/>
          </w:tcPr>
          <w:p w14:paraId="75926988" w14:textId="77777777" w:rsidR="00EC76EE" w:rsidRPr="00EC76EE" w:rsidRDefault="00EC76EE" w:rsidP="00D1370B">
            <w:pPr>
              <w:spacing w:before="33" w:after="33"/>
              <w:ind w:left="17" w:right="0"/>
              <w:jc w:val="center"/>
              <w:rPr>
                <w:szCs w:val="24"/>
              </w:rPr>
            </w:pPr>
            <w:r w:rsidRPr="00EC76EE">
              <w:rPr>
                <w:szCs w:val="24"/>
              </w:rPr>
              <w:t>+1</w:t>
            </w:r>
          </w:p>
        </w:tc>
      </w:tr>
      <w:tr w:rsidR="00EC76EE" w:rsidRPr="00EC76EE" w14:paraId="28B7268A" w14:textId="77777777" w:rsidTr="001567E4">
        <w:tc>
          <w:tcPr>
            <w:tcW w:w="7290" w:type="dxa"/>
          </w:tcPr>
          <w:p w14:paraId="2923E06C" w14:textId="77777777" w:rsidR="00EC76EE" w:rsidRPr="00EC76EE" w:rsidRDefault="00EC76EE" w:rsidP="00D1370B">
            <w:pPr>
              <w:spacing w:before="33" w:after="33"/>
              <w:ind w:left="0" w:right="0"/>
              <w:rPr>
                <w:b/>
                <w:bCs/>
                <w:color w:val="FF0000"/>
                <w:szCs w:val="24"/>
              </w:rPr>
            </w:pPr>
            <w:r w:rsidRPr="00EC76EE">
              <w:rPr>
                <w:b/>
                <w:bCs/>
                <w:color w:val="FF0000"/>
                <w:szCs w:val="24"/>
              </w:rPr>
              <w:t>Area Score</w:t>
            </w:r>
          </w:p>
        </w:tc>
        <w:tc>
          <w:tcPr>
            <w:tcW w:w="810" w:type="dxa"/>
            <w:vAlign w:val="center"/>
          </w:tcPr>
          <w:p w14:paraId="6065493A" w14:textId="77777777" w:rsidR="00EC76EE" w:rsidRPr="00EC76EE" w:rsidRDefault="00EC76EE" w:rsidP="00D1370B">
            <w:pPr>
              <w:spacing w:before="33" w:after="33"/>
              <w:ind w:left="17" w:right="0"/>
              <w:jc w:val="center"/>
              <w:rPr>
                <w:b/>
                <w:bCs/>
                <w:color w:val="FF0000"/>
                <w:szCs w:val="24"/>
              </w:rPr>
            </w:pPr>
            <w:r w:rsidRPr="00EC76EE">
              <w:rPr>
                <w:b/>
                <w:bCs/>
                <w:color w:val="FF0000"/>
                <w:szCs w:val="24"/>
              </w:rPr>
              <w:t>5</w:t>
            </w:r>
          </w:p>
        </w:tc>
      </w:tr>
    </w:tbl>
    <w:p w14:paraId="154E4843" w14:textId="77777777" w:rsidR="00EC76EE" w:rsidRPr="00EC76EE" w:rsidRDefault="00EC76EE" w:rsidP="00D1370B">
      <w:pPr>
        <w:ind w:right="0"/>
        <w:rPr>
          <w:sz w:val="28"/>
          <w:szCs w:val="28"/>
        </w:rPr>
      </w:pPr>
      <w:r w:rsidRPr="00EC76EE">
        <w:rPr>
          <w:noProof/>
          <w:sz w:val="28"/>
          <w:szCs w:val="28"/>
        </w:rPr>
        <w:drawing>
          <wp:inline distT="0" distB="0" distL="0" distR="0" wp14:anchorId="6C479204" wp14:editId="4C950FDC">
            <wp:extent cx="6126480" cy="2328062"/>
            <wp:effectExtent l="0" t="0" r="7620" b="0"/>
            <wp:docPr id="1116169" name="Picture 111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126480" cy="2328062"/>
                    </a:xfrm>
                    <a:prstGeom prst="rect">
                      <a:avLst/>
                    </a:prstGeom>
                    <a:noFill/>
                  </pic:spPr>
                </pic:pic>
              </a:graphicData>
            </a:graphic>
          </wp:inline>
        </w:drawing>
      </w:r>
    </w:p>
    <w:p w14:paraId="7736FACB" w14:textId="77777777" w:rsidR="00EC76EE" w:rsidRPr="00EC76EE" w:rsidRDefault="00EC76EE" w:rsidP="00D1370B">
      <w:r w:rsidRPr="00EC76EE">
        <w:t>Plot total Mouse (1) and Keyboard (5) score. Total Section C Score is 5.</w:t>
      </w:r>
    </w:p>
    <w:p w14:paraId="13403064" w14:textId="2DE71B63" w:rsidR="00EC76EE" w:rsidRPr="00EC76EE" w:rsidRDefault="001567E4" w:rsidP="00D1370B">
      <w:pPr>
        <w:ind w:right="0"/>
        <w:rPr>
          <w:szCs w:val="24"/>
        </w:rPr>
      </w:pPr>
      <w:r>
        <w:rPr>
          <w:noProof/>
          <w:szCs w:val="24"/>
        </w:rPr>
        <w:drawing>
          <wp:inline distT="0" distB="0" distL="0" distR="0" wp14:anchorId="633355BC" wp14:editId="5C27E608">
            <wp:extent cx="3108960" cy="1764068"/>
            <wp:effectExtent l="0" t="0" r="0" b="7620"/>
            <wp:docPr id="1116183" name="Picture 111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108960" cy="1764068"/>
                    </a:xfrm>
                    <a:prstGeom prst="rect">
                      <a:avLst/>
                    </a:prstGeom>
                    <a:noFill/>
                  </pic:spPr>
                </pic:pic>
              </a:graphicData>
            </a:graphic>
          </wp:inline>
        </w:drawing>
      </w:r>
    </w:p>
    <w:p w14:paraId="208D1C82" w14:textId="77777777" w:rsidR="00EC76EE" w:rsidRPr="00EC76EE" w:rsidRDefault="00EC76EE" w:rsidP="00D1370B">
      <w:pPr>
        <w:pStyle w:val="Heading5"/>
      </w:pPr>
      <w:r w:rsidRPr="00EC76EE">
        <w:t>Monitor and Peripherals Score</w:t>
      </w:r>
    </w:p>
    <w:p w14:paraId="608B7932" w14:textId="77777777" w:rsidR="00EC76EE" w:rsidRPr="00EC76EE" w:rsidRDefault="00EC76EE" w:rsidP="00D1370B">
      <w:r w:rsidRPr="00EC76EE">
        <w:lastRenderedPageBreak/>
        <w:t xml:space="preserve">To obtain Monitor and Peripherals Score, plot Section B Score on the vertical axis and Section C Score on horizontal axis. </w:t>
      </w:r>
    </w:p>
    <w:p w14:paraId="61B5686D" w14:textId="77777777" w:rsidR="00EC76EE" w:rsidRPr="00EC76EE" w:rsidRDefault="00EC76EE" w:rsidP="00D1370B">
      <w:r w:rsidRPr="00EC76EE">
        <w:t>Section B Score (2)</w:t>
      </w:r>
    </w:p>
    <w:p w14:paraId="077401B5" w14:textId="77777777" w:rsidR="00EC76EE" w:rsidRPr="00EC76EE" w:rsidRDefault="00EC76EE" w:rsidP="00D1370B">
      <w:r w:rsidRPr="00EC76EE">
        <w:t>Section C Score (5)</w:t>
      </w:r>
    </w:p>
    <w:p w14:paraId="087223A5" w14:textId="77777777" w:rsidR="00EC76EE" w:rsidRPr="00EC76EE" w:rsidRDefault="00EC76EE" w:rsidP="00D1370B">
      <w:pPr>
        <w:rPr>
          <w:b/>
          <w:bCs/>
          <w:color w:val="FF0000"/>
        </w:rPr>
      </w:pPr>
      <w:r w:rsidRPr="00EC76EE">
        <w:rPr>
          <w:b/>
          <w:bCs/>
          <w:color w:val="FF0000"/>
        </w:rPr>
        <w:t>Monitor &amp; Peripherals Score is 5</w:t>
      </w:r>
    </w:p>
    <w:p w14:paraId="1DCE2ED6" w14:textId="77777777" w:rsidR="00EC76EE" w:rsidRPr="00EC76EE" w:rsidRDefault="00EC76EE" w:rsidP="00D1370B">
      <w:pPr>
        <w:ind w:right="0"/>
        <w:rPr>
          <w:b/>
          <w:bCs/>
          <w:color w:val="FF0000"/>
          <w:szCs w:val="24"/>
        </w:rPr>
      </w:pPr>
      <w:r w:rsidRPr="00EC76EE">
        <w:rPr>
          <w:b/>
          <w:bCs/>
          <w:noProof/>
          <w:color w:val="FF0000"/>
          <w:szCs w:val="24"/>
        </w:rPr>
        <w:drawing>
          <wp:inline distT="0" distB="0" distL="0" distR="0" wp14:anchorId="244824AD" wp14:editId="7EB3D211">
            <wp:extent cx="4981594" cy="2757830"/>
            <wp:effectExtent l="0" t="0" r="0" b="4445"/>
            <wp:docPr id="1116171" name="Picture 111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014681" cy="2776147"/>
                    </a:xfrm>
                    <a:prstGeom prst="rect">
                      <a:avLst/>
                    </a:prstGeom>
                    <a:noFill/>
                  </pic:spPr>
                </pic:pic>
              </a:graphicData>
            </a:graphic>
          </wp:inline>
        </w:drawing>
      </w:r>
    </w:p>
    <w:p w14:paraId="09E77C92" w14:textId="77777777" w:rsidR="00EC76EE" w:rsidRPr="00EC76EE" w:rsidRDefault="00EC76EE" w:rsidP="00D1370B">
      <w:pPr>
        <w:pStyle w:val="Heading5"/>
      </w:pPr>
      <w:r w:rsidRPr="00EC76EE">
        <w:t>Final ROSA Score</w:t>
      </w:r>
    </w:p>
    <w:p w14:paraId="10A2A2B1" w14:textId="77777777" w:rsidR="00EC76EE" w:rsidRPr="00EC76EE" w:rsidRDefault="00EC76EE" w:rsidP="00D1370B">
      <w:r w:rsidRPr="00EC76EE">
        <w:t>To obtain ROSA Final Score, plot the Monitor and Peripherals Score on the horizontal axis, and the Chair Score (from Section A) on the vertical axis</w:t>
      </w:r>
    </w:p>
    <w:p w14:paraId="4A4815E0" w14:textId="77777777" w:rsidR="00EC76EE" w:rsidRPr="00EC76EE" w:rsidRDefault="00EC76EE" w:rsidP="00D1370B">
      <w:r w:rsidRPr="00EC76EE">
        <w:t xml:space="preserve">Monitor/Peripherals Score (5) and Chair Score (7) </w:t>
      </w:r>
    </w:p>
    <w:p w14:paraId="4A7C0758" w14:textId="77777777" w:rsidR="00EC76EE" w:rsidRPr="00EC76EE" w:rsidRDefault="00EC76EE" w:rsidP="00D1370B">
      <w:pPr>
        <w:rPr>
          <w:b/>
          <w:bCs/>
          <w:color w:val="FF0000"/>
        </w:rPr>
      </w:pPr>
      <w:r w:rsidRPr="00EC76EE">
        <w:rPr>
          <w:b/>
          <w:bCs/>
          <w:color w:val="FF0000"/>
        </w:rPr>
        <w:t>ROSA Grand Score (7)</w:t>
      </w:r>
    </w:p>
    <w:p w14:paraId="13329410" w14:textId="77777777" w:rsidR="00EC76EE" w:rsidRPr="00EC76EE" w:rsidRDefault="00EC76EE" w:rsidP="00D1370B">
      <w:pPr>
        <w:ind w:right="0"/>
        <w:rPr>
          <w:szCs w:val="24"/>
        </w:rPr>
      </w:pPr>
      <w:r w:rsidRPr="00EC76EE">
        <w:rPr>
          <w:noProof/>
          <w:szCs w:val="24"/>
        </w:rPr>
        <w:drawing>
          <wp:inline distT="0" distB="0" distL="0" distR="0" wp14:anchorId="538ED27B" wp14:editId="3F3CA558">
            <wp:extent cx="6126480" cy="3220867"/>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126480" cy="3220867"/>
                    </a:xfrm>
                    <a:prstGeom prst="rect">
                      <a:avLst/>
                    </a:prstGeom>
                    <a:noFill/>
                  </pic:spPr>
                </pic:pic>
              </a:graphicData>
            </a:graphic>
          </wp:inline>
        </w:drawing>
      </w:r>
    </w:p>
    <w:p w14:paraId="740DB99D" w14:textId="77777777" w:rsidR="00EC76EE" w:rsidRPr="00EC76EE" w:rsidRDefault="00EC76EE" w:rsidP="00D1370B">
      <w:pPr>
        <w:pStyle w:val="Heading5"/>
      </w:pPr>
      <w:r w:rsidRPr="00EC76EE">
        <w:t>ROSA Interpretation</w:t>
      </w:r>
    </w:p>
    <w:p w14:paraId="4D96AB01" w14:textId="77777777" w:rsidR="00EC76EE" w:rsidRPr="00EC76EE" w:rsidRDefault="00EC76EE" w:rsidP="00D1370B">
      <w:pPr>
        <w:rPr>
          <w:szCs w:val="24"/>
        </w:rPr>
      </w:pPr>
      <w:r w:rsidRPr="00EC76EE">
        <w:rPr>
          <w:szCs w:val="24"/>
        </w:rPr>
        <w:lastRenderedPageBreak/>
        <w:t>ROSA final scores range from 1 to 10. Sc</w:t>
      </w:r>
      <w:r w:rsidRPr="0075760E">
        <w:t>ores between 3-5 are likely to benefit from further investigation. Scores &gt; 5 indicate the potential for High Risk and recommend immediate investigation and change. In the Case Study the final ROSA Score is 7, in the range f</w:t>
      </w:r>
      <w:r w:rsidRPr="00EC76EE">
        <w:rPr>
          <w:szCs w:val="24"/>
        </w:rPr>
        <w:t>or investigation and change. What are some intervention options?</w:t>
      </w:r>
    </w:p>
    <w:p w14:paraId="282B3695" w14:textId="52646F0F" w:rsidR="00EC76EE" w:rsidRPr="00EC76EE" w:rsidRDefault="0075760E" w:rsidP="00D1370B">
      <w:pPr>
        <w:pStyle w:val="Heading6"/>
        <w:rPr>
          <w:b/>
          <w:snapToGrid w:val="0"/>
        </w:rPr>
      </w:pPr>
      <w:r w:rsidRPr="00EC76EE">
        <w:rPr>
          <w:noProof/>
          <w:szCs w:val="24"/>
        </w:rPr>
        <w:drawing>
          <wp:anchor distT="0" distB="0" distL="114300" distR="114300" simplePos="0" relativeHeight="252633600" behindDoc="0" locked="0" layoutInCell="1" allowOverlap="1" wp14:anchorId="5654D997" wp14:editId="4806F39C">
            <wp:simplePos x="0" y="0"/>
            <wp:positionH relativeFrom="column">
              <wp:posOffset>3697199</wp:posOffset>
            </wp:positionH>
            <wp:positionV relativeFrom="paragraph">
              <wp:posOffset>178334</wp:posOffset>
            </wp:positionV>
            <wp:extent cx="3080385" cy="2510790"/>
            <wp:effectExtent l="0" t="0" r="5715" b="3810"/>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080385" cy="2510790"/>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b/>
          <w:snapToGrid w:val="0"/>
        </w:rPr>
        <w:t>Intervention Options</w:t>
      </w:r>
    </w:p>
    <w:p w14:paraId="1CD9B737" w14:textId="47458DF9" w:rsidR="00EC76EE" w:rsidRPr="00EC76EE" w:rsidRDefault="00EC76EE" w:rsidP="00D1370B">
      <w:r w:rsidRPr="00EC76EE">
        <w:t>Here is what we started with.</w:t>
      </w:r>
    </w:p>
    <w:p w14:paraId="67567E96" w14:textId="77777777" w:rsidR="00EC76EE" w:rsidRPr="00EC76EE" w:rsidRDefault="00EC76EE" w:rsidP="00D1370B">
      <w:pPr>
        <w:pStyle w:val="Heading7"/>
      </w:pPr>
      <w:r w:rsidRPr="00EC76EE">
        <w:t>Potential Issues</w:t>
      </w:r>
    </w:p>
    <w:p w14:paraId="7C4336E0" w14:textId="77777777" w:rsidR="00EC76EE" w:rsidRPr="00EC76EE" w:rsidRDefault="00EC76EE" w:rsidP="00D1370B">
      <w:r w:rsidRPr="00EC76EE">
        <w:t xml:space="preserve">What did we identify? </w:t>
      </w:r>
    </w:p>
    <w:p w14:paraId="399D2F47" w14:textId="77777777" w:rsidR="00EC76EE" w:rsidRPr="00EC76EE" w:rsidRDefault="00EC76EE" w:rsidP="00D1370B">
      <w:r w:rsidRPr="00EC76EE">
        <w:t>Ergonomics Risk Factors of</w:t>
      </w:r>
    </w:p>
    <w:p w14:paraId="5E2B9307" w14:textId="77777777" w:rsidR="00EC76EE" w:rsidRPr="0075760E" w:rsidRDefault="00EC76EE" w:rsidP="006A7BA9">
      <w:pPr>
        <w:pStyle w:val="ListParagraph"/>
        <w:numPr>
          <w:ilvl w:val="0"/>
          <w:numId w:val="46"/>
        </w:numPr>
      </w:pPr>
      <w:r w:rsidRPr="0075760E">
        <w:t>Awkward postures</w:t>
      </w:r>
    </w:p>
    <w:p w14:paraId="48B46463" w14:textId="77777777" w:rsidR="00EC76EE" w:rsidRPr="0075760E" w:rsidRDefault="00EC76EE" w:rsidP="006A7BA9">
      <w:pPr>
        <w:pStyle w:val="ListParagraph"/>
        <w:numPr>
          <w:ilvl w:val="0"/>
          <w:numId w:val="46"/>
        </w:numPr>
      </w:pPr>
      <w:r w:rsidRPr="0075760E">
        <w:t>Static postures</w:t>
      </w:r>
    </w:p>
    <w:p w14:paraId="4B7BF292" w14:textId="77777777" w:rsidR="00EC76EE" w:rsidRPr="0075760E" w:rsidRDefault="00EC76EE" w:rsidP="006A7BA9">
      <w:pPr>
        <w:pStyle w:val="ListParagraph"/>
        <w:numPr>
          <w:ilvl w:val="0"/>
          <w:numId w:val="46"/>
        </w:numPr>
      </w:pPr>
      <w:r w:rsidRPr="0075760E">
        <w:t>Contact stress/Tissue compression</w:t>
      </w:r>
    </w:p>
    <w:p w14:paraId="6D15A540" w14:textId="77777777" w:rsidR="00EC76EE" w:rsidRPr="00EC76EE" w:rsidRDefault="00EC76EE" w:rsidP="006A7BA9">
      <w:pPr>
        <w:pStyle w:val="ListParagraph"/>
        <w:numPr>
          <w:ilvl w:val="0"/>
          <w:numId w:val="46"/>
        </w:numPr>
      </w:pPr>
      <w:r w:rsidRPr="00EC76EE">
        <w:t>Specifically, how about:</w:t>
      </w:r>
    </w:p>
    <w:p w14:paraId="72717CC3" w14:textId="77777777" w:rsidR="00EC76EE" w:rsidRPr="0075760E" w:rsidRDefault="00EC76EE" w:rsidP="006A7BA9">
      <w:pPr>
        <w:pStyle w:val="ListParagraph"/>
        <w:numPr>
          <w:ilvl w:val="0"/>
          <w:numId w:val="46"/>
        </w:numPr>
      </w:pPr>
      <w:r w:rsidRPr="0075760E">
        <w:t>Head bent forward</w:t>
      </w:r>
    </w:p>
    <w:p w14:paraId="06CC3011" w14:textId="77777777" w:rsidR="00EC76EE" w:rsidRPr="0075760E" w:rsidRDefault="00EC76EE" w:rsidP="006A7BA9">
      <w:pPr>
        <w:pStyle w:val="ListParagraph"/>
        <w:numPr>
          <w:ilvl w:val="0"/>
          <w:numId w:val="46"/>
        </w:numPr>
      </w:pPr>
      <w:r w:rsidRPr="0075760E">
        <w:t>Shoulders elevated</w:t>
      </w:r>
    </w:p>
    <w:p w14:paraId="625CACF4" w14:textId="77777777" w:rsidR="00EC76EE" w:rsidRPr="0075760E" w:rsidRDefault="00EC76EE" w:rsidP="006A7BA9">
      <w:pPr>
        <w:pStyle w:val="ListParagraph"/>
        <w:numPr>
          <w:ilvl w:val="0"/>
          <w:numId w:val="46"/>
        </w:numPr>
      </w:pPr>
      <w:r w:rsidRPr="0075760E">
        <w:t>No back support</w:t>
      </w:r>
    </w:p>
    <w:p w14:paraId="1863F000" w14:textId="77777777" w:rsidR="00EC76EE" w:rsidRPr="0075760E" w:rsidRDefault="00EC76EE" w:rsidP="006A7BA9">
      <w:pPr>
        <w:pStyle w:val="ListParagraph"/>
        <w:numPr>
          <w:ilvl w:val="0"/>
          <w:numId w:val="46"/>
        </w:numPr>
      </w:pPr>
      <w:r w:rsidRPr="0075760E">
        <w:t>Forearms on table edge</w:t>
      </w:r>
    </w:p>
    <w:p w14:paraId="4CFADDEE" w14:textId="77777777" w:rsidR="00EC76EE" w:rsidRPr="0075760E" w:rsidRDefault="00EC76EE" w:rsidP="006A7BA9">
      <w:pPr>
        <w:pStyle w:val="ListParagraph"/>
        <w:numPr>
          <w:ilvl w:val="0"/>
          <w:numId w:val="46"/>
        </w:numPr>
      </w:pPr>
      <w:r w:rsidRPr="0075760E">
        <w:t>Arms extended</w:t>
      </w:r>
    </w:p>
    <w:p w14:paraId="4F20DA90" w14:textId="77777777" w:rsidR="00EC76EE" w:rsidRPr="0075760E" w:rsidRDefault="00EC76EE" w:rsidP="006A7BA9">
      <w:pPr>
        <w:pStyle w:val="ListParagraph"/>
        <w:numPr>
          <w:ilvl w:val="0"/>
          <w:numId w:val="46"/>
        </w:numPr>
      </w:pPr>
      <w:r w:rsidRPr="0075760E">
        <w:t>Bare feet?</w:t>
      </w:r>
    </w:p>
    <w:p w14:paraId="3A6D9DC1" w14:textId="62B4F838" w:rsidR="00EC76EE" w:rsidRPr="00EC76EE" w:rsidRDefault="0075760E" w:rsidP="00D1370B">
      <w:pPr>
        <w:pStyle w:val="Heading7"/>
      </w:pPr>
      <w:r w:rsidRPr="00EC76EE">
        <w:rPr>
          <w:noProof/>
          <w:szCs w:val="24"/>
        </w:rPr>
        <w:drawing>
          <wp:anchor distT="0" distB="0" distL="114300" distR="114300" simplePos="0" relativeHeight="252581376" behindDoc="1" locked="0" layoutInCell="1" allowOverlap="1" wp14:anchorId="0F72EBE8" wp14:editId="13941E5B">
            <wp:simplePos x="0" y="0"/>
            <wp:positionH relativeFrom="column">
              <wp:posOffset>4953635</wp:posOffset>
            </wp:positionH>
            <wp:positionV relativeFrom="paragraph">
              <wp:posOffset>203124</wp:posOffset>
            </wp:positionV>
            <wp:extent cx="1587500" cy="1998980"/>
            <wp:effectExtent l="0" t="0" r="0" b="127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421" cstate="print">
                      <a:extLst>
                        <a:ext uri="{28A0092B-C50C-407E-A947-70E740481C1C}">
                          <a14:useLocalDpi xmlns:a14="http://schemas.microsoft.com/office/drawing/2010/main" val="0"/>
                        </a:ext>
                      </a:extLst>
                    </a:blip>
                    <a:srcRect b="11302"/>
                    <a:stretch/>
                  </pic:blipFill>
                  <pic:spPr bwMode="auto">
                    <a:xfrm>
                      <a:off x="0" y="0"/>
                      <a:ext cx="1587500" cy="1998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6EE" w:rsidRPr="00EC76EE">
        <w:t>We made two changes</w:t>
      </w:r>
    </w:p>
    <w:p w14:paraId="1A49CDFB" w14:textId="309F19FE" w:rsidR="00EC76EE" w:rsidRPr="00EC76EE" w:rsidRDefault="00EC76EE" w:rsidP="00D1370B">
      <w:r w:rsidRPr="00EC76EE">
        <w:t>We added a lap desk and a separate keyboard. What is better about this position? Arm and shoulder position are improved.</w:t>
      </w:r>
    </w:p>
    <w:p w14:paraId="1C6FD9FF" w14:textId="77777777" w:rsidR="00EC76EE" w:rsidRPr="00EC76EE" w:rsidRDefault="00EC76EE" w:rsidP="00D1370B">
      <w:r w:rsidRPr="00EC76EE">
        <w:t>What areas may still be problematic?</w:t>
      </w:r>
    </w:p>
    <w:p w14:paraId="0A0ACDE0" w14:textId="77777777" w:rsidR="00EC76EE" w:rsidRPr="0075760E" w:rsidRDefault="00EC76EE" w:rsidP="006A7BA9">
      <w:pPr>
        <w:pStyle w:val="ListParagraph"/>
        <w:numPr>
          <w:ilvl w:val="0"/>
          <w:numId w:val="47"/>
        </w:numPr>
      </w:pPr>
      <w:r w:rsidRPr="0075760E">
        <w:t>Monitor position, too low</w:t>
      </w:r>
    </w:p>
    <w:p w14:paraId="5B88D3BA" w14:textId="77777777" w:rsidR="00EC76EE" w:rsidRPr="0075760E" w:rsidRDefault="00EC76EE" w:rsidP="006A7BA9">
      <w:pPr>
        <w:pStyle w:val="ListParagraph"/>
        <w:numPr>
          <w:ilvl w:val="0"/>
          <w:numId w:val="47"/>
        </w:numPr>
      </w:pPr>
      <w:r w:rsidRPr="0075760E">
        <w:t>No separate mouse, still has to reach to  laptop touchpad</w:t>
      </w:r>
    </w:p>
    <w:p w14:paraId="2B2F801B" w14:textId="77777777" w:rsidR="00EC76EE" w:rsidRPr="0075760E" w:rsidRDefault="00EC76EE" w:rsidP="006A7BA9">
      <w:pPr>
        <w:pStyle w:val="ListParagraph"/>
        <w:numPr>
          <w:ilvl w:val="0"/>
          <w:numId w:val="47"/>
        </w:numPr>
      </w:pPr>
      <w:r w:rsidRPr="0075760E">
        <w:t>No chair armrests, for some this would not be a problem</w:t>
      </w:r>
    </w:p>
    <w:p w14:paraId="5852571C" w14:textId="77777777" w:rsidR="00EC76EE" w:rsidRPr="0075760E" w:rsidRDefault="00EC76EE" w:rsidP="006A7BA9">
      <w:pPr>
        <w:pStyle w:val="ListParagraph"/>
        <w:numPr>
          <w:ilvl w:val="0"/>
          <w:numId w:val="47"/>
        </w:numPr>
      </w:pPr>
      <w:r w:rsidRPr="0075760E">
        <w:t>Feet not flat on floor</w:t>
      </w:r>
    </w:p>
    <w:p w14:paraId="69E4BC10" w14:textId="77777777" w:rsidR="00EC76EE" w:rsidRPr="00EC76EE" w:rsidRDefault="00EC76EE" w:rsidP="00D1370B">
      <w:r w:rsidRPr="00EC76EE">
        <w:t>What else could be done?</w:t>
      </w:r>
    </w:p>
    <w:p w14:paraId="070FAB6D" w14:textId="0960668A" w:rsidR="00EC76EE" w:rsidRPr="00EC76EE" w:rsidRDefault="00EC76EE" w:rsidP="006A7BA9">
      <w:pPr>
        <w:pStyle w:val="ListParagraph"/>
        <w:numPr>
          <w:ilvl w:val="0"/>
          <w:numId w:val="48"/>
        </w:numPr>
      </w:pPr>
      <w:r w:rsidRPr="00EC76EE">
        <w:t>How about this? We elevated viewing level of display by putting the laptop on a stand.</w:t>
      </w:r>
    </w:p>
    <w:p w14:paraId="7F302081" w14:textId="05EA112F" w:rsidR="00EC76EE" w:rsidRPr="00EC76EE" w:rsidRDefault="00EC76EE" w:rsidP="00D1370B">
      <w:r w:rsidRPr="00EC76EE">
        <w:t>What may still be problematic?</w:t>
      </w:r>
    </w:p>
    <w:p w14:paraId="745BDFA2" w14:textId="524A72C1" w:rsidR="00EC76EE" w:rsidRPr="0075760E" w:rsidRDefault="0075760E" w:rsidP="006A7BA9">
      <w:pPr>
        <w:pStyle w:val="ListParagraph"/>
        <w:numPr>
          <w:ilvl w:val="0"/>
          <w:numId w:val="48"/>
        </w:numPr>
      </w:pPr>
      <w:r w:rsidRPr="00EC76EE">
        <w:rPr>
          <w:noProof/>
        </w:rPr>
        <w:drawing>
          <wp:anchor distT="0" distB="0" distL="114300" distR="114300" simplePos="0" relativeHeight="252582400" behindDoc="0" locked="0" layoutInCell="1" allowOverlap="1" wp14:anchorId="57890297" wp14:editId="2759B602">
            <wp:simplePos x="0" y="0"/>
            <wp:positionH relativeFrom="column">
              <wp:posOffset>4363492</wp:posOffset>
            </wp:positionH>
            <wp:positionV relativeFrom="paragraph">
              <wp:posOffset>11786</wp:posOffset>
            </wp:positionV>
            <wp:extent cx="2285365" cy="1170305"/>
            <wp:effectExtent l="0" t="0" r="635" b="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422" cstate="print">
                      <a:extLst>
                        <a:ext uri="{28A0092B-C50C-407E-A947-70E740481C1C}">
                          <a14:useLocalDpi xmlns:a14="http://schemas.microsoft.com/office/drawing/2010/main" val="0"/>
                        </a:ext>
                      </a:extLst>
                    </a:blip>
                    <a:srcRect l="9814" b="51977"/>
                    <a:stretch/>
                  </pic:blipFill>
                  <pic:spPr bwMode="auto">
                    <a:xfrm>
                      <a:off x="0" y="0"/>
                      <a:ext cx="2285365" cy="1170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6EE" w:rsidRPr="0075760E">
        <w:t>Feet not flat on floor</w:t>
      </w:r>
    </w:p>
    <w:p w14:paraId="039F43EA" w14:textId="25BD02D3" w:rsidR="00EC76EE" w:rsidRPr="0075760E" w:rsidRDefault="00EC76EE" w:rsidP="006A7BA9">
      <w:pPr>
        <w:pStyle w:val="ListParagraph"/>
        <w:numPr>
          <w:ilvl w:val="0"/>
          <w:numId w:val="48"/>
        </w:numPr>
      </w:pPr>
      <w:r w:rsidRPr="0075760E">
        <w:t>No mouse and no space for mouse</w:t>
      </w:r>
    </w:p>
    <w:p w14:paraId="0FFD1771" w14:textId="77777777" w:rsidR="00EC76EE" w:rsidRPr="0075760E" w:rsidRDefault="00EC76EE" w:rsidP="006A7BA9">
      <w:pPr>
        <w:pStyle w:val="ListParagraph"/>
        <w:numPr>
          <w:ilvl w:val="0"/>
          <w:numId w:val="48"/>
        </w:numPr>
      </w:pPr>
      <w:r w:rsidRPr="0075760E">
        <w:t>Still no armrests</w:t>
      </w:r>
    </w:p>
    <w:p w14:paraId="7B78FCB3" w14:textId="77777777" w:rsidR="00EC76EE" w:rsidRPr="00EC76EE" w:rsidRDefault="00EC76EE" w:rsidP="00D1370B">
      <w:pPr>
        <w:pStyle w:val="Heading5"/>
      </w:pPr>
      <w:r w:rsidRPr="00EC76EE">
        <w:t>Rescore ROSA with changes</w:t>
      </w:r>
    </w:p>
    <w:p w14:paraId="6B835723" w14:textId="77777777" w:rsidR="00EC76EE" w:rsidRPr="00EC76EE" w:rsidRDefault="00EC76EE" w:rsidP="00D1370B">
      <w:r w:rsidRPr="00EC76EE">
        <w:t xml:space="preserve">We can </w:t>
      </w:r>
      <w:proofErr w:type="spellStart"/>
      <w:r w:rsidRPr="00EC76EE">
        <w:t>rescore</w:t>
      </w:r>
      <w:proofErr w:type="spellEnd"/>
      <w:r w:rsidRPr="00EC76EE">
        <w:t xml:space="preserve"> the ROSA with the changes made so far. </w:t>
      </w:r>
    </w:p>
    <w:p w14:paraId="28B2BA26" w14:textId="77777777" w:rsidR="00EC76EE" w:rsidRPr="00EC76EE" w:rsidRDefault="00EC76EE" w:rsidP="00D1370B">
      <w:r w:rsidRPr="00EC76EE">
        <w:t xml:space="preserve">Before the Monitor &amp; Peripherals Score was 5 and the Chair Score was 7. </w:t>
      </w:r>
    </w:p>
    <w:p w14:paraId="6B9C14F3" w14:textId="77777777" w:rsidR="00EC76EE" w:rsidRPr="00EC76EE" w:rsidRDefault="00EC76EE" w:rsidP="00D1370B">
      <w:r w:rsidRPr="00EC76EE">
        <w:t>The ROSA Final Before Score was 7</w:t>
      </w:r>
    </w:p>
    <w:p w14:paraId="5DDCA39D" w14:textId="77777777" w:rsidR="00EC76EE" w:rsidRPr="00EC76EE" w:rsidRDefault="00EC76EE" w:rsidP="00D1370B">
      <w:r w:rsidRPr="00EC76EE">
        <w:t xml:space="preserve">After the changes were made the Monitor &amp; Peripherals Score is 3 and the Chair Score is now 6. </w:t>
      </w:r>
    </w:p>
    <w:p w14:paraId="747DA941" w14:textId="77777777" w:rsidR="00EC76EE" w:rsidRPr="00EC76EE" w:rsidRDefault="00EC76EE" w:rsidP="00D1370B">
      <w:r w:rsidRPr="00EC76EE">
        <w:t>The ROSA After Final Score is 6.</w:t>
      </w:r>
    </w:p>
    <w:p w14:paraId="13D3200C" w14:textId="77777777" w:rsidR="00EC76EE" w:rsidRPr="00EC76EE" w:rsidRDefault="00EC76EE" w:rsidP="00D1370B">
      <w:r w:rsidRPr="00EC76EE">
        <w:t>So far, some improvement but still within the range of recommended changes.</w:t>
      </w:r>
    </w:p>
    <w:p w14:paraId="25812289" w14:textId="77777777" w:rsidR="00EC76EE" w:rsidRPr="00EC76EE" w:rsidRDefault="00EC76EE" w:rsidP="00D1370B">
      <w:pPr>
        <w:pStyle w:val="Heading6"/>
      </w:pPr>
      <w:r w:rsidRPr="00EC76EE">
        <w:lastRenderedPageBreak/>
        <w:t>What else could be done?</w:t>
      </w:r>
    </w:p>
    <w:p w14:paraId="6616A1C2" w14:textId="77777777" w:rsidR="00EC76EE" w:rsidRPr="00EC76EE" w:rsidRDefault="00EC76EE" w:rsidP="00D1370B">
      <w:r w:rsidRPr="00EC76EE">
        <w:t>Referring back to our discussion we have some potential interventions for workstation setup based on the situation.</w:t>
      </w:r>
    </w:p>
    <w:p w14:paraId="0D486DF7" w14:textId="77777777" w:rsidR="00EC76EE" w:rsidRPr="00EC76EE" w:rsidRDefault="00EC76EE" w:rsidP="00D1370B">
      <w:r w:rsidRPr="00EC76EE">
        <w:t>Options could include:</w:t>
      </w:r>
    </w:p>
    <w:p w14:paraId="2EAF5215" w14:textId="77777777" w:rsidR="00EC76EE" w:rsidRPr="0075760E" w:rsidRDefault="00EC76EE" w:rsidP="006A7BA9">
      <w:pPr>
        <w:pStyle w:val="ListParagraph"/>
        <w:numPr>
          <w:ilvl w:val="0"/>
          <w:numId w:val="49"/>
        </w:numPr>
      </w:pPr>
      <w:r w:rsidRPr="0075760E">
        <w:t>Docking station with separate keyboard, mouse and monitor?</w:t>
      </w:r>
    </w:p>
    <w:p w14:paraId="16ECAFB2" w14:textId="77777777" w:rsidR="00EC76EE" w:rsidRPr="0075760E" w:rsidRDefault="00EC76EE" w:rsidP="006A7BA9">
      <w:pPr>
        <w:pStyle w:val="ListParagraph"/>
        <w:numPr>
          <w:ilvl w:val="0"/>
          <w:numId w:val="49"/>
        </w:numPr>
      </w:pPr>
      <w:r w:rsidRPr="0075760E">
        <w:t>Replace chair?</w:t>
      </w:r>
    </w:p>
    <w:p w14:paraId="111CFEC2" w14:textId="77777777" w:rsidR="00EC76EE" w:rsidRPr="0075760E" w:rsidRDefault="00EC76EE" w:rsidP="006A7BA9">
      <w:pPr>
        <w:pStyle w:val="ListParagraph"/>
        <w:numPr>
          <w:ilvl w:val="0"/>
          <w:numId w:val="49"/>
        </w:numPr>
      </w:pPr>
      <w:r w:rsidRPr="0075760E">
        <w:t>Replace desk?</w:t>
      </w:r>
    </w:p>
    <w:p w14:paraId="206609B5" w14:textId="642771B7" w:rsidR="00EC76EE" w:rsidRPr="0075760E" w:rsidRDefault="00EC76EE" w:rsidP="006A7BA9">
      <w:pPr>
        <w:pStyle w:val="ListParagraph"/>
        <w:numPr>
          <w:ilvl w:val="0"/>
          <w:numId w:val="49"/>
        </w:numPr>
      </w:pPr>
      <w:r w:rsidRPr="0075760E">
        <w:t>Add keyboard tray with same desk?</w:t>
      </w:r>
    </w:p>
    <w:p w14:paraId="058F2532" w14:textId="145252A0" w:rsidR="00EC76EE" w:rsidRPr="0075760E" w:rsidRDefault="00EC76EE" w:rsidP="006A7BA9">
      <w:pPr>
        <w:pStyle w:val="ListParagraph"/>
        <w:numPr>
          <w:ilvl w:val="0"/>
          <w:numId w:val="49"/>
        </w:numPr>
      </w:pPr>
      <w:r w:rsidRPr="0075760E">
        <w:t>Add footrest?</w:t>
      </w:r>
    </w:p>
    <w:p w14:paraId="5F92AABB" w14:textId="6DE3FC7D" w:rsidR="00EC76EE" w:rsidRPr="0075760E" w:rsidRDefault="00EC76EE" w:rsidP="006A7BA9">
      <w:pPr>
        <w:pStyle w:val="ListParagraph"/>
        <w:numPr>
          <w:ilvl w:val="0"/>
          <w:numId w:val="49"/>
        </w:numPr>
      </w:pPr>
      <w:r w:rsidRPr="0075760E">
        <w:t>Other?</w:t>
      </w:r>
    </w:p>
    <w:p w14:paraId="18ACB149" w14:textId="5D6FE53A" w:rsidR="00EC76EE" w:rsidRPr="00EC76EE" w:rsidRDefault="00EC76EE" w:rsidP="00D1370B">
      <w:pPr>
        <w:pStyle w:val="Heading6"/>
      </w:pPr>
      <w:r w:rsidRPr="00EC76EE">
        <w:t xml:space="preserve">What is the right answer? </w:t>
      </w:r>
    </w:p>
    <w:p w14:paraId="3419FFD5" w14:textId="7D5810E8" w:rsidR="00EC76EE" w:rsidRPr="00EC76EE" w:rsidRDefault="0075760E" w:rsidP="00D1370B">
      <w:r w:rsidRPr="00EC76EE">
        <w:rPr>
          <w:rFonts w:eastAsia="Calibri"/>
          <w:noProof/>
        </w:rPr>
        <w:drawing>
          <wp:anchor distT="0" distB="0" distL="114300" distR="114300" simplePos="0" relativeHeight="252634624" behindDoc="0" locked="0" layoutInCell="1" allowOverlap="1" wp14:anchorId="1EAB6EDE" wp14:editId="51B3E0F8">
            <wp:simplePos x="0" y="0"/>
            <wp:positionH relativeFrom="column">
              <wp:posOffset>5229656</wp:posOffset>
            </wp:positionH>
            <wp:positionV relativeFrom="paragraph">
              <wp:posOffset>100076</wp:posOffset>
            </wp:positionV>
            <wp:extent cx="1501253" cy="1442871"/>
            <wp:effectExtent l="0" t="0" r="3810" b="508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501253" cy="1442871"/>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 xml:space="preserve">Let’s talk about that! </w:t>
      </w:r>
    </w:p>
    <w:p w14:paraId="64785EB3" w14:textId="7B441149" w:rsidR="00EC76EE" w:rsidRPr="00EC76EE" w:rsidRDefault="00EC76EE" w:rsidP="00D1370B">
      <w:r w:rsidRPr="00EC76EE">
        <w:t xml:space="preserve">I may say </w:t>
      </w:r>
      <w:r w:rsidRPr="00CF08F1">
        <w:rPr>
          <w:b/>
          <w:bCs/>
          <w:i/>
          <w:iCs/>
        </w:rPr>
        <w:t>“to-may-toe”</w:t>
      </w:r>
      <w:r w:rsidRPr="00EC76EE">
        <w:t xml:space="preserve"> and you say </w:t>
      </w:r>
      <w:r w:rsidRPr="00CF08F1">
        <w:rPr>
          <w:b/>
          <w:bCs/>
        </w:rPr>
        <w:t>“to-</w:t>
      </w:r>
      <w:proofErr w:type="spellStart"/>
      <w:r w:rsidRPr="00CF08F1">
        <w:rPr>
          <w:b/>
          <w:bCs/>
        </w:rPr>
        <w:t>mah</w:t>
      </w:r>
      <w:proofErr w:type="spellEnd"/>
      <w:r w:rsidRPr="00CF08F1">
        <w:rPr>
          <w:b/>
          <w:bCs/>
        </w:rPr>
        <w:t>-toe”</w:t>
      </w:r>
      <w:r w:rsidRPr="00EC76EE">
        <w:t>.</w:t>
      </w:r>
    </w:p>
    <w:p w14:paraId="422930BB" w14:textId="523461E9" w:rsidR="00EC76EE" w:rsidRPr="00EC76EE" w:rsidRDefault="00EC76EE" w:rsidP="00D1370B">
      <w:r w:rsidRPr="00EC76EE">
        <w:t xml:space="preserve">We all have different perspectives on things including ergonomics.  As we think about the right answer. We would like to put out a “fun” group poll, just to see how different our perspectives may be.  </w:t>
      </w:r>
    </w:p>
    <w:p w14:paraId="413F3B18" w14:textId="77777777" w:rsidR="00EC76EE" w:rsidRPr="00EC76EE" w:rsidRDefault="00EC76EE" w:rsidP="00D1370B">
      <w:r w:rsidRPr="00EC76EE">
        <w:t xml:space="preserve">Please answer this very important question:  </w:t>
      </w:r>
    </w:p>
    <w:p w14:paraId="31CAD44C" w14:textId="77777777" w:rsidR="00EC76EE" w:rsidRPr="0075760E" w:rsidRDefault="00EC76EE" w:rsidP="00D1370B">
      <w:pPr>
        <w:rPr>
          <w:b/>
          <w:bCs/>
          <w:i/>
          <w:iCs/>
        </w:rPr>
      </w:pPr>
      <w:r w:rsidRPr="0075760E">
        <w:rPr>
          <w:b/>
          <w:bCs/>
          <w:i/>
          <w:iCs/>
        </w:rPr>
        <w:t xml:space="preserve">“What do you call carbonated beverages?”  </w:t>
      </w:r>
    </w:p>
    <w:p w14:paraId="4D3F3383" w14:textId="77777777" w:rsidR="00EC76EE" w:rsidRPr="0075760E" w:rsidRDefault="00EC76EE" w:rsidP="006A7BA9">
      <w:pPr>
        <w:pStyle w:val="ListParagraph"/>
        <w:numPr>
          <w:ilvl w:val="0"/>
          <w:numId w:val="50"/>
        </w:numPr>
      </w:pPr>
      <w:r w:rsidRPr="0075760E">
        <w:t>Pop</w:t>
      </w:r>
    </w:p>
    <w:p w14:paraId="0CA80282" w14:textId="77777777" w:rsidR="00EC76EE" w:rsidRPr="0075760E" w:rsidRDefault="00EC76EE" w:rsidP="006A7BA9">
      <w:pPr>
        <w:pStyle w:val="ListParagraph"/>
        <w:numPr>
          <w:ilvl w:val="0"/>
          <w:numId w:val="50"/>
        </w:numPr>
      </w:pPr>
      <w:r w:rsidRPr="0075760E">
        <w:t>Soft Drink</w:t>
      </w:r>
    </w:p>
    <w:p w14:paraId="2474E781" w14:textId="77777777" w:rsidR="00EC76EE" w:rsidRPr="0075760E" w:rsidRDefault="00EC76EE" w:rsidP="006A7BA9">
      <w:pPr>
        <w:pStyle w:val="ListParagraph"/>
        <w:numPr>
          <w:ilvl w:val="0"/>
          <w:numId w:val="50"/>
        </w:numPr>
      </w:pPr>
      <w:r w:rsidRPr="0075760E">
        <w:t>Coke</w:t>
      </w:r>
    </w:p>
    <w:p w14:paraId="33E21522" w14:textId="77777777" w:rsidR="00EC76EE" w:rsidRPr="0075760E" w:rsidRDefault="00EC76EE" w:rsidP="006A7BA9">
      <w:pPr>
        <w:pStyle w:val="ListParagraph"/>
        <w:numPr>
          <w:ilvl w:val="0"/>
          <w:numId w:val="50"/>
        </w:numPr>
      </w:pPr>
      <w:r w:rsidRPr="0075760E">
        <w:t>Soda</w:t>
      </w:r>
    </w:p>
    <w:p w14:paraId="035187F5" w14:textId="77777777" w:rsidR="00EC76EE" w:rsidRPr="0075760E" w:rsidRDefault="00EC76EE" w:rsidP="006A7BA9">
      <w:pPr>
        <w:pStyle w:val="ListParagraph"/>
        <w:numPr>
          <w:ilvl w:val="0"/>
          <w:numId w:val="50"/>
        </w:numPr>
      </w:pPr>
      <w:r w:rsidRPr="0075760E">
        <w:t>Other</w:t>
      </w:r>
    </w:p>
    <w:p w14:paraId="69D963DF" w14:textId="77777777" w:rsidR="00EC76EE" w:rsidRPr="00EC76EE" w:rsidRDefault="00EC76EE" w:rsidP="00D1370B">
      <w:r w:rsidRPr="00EC76EE">
        <w:t>Our answers to this question may be a reflection of our geographic location.</w:t>
      </w:r>
    </w:p>
    <w:p w14:paraId="53D93FC0" w14:textId="3943A734" w:rsidR="00EC76EE" w:rsidRPr="00EC76EE" w:rsidRDefault="00EC76EE" w:rsidP="00D1370B">
      <w:r w:rsidRPr="00EC76EE">
        <w:t xml:space="preserve">Is there truly a right answer? Or a wrong answer?  We could all probably justify our own right answer.  </w:t>
      </w:r>
      <w:r w:rsidR="008F6B34">
        <w:t>Home and mobile</w:t>
      </w:r>
      <w:r w:rsidRPr="00EC76EE">
        <w:t xml:space="preserve"> office ergonomics is the same, in my opinion.  </w:t>
      </w:r>
    </w:p>
    <w:p w14:paraId="506F7C25" w14:textId="77777777" w:rsidR="00EC76EE" w:rsidRPr="00EC76EE" w:rsidRDefault="00EC76EE" w:rsidP="00D1370B">
      <w:r w:rsidRPr="00EC76EE">
        <w:t xml:space="preserve">May not be geographic variances, but there may be several solutions that could work.  It really depends on the individual.  </w:t>
      </w:r>
    </w:p>
    <w:p w14:paraId="5FFA77A6" w14:textId="77777777" w:rsidR="00EC76EE" w:rsidRPr="00EC76EE" w:rsidRDefault="00EC76EE" w:rsidP="00D1370B">
      <w:r w:rsidRPr="00EC76EE">
        <w:t>The point is that the data you gather during your interview and observations will justify your recommendations for intervention.</w:t>
      </w:r>
    </w:p>
    <w:p w14:paraId="3540533E" w14:textId="77777777" w:rsidR="00EC76EE" w:rsidRPr="00EC76EE" w:rsidRDefault="00EC76EE" w:rsidP="00D1370B">
      <w:pPr>
        <w:pStyle w:val="Heading5"/>
      </w:pPr>
      <w:r w:rsidRPr="00EC76EE">
        <w:t>ROSA Case Study – Decision Time!</w:t>
      </w:r>
    </w:p>
    <w:p w14:paraId="744BEBB5" w14:textId="62F80B04" w:rsidR="00EC76EE" w:rsidRPr="00EC76EE" w:rsidRDefault="00EC76EE" w:rsidP="00D1370B">
      <w:r w:rsidRPr="00EC76EE">
        <w:t>How far to go when recommending changes? So, with a ROSA score of 6 or 7 and recalling that Scores &gt; 5 are considered High Risk. What recommendation for  immediate investigation and change should we make?</w:t>
      </w:r>
      <w:r w:rsidR="0075760E">
        <w:t xml:space="preserve"> </w:t>
      </w:r>
      <w:r w:rsidRPr="00EC76EE">
        <w:t>We have to into account a number of considerations:</w:t>
      </w:r>
    </w:p>
    <w:p w14:paraId="1F9E657C" w14:textId="77777777" w:rsidR="00EC76EE" w:rsidRPr="0075760E" w:rsidRDefault="00EC76EE" w:rsidP="006A7BA9">
      <w:pPr>
        <w:pStyle w:val="ListParagraph"/>
        <w:numPr>
          <w:ilvl w:val="0"/>
          <w:numId w:val="51"/>
        </w:numPr>
      </w:pPr>
      <w:r w:rsidRPr="0075760E">
        <w:t>Temporary workstation now turning into long term?</w:t>
      </w:r>
    </w:p>
    <w:p w14:paraId="1AA7FAB9" w14:textId="77777777" w:rsidR="00EC76EE" w:rsidRPr="0075760E" w:rsidRDefault="00EC76EE" w:rsidP="006A7BA9">
      <w:pPr>
        <w:pStyle w:val="ListParagraph"/>
        <w:numPr>
          <w:ilvl w:val="0"/>
          <w:numId w:val="51"/>
        </w:numPr>
      </w:pPr>
      <w:r w:rsidRPr="0075760E">
        <w:t>Budgetary constraints?</w:t>
      </w:r>
    </w:p>
    <w:p w14:paraId="394A5948" w14:textId="77777777" w:rsidR="00EC76EE" w:rsidRPr="0075760E" w:rsidRDefault="00EC76EE" w:rsidP="006A7BA9">
      <w:pPr>
        <w:pStyle w:val="ListParagraph"/>
        <w:numPr>
          <w:ilvl w:val="0"/>
          <w:numId w:val="51"/>
        </w:numPr>
      </w:pPr>
      <w:r w:rsidRPr="0075760E">
        <w:t>Are some funds available?</w:t>
      </w:r>
    </w:p>
    <w:p w14:paraId="74500355" w14:textId="77777777" w:rsidR="00EC76EE" w:rsidRPr="0075760E" w:rsidRDefault="00EC76EE" w:rsidP="006A7BA9">
      <w:pPr>
        <w:pStyle w:val="ListParagraph"/>
        <w:numPr>
          <w:ilvl w:val="0"/>
          <w:numId w:val="51"/>
        </w:numPr>
      </w:pPr>
      <w:r w:rsidRPr="0075760E">
        <w:t>Personal history of individual?</w:t>
      </w:r>
    </w:p>
    <w:p w14:paraId="3C9CCE76" w14:textId="77777777" w:rsidR="00EC76EE" w:rsidRPr="0075760E" w:rsidRDefault="00EC76EE" w:rsidP="006A7BA9">
      <w:pPr>
        <w:pStyle w:val="ListParagraph"/>
        <w:numPr>
          <w:ilvl w:val="0"/>
          <w:numId w:val="51"/>
        </w:numPr>
      </w:pPr>
      <w:r w:rsidRPr="0075760E">
        <w:t>Have strategies to control exposure been implemented?</w:t>
      </w:r>
    </w:p>
    <w:p w14:paraId="66A96500" w14:textId="77777777" w:rsidR="00EC76EE" w:rsidRPr="0075760E" w:rsidRDefault="00EC76EE" w:rsidP="006A7BA9">
      <w:pPr>
        <w:pStyle w:val="ListParagraph"/>
        <w:numPr>
          <w:ilvl w:val="0"/>
          <w:numId w:val="51"/>
        </w:numPr>
      </w:pPr>
      <w:r w:rsidRPr="0075760E">
        <w:t xml:space="preserve">Other? </w:t>
      </w:r>
    </w:p>
    <w:p w14:paraId="0B948C91" w14:textId="77777777" w:rsidR="00EC76EE" w:rsidRPr="00EC76EE" w:rsidRDefault="00EC76EE" w:rsidP="00D1370B">
      <w:r w:rsidRPr="00EC76EE">
        <w:t>No one right answer! Our goal is to accomplish what is reasonable and feasible!</w:t>
      </w:r>
    </w:p>
    <w:p w14:paraId="49B2CE2B" w14:textId="77777777" w:rsidR="00EC76EE" w:rsidRPr="00EC76EE" w:rsidRDefault="00EC76EE" w:rsidP="00D1370B">
      <w:pPr>
        <w:pStyle w:val="Heading2"/>
      </w:pPr>
      <w:bookmarkStart w:id="1387" w:name="_Toc69029978"/>
      <w:bookmarkStart w:id="1388" w:name="_Toc70414384"/>
      <w:r w:rsidRPr="00EC76EE">
        <w:t>Work on the Go (WOTG)</w:t>
      </w:r>
      <w:bookmarkEnd w:id="1387"/>
      <w:bookmarkEnd w:id="1388"/>
    </w:p>
    <w:p w14:paraId="6B9C1E76" w14:textId="77777777" w:rsidR="00EC76EE" w:rsidRPr="00EC76EE" w:rsidRDefault="00EC76EE" w:rsidP="00D1370B">
      <w:pPr>
        <w:pStyle w:val="Heading3"/>
        <w:rPr>
          <w:rFonts w:eastAsia="Calibri"/>
        </w:rPr>
      </w:pPr>
      <w:bookmarkStart w:id="1389" w:name="_Toc69029979"/>
      <w:bookmarkStart w:id="1390" w:name="_Toc70414385"/>
      <w:r w:rsidRPr="00EC76EE">
        <w:rPr>
          <w:rFonts w:eastAsia="Calibri"/>
        </w:rPr>
        <w:lastRenderedPageBreak/>
        <w:t>Digital Nomads!</w:t>
      </w:r>
      <w:bookmarkEnd w:id="1389"/>
      <w:bookmarkEnd w:id="1390"/>
    </w:p>
    <w:p w14:paraId="5F4982B6" w14:textId="73FB5C99" w:rsidR="00EC76EE" w:rsidRPr="00EC76EE" w:rsidRDefault="00EC76EE" w:rsidP="00D1370B">
      <w:r w:rsidRPr="00EC76EE">
        <w:t>Do you know any digital nomads? Well, Wikipedia actually has a definition.</w:t>
      </w:r>
    </w:p>
    <w:p w14:paraId="2228650C" w14:textId="0D1C48B4" w:rsidR="00EC76EE" w:rsidRPr="00EC76EE" w:rsidRDefault="00CF08F1" w:rsidP="00D1370B">
      <w:pPr>
        <w:rPr>
          <w:i/>
          <w:iCs/>
        </w:rPr>
      </w:pPr>
      <w:r w:rsidRPr="00EC76EE">
        <w:rPr>
          <w:noProof/>
        </w:rPr>
        <w:drawing>
          <wp:anchor distT="0" distB="0" distL="114300" distR="114300" simplePos="0" relativeHeight="252635648" behindDoc="0" locked="0" layoutInCell="1" allowOverlap="1" wp14:anchorId="05BD03C8" wp14:editId="0BA08695">
            <wp:simplePos x="0" y="0"/>
            <wp:positionH relativeFrom="column">
              <wp:posOffset>4828255</wp:posOffset>
            </wp:positionH>
            <wp:positionV relativeFrom="paragraph">
              <wp:posOffset>33706</wp:posOffset>
            </wp:positionV>
            <wp:extent cx="1828800" cy="1022901"/>
            <wp:effectExtent l="0" t="0" r="0" b="635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828800" cy="1022901"/>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i/>
          <w:iCs/>
        </w:rPr>
        <w:t>“People who use telecommunications technologies to earn a living in a nomadic manner. Often work remotely from foreign countries, coffee shops, public libraries, co-working spaces, or recreational vehicles. Accomplished through use of devices that have wireless Internet capabilities such as smartphones or mobile hotspots.”</w:t>
      </w:r>
    </w:p>
    <w:p w14:paraId="02B94A8A" w14:textId="77777777" w:rsidR="00EC76EE" w:rsidRPr="00EC76EE" w:rsidRDefault="00EC76EE" w:rsidP="00D1370B">
      <w:r w:rsidRPr="00EC76EE">
        <w:t>Wikipedia</w:t>
      </w:r>
    </w:p>
    <w:p w14:paraId="196D470F" w14:textId="77777777" w:rsidR="00EC76EE" w:rsidRPr="00EC76EE" w:rsidRDefault="003D0A76" w:rsidP="00D1370B">
      <w:hyperlink r:id="rId425" w:history="1">
        <w:r w:rsidR="00EC76EE" w:rsidRPr="00EC76EE">
          <w:rPr>
            <w:color w:val="0000FF"/>
            <w:u w:val="single"/>
          </w:rPr>
          <w:t>https://en.wikipedia.org/wiki/Digital_nomad</w:t>
        </w:r>
      </w:hyperlink>
    </w:p>
    <w:p w14:paraId="104BC366" w14:textId="77777777" w:rsidR="00EC76EE" w:rsidRPr="00EC76EE" w:rsidRDefault="00EC76EE" w:rsidP="00D1370B"/>
    <w:p w14:paraId="4593EC55" w14:textId="77777777" w:rsidR="00EC76EE" w:rsidRPr="00EC76EE" w:rsidRDefault="00EC76EE" w:rsidP="00D1370B">
      <w:r w:rsidRPr="00EC76EE">
        <w:t>Work can be done ANYTIME and ANYWHERE!</w:t>
      </w:r>
    </w:p>
    <w:p w14:paraId="56DE4F45" w14:textId="77777777" w:rsidR="00EC76EE" w:rsidRPr="00EC76EE" w:rsidRDefault="00EC76EE" w:rsidP="00D1370B">
      <w:pPr>
        <w:pStyle w:val="Heading3"/>
        <w:rPr>
          <w:rFonts w:eastAsia="Calibri"/>
        </w:rPr>
      </w:pPr>
      <w:bookmarkStart w:id="1391" w:name="_Toc69029980"/>
      <w:bookmarkStart w:id="1392" w:name="_Toc70414386"/>
      <w:r w:rsidRPr="00EC76EE">
        <w:rPr>
          <w:rFonts w:eastAsia="Calibri"/>
        </w:rPr>
        <w:t>Perhaps not fulltime!</w:t>
      </w:r>
      <w:bookmarkEnd w:id="1391"/>
      <w:bookmarkEnd w:id="1392"/>
    </w:p>
    <w:p w14:paraId="2993F477" w14:textId="77777777" w:rsidR="00EC76EE" w:rsidRPr="00EC76EE" w:rsidRDefault="00EC76EE" w:rsidP="00D1370B">
      <w:r w:rsidRPr="00EC76EE">
        <w:t xml:space="preserve">While it is true not everyone is going to be a fulltime digital nomad. We recognize that tele-work is fast becoming a significant component of work in general. </w:t>
      </w:r>
    </w:p>
    <w:p w14:paraId="2C165060" w14:textId="77777777" w:rsidR="00EC76EE" w:rsidRPr="00EC76EE" w:rsidRDefault="00EC76EE" w:rsidP="00D1370B">
      <w:r w:rsidRPr="00EC76EE">
        <w:t>When  you consider the technology advances in equipment coupled with fast Internet, we believe Work on the Go is definitely here to stay.</w:t>
      </w:r>
    </w:p>
    <w:p w14:paraId="6F162FDD" w14:textId="77777777" w:rsidR="00EC76EE" w:rsidRPr="00EC76EE" w:rsidRDefault="00EC76EE" w:rsidP="00D1370B">
      <w:r w:rsidRPr="00EC76EE">
        <w:t>Equipment including laptop, cell phones and tablets are really double edge swords.</w:t>
      </w:r>
    </w:p>
    <w:p w14:paraId="41372BF1" w14:textId="77777777" w:rsidR="00EC76EE" w:rsidRPr="00EC76EE" w:rsidRDefault="00EC76EE" w:rsidP="00D1370B">
      <w:r w:rsidRPr="00EC76EE">
        <w:t>Yes, productivity increases but with what price from a musculoskeletal disorder perspective?</w:t>
      </w:r>
    </w:p>
    <w:p w14:paraId="7C9DA3B9" w14:textId="77777777" w:rsidR="00EC76EE" w:rsidRPr="00EC76EE" w:rsidRDefault="00EC76EE" w:rsidP="00D1370B">
      <w:pPr>
        <w:pStyle w:val="Heading3"/>
        <w:rPr>
          <w:rFonts w:eastAsia="Calibri"/>
        </w:rPr>
      </w:pPr>
      <w:bookmarkStart w:id="1393" w:name="_Toc69029981"/>
      <w:bookmarkStart w:id="1394" w:name="_Toc70414387"/>
      <w:r w:rsidRPr="00EC76EE">
        <w:rPr>
          <w:rFonts w:eastAsia="Calibri"/>
        </w:rPr>
        <w:t>WOTG Case Study</w:t>
      </w:r>
      <w:bookmarkEnd w:id="1393"/>
      <w:bookmarkEnd w:id="1394"/>
    </w:p>
    <w:p w14:paraId="469EF4FB" w14:textId="77777777" w:rsidR="00EC76EE" w:rsidRPr="00EC76EE" w:rsidRDefault="00EC76EE" w:rsidP="00D1370B">
      <w:pPr>
        <w:pStyle w:val="Heading4"/>
      </w:pPr>
      <w:r w:rsidRPr="00EC76EE">
        <w:t xml:space="preserve">Here is the first question. </w:t>
      </w:r>
    </w:p>
    <w:p w14:paraId="5B2915ED" w14:textId="77777777" w:rsidR="00EC76EE" w:rsidRPr="00EC76EE" w:rsidRDefault="00EC76EE" w:rsidP="00D1370B">
      <w:r w:rsidRPr="00EC76EE">
        <w:t xml:space="preserve">What musculoskeletal risks do you see in this picture? </w:t>
      </w:r>
    </w:p>
    <w:p w14:paraId="523B0FA5" w14:textId="77777777" w:rsidR="00EC76EE" w:rsidRPr="00EC76EE" w:rsidRDefault="00EC76EE" w:rsidP="00D1370B">
      <w:r w:rsidRPr="00EC76EE">
        <w:rPr>
          <w:noProof/>
        </w:rPr>
        <w:drawing>
          <wp:anchor distT="0" distB="0" distL="114300" distR="114300" simplePos="0" relativeHeight="252583424" behindDoc="0" locked="0" layoutInCell="1" allowOverlap="1" wp14:anchorId="19487A8F" wp14:editId="261B9B26">
            <wp:simplePos x="0" y="0"/>
            <wp:positionH relativeFrom="column">
              <wp:posOffset>4539943</wp:posOffset>
            </wp:positionH>
            <wp:positionV relativeFrom="paragraph">
              <wp:posOffset>241300</wp:posOffset>
            </wp:positionV>
            <wp:extent cx="2111675" cy="2017142"/>
            <wp:effectExtent l="19050" t="19050" r="22225" b="2159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111675" cy="2017142"/>
                    </a:xfrm>
                    <a:prstGeom prst="rect">
                      <a:avLst/>
                    </a:prstGeom>
                    <a:noFill/>
                    <a:ln w="9525">
                      <a:solidFill>
                        <a:sysClr val="windowText" lastClr="000000"/>
                      </a:solidFill>
                    </a:ln>
                  </pic:spPr>
                </pic:pic>
              </a:graphicData>
            </a:graphic>
            <wp14:sizeRelH relativeFrom="page">
              <wp14:pctWidth>0</wp14:pctWidth>
            </wp14:sizeRelH>
            <wp14:sizeRelV relativeFrom="page">
              <wp14:pctHeight>0</wp14:pctHeight>
            </wp14:sizeRelV>
          </wp:anchor>
        </w:drawing>
      </w:r>
      <w:r w:rsidRPr="00EC76EE">
        <w:t>Enter answers in the chat box.</w:t>
      </w:r>
    </w:p>
    <w:tbl>
      <w:tblPr>
        <w:tblStyle w:val="TableGrid"/>
        <w:tblW w:w="0" w:type="auto"/>
        <w:tblInd w:w="715" w:type="dxa"/>
        <w:tblLook w:val="04A0" w:firstRow="1" w:lastRow="0" w:firstColumn="1" w:lastColumn="0" w:noHBand="0" w:noVBand="1"/>
      </w:tblPr>
      <w:tblGrid>
        <w:gridCol w:w="450"/>
        <w:gridCol w:w="5760"/>
      </w:tblGrid>
      <w:tr w:rsidR="00EC76EE" w:rsidRPr="00EC76EE" w14:paraId="47C99381" w14:textId="77777777" w:rsidTr="00CF08F1">
        <w:tc>
          <w:tcPr>
            <w:tcW w:w="450" w:type="dxa"/>
            <w:shd w:val="clear" w:color="auto" w:fill="F2F2F2" w:themeFill="background1" w:themeFillShade="F2"/>
            <w:vAlign w:val="center"/>
          </w:tcPr>
          <w:p w14:paraId="3ED41205" w14:textId="77777777" w:rsidR="00EC76EE" w:rsidRPr="00EC76EE" w:rsidRDefault="00EC76EE" w:rsidP="00D1370B">
            <w:pPr>
              <w:spacing w:before="33" w:after="33"/>
              <w:ind w:left="672" w:right="0"/>
              <w:jc w:val="left"/>
              <w:rPr>
                <w:rFonts w:ascii="Arial" w:hAnsi="Arial" w:cs="Arial"/>
                <w:b/>
                <w:bCs/>
                <w:szCs w:val="24"/>
              </w:rPr>
            </w:pPr>
            <w:bookmarkStart w:id="1395" w:name="_Hlk67927157"/>
          </w:p>
        </w:tc>
        <w:tc>
          <w:tcPr>
            <w:tcW w:w="5760" w:type="dxa"/>
            <w:shd w:val="clear" w:color="auto" w:fill="F2F2F2" w:themeFill="background1" w:themeFillShade="F2"/>
          </w:tcPr>
          <w:p w14:paraId="68C424ED" w14:textId="77777777" w:rsidR="00EC76EE" w:rsidRPr="00EC76EE" w:rsidRDefault="00EC76EE" w:rsidP="00D1370B">
            <w:pPr>
              <w:spacing w:before="33" w:after="33"/>
              <w:ind w:left="672" w:right="0"/>
              <w:jc w:val="center"/>
              <w:rPr>
                <w:rFonts w:ascii="Arial" w:hAnsi="Arial" w:cs="Arial"/>
                <w:b/>
                <w:bCs/>
                <w:szCs w:val="24"/>
              </w:rPr>
            </w:pPr>
            <w:r w:rsidRPr="00EC76EE">
              <w:rPr>
                <w:rFonts w:ascii="Arial" w:hAnsi="Arial" w:cs="Arial"/>
                <w:b/>
                <w:bCs/>
                <w:szCs w:val="24"/>
              </w:rPr>
              <w:t>Potential Issues</w:t>
            </w:r>
          </w:p>
        </w:tc>
      </w:tr>
      <w:tr w:rsidR="00EC76EE" w:rsidRPr="00EC76EE" w14:paraId="0C7C5021" w14:textId="77777777" w:rsidTr="00CF08F1">
        <w:trPr>
          <w:trHeight w:val="550"/>
        </w:trPr>
        <w:tc>
          <w:tcPr>
            <w:tcW w:w="450" w:type="dxa"/>
            <w:vAlign w:val="center"/>
          </w:tcPr>
          <w:p w14:paraId="1B2C9BED" w14:textId="77777777" w:rsidR="00EC76EE" w:rsidRPr="00EC76EE" w:rsidRDefault="00EC76EE" w:rsidP="00FA6571">
            <w:pPr>
              <w:numPr>
                <w:ilvl w:val="0"/>
                <w:numId w:val="24"/>
              </w:numPr>
              <w:spacing w:before="33" w:after="33"/>
              <w:ind w:left="0" w:right="0" w:firstLine="0"/>
              <w:contextualSpacing/>
              <w:jc w:val="center"/>
              <w:rPr>
                <w:rFonts w:eastAsia="Calibri"/>
              </w:rPr>
            </w:pPr>
          </w:p>
        </w:tc>
        <w:tc>
          <w:tcPr>
            <w:tcW w:w="5760" w:type="dxa"/>
          </w:tcPr>
          <w:p w14:paraId="19668155" w14:textId="77777777" w:rsidR="00EC76EE" w:rsidRPr="00EC76EE" w:rsidRDefault="00EC76EE" w:rsidP="00D1370B">
            <w:pPr>
              <w:spacing w:before="0" w:after="0"/>
              <w:ind w:left="672" w:right="0"/>
              <w:contextualSpacing/>
              <w:rPr>
                <w:szCs w:val="24"/>
              </w:rPr>
            </w:pPr>
          </w:p>
        </w:tc>
      </w:tr>
      <w:tr w:rsidR="00EC76EE" w:rsidRPr="00EC76EE" w14:paraId="31126DE2" w14:textId="77777777" w:rsidTr="00CF08F1">
        <w:trPr>
          <w:trHeight w:val="550"/>
        </w:trPr>
        <w:tc>
          <w:tcPr>
            <w:tcW w:w="450" w:type="dxa"/>
            <w:vAlign w:val="center"/>
          </w:tcPr>
          <w:p w14:paraId="181AC8F3" w14:textId="77777777" w:rsidR="00EC76EE" w:rsidRPr="00EC76EE" w:rsidRDefault="00EC76EE" w:rsidP="00FA6571">
            <w:pPr>
              <w:numPr>
                <w:ilvl w:val="0"/>
                <w:numId w:val="24"/>
              </w:numPr>
              <w:spacing w:before="33" w:after="33"/>
              <w:ind w:left="0" w:right="0" w:firstLine="0"/>
              <w:contextualSpacing/>
              <w:jc w:val="center"/>
              <w:rPr>
                <w:rFonts w:eastAsia="Calibri"/>
              </w:rPr>
            </w:pPr>
          </w:p>
        </w:tc>
        <w:tc>
          <w:tcPr>
            <w:tcW w:w="5760" w:type="dxa"/>
          </w:tcPr>
          <w:p w14:paraId="569BC647" w14:textId="77777777" w:rsidR="00EC76EE" w:rsidRPr="00EC76EE" w:rsidRDefault="00EC76EE" w:rsidP="00D1370B">
            <w:pPr>
              <w:spacing w:before="0" w:after="0"/>
              <w:ind w:left="672" w:right="0"/>
              <w:contextualSpacing/>
              <w:rPr>
                <w:szCs w:val="24"/>
              </w:rPr>
            </w:pPr>
          </w:p>
        </w:tc>
      </w:tr>
      <w:tr w:rsidR="00EC76EE" w:rsidRPr="00EC76EE" w14:paraId="61174BD8" w14:textId="77777777" w:rsidTr="00CF08F1">
        <w:trPr>
          <w:trHeight w:val="550"/>
        </w:trPr>
        <w:tc>
          <w:tcPr>
            <w:tcW w:w="450" w:type="dxa"/>
            <w:vAlign w:val="center"/>
          </w:tcPr>
          <w:p w14:paraId="2B0E33A5" w14:textId="77777777" w:rsidR="00EC76EE" w:rsidRPr="00EC76EE" w:rsidRDefault="00EC76EE" w:rsidP="00FA6571">
            <w:pPr>
              <w:numPr>
                <w:ilvl w:val="0"/>
                <w:numId w:val="24"/>
              </w:numPr>
              <w:spacing w:before="33" w:after="33"/>
              <w:ind w:left="0" w:right="0" w:firstLine="0"/>
              <w:contextualSpacing/>
              <w:jc w:val="center"/>
              <w:rPr>
                <w:rFonts w:eastAsia="Calibri"/>
              </w:rPr>
            </w:pPr>
          </w:p>
        </w:tc>
        <w:tc>
          <w:tcPr>
            <w:tcW w:w="5760" w:type="dxa"/>
          </w:tcPr>
          <w:p w14:paraId="5AE011CA" w14:textId="77777777" w:rsidR="00EC76EE" w:rsidRPr="00EC76EE" w:rsidRDefault="00EC76EE" w:rsidP="00D1370B">
            <w:pPr>
              <w:spacing w:before="0" w:after="0"/>
              <w:ind w:left="672" w:right="0"/>
              <w:contextualSpacing/>
              <w:rPr>
                <w:szCs w:val="24"/>
              </w:rPr>
            </w:pPr>
          </w:p>
        </w:tc>
      </w:tr>
      <w:tr w:rsidR="00EC76EE" w:rsidRPr="00EC76EE" w14:paraId="5DABAFB3" w14:textId="77777777" w:rsidTr="00CF08F1">
        <w:trPr>
          <w:trHeight w:val="550"/>
        </w:trPr>
        <w:tc>
          <w:tcPr>
            <w:tcW w:w="450" w:type="dxa"/>
            <w:vAlign w:val="center"/>
          </w:tcPr>
          <w:p w14:paraId="55C59906" w14:textId="77777777" w:rsidR="00EC76EE" w:rsidRPr="00EC76EE" w:rsidRDefault="00EC76EE" w:rsidP="00FA6571">
            <w:pPr>
              <w:numPr>
                <w:ilvl w:val="0"/>
                <w:numId w:val="24"/>
              </w:numPr>
              <w:spacing w:before="33" w:after="33"/>
              <w:ind w:left="0" w:right="0" w:firstLine="0"/>
              <w:contextualSpacing/>
              <w:jc w:val="center"/>
              <w:rPr>
                <w:rFonts w:eastAsia="Calibri"/>
              </w:rPr>
            </w:pPr>
          </w:p>
        </w:tc>
        <w:tc>
          <w:tcPr>
            <w:tcW w:w="5760" w:type="dxa"/>
          </w:tcPr>
          <w:p w14:paraId="188C692D" w14:textId="77777777" w:rsidR="00EC76EE" w:rsidRPr="00EC76EE" w:rsidRDefault="00EC76EE" w:rsidP="00D1370B">
            <w:pPr>
              <w:spacing w:before="0" w:after="0"/>
              <w:ind w:left="672" w:right="0"/>
              <w:contextualSpacing/>
              <w:rPr>
                <w:szCs w:val="24"/>
              </w:rPr>
            </w:pPr>
          </w:p>
        </w:tc>
      </w:tr>
      <w:tr w:rsidR="00EC76EE" w:rsidRPr="00EC76EE" w14:paraId="333D090A" w14:textId="77777777" w:rsidTr="00CF08F1">
        <w:trPr>
          <w:trHeight w:val="550"/>
        </w:trPr>
        <w:tc>
          <w:tcPr>
            <w:tcW w:w="450" w:type="dxa"/>
            <w:vAlign w:val="center"/>
          </w:tcPr>
          <w:p w14:paraId="1E804364" w14:textId="77777777" w:rsidR="00EC76EE" w:rsidRPr="00EC76EE" w:rsidRDefault="00EC76EE" w:rsidP="00FA6571">
            <w:pPr>
              <w:numPr>
                <w:ilvl w:val="0"/>
                <w:numId w:val="24"/>
              </w:numPr>
              <w:spacing w:before="33" w:after="33"/>
              <w:ind w:left="0" w:right="0" w:firstLine="0"/>
              <w:contextualSpacing/>
              <w:jc w:val="center"/>
              <w:rPr>
                <w:rFonts w:eastAsia="Calibri"/>
              </w:rPr>
            </w:pPr>
          </w:p>
        </w:tc>
        <w:tc>
          <w:tcPr>
            <w:tcW w:w="5760" w:type="dxa"/>
          </w:tcPr>
          <w:p w14:paraId="39A6133E" w14:textId="77777777" w:rsidR="00EC76EE" w:rsidRPr="00EC76EE" w:rsidRDefault="00EC76EE" w:rsidP="00D1370B">
            <w:pPr>
              <w:spacing w:before="0" w:after="0"/>
              <w:ind w:left="672" w:right="0"/>
              <w:contextualSpacing/>
              <w:rPr>
                <w:szCs w:val="24"/>
              </w:rPr>
            </w:pPr>
          </w:p>
        </w:tc>
      </w:tr>
    </w:tbl>
    <w:bookmarkEnd w:id="1395"/>
    <w:p w14:paraId="0962EC30" w14:textId="77777777" w:rsidR="00EC76EE" w:rsidRPr="00EC76EE" w:rsidRDefault="00EC76EE" w:rsidP="00D1370B">
      <w:r w:rsidRPr="00EC76EE">
        <w:t>Potential answers that relate to Musculoskeletal Disorder (MSD) risks include:</w:t>
      </w:r>
    </w:p>
    <w:p w14:paraId="330BAC01" w14:textId="77777777" w:rsidR="00EC76EE" w:rsidRPr="00CF08F1" w:rsidRDefault="00EC76EE" w:rsidP="006A7BA9">
      <w:pPr>
        <w:pStyle w:val="ListParagraph"/>
        <w:numPr>
          <w:ilvl w:val="0"/>
          <w:numId w:val="52"/>
        </w:numPr>
      </w:pPr>
      <w:r w:rsidRPr="00CF08F1">
        <w:t>Contact stress (palm on hard/sharp surface)</w:t>
      </w:r>
    </w:p>
    <w:p w14:paraId="61D26F8A" w14:textId="77777777" w:rsidR="00EC76EE" w:rsidRPr="00CF08F1" w:rsidRDefault="00EC76EE" w:rsidP="006A7BA9">
      <w:pPr>
        <w:pStyle w:val="ListParagraph"/>
        <w:numPr>
          <w:ilvl w:val="0"/>
          <w:numId w:val="52"/>
        </w:numPr>
      </w:pPr>
      <w:r w:rsidRPr="00CF08F1">
        <w:t>Excessive wrist extension</w:t>
      </w:r>
    </w:p>
    <w:p w14:paraId="610DDE6B" w14:textId="77777777" w:rsidR="00EC76EE" w:rsidRPr="00CF08F1" w:rsidRDefault="00EC76EE" w:rsidP="006A7BA9">
      <w:pPr>
        <w:pStyle w:val="ListParagraph"/>
        <w:numPr>
          <w:ilvl w:val="0"/>
          <w:numId w:val="52"/>
        </w:numPr>
      </w:pPr>
      <w:r w:rsidRPr="00CF08F1">
        <w:t>Sustained grip on device</w:t>
      </w:r>
    </w:p>
    <w:p w14:paraId="6C1A8E2D" w14:textId="77777777" w:rsidR="00EC76EE" w:rsidRPr="00CF08F1" w:rsidRDefault="00EC76EE" w:rsidP="006A7BA9">
      <w:pPr>
        <w:pStyle w:val="ListParagraph"/>
        <w:numPr>
          <w:ilvl w:val="0"/>
          <w:numId w:val="52"/>
        </w:numPr>
      </w:pPr>
      <w:r w:rsidRPr="00CF08F1">
        <w:t>Arms extended away from body</w:t>
      </w:r>
    </w:p>
    <w:p w14:paraId="51CD5659" w14:textId="77777777" w:rsidR="00EC76EE" w:rsidRPr="00CF08F1" w:rsidRDefault="00EC76EE" w:rsidP="006A7BA9">
      <w:pPr>
        <w:pStyle w:val="ListParagraph"/>
        <w:numPr>
          <w:ilvl w:val="0"/>
          <w:numId w:val="52"/>
        </w:numPr>
      </w:pPr>
      <w:r w:rsidRPr="00CF08F1">
        <w:t>Others</w:t>
      </w:r>
    </w:p>
    <w:p w14:paraId="4D7673DD" w14:textId="77777777" w:rsidR="00EC76EE" w:rsidRPr="00EC76EE" w:rsidRDefault="00EC76EE" w:rsidP="00D1370B">
      <w:pPr>
        <w:pStyle w:val="Heading4"/>
      </w:pPr>
      <w:r w:rsidRPr="00EC76EE">
        <w:t xml:space="preserve">Here is the second question. </w:t>
      </w:r>
    </w:p>
    <w:p w14:paraId="5447D5D4" w14:textId="77777777" w:rsidR="00EC76EE" w:rsidRPr="00EC76EE" w:rsidRDefault="00EC76EE" w:rsidP="00D1370B">
      <w:r w:rsidRPr="00EC76EE">
        <w:t>What recommendations might you have for this person?</w:t>
      </w:r>
    </w:p>
    <w:p w14:paraId="62E2F91C" w14:textId="77777777" w:rsidR="00EC76EE" w:rsidRPr="00EC76EE" w:rsidRDefault="00EC76EE" w:rsidP="00D1370B">
      <w:r w:rsidRPr="00EC76EE">
        <w:lastRenderedPageBreak/>
        <w:t>Enter answers in the chat box.</w:t>
      </w:r>
    </w:p>
    <w:tbl>
      <w:tblPr>
        <w:tblStyle w:val="TableGrid"/>
        <w:tblW w:w="9720" w:type="dxa"/>
        <w:tblInd w:w="715" w:type="dxa"/>
        <w:tblLook w:val="04A0" w:firstRow="1" w:lastRow="0" w:firstColumn="1" w:lastColumn="0" w:noHBand="0" w:noVBand="1"/>
      </w:tblPr>
      <w:tblGrid>
        <w:gridCol w:w="360"/>
        <w:gridCol w:w="9360"/>
      </w:tblGrid>
      <w:tr w:rsidR="00EC76EE" w:rsidRPr="00EC76EE" w14:paraId="192C20A2" w14:textId="77777777" w:rsidTr="00CF08F1">
        <w:tc>
          <w:tcPr>
            <w:tcW w:w="360" w:type="dxa"/>
            <w:shd w:val="clear" w:color="auto" w:fill="F2F2F2" w:themeFill="background1" w:themeFillShade="F2"/>
            <w:vAlign w:val="center"/>
          </w:tcPr>
          <w:p w14:paraId="387B91DF" w14:textId="77777777" w:rsidR="00EC76EE" w:rsidRPr="00EC76EE" w:rsidRDefault="00EC76EE" w:rsidP="00D1370B">
            <w:pPr>
              <w:spacing w:before="33" w:after="33"/>
              <w:ind w:left="672" w:right="0"/>
              <w:jc w:val="left"/>
              <w:rPr>
                <w:rFonts w:ascii="Arial" w:hAnsi="Arial" w:cs="Arial"/>
                <w:b/>
                <w:bCs/>
                <w:szCs w:val="24"/>
              </w:rPr>
            </w:pPr>
          </w:p>
        </w:tc>
        <w:tc>
          <w:tcPr>
            <w:tcW w:w="9360" w:type="dxa"/>
            <w:shd w:val="clear" w:color="auto" w:fill="F2F2F2" w:themeFill="background1" w:themeFillShade="F2"/>
          </w:tcPr>
          <w:p w14:paraId="7797E4A9" w14:textId="77777777" w:rsidR="00EC76EE" w:rsidRPr="00EC76EE" w:rsidRDefault="00EC76EE" w:rsidP="00D1370B">
            <w:pPr>
              <w:spacing w:before="33" w:after="33"/>
              <w:ind w:left="672" w:right="0"/>
              <w:jc w:val="center"/>
              <w:rPr>
                <w:rFonts w:ascii="Arial" w:hAnsi="Arial" w:cs="Arial"/>
                <w:b/>
                <w:bCs/>
                <w:szCs w:val="24"/>
              </w:rPr>
            </w:pPr>
            <w:r w:rsidRPr="00EC76EE">
              <w:rPr>
                <w:rFonts w:ascii="Arial" w:hAnsi="Arial" w:cs="Arial"/>
                <w:b/>
                <w:bCs/>
                <w:szCs w:val="24"/>
              </w:rPr>
              <w:t>Potential Recommendations</w:t>
            </w:r>
          </w:p>
        </w:tc>
      </w:tr>
      <w:tr w:rsidR="00EC76EE" w:rsidRPr="00EC76EE" w14:paraId="4BE83A83" w14:textId="77777777" w:rsidTr="00CF08F1">
        <w:trPr>
          <w:trHeight w:val="550"/>
        </w:trPr>
        <w:tc>
          <w:tcPr>
            <w:tcW w:w="360" w:type="dxa"/>
            <w:vAlign w:val="center"/>
          </w:tcPr>
          <w:p w14:paraId="4CEC966E" w14:textId="77777777" w:rsidR="00EC76EE" w:rsidRPr="00EC76EE" w:rsidRDefault="00EC76EE" w:rsidP="00FA6571">
            <w:pPr>
              <w:numPr>
                <w:ilvl w:val="0"/>
                <w:numId w:val="25"/>
              </w:numPr>
              <w:spacing w:before="134" w:after="134"/>
              <w:ind w:left="0" w:right="0" w:firstLine="0"/>
              <w:jc w:val="center"/>
              <w:rPr>
                <w:rFonts w:eastAsia="Calibri"/>
              </w:rPr>
            </w:pPr>
          </w:p>
        </w:tc>
        <w:tc>
          <w:tcPr>
            <w:tcW w:w="9360" w:type="dxa"/>
          </w:tcPr>
          <w:p w14:paraId="2B53E0EA" w14:textId="77777777" w:rsidR="00EC76EE" w:rsidRPr="00EC76EE" w:rsidRDefault="00EC76EE" w:rsidP="00D1370B">
            <w:pPr>
              <w:spacing w:before="134" w:after="134"/>
              <w:ind w:left="672" w:right="0"/>
              <w:rPr>
                <w:szCs w:val="24"/>
              </w:rPr>
            </w:pPr>
          </w:p>
        </w:tc>
      </w:tr>
      <w:tr w:rsidR="00EC76EE" w:rsidRPr="00EC76EE" w14:paraId="5A0EEDA2" w14:textId="77777777" w:rsidTr="00CF08F1">
        <w:trPr>
          <w:trHeight w:val="550"/>
        </w:trPr>
        <w:tc>
          <w:tcPr>
            <w:tcW w:w="360" w:type="dxa"/>
            <w:vAlign w:val="center"/>
          </w:tcPr>
          <w:p w14:paraId="271994B3" w14:textId="77777777" w:rsidR="00EC76EE" w:rsidRPr="00EC76EE" w:rsidRDefault="00EC76EE" w:rsidP="00FA6571">
            <w:pPr>
              <w:numPr>
                <w:ilvl w:val="0"/>
                <w:numId w:val="25"/>
              </w:numPr>
              <w:spacing w:before="134" w:after="134"/>
              <w:ind w:left="0" w:right="0" w:firstLine="0"/>
              <w:jc w:val="center"/>
              <w:rPr>
                <w:rFonts w:eastAsia="Calibri"/>
              </w:rPr>
            </w:pPr>
          </w:p>
        </w:tc>
        <w:tc>
          <w:tcPr>
            <w:tcW w:w="9360" w:type="dxa"/>
          </w:tcPr>
          <w:p w14:paraId="1B6A5A17" w14:textId="77777777" w:rsidR="00EC76EE" w:rsidRPr="00EC76EE" w:rsidRDefault="00EC76EE" w:rsidP="00D1370B">
            <w:pPr>
              <w:spacing w:before="134" w:after="134"/>
              <w:ind w:left="672" w:right="0"/>
              <w:rPr>
                <w:szCs w:val="24"/>
              </w:rPr>
            </w:pPr>
          </w:p>
        </w:tc>
      </w:tr>
      <w:tr w:rsidR="00EC76EE" w:rsidRPr="00EC76EE" w14:paraId="516405C4" w14:textId="77777777" w:rsidTr="00CF08F1">
        <w:trPr>
          <w:trHeight w:val="550"/>
        </w:trPr>
        <w:tc>
          <w:tcPr>
            <w:tcW w:w="360" w:type="dxa"/>
            <w:vAlign w:val="center"/>
          </w:tcPr>
          <w:p w14:paraId="09BF526C" w14:textId="77777777" w:rsidR="00EC76EE" w:rsidRPr="00EC76EE" w:rsidRDefault="00EC76EE" w:rsidP="00FA6571">
            <w:pPr>
              <w:numPr>
                <w:ilvl w:val="0"/>
                <w:numId w:val="25"/>
              </w:numPr>
              <w:spacing w:before="134" w:after="134"/>
              <w:ind w:left="0" w:right="0" w:firstLine="0"/>
              <w:jc w:val="center"/>
              <w:rPr>
                <w:rFonts w:eastAsia="Calibri"/>
              </w:rPr>
            </w:pPr>
          </w:p>
        </w:tc>
        <w:tc>
          <w:tcPr>
            <w:tcW w:w="9360" w:type="dxa"/>
          </w:tcPr>
          <w:p w14:paraId="0BC9A24C" w14:textId="77777777" w:rsidR="00EC76EE" w:rsidRPr="00EC76EE" w:rsidRDefault="00EC76EE" w:rsidP="00D1370B">
            <w:pPr>
              <w:spacing w:before="134" w:after="134"/>
              <w:ind w:left="672" w:right="0"/>
              <w:rPr>
                <w:szCs w:val="24"/>
              </w:rPr>
            </w:pPr>
          </w:p>
        </w:tc>
      </w:tr>
      <w:tr w:rsidR="00EC76EE" w:rsidRPr="00EC76EE" w14:paraId="4CE298FE" w14:textId="77777777" w:rsidTr="00CF08F1">
        <w:trPr>
          <w:trHeight w:val="550"/>
        </w:trPr>
        <w:tc>
          <w:tcPr>
            <w:tcW w:w="360" w:type="dxa"/>
            <w:vAlign w:val="center"/>
          </w:tcPr>
          <w:p w14:paraId="053E06F9" w14:textId="77777777" w:rsidR="00EC76EE" w:rsidRPr="00EC76EE" w:rsidRDefault="00EC76EE" w:rsidP="00FA6571">
            <w:pPr>
              <w:numPr>
                <w:ilvl w:val="0"/>
                <w:numId w:val="25"/>
              </w:numPr>
              <w:spacing w:before="134" w:after="134"/>
              <w:ind w:left="0" w:right="0" w:firstLine="0"/>
              <w:jc w:val="center"/>
              <w:rPr>
                <w:rFonts w:eastAsia="Calibri"/>
              </w:rPr>
            </w:pPr>
          </w:p>
        </w:tc>
        <w:tc>
          <w:tcPr>
            <w:tcW w:w="9360" w:type="dxa"/>
          </w:tcPr>
          <w:p w14:paraId="379E3EF9" w14:textId="77777777" w:rsidR="00EC76EE" w:rsidRPr="00EC76EE" w:rsidRDefault="00EC76EE" w:rsidP="00D1370B">
            <w:pPr>
              <w:spacing w:before="134" w:after="134"/>
              <w:ind w:left="672" w:right="0"/>
              <w:rPr>
                <w:szCs w:val="24"/>
              </w:rPr>
            </w:pPr>
          </w:p>
        </w:tc>
      </w:tr>
      <w:tr w:rsidR="00EC76EE" w:rsidRPr="00EC76EE" w14:paraId="4D449E06" w14:textId="77777777" w:rsidTr="00CF08F1">
        <w:trPr>
          <w:trHeight w:val="550"/>
        </w:trPr>
        <w:tc>
          <w:tcPr>
            <w:tcW w:w="360" w:type="dxa"/>
            <w:vAlign w:val="center"/>
          </w:tcPr>
          <w:p w14:paraId="2C142D81" w14:textId="77777777" w:rsidR="00EC76EE" w:rsidRPr="00EC76EE" w:rsidRDefault="00EC76EE" w:rsidP="00FA6571">
            <w:pPr>
              <w:numPr>
                <w:ilvl w:val="0"/>
                <w:numId w:val="25"/>
              </w:numPr>
              <w:spacing w:before="134" w:after="134"/>
              <w:ind w:left="0" w:right="0" w:firstLine="0"/>
              <w:jc w:val="center"/>
              <w:rPr>
                <w:rFonts w:eastAsia="Calibri"/>
              </w:rPr>
            </w:pPr>
          </w:p>
        </w:tc>
        <w:tc>
          <w:tcPr>
            <w:tcW w:w="9360" w:type="dxa"/>
          </w:tcPr>
          <w:p w14:paraId="1D22708D" w14:textId="77777777" w:rsidR="00EC76EE" w:rsidRPr="00EC76EE" w:rsidRDefault="00EC76EE" w:rsidP="00D1370B">
            <w:pPr>
              <w:spacing w:before="134" w:after="134"/>
              <w:ind w:left="672" w:right="0"/>
              <w:rPr>
                <w:szCs w:val="24"/>
              </w:rPr>
            </w:pPr>
          </w:p>
        </w:tc>
      </w:tr>
      <w:tr w:rsidR="00EC76EE" w:rsidRPr="00EC76EE" w14:paraId="7E7A8FA1" w14:textId="77777777" w:rsidTr="00CF08F1">
        <w:trPr>
          <w:trHeight w:val="550"/>
        </w:trPr>
        <w:tc>
          <w:tcPr>
            <w:tcW w:w="360" w:type="dxa"/>
            <w:vAlign w:val="center"/>
          </w:tcPr>
          <w:p w14:paraId="5C6F2CFC" w14:textId="77777777" w:rsidR="00EC76EE" w:rsidRPr="00EC76EE" w:rsidRDefault="00EC76EE" w:rsidP="00FA6571">
            <w:pPr>
              <w:numPr>
                <w:ilvl w:val="0"/>
                <w:numId w:val="25"/>
              </w:numPr>
              <w:spacing w:before="134" w:after="134"/>
              <w:ind w:left="0" w:right="0" w:firstLine="0"/>
              <w:jc w:val="center"/>
              <w:rPr>
                <w:rFonts w:eastAsia="Calibri"/>
              </w:rPr>
            </w:pPr>
          </w:p>
        </w:tc>
        <w:tc>
          <w:tcPr>
            <w:tcW w:w="9360" w:type="dxa"/>
          </w:tcPr>
          <w:p w14:paraId="301DB376" w14:textId="77777777" w:rsidR="00EC76EE" w:rsidRPr="00EC76EE" w:rsidRDefault="00EC76EE" w:rsidP="00D1370B">
            <w:pPr>
              <w:spacing w:before="134" w:after="134"/>
              <w:ind w:left="672" w:right="0"/>
              <w:rPr>
                <w:szCs w:val="24"/>
              </w:rPr>
            </w:pPr>
          </w:p>
        </w:tc>
      </w:tr>
      <w:tr w:rsidR="00EC76EE" w:rsidRPr="00EC76EE" w14:paraId="79BD01CD" w14:textId="77777777" w:rsidTr="00CF08F1">
        <w:trPr>
          <w:trHeight w:val="550"/>
        </w:trPr>
        <w:tc>
          <w:tcPr>
            <w:tcW w:w="360" w:type="dxa"/>
            <w:vAlign w:val="center"/>
          </w:tcPr>
          <w:p w14:paraId="3EE5048E" w14:textId="77777777" w:rsidR="00EC76EE" w:rsidRPr="00EC76EE" w:rsidRDefault="00EC76EE" w:rsidP="00FA6571">
            <w:pPr>
              <w:numPr>
                <w:ilvl w:val="0"/>
                <w:numId w:val="25"/>
              </w:numPr>
              <w:spacing w:before="134" w:after="134"/>
              <w:ind w:left="0" w:right="0" w:firstLine="0"/>
              <w:jc w:val="center"/>
              <w:rPr>
                <w:rFonts w:eastAsia="Calibri"/>
              </w:rPr>
            </w:pPr>
          </w:p>
        </w:tc>
        <w:tc>
          <w:tcPr>
            <w:tcW w:w="9360" w:type="dxa"/>
          </w:tcPr>
          <w:p w14:paraId="72EC992B" w14:textId="77777777" w:rsidR="00EC76EE" w:rsidRPr="00EC76EE" w:rsidRDefault="00EC76EE" w:rsidP="00D1370B">
            <w:pPr>
              <w:spacing w:before="134" w:after="134"/>
              <w:ind w:left="672" w:right="0"/>
              <w:rPr>
                <w:szCs w:val="24"/>
              </w:rPr>
            </w:pPr>
          </w:p>
        </w:tc>
      </w:tr>
      <w:tr w:rsidR="00EC76EE" w:rsidRPr="00EC76EE" w14:paraId="0B261803" w14:textId="77777777" w:rsidTr="00CF08F1">
        <w:trPr>
          <w:trHeight w:val="550"/>
        </w:trPr>
        <w:tc>
          <w:tcPr>
            <w:tcW w:w="360" w:type="dxa"/>
            <w:vAlign w:val="center"/>
          </w:tcPr>
          <w:p w14:paraId="62FB06FD" w14:textId="77777777" w:rsidR="00EC76EE" w:rsidRPr="00EC76EE" w:rsidRDefault="00EC76EE" w:rsidP="00FA6571">
            <w:pPr>
              <w:numPr>
                <w:ilvl w:val="0"/>
                <w:numId w:val="25"/>
              </w:numPr>
              <w:spacing w:before="134" w:after="134"/>
              <w:ind w:left="0" w:right="0" w:firstLine="0"/>
              <w:jc w:val="center"/>
              <w:rPr>
                <w:rFonts w:eastAsia="Calibri"/>
              </w:rPr>
            </w:pPr>
          </w:p>
        </w:tc>
        <w:tc>
          <w:tcPr>
            <w:tcW w:w="9360" w:type="dxa"/>
          </w:tcPr>
          <w:p w14:paraId="5347F8F1" w14:textId="77777777" w:rsidR="00EC76EE" w:rsidRPr="00EC76EE" w:rsidRDefault="00EC76EE" w:rsidP="00D1370B">
            <w:pPr>
              <w:spacing w:before="134" w:after="134"/>
              <w:ind w:left="672" w:right="0"/>
              <w:rPr>
                <w:szCs w:val="24"/>
              </w:rPr>
            </w:pPr>
          </w:p>
        </w:tc>
      </w:tr>
      <w:tr w:rsidR="00EC76EE" w:rsidRPr="00EC76EE" w14:paraId="24A5AFE0" w14:textId="77777777" w:rsidTr="00CF08F1">
        <w:trPr>
          <w:trHeight w:val="550"/>
        </w:trPr>
        <w:tc>
          <w:tcPr>
            <w:tcW w:w="360" w:type="dxa"/>
            <w:vAlign w:val="center"/>
          </w:tcPr>
          <w:p w14:paraId="4F73D220" w14:textId="77777777" w:rsidR="00EC76EE" w:rsidRPr="00EC76EE" w:rsidRDefault="00EC76EE" w:rsidP="00FA6571">
            <w:pPr>
              <w:numPr>
                <w:ilvl w:val="0"/>
                <w:numId w:val="25"/>
              </w:numPr>
              <w:spacing w:before="134" w:after="134"/>
              <w:ind w:left="0" w:right="0" w:firstLine="0"/>
              <w:jc w:val="center"/>
              <w:rPr>
                <w:rFonts w:eastAsia="Calibri"/>
              </w:rPr>
            </w:pPr>
          </w:p>
        </w:tc>
        <w:tc>
          <w:tcPr>
            <w:tcW w:w="9360" w:type="dxa"/>
          </w:tcPr>
          <w:p w14:paraId="295107D1" w14:textId="77777777" w:rsidR="00EC76EE" w:rsidRPr="00EC76EE" w:rsidRDefault="00EC76EE" w:rsidP="00D1370B">
            <w:pPr>
              <w:spacing w:before="134" w:after="134"/>
              <w:ind w:left="672" w:right="0"/>
              <w:rPr>
                <w:szCs w:val="24"/>
              </w:rPr>
            </w:pPr>
          </w:p>
        </w:tc>
      </w:tr>
      <w:tr w:rsidR="00EC76EE" w:rsidRPr="00EC76EE" w14:paraId="28521AC7" w14:textId="77777777" w:rsidTr="00CF08F1">
        <w:trPr>
          <w:trHeight w:val="550"/>
        </w:trPr>
        <w:tc>
          <w:tcPr>
            <w:tcW w:w="360" w:type="dxa"/>
            <w:vAlign w:val="center"/>
          </w:tcPr>
          <w:p w14:paraId="0358DAC7" w14:textId="77777777" w:rsidR="00EC76EE" w:rsidRPr="00EC76EE" w:rsidRDefault="00EC76EE" w:rsidP="00FA6571">
            <w:pPr>
              <w:numPr>
                <w:ilvl w:val="0"/>
                <w:numId w:val="25"/>
              </w:numPr>
              <w:spacing w:before="134" w:after="134"/>
              <w:ind w:left="0" w:right="0" w:firstLine="0"/>
              <w:jc w:val="center"/>
              <w:rPr>
                <w:rFonts w:eastAsia="Calibri"/>
              </w:rPr>
            </w:pPr>
          </w:p>
        </w:tc>
        <w:tc>
          <w:tcPr>
            <w:tcW w:w="9360" w:type="dxa"/>
          </w:tcPr>
          <w:p w14:paraId="02CDB2D4" w14:textId="77777777" w:rsidR="00EC76EE" w:rsidRPr="00EC76EE" w:rsidRDefault="00EC76EE" w:rsidP="00D1370B">
            <w:pPr>
              <w:spacing w:before="134" w:after="134"/>
              <w:ind w:left="672" w:right="0"/>
              <w:rPr>
                <w:szCs w:val="24"/>
              </w:rPr>
            </w:pPr>
          </w:p>
        </w:tc>
      </w:tr>
    </w:tbl>
    <w:p w14:paraId="70D9FAC4" w14:textId="77777777" w:rsidR="00EC76EE" w:rsidRPr="00EC76EE" w:rsidRDefault="00EC76EE" w:rsidP="00D1370B">
      <w:pPr>
        <w:ind w:left="0" w:right="0"/>
        <w:rPr>
          <w:szCs w:val="24"/>
        </w:rPr>
      </w:pPr>
    </w:p>
    <w:p w14:paraId="75762411" w14:textId="77777777" w:rsidR="00EC76EE" w:rsidRPr="00EC76EE" w:rsidRDefault="00EC76EE" w:rsidP="00D1370B">
      <w:pPr>
        <w:spacing w:before="0" w:after="0"/>
        <w:ind w:left="0" w:right="0"/>
        <w:jc w:val="left"/>
        <w:rPr>
          <w:szCs w:val="24"/>
        </w:rPr>
      </w:pPr>
      <w:r w:rsidRPr="00EC76EE">
        <w:rPr>
          <w:szCs w:val="24"/>
        </w:rPr>
        <w:br w:type="page"/>
      </w:r>
    </w:p>
    <w:p w14:paraId="50528B8C" w14:textId="77777777" w:rsidR="00EC76EE" w:rsidRPr="00EC76EE" w:rsidRDefault="00EC76EE" w:rsidP="00D1370B">
      <w:r w:rsidRPr="00EC76EE">
        <w:lastRenderedPageBreak/>
        <w:t>Potential recommendations can include:</w:t>
      </w:r>
    </w:p>
    <w:p w14:paraId="09C05EF1" w14:textId="77777777" w:rsidR="00EC76EE" w:rsidRPr="00CF08F1" w:rsidRDefault="00EC76EE" w:rsidP="006A7BA9">
      <w:pPr>
        <w:pStyle w:val="ListParagraph"/>
        <w:numPr>
          <w:ilvl w:val="0"/>
          <w:numId w:val="53"/>
        </w:numPr>
      </w:pPr>
      <w:r w:rsidRPr="00CF08F1">
        <w:t>Laptop lap desk</w:t>
      </w:r>
    </w:p>
    <w:p w14:paraId="3406F84D" w14:textId="77777777" w:rsidR="00EC76EE" w:rsidRPr="00CF08F1" w:rsidRDefault="00EC76EE" w:rsidP="006A7BA9">
      <w:pPr>
        <w:pStyle w:val="ListParagraph"/>
        <w:numPr>
          <w:ilvl w:val="0"/>
          <w:numId w:val="53"/>
        </w:numPr>
      </w:pPr>
      <w:r w:rsidRPr="00CF08F1">
        <w:t>Laptop wedge on table</w:t>
      </w:r>
    </w:p>
    <w:p w14:paraId="0A707705" w14:textId="77777777" w:rsidR="00EC76EE" w:rsidRPr="00CF08F1" w:rsidRDefault="00EC76EE" w:rsidP="006A7BA9">
      <w:pPr>
        <w:pStyle w:val="ListParagraph"/>
        <w:numPr>
          <w:ilvl w:val="0"/>
          <w:numId w:val="53"/>
        </w:numPr>
      </w:pPr>
      <w:r w:rsidRPr="00CF08F1">
        <w:t>Forearms supported on table</w:t>
      </w:r>
    </w:p>
    <w:p w14:paraId="1792B484" w14:textId="77777777" w:rsidR="00EC76EE" w:rsidRPr="00CF08F1" w:rsidRDefault="00EC76EE" w:rsidP="006A7BA9">
      <w:pPr>
        <w:pStyle w:val="ListParagraph"/>
        <w:numPr>
          <w:ilvl w:val="0"/>
          <w:numId w:val="53"/>
        </w:numPr>
      </w:pPr>
      <w:r w:rsidRPr="00CF08F1">
        <w:t>Stand for device</w:t>
      </w:r>
    </w:p>
    <w:p w14:paraId="7223DA2E" w14:textId="77777777" w:rsidR="00EC76EE" w:rsidRPr="00CF08F1" w:rsidRDefault="00EC76EE" w:rsidP="006A7BA9">
      <w:pPr>
        <w:pStyle w:val="ListParagraph"/>
        <w:numPr>
          <w:ilvl w:val="0"/>
          <w:numId w:val="53"/>
        </w:numPr>
      </w:pPr>
      <w:r w:rsidRPr="00CF08F1">
        <w:t>Separate keyboard/mouse</w:t>
      </w:r>
    </w:p>
    <w:p w14:paraId="647619AF" w14:textId="77777777" w:rsidR="00EC76EE" w:rsidRPr="00CF08F1" w:rsidRDefault="00EC76EE" w:rsidP="006A7BA9">
      <w:pPr>
        <w:pStyle w:val="ListParagraph"/>
        <w:numPr>
          <w:ilvl w:val="0"/>
          <w:numId w:val="53"/>
        </w:numPr>
      </w:pPr>
      <w:r w:rsidRPr="00CF08F1">
        <w:t>Hold closer to body</w:t>
      </w:r>
    </w:p>
    <w:p w14:paraId="21C43BE6" w14:textId="77777777" w:rsidR="00EC76EE" w:rsidRPr="00CF08F1" w:rsidRDefault="00EC76EE" w:rsidP="006A7BA9">
      <w:pPr>
        <w:pStyle w:val="ListParagraph"/>
        <w:numPr>
          <w:ilvl w:val="0"/>
          <w:numId w:val="53"/>
        </w:numPr>
      </w:pPr>
      <w:r w:rsidRPr="00CF08F1">
        <w:t>Pop socket for device</w:t>
      </w:r>
    </w:p>
    <w:p w14:paraId="003A9A8F" w14:textId="77777777" w:rsidR="00EC76EE" w:rsidRPr="00CF08F1" w:rsidRDefault="00EC76EE" w:rsidP="006A7BA9">
      <w:pPr>
        <w:pStyle w:val="ListParagraph"/>
        <w:numPr>
          <w:ilvl w:val="0"/>
          <w:numId w:val="53"/>
        </w:numPr>
      </w:pPr>
      <w:r w:rsidRPr="00CF08F1">
        <w:t>30/30/30 Microbreak Guideline</w:t>
      </w:r>
    </w:p>
    <w:p w14:paraId="634815AC" w14:textId="77777777" w:rsidR="00EC76EE" w:rsidRPr="00CF08F1" w:rsidRDefault="00EC76EE" w:rsidP="006A7BA9">
      <w:pPr>
        <w:pStyle w:val="ListParagraph"/>
        <w:numPr>
          <w:ilvl w:val="0"/>
          <w:numId w:val="53"/>
        </w:numPr>
      </w:pPr>
      <w:r w:rsidRPr="00CF08F1">
        <w:t>Other</w:t>
      </w:r>
    </w:p>
    <w:p w14:paraId="5F744A64" w14:textId="77777777" w:rsidR="00EC76EE" w:rsidRPr="00EC76EE" w:rsidRDefault="00EC76EE" w:rsidP="00D1370B">
      <w:pPr>
        <w:pStyle w:val="Heading3"/>
        <w:rPr>
          <w:rFonts w:eastAsia="Calibri"/>
        </w:rPr>
      </w:pPr>
      <w:bookmarkStart w:id="1396" w:name="_Toc69029982"/>
      <w:bookmarkStart w:id="1397" w:name="_Toc70414388"/>
      <w:r w:rsidRPr="00EC76EE">
        <w:rPr>
          <w:rFonts w:eastAsia="Calibri"/>
        </w:rPr>
        <w:t>Work on the Go (WOTG) – General Guidelines</w:t>
      </w:r>
      <w:bookmarkEnd w:id="1396"/>
      <w:bookmarkEnd w:id="1397"/>
    </w:p>
    <w:p w14:paraId="0B56BD91" w14:textId="4816552F" w:rsidR="00EC76EE" w:rsidRPr="00EC76EE" w:rsidRDefault="00CF08F1" w:rsidP="00D1370B">
      <w:pPr>
        <w:pStyle w:val="Heading4"/>
        <w:rPr>
          <w:i/>
        </w:rPr>
      </w:pPr>
      <w:bookmarkStart w:id="1398" w:name="_Toc69029983"/>
      <w:r w:rsidRPr="00EC76EE">
        <w:rPr>
          <w:noProof/>
        </w:rPr>
        <w:drawing>
          <wp:anchor distT="0" distB="0" distL="114300" distR="114300" simplePos="0" relativeHeight="252636672" behindDoc="0" locked="0" layoutInCell="1" allowOverlap="1" wp14:anchorId="6CEF4566" wp14:editId="4E1435CD">
            <wp:simplePos x="0" y="0"/>
            <wp:positionH relativeFrom="column">
              <wp:posOffset>4777410</wp:posOffset>
            </wp:positionH>
            <wp:positionV relativeFrom="paragraph">
              <wp:posOffset>198933</wp:posOffset>
            </wp:positionV>
            <wp:extent cx="1828800" cy="1360805"/>
            <wp:effectExtent l="0" t="0" r="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1828800" cy="1360805"/>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i/>
        </w:rPr>
        <w:t>Laptop or Tablet – Single Desk/Table</w:t>
      </w:r>
      <w:bookmarkEnd w:id="1398"/>
    </w:p>
    <w:p w14:paraId="19B311FC" w14:textId="0490F512" w:rsidR="00EC76EE" w:rsidRPr="00EC76EE" w:rsidRDefault="00EC76EE" w:rsidP="00D1370B">
      <w:r w:rsidRPr="00EC76EE">
        <w:t xml:space="preserve">If a laptop is the primary computing device and it is used at a single location most of the time, the best solution to mitigate the postural imbalance between the neck and wrists is to use a docking station and utilize an external monitor, keyboard and mouse.  </w:t>
      </w:r>
    </w:p>
    <w:p w14:paraId="05C5ADC4" w14:textId="77777777" w:rsidR="00EC76EE" w:rsidRPr="00EC76EE" w:rsidRDefault="00EC76EE" w:rsidP="00D1370B">
      <w:r w:rsidRPr="00EC76EE">
        <w:t>Then those components can be adjusted more like a traditional workstation.</w:t>
      </w:r>
    </w:p>
    <w:p w14:paraId="0BA7FB0B" w14:textId="3F16C2F2" w:rsidR="00EC76EE" w:rsidRPr="00EC76EE" w:rsidRDefault="00EC76EE" w:rsidP="00D1370B">
      <w:pPr>
        <w:pStyle w:val="Heading4"/>
        <w:rPr>
          <w:i/>
        </w:rPr>
      </w:pPr>
      <w:bookmarkStart w:id="1399" w:name="_Toc69029984"/>
      <w:r w:rsidRPr="00EC76EE">
        <w:rPr>
          <w:i/>
        </w:rPr>
        <w:t>Laptop or Tablet – Tabletop/Travel</w:t>
      </w:r>
      <w:bookmarkEnd w:id="1399"/>
    </w:p>
    <w:p w14:paraId="4656895F" w14:textId="67418BC3" w:rsidR="00EC76EE" w:rsidRPr="00EC76EE" w:rsidRDefault="00CF08F1" w:rsidP="00D1370B">
      <w:r w:rsidRPr="00EC76EE">
        <w:rPr>
          <w:b/>
          <w:i/>
          <w:noProof/>
          <w:snapToGrid w:val="0"/>
        </w:rPr>
        <w:drawing>
          <wp:anchor distT="0" distB="0" distL="114300" distR="114300" simplePos="0" relativeHeight="252637696" behindDoc="0" locked="0" layoutInCell="1" allowOverlap="1" wp14:anchorId="5040A4E1" wp14:editId="6103F572">
            <wp:simplePos x="0" y="0"/>
            <wp:positionH relativeFrom="column">
              <wp:posOffset>4782134</wp:posOffset>
            </wp:positionH>
            <wp:positionV relativeFrom="paragraph">
              <wp:posOffset>35662</wp:posOffset>
            </wp:positionV>
            <wp:extent cx="1828800" cy="1416908"/>
            <wp:effectExtent l="0" t="0" r="0"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1828800" cy="1416908"/>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 xml:space="preserve">If a laptop is the primary computing device and it is moved regularly and used in different locations, the best solution involves using a laptop stand and an external keyboard and mouse, Bluetooth can work well.  </w:t>
      </w:r>
    </w:p>
    <w:p w14:paraId="00E0DA15" w14:textId="77777777" w:rsidR="00EC76EE" w:rsidRPr="00EC76EE" w:rsidRDefault="00EC76EE" w:rsidP="00D1370B">
      <w:r w:rsidRPr="00EC76EE">
        <w:t xml:space="preserve">Using the laptop stand allows an improved viewing angle compared to using the laptop on the table. The result is better neck position.  </w:t>
      </w:r>
    </w:p>
    <w:p w14:paraId="4D1AFF91" w14:textId="77777777" w:rsidR="00EC76EE" w:rsidRPr="00EC76EE" w:rsidRDefault="00EC76EE" w:rsidP="00D1370B">
      <w:r w:rsidRPr="00EC76EE">
        <w:t>Conference rooms and hotel rooms often have adjustable height chairs.  Coffee shops don’t.  Hotel rooms have added option of pillows to help raise seat height.</w:t>
      </w:r>
    </w:p>
    <w:p w14:paraId="1FCB3066" w14:textId="72D68A69" w:rsidR="00EC76EE" w:rsidRPr="00EC76EE" w:rsidRDefault="00EC76EE" w:rsidP="00D1370B">
      <w:pPr>
        <w:pStyle w:val="Heading4"/>
        <w:rPr>
          <w:rFonts w:eastAsia="Calibri"/>
          <w:i/>
        </w:rPr>
      </w:pPr>
      <w:bookmarkStart w:id="1400" w:name="_Toc69029985"/>
      <w:r w:rsidRPr="00EC76EE">
        <w:rPr>
          <w:rFonts w:eastAsia="Calibri"/>
          <w:i/>
        </w:rPr>
        <w:t>Portable Laptop/Tablet Stand and Bluetooth Keyboard</w:t>
      </w:r>
      <w:bookmarkEnd w:id="1400"/>
    </w:p>
    <w:p w14:paraId="510C8C60" w14:textId="2B88C459" w:rsidR="00EC76EE" w:rsidRPr="00EC76EE" w:rsidRDefault="004D0C25" w:rsidP="00D1370B">
      <w:r w:rsidRPr="00EC76EE">
        <w:rPr>
          <w:b/>
          <w:i/>
          <w:noProof/>
          <w:snapToGrid w:val="0"/>
        </w:rPr>
        <w:drawing>
          <wp:anchor distT="0" distB="0" distL="114300" distR="114300" simplePos="0" relativeHeight="252638720" behindDoc="0" locked="0" layoutInCell="1" allowOverlap="1" wp14:anchorId="6D0C9390" wp14:editId="253BA124">
            <wp:simplePos x="0" y="0"/>
            <wp:positionH relativeFrom="column">
              <wp:posOffset>5474335</wp:posOffset>
            </wp:positionH>
            <wp:positionV relativeFrom="paragraph">
              <wp:posOffset>80823</wp:posOffset>
            </wp:positionV>
            <wp:extent cx="1097280" cy="1171956"/>
            <wp:effectExtent l="0" t="0" r="7620" b="9525"/>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097280" cy="1171956"/>
                    </a:xfrm>
                    <a:prstGeom prst="rect">
                      <a:avLst/>
                    </a:prstGeom>
                    <a:noFill/>
                  </pic:spPr>
                </pic:pic>
              </a:graphicData>
            </a:graphic>
            <wp14:sizeRelH relativeFrom="page">
              <wp14:pctWidth>0</wp14:pctWidth>
            </wp14:sizeRelH>
            <wp14:sizeRelV relativeFrom="page">
              <wp14:pctHeight>0</wp14:pctHeight>
            </wp14:sizeRelV>
          </wp:anchor>
        </w:drawing>
      </w:r>
      <w:r w:rsidRPr="00EC76EE">
        <w:rPr>
          <w:b/>
          <w:i/>
          <w:noProof/>
          <w:snapToGrid w:val="0"/>
        </w:rPr>
        <w:drawing>
          <wp:anchor distT="0" distB="0" distL="114300" distR="114300" simplePos="0" relativeHeight="252639744" behindDoc="0" locked="0" layoutInCell="1" allowOverlap="1" wp14:anchorId="7B4BDD3D" wp14:editId="78682BBE">
            <wp:simplePos x="0" y="0"/>
            <wp:positionH relativeFrom="column">
              <wp:posOffset>4094328</wp:posOffset>
            </wp:positionH>
            <wp:positionV relativeFrom="paragraph">
              <wp:posOffset>82068</wp:posOffset>
            </wp:positionV>
            <wp:extent cx="1188720" cy="1270156"/>
            <wp:effectExtent l="0" t="0" r="0" b="635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1188720" cy="1270156"/>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 xml:space="preserve">Here is an example of a laptop stand that has a very slim profile, which makes it great for portability and travel.  It is also quite versatile, as it can be used with large laptops as well as tablets. This particular product  is by Goldtouch.  </w:t>
      </w:r>
    </w:p>
    <w:p w14:paraId="6972181D" w14:textId="68978332" w:rsidR="00EC76EE" w:rsidRPr="00EC76EE" w:rsidRDefault="00EC76EE" w:rsidP="00D1370B">
      <w:r w:rsidRPr="00EC76EE">
        <w:t>Full size keyboards are available in travel version – some fold up; this Kinesis travel keyboard has the split keyboard functionality.</w:t>
      </w:r>
    </w:p>
    <w:p w14:paraId="10480D28" w14:textId="179112E6" w:rsidR="004D0C25" w:rsidRDefault="004D0C25" w:rsidP="00D1370B">
      <w:r w:rsidRPr="00EC76EE">
        <w:rPr>
          <w:noProof/>
        </w:rPr>
        <w:drawing>
          <wp:anchor distT="0" distB="0" distL="114300" distR="114300" simplePos="0" relativeHeight="252640768" behindDoc="0" locked="0" layoutInCell="1" allowOverlap="1" wp14:anchorId="2D8A6337" wp14:editId="56943784">
            <wp:simplePos x="0" y="0"/>
            <wp:positionH relativeFrom="column">
              <wp:posOffset>5473700</wp:posOffset>
            </wp:positionH>
            <wp:positionV relativeFrom="paragraph">
              <wp:posOffset>98272</wp:posOffset>
            </wp:positionV>
            <wp:extent cx="1097280" cy="1171956"/>
            <wp:effectExtent l="0" t="0" r="7620" b="9525"/>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097280" cy="1171956"/>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 xml:space="preserve">Any of the equipment/tools we are discussing today are meant to be examples, as opposed to specific recommendations or product endorsements.  You can research most of these items online and look at online reviews, prices, etc.  </w:t>
      </w:r>
    </w:p>
    <w:p w14:paraId="6DFEC06E" w14:textId="684092AE" w:rsidR="00EC76EE" w:rsidRPr="00EC76EE" w:rsidRDefault="00EC76EE" w:rsidP="00D1370B">
      <w:r w:rsidRPr="00EC76EE">
        <w:t>I’ve researched various items by asking Dr. Google.  Type in “best laptop stands for 2021” .</w:t>
      </w:r>
    </w:p>
    <w:p w14:paraId="61292D8D" w14:textId="77777777" w:rsidR="00EC76EE" w:rsidRPr="00EC76EE" w:rsidRDefault="00EC76EE" w:rsidP="00D1370B">
      <w:pPr>
        <w:pStyle w:val="Heading4"/>
        <w:rPr>
          <w:i/>
        </w:rPr>
      </w:pPr>
      <w:bookmarkStart w:id="1401" w:name="_Toc69029986"/>
      <w:r w:rsidRPr="00EC76EE">
        <w:rPr>
          <w:i/>
        </w:rPr>
        <w:t>Be creative!</w:t>
      </w:r>
      <w:bookmarkEnd w:id="1401"/>
    </w:p>
    <w:p w14:paraId="03C56227" w14:textId="77777777" w:rsidR="00EC76EE" w:rsidRPr="00EC76EE" w:rsidRDefault="00EC76EE" w:rsidP="00D1370B">
      <w:r w:rsidRPr="00EC76EE">
        <w:lastRenderedPageBreak/>
        <w:t>Reams of paper or books can be very helpful to reposition equipment. Common household items can be readily available. Just make sure whatever is used provides a stable platform or base to the supported item.</w:t>
      </w:r>
    </w:p>
    <w:p w14:paraId="4653232C" w14:textId="77777777" w:rsidR="00EC76EE" w:rsidRPr="00EC76EE" w:rsidRDefault="00EC76EE" w:rsidP="00D1370B">
      <w:pPr>
        <w:pStyle w:val="Heading4"/>
        <w:rPr>
          <w:i/>
        </w:rPr>
      </w:pPr>
      <w:bookmarkStart w:id="1402" w:name="_Toc69029987"/>
      <w:r w:rsidRPr="00EC76EE">
        <w:rPr>
          <w:i/>
        </w:rPr>
        <w:t>Laptop lap desks</w:t>
      </w:r>
      <w:bookmarkEnd w:id="1402"/>
    </w:p>
    <w:p w14:paraId="7E7920E1" w14:textId="77777777" w:rsidR="00EC76EE" w:rsidRPr="00EC76EE" w:rsidRDefault="00EC76EE" w:rsidP="00D1370B">
      <w:r w:rsidRPr="00EC76EE">
        <w:rPr>
          <w:noProof/>
        </w:rPr>
        <w:drawing>
          <wp:anchor distT="0" distB="0" distL="114300" distR="114300" simplePos="0" relativeHeight="252641792" behindDoc="0" locked="0" layoutInCell="1" allowOverlap="1" wp14:anchorId="5B7491AD" wp14:editId="2FB7C9AF">
            <wp:simplePos x="0" y="0"/>
            <wp:positionH relativeFrom="column">
              <wp:posOffset>4857568</wp:posOffset>
            </wp:positionH>
            <wp:positionV relativeFrom="paragraph">
              <wp:posOffset>62078</wp:posOffset>
            </wp:positionV>
            <wp:extent cx="1828800" cy="1025500"/>
            <wp:effectExtent l="0" t="0" r="0" b="381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1828800" cy="1025500"/>
                    </a:xfrm>
                    <a:prstGeom prst="rect">
                      <a:avLst/>
                    </a:prstGeom>
                    <a:noFill/>
                  </pic:spPr>
                </pic:pic>
              </a:graphicData>
            </a:graphic>
            <wp14:sizeRelH relativeFrom="page">
              <wp14:pctWidth>0</wp14:pctWidth>
            </wp14:sizeRelH>
            <wp14:sizeRelV relativeFrom="page">
              <wp14:pctHeight>0</wp14:pctHeight>
            </wp14:sizeRelV>
          </wp:anchor>
        </w:drawing>
      </w:r>
      <w:r w:rsidRPr="00EC76EE">
        <w:t>If a laptop is the primary computing device and it is moved regularly and used in different locations where tabletops are not available, a laptop desk may be a good option.  They can also be used with tablet to elevate the angle of surface.</w:t>
      </w:r>
    </w:p>
    <w:p w14:paraId="07EF4609" w14:textId="12C29E60" w:rsidR="00EC76EE" w:rsidRPr="00EC76EE" w:rsidRDefault="00EC76EE" w:rsidP="00D1370B">
      <w:r w:rsidRPr="00EC76EE">
        <w:t>An external keyboard and mouse for tablet make sense if having to type a lot. They can also be used with laptop.</w:t>
      </w:r>
    </w:p>
    <w:p w14:paraId="015E8923" w14:textId="4F4286B1" w:rsidR="00EC76EE" w:rsidRPr="00EC76EE" w:rsidRDefault="00CF08F1" w:rsidP="00D1370B">
      <w:r w:rsidRPr="00EC76EE">
        <w:rPr>
          <w:noProof/>
        </w:rPr>
        <w:drawing>
          <wp:anchor distT="0" distB="0" distL="114300" distR="114300" simplePos="0" relativeHeight="252642816" behindDoc="0" locked="0" layoutInCell="1" allowOverlap="1" wp14:anchorId="4A41A9EC" wp14:editId="37CE702A">
            <wp:simplePos x="0" y="0"/>
            <wp:positionH relativeFrom="column">
              <wp:posOffset>4852385</wp:posOffset>
            </wp:positionH>
            <wp:positionV relativeFrom="paragraph">
              <wp:posOffset>76302</wp:posOffset>
            </wp:positionV>
            <wp:extent cx="1828800" cy="1022901"/>
            <wp:effectExtent l="0" t="0" r="0" b="6350"/>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1828800" cy="1022901"/>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Some are wide enough for external mouse; phone holders, since that must be in reach too. Make sure the laptop does not overheat with use, be careful of putting the laptop on a pillow or some other support that does not allow for heat dissipation.</w:t>
      </w:r>
    </w:p>
    <w:p w14:paraId="22BFAA3B" w14:textId="77777777" w:rsidR="00EC76EE" w:rsidRPr="00EC76EE" w:rsidRDefault="00EC76EE" w:rsidP="00D1370B">
      <w:r w:rsidRPr="00EC76EE">
        <w:t>Independent reviews of office ergonomic products are available online.</w:t>
      </w:r>
    </w:p>
    <w:p w14:paraId="2DF25AD9" w14:textId="77777777" w:rsidR="00EC76EE" w:rsidRPr="00EC76EE" w:rsidRDefault="003D0A76" w:rsidP="00D1370B">
      <w:hyperlink r:id="rId434" w:history="1">
        <w:r w:rsidR="00EC76EE" w:rsidRPr="00EC76EE">
          <w:rPr>
            <w:color w:val="0000FF"/>
            <w:u w:val="single"/>
          </w:rPr>
          <w:t>www.allthingsergo.com</w:t>
        </w:r>
      </w:hyperlink>
    </w:p>
    <w:p w14:paraId="45940BC3" w14:textId="77777777" w:rsidR="00EC76EE" w:rsidRPr="00EC76EE" w:rsidRDefault="00EC76EE" w:rsidP="00D1370B">
      <w:r w:rsidRPr="00EC76EE">
        <w:t>Also look for other information via Internet searches and feedback from others.</w:t>
      </w:r>
    </w:p>
    <w:p w14:paraId="5B9420A0" w14:textId="2E9698C5" w:rsidR="00EC76EE" w:rsidRPr="00EC76EE" w:rsidRDefault="004D0C25" w:rsidP="00D1370B">
      <w:pPr>
        <w:pStyle w:val="Heading3"/>
        <w:rPr>
          <w:rFonts w:eastAsia="Calibri"/>
        </w:rPr>
      </w:pPr>
      <w:bookmarkStart w:id="1403" w:name="_Toc69029988"/>
      <w:bookmarkStart w:id="1404" w:name="_Toc70414389"/>
      <w:r w:rsidRPr="00EC76EE">
        <w:rPr>
          <w:noProof/>
          <w:szCs w:val="24"/>
        </w:rPr>
        <w:drawing>
          <wp:anchor distT="0" distB="0" distL="114300" distR="114300" simplePos="0" relativeHeight="252643840" behindDoc="0" locked="0" layoutInCell="1" allowOverlap="1" wp14:anchorId="0357173E" wp14:editId="01914DC5">
            <wp:simplePos x="0" y="0"/>
            <wp:positionH relativeFrom="column">
              <wp:posOffset>4892802</wp:posOffset>
            </wp:positionH>
            <wp:positionV relativeFrom="paragraph">
              <wp:posOffset>267259</wp:posOffset>
            </wp:positionV>
            <wp:extent cx="1828800" cy="1024890"/>
            <wp:effectExtent l="0" t="0" r="0" b="381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1828800" cy="1024890"/>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rFonts w:eastAsia="Calibri"/>
        </w:rPr>
        <w:t>Work on the Go (WOTG) – Cars and Airplanes</w:t>
      </w:r>
      <w:bookmarkEnd w:id="1403"/>
      <w:bookmarkEnd w:id="1404"/>
    </w:p>
    <w:p w14:paraId="5CB4881E" w14:textId="458F8964" w:rsidR="00EC76EE" w:rsidRPr="00EC76EE" w:rsidRDefault="00EC76EE" w:rsidP="00D1370B">
      <w:pPr>
        <w:rPr>
          <w:szCs w:val="24"/>
        </w:rPr>
      </w:pPr>
      <w:r w:rsidRPr="00EC76EE">
        <w:rPr>
          <w:szCs w:val="24"/>
        </w:rPr>
        <w:t>Computing in cars or plan</w:t>
      </w:r>
      <w:r w:rsidRPr="004D0C25">
        <w:t>es will never be optimal because of the set-up of the seating in these vehicles. Other work, outside of computing, is one option to focus on while traveling</w:t>
      </w:r>
      <w:r w:rsidRPr="00EC76EE">
        <w:rPr>
          <w:szCs w:val="24"/>
        </w:rPr>
        <w:t xml:space="preserve"> in a car or plane.</w:t>
      </w:r>
    </w:p>
    <w:p w14:paraId="14D6D99E" w14:textId="77777777" w:rsidR="00EC76EE" w:rsidRPr="00EC76EE" w:rsidRDefault="00EC76EE" w:rsidP="00D1370B">
      <w:pPr>
        <w:pStyle w:val="Heading4"/>
        <w:rPr>
          <w:i/>
        </w:rPr>
      </w:pPr>
      <w:bookmarkStart w:id="1405" w:name="_Toc69029989"/>
      <w:r w:rsidRPr="00EC76EE">
        <w:rPr>
          <w:i/>
        </w:rPr>
        <w:t>Car laptops</w:t>
      </w:r>
      <w:bookmarkEnd w:id="1405"/>
    </w:p>
    <w:p w14:paraId="11673966" w14:textId="77777777" w:rsidR="00EC76EE" w:rsidRPr="00EC76EE" w:rsidRDefault="00EC76EE" w:rsidP="00D1370B">
      <w:r w:rsidRPr="00EC76EE">
        <w:t>For a number of people their car is their office. Consider laptop stands that are available. Some of the stands may involve some installation. Check out:</w:t>
      </w:r>
    </w:p>
    <w:p w14:paraId="4011BDF8" w14:textId="77777777" w:rsidR="00EC76EE" w:rsidRPr="00EC76EE" w:rsidRDefault="003D0A76" w:rsidP="00D1370B">
      <w:hyperlink r:id="rId436" w:history="1">
        <w:r w:rsidR="00EC76EE" w:rsidRPr="00EC76EE">
          <w:rPr>
            <w:color w:val="0000FF"/>
            <w:u w:val="single"/>
          </w:rPr>
          <w:t>https://www.goergo.com/cargo-gallery/</w:t>
        </w:r>
      </w:hyperlink>
    </w:p>
    <w:p w14:paraId="03B1AA9D" w14:textId="77777777" w:rsidR="00EC76EE" w:rsidRPr="00EC76EE" w:rsidRDefault="00EC76EE" w:rsidP="00D1370B">
      <w:pPr>
        <w:pStyle w:val="Heading4"/>
        <w:rPr>
          <w:i/>
        </w:rPr>
      </w:pPr>
      <w:bookmarkStart w:id="1406" w:name="_Toc69029990"/>
      <w:r w:rsidRPr="00EC76EE">
        <w:rPr>
          <w:i/>
        </w:rPr>
        <w:t>General tips</w:t>
      </w:r>
      <w:bookmarkEnd w:id="1406"/>
    </w:p>
    <w:p w14:paraId="51EB0281" w14:textId="77777777" w:rsidR="00EC76EE" w:rsidRPr="00EC76EE" w:rsidRDefault="00EC76EE" w:rsidP="00D1370B">
      <w:r w:rsidRPr="00EC76EE">
        <w:t xml:space="preserve">At very least when using laptops/tablets/phones on cars and airplanes, place on emphasis on posture change and periodic breaks. </w:t>
      </w:r>
    </w:p>
    <w:p w14:paraId="3FCBF4EA" w14:textId="77777777" w:rsidR="00EC76EE" w:rsidRPr="00EC76EE" w:rsidRDefault="00EC76EE" w:rsidP="00D1370B">
      <w:r w:rsidRPr="00EC76EE">
        <w:t>Work on the 30/30/30 Micro-breaks!</w:t>
      </w:r>
    </w:p>
    <w:p w14:paraId="0E7F9DFC" w14:textId="77777777" w:rsidR="00EC76EE" w:rsidRPr="00EC76EE" w:rsidRDefault="00EC76EE" w:rsidP="00D1370B">
      <w:r w:rsidRPr="00EC76EE">
        <w:t>From the vision perspective promote looking up and away from devices regularly to allow the eyes to go to infinite focus. Also consider eye drops for dry vehicle environments.</w:t>
      </w:r>
    </w:p>
    <w:p w14:paraId="50DC9261" w14:textId="7A270BFB" w:rsidR="00EC76EE" w:rsidRPr="00EC76EE" w:rsidRDefault="004D0C25" w:rsidP="00D1370B">
      <w:pPr>
        <w:pStyle w:val="Heading3"/>
        <w:rPr>
          <w:rFonts w:eastAsia="Calibri"/>
        </w:rPr>
      </w:pPr>
      <w:bookmarkStart w:id="1407" w:name="_Toc69029991"/>
      <w:bookmarkStart w:id="1408" w:name="_Toc70414390"/>
      <w:r w:rsidRPr="00EC76EE">
        <w:rPr>
          <w:noProof/>
          <w:szCs w:val="24"/>
        </w:rPr>
        <w:drawing>
          <wp:anchor distT="0" distB="0" distL="114300" distR="114300" simplePos="0" relativeHeight="252644864" behindDoc="0" locked="0" layoutInCell="1" allowOverlap="1" wp14:anchorId="4731A82B" wp14:editId="10DE582F">
            <wp:simplePos x="0" y="0"/>
            <wp:positionH relativeFrom="column">
              <wp:posOffset>4852289</wp:posOffset>
            </wp:positionH>
            <wp:positionV relativeFrom="paragraph">
              <wp:posOffset>210033</wp:posOffset>
            </wp:positionV>
            <wp:extent cx="1828800" cy="1024890"/>
            <wp:effectExtent l="0" t="0" r="0" b="381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828800" cy="1024890"/>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rFonts w:eastAsia="Calibri"/>
        </w:rPr>
        <w:t>Work on the Go (WOTG) – Airports</w:t>
      </w:r>
      <w:bookmarkEnd w:id="1407"/>
      <w:bookmarkEnd w:id="1408"/>
    </w:p>
    <w:p w14:paraId="38E8782B" w14:textId="34534912" w:rsidR="00EC76EE" w:rsidRPr="00EC76EE" w:rsidRDefault="00EC76EE" w:rsidP="00D1370B">
      <w:pPr>
        <w:rPr>
          <w:szCs w:val="24"/>
        </w:rPr>
      </w:pPr>
      <w:r w:rsidRPr="00EC76EE">
        <w:rPr>
          <w:szCs w:val="24"/>
        </w:rPr>
        <w:t>Airports have changed dram</w:t>
      </w:r>
      <w:r w:rsidRPr="004D0C25">
        <w:t>atically from the ergonomics perspective and many other ways as well. Some of you may remember back in the day these things called phones! The</w:t>
      </w:r>
      <w:r w:rsidRPr="00EC76EE">
        <w:rPr>
          <w:szCs w:val="24"/>
        </w:rPr>
        <w:t>re was bench seating with bench seating, with no cup holders!</w:t>
      </w:r>
    </w:p>
    <w:p w14:paraId="4956D6CC" w14:textId="77777777" w:rsidR="00EC76EE" w:rsidRPr="00EC76EE" w:rsidRDefault="00EC76EE" w:rsidP="00D1370B">
      <w:r w:rsidRPr="00EC76EE">
        <w:rPr>
          <w:noProof/>
        </w:rPr>
        <w:lastRenderedPageBreak/>
        <w:drawing>
          <wp:anchor distT="0" distB="0" distL="114300" distR="114300" simplePos="0" relativeHeight="252645888" behindDoc="0" locked="0" layoutInCell="1" allowOverlap="1" wp14:anchorId="3430D416" wp14:editId="07072852">
            <wp:simplePos x="0" y="0"/>
            <wp:positionH relativeFrom="column">
              <wp:posOffset>4868189</wp:posOffset>
            </wp:positionH>
            <wp:positionV relativeFrom="paragraph">
              <wp:posOffset>39599</wp:posOffset>
            </wp:positionV>
            <wp:extent cx="1828800" cy="1022901"/>
            <wp:effectExtent l="0" t="0" r="0" b="635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1828800" cy="1022901"/>
                    </a:xfrm>
                    <a:prstGeom prst="rect">
                      <a:avLst/>
                    </a:prstGeom>
                    <a:noFill/>
                  </pic:spPr>
                </pic:pic>
              </a:graphicData>
            </a:graphic>
            <wp14:sizeRelH relativeFrom="page">
              <wp14:pctWidth>0</wp14:pctWidth>
            </wp14:sizeRelH>
            <wp14:sizeRelV relativeFrom="page">
              <wp14:pctHeight>0</wp14:pctHeight>
            </wp14:sizeRelV>
          </wp:anchor>
        </w:drawing>
      </w:r>
      <w:r w:rsidRPr="00EC76EE">
        <w:t>Now many options available for people who are working on the go in airports. Fully equipped business centers are available for passengers.</w:t>
      </w:r>
    </w:p>
    <w:p w14:paraId="237B2D66" w14:textId="77777777" w:rsidR="00EC76EE" w:rsidRPr="00EC76EE" w:rsidRDefault="00EC76EE" w:rsidP="00D1370B">
      <w:r w:rsidRPr="00EC76EE">
        <w:t>In the terminal, built in counters include options for sitting or standing with multiple power outlets and wireless access.</w:t>
      </w:r>
    </w:p>
    <w:p w14:paraId="47895B00" w14:textId="77777777" w:rsidR="00EC76EE" w:rsidRPr="00EC76EE" w:rsidRDefault="00EC76EE" w:rsidP="00D1370B">
      <w:r w:rsidRPr="00EC76EE">
        <w:t>And more to come as technology continues to advance!</w:t>
      </w:r>
    </w:p>
    <w:p w14:paraId="7B74EAA2" w14:textId="77777777" w:rsidR="00EC76EE" w:rsidRPr="00EC76EE" w:rsidRDefault="00EC76EE" w:rsidP="00D1370B">
      <w:pPr>
        <w:pStyle w:val="Heading3"/>
        <w:rPr>
          <w:rFonts w:eastAsia="Calibri"/>
        </w:rPr>
      </w:pPr>
      <w:bookmarkStart w:id="1409" w:name="_Toc69029992"/>
      <w:bookmarkStart w:id="1410" w:name="_Toc70414391"/>
      <w:r w:rsidRPr="00EC76EE">
        <w:rPr>
          <w:rFonts w:eastAsia="Calibri"/>
        </w:rPr>
        <w:t>Work on the Go (WOTG) – Business Travel</w:t>
      </w:r>
      <w:bookmarkEnd w:id="1409"/>
      <w:bookmarkEnd w:id="1410"/>
    </w:p>
    <w:p w14:paraId="4F5A4EAC" w14:textId="77777777" w:rsidR="00EC76EE" w:rsidRPr="00EC76EE" w:rsidRDefault="00EC76EE" w:rsidP="00D1370B">
      <w:r w:rsidRPr="00EC76EE">
        <w:t>Mobile work often includes a combination of business and pleasure travel. Ergonomic issues beyond computer use are evident.</w:t>
      </w:r>
    </w:p>
    <w:p w14:paraId="56890635" w14:textId="77777777" w:rsidR="00EC76EE" w:rsidRPr="00EC76EE" w:rsidRDefault="00EC76EE" w:rsidP="00D1370B">
      <w:pPr>
        <w:pStyle w:val="Heading4"/>
        <w:rPr>
          <w:i/>
        </w:rPr>
      </w:pPr>
      <w:bookmarkStart w:id="1411" w:name="_Toc69029993"/>
      <w:r w:rsidRPr="00EC76EE">
        <w:rPr>
          <w:i/>
          <w:noProof/>
        </w:rPr>
        <w:drawing>
          <wp:anchor distT="0" distB="0" distL="114300" distR="114300" simplePos="0" relativeHeight="252646912" behindDoc="0" locked="0" layoutInCell="1" allowOverlap="1" wp14:anchorId="04FBA93E" wp14:editId="1C1D63C5">
            <wp:simplePos x="0" y="0"/>
            <wp:positionH relativeFrom="column">
              <wp:posOffset>4808169</wp:posOffset>
            </wp:positionH>
            <wp:positionV relativeFrom="paragraph">
              <wp:posOffset>233045</wp:posOffset>
            </wp:positionV>
            <wp:extent cx="1828800" cy="1758710"/>
            <wp:effectExtent l="0" t="0" r="0" b="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1828800" cy="1758710"/>
                    </a:xfrm>
                    <a:prstGeom prst="rect">
                      <a:avLst/>
                    </a:prstGeom>
                    <a:noFill/>
                  </pic:spPr>
                </pic:pic>
              </a:graphicData>
            </a:graphic>
            <wp14:sizeRelH relativeFrom="page">
              <wp14:pctWidth>0</wp14:pctWidth>
            </wp14:sizeRelH>
            <wp14:sizeRelV relativeFrom="page">
              <wp14:pctHeight>0</wp14:pctHeight>
            </wp14:sizeRelV>
          </wp:anchor>
        </w:drawing>
      </w:r>
      <w:r w:rsidRPr="00EC76EE">
        <w:rPr>
          <w:i/>
        </w:rPr>
        <w:t>Suitcases</w:t>
      </w:r>
      <w:bookmarkEnd w:id="1411"/>
    </w:p>
    <w:p w14:paraId="61C00468" w14:textId="77777777" w:rsidR="00EC76EE" w:rsidRPr="00EC76EE" w:rsidRDefault="00EC76EE" w:rsidP="00D1370B">
      <w:r w:rsidRPr="00EC76EE">
        <w:t xml:space="preserve">For suitcases, wheels are the best and another option may be to check the bag instead of having to get it into the overhead bin. </w:t>
      </w:r>
    </w:p>
    <w:p w14:paraId="1E75EBDD" w14:textId="77777777" w:rsidR="00EC76EE" w:rsidRPr="00EC76EE" w:rsidRDefault="00EC76EE" w:rsidP="00D1370B">
      <w:r w:rsidRPr="00EC76EE">
        <w:t>You may to consider reviewing lifting mechanics when handling suitcases.</w:t>
      </w:r>
    </w:p>
    <w:p w14:paraId="2CE64E36" w14:textId="77777777" w:rsidR="00EC76EE" w:rsidRPr="00EC76EE" w:rsidRDefault="00EC76EE" w:rsidP="00D1370B">
      <w:pPr>
        <w:pStyle w:val="Heading4"/>
        <w:rPr>
          <w:i/>
        </w:rPr>
      </w:pPr>
      <w:bookmarkStart w:id="1412" w:name="_Toc69029994"/>
      <w:r w:rsidRPr="00EC76EE">
        <w:rPr>
          <w:i/>
        </w:rPr>
        <w:t>Backpacks or computer bags</w:t>
      </w:r>
      <w:bookmarkEnd w:id="1412"/>
    </w:p>
    <w:p w14:paraId="1A5327B0" w14:textId="77777777" w:rsidR="00EC76EE" w:rsidRPr="00EC76EE" w:rsidRDefault="00EC76EE" w:rsidP="00D1370B">
      <w:r w:rsidRPr="00EC76EE">
        <w:t>Backpacks, particularly wheeled backpacks can do double duty as a backpack you can carry up and down stairs and then roll on hard surface floors.</w:t>
      </w:r>
    </w:p>
    <w:p w14:paraId="03265C04" w14:textId="77777777" w:rsidR="00EC76EE" w:rsidRPr="00EC76EE" w:rsidRDefault="00EC76EE" w:rsidP="00D1370B">
      <w:r w:rsidRPr="00EC76EE">
        <w:t>While a backpack carried with a single strap over one shoulder is common, our recommendations is to double strap the backpack to position it on both shoulders for distributing the weight of the load.</w:t>
      </w:r>
    </w:p>
    <w:p w14:paraId="71A4A718" w14:textId="77777777" w:rsidR="00EC76EE" w:rsidRPr="00EC76EE" w:rsidRDefault="00EC76EE" w:rsidP="00D1370B">
      <w:r w:rsidRPr="00EC76EE">
        <w:t>A great suggestion for packing any bag is to ask, “ Do I really need that on my trip?” Many times, people tend to overpack and end up just carrying stuff around they truly do not need!</w:t>
      </w:r>
    </w:p>
    <w:p w14:paraId="54AB32EA" w14:textId="77777777" w:rsidR="00EC76EE" w:rsidRPr="00EC76EE" w:rsidRDefault="00EC76EE" w:rsidP="00D1370B">
      <w:pPr>
        <w:pStyle w:val="Heading3"/>
        <w:rPr>
          <w:rFonts w:eastAsia="Calibri"/>
        </w:rPr>
      </w:pPr>
      <w:bookmarkStart w:id="1413" w:name="_Toc69029995"/>
      <w:bookmarkStart w:id="1414" w:name="_Toc70414392"/>
      <w:r w:rsidRPr="00EC76EE">
        <w:rPr>
          <w:rFonts w:eastAsia="Calibri"/>
        </w:rPr>
        <w:t>Smartphone and Tablet Tips</w:t>
      </w:r>
      <w:bookmarkEnd w:id="1413"/>
      <w:bookmarkEnd w:id="1414"/>
    </w:p>
    <w:p w14:paraId="46CD1AD7" w14:textId="77777777" w:rsidR="00EC76EE" w:rsidRPr="00EC76EE" w:rsidRDefault="00EC76EE" w:rsidP="00D1370B">
      <w:r w:rsidRPr="00EC76EE">
        <w:t>Work to minimize and optimize time spent on devices is a very good first thought. For example:</w:t>
      </w:r>
    </w:p>
    <w:p w14:paraId="458B9028" w14:textId="09A1D205" w:rsidR="00EC76EE" w:rsidRPr="0042226A" w:rsidRDefault="004D0C25" w:rsidP="006A7BA9">
      <w:pPr>
        <w:pStyle w:val="ListParagraph"/>
        <w:numPr>
          <w:ilvl w:val="0"/>
          <w:numId w:val="54"/>
        </w:numPr>
      </w:pPr>
      <w:r w:rsidRPr="00EC76EE">
        <w:rPr>
          <w:noProof/>
        </w:rPr>
        <w:drawing>
          <wp:anchor distT="0" distB="0" distL="114300" distR="114300" simplePos="0" relativeHeight="252647936" behindDoc="0" locked="0" layoutInCell="1" allowOverlap="1" wp14:anchorId="7F718752" wp14:editId="1A951A90">
            <wp:simplePos x="0" y="0"/>
            <wp:positionH relativeFrom="column">
              <wp:posOffset>4806772</wp:posOffset>
            </wp:positionH>
            <wp:positionV relativeFrom="paragraph">
              <wp:posOffset>59893</wp:posOffset>
            </wp:positionV>
            <wp:extent cx="1828800" cy="1751330"/>
            <wp:effectExtent l="0" t="0" r="0" b="127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828800" cy="1751330"/>
                    </a:xfrm>
                    <a:prstGeom prst="rect">
                      <a:avLst/>
                    </a:prstGeom>
                    <a:noFill/>
                  </pic:spPr>
                </pic:pic>
              </a:graphicData>
            </a:graphic>
            <wp14:sizeRelH relativeFrom="page">
              <wp14:pctWidth>0</wp14:pctWidth>
            </wp14:sizeRelH>
            <wp14:sizeRelV relativeFrom="page">
              <wp14:pctHeight>0</wp14:pctHeight>
            </wp14:sizeRelV>
          </wp:anchor>
        </w:drawing>
      </w:r>
      <w:r w:rsidR="00EC76EE" w:rsidRPr="0042226A">
        <w:t>Digital assistants – Siri, Alexa, Cortana, Google will allow a decreased frequency of typing as well as looking at the device.</w:t>
      </w:r>
    </w:p>
    <w:p w14:paraId="16263782" w14:textId="056E3053" w:rsidR="00EC76EE" w:rsidRPr="0042226A" w:rsidRDefault="00EC76EE" w:rsidP="006A7BA9">
      <w:pPr>
        <w:pStyle w:val="ListParagraph"/>
        <w:numPr>
          <w:ilvl w:val="0"/>
          <w:numId w:val="54"/>
        </w:numPr>
      </w:pPr>
      <w:r w:rsidRPr="0042226A">
        <w:t>Pop-sockets (or similar) can reduce sustained gripping/pinching.</w:t>
      </w:r>
    </w:p>
    <w:p w14:paraId="532C3C0F" w14:textId="77777777" w:rsidR="00EC76EE" w:rsidRPr="0042226A" w:rsidRDefault="00EC76EE" w:rsidP="006A7BA9">
      <w:pPr>
        <w:pStyle w:val="ListParagraph"/>
        <w:numPr>
          <w:ilvl w:val="0"/>
          <w:numId w:val="54"/>
        </w:numPr>
      </w:pPr>
      <w:r w:rsidRPr="0042226A">
        <w:t>Use other innovations like voice-to-text software, predictive text, set-up text replacement shortcuts and swipe-typing to optimize phone and tablet use.</w:t>
      </w:r>
    </w:p>
    <w:p w14:paraId="6308F060" w14:textId="77777777" w:rsidR="00EC76EE" w:rsidRPr="0042226A" w:rsidRDefault="00EC76EE" w:rsidP="006A7BA9">
      <w:pPr>
        <w:pStyle w:val="ListParagraph"/>
        <w:numPr>
          <w:ilvl w:val="0"/>
          <w:numId w:val="54"/>
        </w:numPr>
      </w:pPr>
      <w:r w:rsidRPr="0042226A">
        <w:t xml:space="preserve">Enlarge text size for easier reading. </w:t>
      </w:r>
    </w:p>
    <w:p w14:paraId="68FA866A" w14:textId="77777777" w:rsidR="00EC76EE" w:rsidRPr="0042226A" w:rsidRDefault="00EC76EE" w:rsidP="006A7BA9">
      <w:pPr>
        <w:pStyle w:val="ListParagraph"/>
        <w:numPr>
          <w:ilvl w:val="0"/>
          <w:numId w:val="54"/>
        </w:numPr>
      </w:pPr>
      <w:r w:rsidRPr="0042226A">
        <w:t>For extended typing use external tactile keyboard vs. virtual keyboard.</w:t>
      </w:r>
    </w:p>
    <w:p w14:paraId="6E036DCB" w14:textId="77777777" w:rsidR="00EC76EE" w:rsidRPr="0042226A" w:rsidRDefault="00EC76EE" w:rsidP="006A7BA9">
      <w:pPr>
        <w:pStyle w:val="ListParagraph"/>
        <w:numPr>
          <w:ilvl w:val="0"/>
          <w:numId w:val="54"/>
        </w:numPr>
      </w:pPr>
      <w:r w:rsidRPr="0042226A">
        <w:t>Alternate between using the thumbs and fingers.</w:t>
      </w:r>
    </w:p>
    <w:p w14:paraId="1497E40F" w14:textId="77777777" w:rsidR="00EC76EE" w:rsidRPr="0042226A" w:rsidRDefault="00EC76EE" w:rsidP="006A7BA9">
      <w:pPr>
        <w:pStyle w:val="ListParagraph"/>
        <w:numPr>
          <w:ilvl w:val="0"/>
          <w:numId w:val="54"/>
        </w:numPr>
      </w:pPr>
      <w:r w:rsidRPr="0042226A">
        <w:t>Avoid sustained, unsupported elbow flexion while holding device.</w:t>
      </w:r>
    </w:p>
    <w:p w14:paraId="2214C8BA" w14:textId="77777777" w:rsidR="00EC76EE" w:rsidRPr="0042226A" w:rsidRDefault="00EC76EE" w:rsidP="006A7BA9">
      <w:pPr>
        <w:pStyle w:val="ListParagraph"/>
        <w:numPr>
          <w:ilvl w:val="0"/>
          <w:numId w:val="54"/>
        </w:numPr>
      </w:pPr>
      <w:r w:rsidRPr="0042226A">
        <w:t>Use Bluetooth headset or speaker for calls.</w:t>
      </w:r>
    </w:p>
    <w:p w14:paraId="126540AB" w14:textId="77777777" w:rsidR="00EC76EE" w:rsidRPr="0042226A" w:rsidRDefault="00EC76EE" w:rsidP="006A7BA9">
      <w:pPr>
        <w:pStyle w:val="ListParagraph"/>
        <w:numPr>
          <w:ilvl w:val="0"/>
          <w:numId w:val="54"/>
        </w:numPr>
      </w:pPr>
      <w:r w:rsidRPr="0042226A">
        <w:t>Use lap desk, or other support to hold weight of device.</w:t>
      </w:r>
    </w:p>
    <w:p w14:paraId="516EA355" w14:textId="6528BA16" w:rsidR="00EC76EE" w:rsidRDefault="00EC76EE" w:rsidP="00D1370B">
      <w:pPr>
        <w:rPr>
          <w:szCs w:val="24"/>
        </w:rPr>
      </w:pPr>
      <w:r w:rsidRPr="00EC76EE">
        <w:rPr>
          <w:szCs w:val="24"/>
        </w:rPr>
        <w:t>Being creative can go a long way to optimize the device use!</w:t>
      </w:r>
    </w:p>
    <w:p w14:paraId="6677CB89" w14:textId="1CC8360A" w:rsidR="0042226A" w:rsidRDefault="0042226A" w:rsidP="00D1370B">
      <w:pPr>
        <w:rPr>
          <w:szCs w:val="24"/>
        </w:rPr>
      </w:pPr>
    </w:p>
    <w:p w14:paraId="47CDED5B" w14:textId="0E064D98" w:rsidR="0042226A" w:rsidRDefault="0042226A" w:rsidP="00D1370B">
      <w:pPr>
        <w:rPr>
          <w:szCs w:val="24"/>
        </w:rPr>
      </w:pPr>
    </w:p>
    <w:p w14:paraId="22DB74AC" w14:textId="77777777" w:rsidR="0042226A" w:rsidRPr="00EC76EE" w:rsidRDefault="0042226A" w:rsidP="00D1370B">
      <w:pPr>
        <w:rPr>
          <w:szCs w:val="24"/>
        </w:rPr>
      </w:pPr>
    </w:p>
    <w:p w14:paraId="1C7CCB19" w14:textId="77777777" w:rsidR="00EC76EE" w:rsidRPr="00EC76EE" w:rsidRDefault="00EC76EE" w:rsidP="00D1370B">
      <w:pPr>
        <w:pStyle w:val="Heading4"/>
        <w:rPr>
          <w:i/>
        </w:rPr>
      </w:pPr>
      <w:bookmarkStart w:id="1415" w:name="_Toc69029996"/>
      <w:r w:rsidRPr="00EC76EE">
        <w:rPr>
          <w:i/>
        </w:rPr>
        <w:lastRenderedPageBreak/>
        <w:t>Small hands?</w:t>
      </w:r>
      <w:bookmarkEnd w:id="1415"/>
    </w:p>
    <w:p w14:paraId="7A88420A" w14:textId="77777777" w:rsidR="00EC76EE" w:rsidRPr="00EC76EE" w:rsidRDefault="00EC76EE" w:rsidP="00D1370B">
      <w:r w:rsidRPr="00EC76EE">
        <w:rPr>
          <w:noProof/>
        </w:rPr>
        <w:drawing>
          <wp:anchor distT="0" distB="0" distL="114300" distR="114300" simplePos="0" relativeHeight="252648960" behindDoc="0" locked="0" layoutInCell="1" allowOverlap="1" wp14:anchorId="4AD8EA8B" wp14:editId="2D9B885D">
            <wp:simplePos x="0" y="0"/>
            <wp:positionH relativeFrom="column">
              <wp:posOffset>4743043</wp:posOffset>
            </wp:positionH>
            <wp:positionV relativeFrom="paragraph">
              <wp:posOffset>9525</wp:posOffset>
            </wp:positionV>
            <wp:extent cx="1828800" cy="1469390"/>
            <wp:effectExtent l="0" t="0" r="0" b="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1828800" cy="1469390"/>
                    </a:xfrm>
                    <a:prstGeom prst="rect">
                      <a:avLst/>
                    </a:prstGeom>
                    <a:noFill/>
                  </pic:spPr>
                </pic:pic>
              </a:graphicData>
            </a:graphic>
            <wp14:sizeRelH relativeFrom="page">
              <wp14:pctWidth>0</wp14:pctWidth>
            </wp14:sizeRelH>
            <wp14:sizeRelV relativeFrom="page">
              <wp14:pctHeight>0</wp14:pctHeight>
            </wp14:sizeRelV>
          </wp:anchor>
        </w:drawing>
      </w:r>
      <w:r w:rsidRPr="00EC76EE">
        <w:t xml:space="preserve">If you have tiny hands, don’t pick the largest smartphone on the market. </w:t>
      </w:r>
    </w:p>
    <w:p w14:paraId="585A702B" w14:textId="77777777" w:rsidR="00EC76EE" w:rsidRPr="00EC76EE" w:rsidRDefault="00EC76EE" w:rsidP="00D1370B">
      <w:r w:rsidRPr="00EC76EE">
        <w:t xml:space="preserve">Find a phone that your thumb can reach to the opposite side of the phone comfortably.  (Small-up to 4.5 in; Medium=4.5-5.5 in; Large=5.5 in. or more.) </w:t>
      </w:r>
    </w:p>
    <w:p w14:paraId="208E0940" w14:textId="77777777" w:rsidR="00EC76EE" w:rsidRPr="00EC76EE" w:rsidRDefault="00EC76EE" w:rsidP="00D1370B">
      <w:r w:rsidRPr="00EC76EE">
        <w:t>Same with grip – your thumb and middle finger should be able to touch when you close your hand around your phone. Just like Goldilocks, “Just Right!”</w:t>
      </w:r>
    </w:p>
    <w:p w14:paraId="040597BF" w14:textId="77777777" w:rsidR="00EC76EE" w:rsidRPr="00EC76EE" w:rsidRDefault="00EC76EE" w:rsidP="00D1370B">
      <w:pPr>
        <w:pStyle w:val="Heading4"/>
        <w:rPr>
          <w:i/>
        </w:rPr>
      </w:pPr>
      <w:bookmarkStart w:id="1416" w:name="_Toc69029997"/>
      <w:r w:rsidRPr="00EC76EE">
        <w:rPr>
          <w:i/>
        </w:rPr>
        <w:t>Device selection</w:t>
      </w:r>
      <w:bookmarkEnd w:id="1416"/>
    </w:p>
    <w:p w14:paraId="0A0BC12C" w14:textId="77777777" w:rsidR="0042226A" w:rsidRDefault="00EC76EE" w:rsidP="00D1370B">
      <w:r w:rsidRPr="00EC76EE">
        <w:t xml:space="preserve">Recalling our Dose/Exposure discussion earlier the goal is to control overall exposure to use of </w:t>
      </w:r>
      <w:r w:rsidR="0042226A">
        <w:t xml:space="preserve">the </w:t>
      </w:r>
      <w:r w:rsidRPr="00EC76EE">
        <w:t xml:space="preserve">device. Picking the right tool for the task at hand is important. </w:t>
      </w:r>
    </w:p>
    <w:p w14:paraId="659B3667" w14:textId="40C61476" w:rsidR="00EC76EE" w:rsidRPr="00EC76EE" w:rsidRDefault="00EC76EE" w:rsidP="00D1370B">
      <w:r w:rsidRPr="00EC76EE">
        <w:t>Here are some Mobile Device Use Guidelines:</w:t>
      </w:r>
    </w:p>
    <w:p w14:paraId="0E82FA38" w14:textId="77777777" w:rsidR="00EC76EE" w:rsidRPr="0042226A" w:rsidRDefault="00EC76EE" w:rsidP="006A7BA9">
      <w:pPr>
        <w:pStyle w:val="ListParagraph"/>
        <w:numPr>
          <w:ilvl w:val="0"/>
          <w:numId w:val="55"/>
        </w:numPr>
      </w:pPr>
      <w:r w:rsidRPr="0042226A">
        <w:t>Laptop – most amount of time</w:t>
      </w:r>
    </w:p>
    <w:p w14:paraId="51C5DFEE" w14:textId="325535CB" w:rsidR="00EC76EE" w:rsidRPr="0042226A" w:rsidRDefault="00EC76EE" w:rsidP="006A7BA9">
      <w:pPr>
        <w:pStyle w:val="ListParagraph"/>
        <w:numPr>
          <w:ilvl w:val="0"/>
          <w:numId w:val="55"/>
        </w:numPr>
      </w:pPr>
      <w:r w:rsidRPr="0042226A">
        <w:t>Tablet – next amount of time</w:t>
      </w:r>
    </w:p>
    <w:p w14:paraId="2F2C8009" w14:textId="67EF1193" w:rsidR="00EC76EE" w:rsidRDefault="00EC76EE" w:rsidP="006A7BA9">
      <w:pPr>
        <w:pStyle w:val="ListParagraph"/>
        <w:numPr>
          <w:ilvl w:val="0"/>
          <w:numId w:val="55"/>
        </w:numPr>
      </w:pPr>
      <w:r w:rsidRPr="0042226A">
        <w:t>Cell Phone – least amount of time</w:t>
      </w:r>
    </w:p>
    <w:p w14:paraId="715088D9" w14:textId="289F8554" w:rsidR="0042226A" w:rsidRPr="0042226A" w:rsidRDefault="0042226A" w:rsidP="00D1370B">
      <w:pPr>
        <w:ind w:left="360"/>
        <w:rPr>
          <w:rFonts w:eastAsia="Calibri"/>
        </w:rPr>
      </w:pPr>
      <w:r w:rsidRPr="00EC76EE">
        <w:rPr>
          <w:noProof/>
        </w:rPr>
        <mc:AlternateContent>
          <mc:Choice Requires="wps">
            <w:drawing>
              <wp:anchor distT="45720" distB="45720" distL="114300" distR="114300" simplePos="0" relativeHeight="252649984" behindDoc="1" locked="0" layoutInCell="1" allowOverlap="1" wp14:anchorId="7777AB2D" wp14:editId="692E369E">
                <wp:simplePos x="0" y="0"/>
                <wp:positionH relativeFrom="column">
                  <wp:posOffset>-170815</wp:posOffset>
                </wp:positionH>
                <wp:positionV relativeFrom="paragraph">
                  <wp:posOffset>122250</wp:posOffset>
                </wp:positionV>
                <wp:extent cx="1426210" cy="396240"/>
                <wp:effectExtent l="0" t="0" r="2540" b="3810"/>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396240"/>
                        </a:xfrm>
                        <a:prstGeom prst="rect">
                          <a:avLst/>
                        </a:prstGeom>
                        <a:solidFill>
                          <a:srgbClr val="FFFFFF"/>
                        </a:solidFill>
                        <a:ln w="9525">
                          <a:noFill/>
                          <a:miter lim="800000"/>
                          <a:headEnd/>
                          <a:tailEnd/>
                        </a:ln>
                      </wps:spPr>
                      <wps:txbx>
                        <w:txbxContent>
                          <w:p w14:paraId="4EEAED21" w14:textId="77777777" w:rsidR="009108B9" w:rsidRPr="00C674EE" w:rsidRDefault="009108B9" w:rsidP="00EC76EE">
                            <w:pPr>
                              <w:spacing w:before="33" w:after="33"/>
                              <w:ind w:left="403" w:right="201"/>
                              <w:jc w:val="right"/>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674EE">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77AB2D" id="Text Box 2" o:spid="_x0000_s1036" type="#_x0000_t202" style="position:absolute;left:0;text-align:left;margin-left:-13.45pt;margin-top:9.65pt;width:112.3pt;height:31.2pt;z-index:-25066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" stroked="f">
                <v:textbox>
                  <w:txbxContent>
                    <w:p w14:paraId="4EEAED21" w14:textId="77777777" w:rsidR="009108B9" w:rsidRPr="00C674EE" w:rsidRDefault="009108B9" w:rsidP="00EC76EE">
                      <w:pPr>
                        <w:spacing w:before="33" w:after="33"/>
                        <w:ind w:left="403" w:right="201"/>
                        <w:jc w:val="right"/>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674EE">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Hours</w:t>
                      </w:r>
                    </w:p>
                  </w:txbxContent>
                </v:textbox>
              </v:shape>
            </w:pict>
          </mc:Fallback>
        </mc:AlternateContent>
      </w:r>
      <w:r w:rsidRPr="00EC76EE">
        <w:rPr>
          <w:noProof/>
        </w:rPr>
        <mc:AlternateContent>
          <mc:Choice Requires="wps">
            <w:drawing>
              <wp:anchor distT="45720" distB="45720" distL="114300" distR="114300" simplePos="0" relativeHeight="252651008" behindDoc="1" locked="0" layoutInCell="1" allowOverlap="1" wp14:anchorId="187D1594" wp14:editId="0ACAA15D">
                <wp:simplePos x="0" y="0"/>
                <wp:positionH relativeFrom="column">
                  <wp:posOffset>4158081</wp:posOffset>
                </wp:positionH>
                <wp:positionV relativeFrom="paragraph">
                  <wp:posOffset>120650</wp:posOffset>
                </wp:positionV>
                <wp:extent cx="1759305" cy="396240"/>
                <wp:effectExtent l="0" t="0" r="0" b="3810"/>
                <wp:wrapNone/>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9305" cy="396240"/>
                        </a:xfrm>
                        <a:prstGeom prst="rect">
                          <a:avLst/>
                        </a:prstGeom>
                        <a:solidFill>
                          <a:srgbClr val="FFFFFF"/>
                        </a:solidFill>
                        <a:ln w="9525">
                          <a:noFill/>
                          <a:miter lim="800000"/>
                          <a:headEnd/>
                          <a:tailEnd/>
                        </a:ln>
                      </wps:spPr>
                      <wps:txbx>
                        <w:txbxContent>
                          <w:p w14:paraId="2597DD69" w14:textId="77777777" w:rsidR="009108B9" w:rsidRPr="00C674EE" w:rsidRDefault="009108B9" w:rsidP="00EC76EE">
                            <w:pPr>
                              <w:spacing w:before="33" w:after="33"/>
                              <w:ind w:left="403" w:right="201"/>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Minutes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D1594" id="_x0000_s1037" type="#_x0000_t202" style="position:absolute;left:0;text-align:left;margin-left:327.4pt;margin-top:9.5pt;width:138.55pt;height:31.2pt;z-index:-25066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" stroked="f">
                <v:textbox>
                  <w:txbxContent>
                    <w:p w14:paraId="2597DD69" w14:textId="77777777" w:rsidR="009108B9" w:rsidRPr="00C674EE" w:rsidRDefault="009108B9" w:rsidP="00EC76EE">
                      <w:pPr>
                        <w:spacing w:before="33" w:after="33"/>
                        <w:ind w:left="403" w:right="201"/>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Minutes</w:t>
                      </w:r>
                    </w:p>
                  </w:txbxContent>
                </v:textbox>
              </v:shape>
            </w:pict>
          </mc:Fallback>
        </mc:AlternateContent>
      </w:r>
    </w:p>
    <w:p w14:paraId="59389330" w14:textId="570272AF" w:rsidR="00EC76EE" w:rsidRPr="00EC76EE" w:rsidRDefault="0042226A" w:rsidP="00D1370B">
      <w:pPr>
        <w:ind w:right="0"/>
        <w:rPr>
          <w:szCs w:val="24"/>
        </w:rPr>
      </w:pPr>
      <w:r w:rsidRPr="00EC76EE">
        <w:rPr>
          <w:noProof/>
          <w:szCs w:val="24"/>
        </w:rPr>
        <w:drawing>
          <wp:inline distT="0" distB="0" distL="0" distR="0" wp14:anchorId="32A140B7" wp14:editId="4DF109C8">
            <wp:extent cx="4937760" cy="1537561"/>
            <wp:effectExtent l="0" t="0" r="0" b="571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4937760" cy="1537561"/>
                    </a:xfrm>
                    <a:prstGeom prst="rect">
                      <a:avLst/>
                    </a:prstGeom>
                    <a:noFill/>
                  </pic:spPr>
                </pic:pic>
              </a:graphicData>
            </a:graphic>
          </wp:inline>
        </w:drawing>
      </w:r>
    </w:p>
    <w:p w14:paraId="6A7381EF" w14:textId="3980BEFE" w:rsidR="00EC76EE" w:rsidRPr="00EC76EE" w:rsidRDefault="00EC76EE" w:rsidP="00D1370B">
      <w:pPr>
        <w:ind w:left="0" w:right="0"/>
        <w:rPr>
          <w:szCs w:val="24"/>
        </w:rPr>
      </w:pPr>
    </w:p>
    <w:p w14:paraId="6C4CA46F" w14:textId="77777777" w:rsidR="00EC76EE" w:rsidRPr="00EC76EE" w:rsidRDefault="00EC76EE" w:rsidP="00D1370B">
      <w:r w:rsidRPr="00EC76EE">
        <w:t>With the use of mobile technology, the work and the worksite may change.  Your goal needs to be to pick the right tool for the environment and pick the right environment for the task.</w:t>
      </w:r>
    </w:p>
    <w:p w14:paraId="534D24C5" w14:textId="77777777" w:rsidR="00EC76EE" w:rsidRPr="00EC76EE" w:rsidRDefault="00EC76EE" w:rsidP="00D1370B">
      <w:r w:rsidRPr="00EC76EE">
        <w:t>Lighter is better. Consider the weight of the device in terms of portability.</w:t>
      </w:r>
    </w:p>
    <w:p w14:paraId="51886984" w14:textId="77777777" w:rsidR="00EC76EE" w:rsidRPr="00EC76EE" w:rsidRDefault="00EC76EE" w:rsidP="00D1370B">
      <w:pPr>
        <w:spacing w:before="0" w:after="0"/>
        <w:ind w:left="0" w:right="0"/>
        <w:jc w:val="left"/>
        <w:rPr>
          <w:szCs w:val="24"/>
        </w:rPr>
      </w:pPr>
      <w:r w:rsidRPr="00EC76EE">
        <w:rPr>
          <w:szCs w:val="24"/>
        </w:rPr>
        <w:br w:type="page"/>
      </w:r>
    </w:p>
    <w:p w14:paraId="7944BF85" w14:textId="77777777" w:rsidR="00EC76EE" w:rsidRPr="00EC76EE" w:rsidRDefault="00EC76EE" w:rsidP="00D1370B">
      <w:pPr>
        <w:pStyle w:val="Heading2"/>
      </w:pPr>
      <w:bookmarkStart w:id="1417" w:name="_Toc69029998"/>
      <w:bookmarkStart w:id="1418" w:name="_Toc70414393"/>
      <w:r w:rsidRPr="00EC76EE">
        <w:lastRenderedPageBreak/>
        <w:t>Universal Design (UD)</w:t>
      </w:r>
      <w:bookmarkEnd w:id="1417"/>
      <w:bookmarkEnd w:id="1418"/>
    </w:p>
    <w:p w14:paraId="5D7457F6" w14:textId="77777777" w:rsidR="00EC76EE" w:rsidRPr="00EC76EE" w:rsidRDefault="00EC76EE" w:rsidP="00D1370B">
      <w:r w:rsidRPr="00EC76EE">
        <w:t xml:space="preserve">So far . . . we have specifically discussed </w:t>
      </w:r>
      <w:r w:rsidRPr="00C8332B">
        <w:rPr>
          <w:b/>
          <w:bCs/>
          <w:i/>
          <w:iCs/>
        </w:rPr>
        <w:t>Working from Home (WFH)</w:t>
      </w:r>
      <w:r w:rsidRPr="00EC76EE">
        <w:t xml:space="preserve"> and </w:t>
      </w:r>
      <w:r w:rsidRPr="00C8332B">
        <w:rPr>
          <w:b/>
          <w:bCs/>
          <w:i/>
          <w:iCs/>
        </w:rPr>
        <w:t>Working on the Go (WOTG)</w:t>
      </w:r>
      <w:r w:rsidRPr="00EC76EE">
        <w:t xml:space="preserve"> concepts and strategies. </w:t>
      </w:r>
    </w:p>
    <w:p w14:paraId="535F61F1" w14:textId="77777777" w:rsidR="00EC76EE" w:rsidRPr="00EC76EE" w:rsidRDefault="00EC76EE" w:rsidP="00D1370B">
      <w:r w:rsidRPr="00EC76EE">
        <w:t>Next, we  go “beyond” this to introduce Universal Design (UD).</w:t>
      </w:r>
    </w:p>
    <w:p w14:paraId="0D3D31C5" w14:textId="77777777" w:rsidR="00EC76EE" w:rsidRPr="00EC76EE" w:rsidRDefault="00EC76EE" w:rsidP="00D1370B">
      <w:pPr>
        <w:pStyle w:val="Heading3"/>
        <w:rPr>
          <w:rFonts w:eastAsia="Calibri"/>
        </w:rPr>
      </w:pPr>
      <w:bookmarkStart w:id="1419" w:name="_Toc69029999"/>
      <w:bookmarkStart w:id="1420" w:name="_Toc70414394"/>
      <w:r w:rsidRPr="00EC76EE">
        <w:rPr>
          <w:rFonts w:eastAsia="Calibri"/>
        </w:rPr>
        <w:t>UD Examples</w:t>
      </w:r>
      <w:bookmarkEnd w:id="1419"/>
      <w:bookmarkEnd w:id="1420"/>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40"/>
        <w:gridCol w:w="2340"/>
        <w:gridCol w:w="2340"/>
        <w:gridCol w:w="2340"/>
      </w:tblGrid>
      <w:tr w:rsidR="00EC76EE" w:rsidRPr="00EC76EE" w14:paraId="080893A4" w14:textId="77777777" w:rsidTr="0042226A">
        <w:tc>
          <w:tcPr>
            <w:tcW w:w="2340" w:type="dxa"/>
          </w:tcPr>
          <w:p w14:paraId="7FAB1686" w14:textId="77777777" w:rsidR="00EC76EE" w:rsidRPr="00EC76EE" w:rsidRDefault="00EC76EE" w:rsidP="00D1370B">
            <w:pPr>
              <w:spacing w:before="33" w:after="33"/>
              <w:ind w:left="-7" w:right="0"/>
              <w:jc w:val="left"/>
              <w:rPr>
                <w:szCs w:val="24"/>
              </w:rPr>
            </w:pPr>
            <w:r w:rsidRPr="00EC76EE">
              <w:rPr>
                <w:noProof/>
                <w:szCs w:val="24"/>
              </w:rPr>
              <w:drawing>
                <wp:inline distT="0" distB="0" distL="0" distR="0" wp14:anchorId="0391B470" wp14:editId="316DE24E">
                  <wp:extent cx="1463040" cy="1404883"/>
                  <wp:effectExtent l="0" t="0" r="3810" b="5080"/>
                  <wp:docPr id="1116173" name="Picture Placeholder 40" descr="A picture containing outdoor, bicycle, road, building&#10;&#10;Description automatically generated">
                    <a:extLst xmlns:a="http://schemas.openxmlformats.org/drawingml/2006/main">
                      <a:ext uri="{FF2B5EF4-FFF2-40B4-BE49-F238E27FC236}">
                        <a16:creationId xmlns:a16="http://schemas.microsoft.com/office/drawing/2014/main" id="{6D7AC149-406C-4D2A-AF44-3B9A1497C4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 name="Picture Placeholder 40" descr="A picture containing outdoor, bicycle, road, building&#10;&#10;Description automatically generated">
                            <a:extLst>
                              <a:ext uri="{FF2B5EF4-FFF2-40B4-BE49-F238E27FC236}">
                                <a16:creationId xmlns:a16="http://schemas.microsoft.com/office/drawing/2014/main" id="{6D7AC149-406C-4D2A-AF44-3B9A1497C4BA}"/>
                              </a:ext>
                            </a:extLst>
                          </pic:cNvPr>
                          <pic:cNvPicPr>
                            <a:picLocks noGrp="1" noChangeAspect="1"/>
                          </pic:cNvPicPr>
                        </pic:nvPicPr>
                        <pic:blipFill>
                          <a:blip r:embed="rId443" cstate="print">
                            <a:extLst>
                              <a:ext uri="{28A0092B-C50C-407E-A947-70E740481C1C}">
                                <a14:useLocalDpi xmlns:a14="http://schemas.microsoft.com/office/drawing/2010/main" val="0"/>
                              </a:ext>
                            </a:extLst>
                          </a:blip>
                          <a:srcRect l="16059" r="16059"/>
                          <a:stretch>
                            <a:fillRect/>
                          </a:stretch>
                        </pic:blipFill>
                        <pic:spPr>
                          <a:xfrm>
                            <a:off x="0" y="0"/>
                            <a:ext cx="1463040" cy="1404883"/>
                          </a:xfrm>
                          <a:prstGeom prst="rect">
                            <a:avLst/>
                          </a:prstGeom>
                          <a:ln>
                            <a:noFill/>
                          </a:ln>
                          <a:effectLst/>
                        </pic:spPr>
                      </pic:pic>
                    </a:graphicData>
                  </a:graphic>
                </wp:inline>
              </w:drawing>
            </w:r>
          </w:p>
        </w:tc>
        <w:tc>
          <w:tcPr>
            <w:tcW w:w="2340" w:type="dxa"/>
          </w:tcPr>
          <w:p w14:paraId="618C0937" w14:textId="77777777" w:rsidR="00EC76EE" w:rsidRPr="00EC76EE" w:rsidRDefault="00EC76EE" w:rsidP="00D1370B">
            <w:pPr>
              <w:spacing w:before="33" w:after="33"/>
              <w:ind w:left="-8" w:right="0"/>
              <w:rPr>
                <w:szCs w:val="24"/>
              </w:rPr>
            </w:pPr>
            <w:r w:rsidRPr="00EC76EE">
              <w:rPr>
                <w:noProof/>
                <w:szCs w:val="24"/>
              </w:rPr>
              <w:drawing>
                <wp:inline distT="0" distB="0" distL="0" distR="0" wp14:anchorId="005BDE5B" wp14:editId="2B7527FE">
                  <wp:extent cx="1463040" cy="1404883"/>
                  <wp:effectExtent l="0" t="0" r="3810" b="5080"/>
                  <wp:docPr id="1116174" name="Picture Placeholder 54">
                    <a:extLst xmlns:a="http://schemas.openxmlformats.org/drawingml/2006/main">
                      <a:ext uri="{FF2B5EF4-FFF2-40B4-BE49-F238E27FC236}">
                        <a16:creationId xmlns:a16="http://schemas.microsoft.com/office/drawing/2014/main" id="{F81A52F7-D672-4781-BF93-80D890FF6BD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5" name="Picture Placeholder 54">
                            <a:extLst>
                              <a:ext uri="{FF2B5EF4-FFF2-40B4-BE49-F238E27FC236}">
                                <a16:creationId xmlns:a16="http://schemas.microsoft.com/office/drawing/2014/main" id="{F81A52F7-D672-4781-BF93-80D890FF6BD3}"/>
                              </a:ext>
                            </a:extLst>
                          </pic:cNvPr>
                          <pic:cNvPicPr>
                            <a:picLocks noGrp="1" noChangeAspect="1"/>
                          </pic:cNvPicPr>
                        </pic:nvPicPr>
                        <pic:blipFill>
                          <a:blip r:embed="rId444" cstate="print">
                            <a:extLst>
                              <a:ext uri="{28A0092B-C50C-407E-A947-70E740481C1C}">
                                <a14:useLocalDpi xmlns:a14="http://schemas.microsoft.com/office/drawing/2010/main" val="0"/>
                              </a:ext>
                            </a:extLst>
                          </a:blip>
                          <a:srcRect l="31447" r="31447"/>
                          <a:stretch>
                            <a:fillRect/>
                          </a:stretch>
                        </pic:blipFill>
                        <pic:spPr>
                          <a:xfrm>
                            <a:off x="0" y="0"/>
                            <a:ext cx="1463040" cy="1404883"/>
                          </a:xfrm>
                          <a:prstGeom prst="rect">
                            <a:avLst/>
                          </a:prstGeom>
                          <a:ln>
                            <a:noFill/>
                          </a:ln>
                          <a:effectLst/>
                        </pic:spPr>
                      </pic:pic>
                    </a:graphicData>
                  </a:graphic>
                </wp:inline>
              </w:drawing>
            </w:r>
          </w:p>
        </w:tc>
        <w:tc>
          <w:tcPr>
            <w:tcW w:w="2340" w:type="dxa"/>
          </w:tcPr>
          <w:p w14:paraId="544A6A9B" w14:textId="77777777" w:rsidR="00EC76EE" w:rsidRPr="00EC76EE" w:rsidRDefault="00EC76EE" w:rsidP="00D1370B">
            <w:pPr>
              <w:spacing w:before="33" w:after="33"/>
              <w:ind w:left="0" w:right="0"/>
              <w:rPr>
                <w:szCs w:val="24"/>
              </w:rPr>
            </w:pPr>
            <w:r w:rsidRPr="00EC76EE">
              <w:rPr>
                <w:noProof/>
                <w:szCs w:val="24"/>
              </w:rPr>
              <w:drawing>
                <wp:inline distT="0" distB="0" distL="0" distR="0" wp14:anchorId="1A77FA32" wp14:editId="70CEFD74">
                  <wp:extent cx="1463040" cy="1404916"/>
                  <wp:effectExtent l="0" t="0" r="3810" b="5080"/>
                  <wp:docPr id="1116175" name="Picture Placeholder 45">
                    <a:extLst xmlns:a="http://schemas.openxmlformats.org/drawingml/2006/main">
                      <a:ext uri="{FF2B5EF4-FFF2-40B4-BE49-F238E27FC236}">
                        <a16:creationId xmlns:a16="http://schemas.microsoft.com/office/drawing/2014/main" id="{D88EF4E8-1FBE-406A-8272-A119789C979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6" name="Picture Placeholder 45">
                            <a:extLst>
                              <a:ext uri="{FF2B5EF4-FFF2-40B4-BE49-F238E27FC236}">
                                <a16:creationId xmlns:a16="http://schemas.microsoft.com/office/drawing/2014/main" id="{D88EF4E8-1FBE-406A-8272-A119789C9798}"/>
                              </a:ext>
                            </a:extLst>
                          </pic:cNvPr>
                          <pic:cNvPicPr>
                            <a:picLocks noGrp="1" noChangeAspect="1"/>
                          </pic:cNvPicPr>
                        </pic:nvPicPr>
                        <pic:blipFill rotWithShape="1">
                          <a:blip r:embed="rId445" cstate="print">
                            <a:extLst>
                              <a:ext uri="{28A0092B-C50C-407E-A947-70E740481C1C}">
                                <a14:useLocalDpi xmlns:a14="http://schemas.microsoft.com/office/drawing/2010/main" val="0"/>
                              </a:ext>
                            </a:extLst>
                          </a:blip>
                          <a:srcRect l="40861" r="11781"/>
                          <a:stretch/>
                        </pic:blipFill>
                        <pic:spPr>
                          <a:xfrm>
                            <a:off x="0" y="0"/>
                            <a:ext cx="1463040" cy="1404916"/>
                          </a:xfrm>
                          <a:prstGeom prst="rect">
                            <a:avLst/>
                          </a:prstGeom>
                          <a:ln>
                            <a:noFill/>
                          </a:ln>
                          <a:effectLst/>
                        </pic:spPr>
                      </pic:pic>
                    </a:graphicData>
                  </a:graphic>
                </wp:inline>
              </w:drawing>
            </w:r>
          </w:p>
        </w:tc>
        <w:tc>
          <w:tcPr>
            <w:tcW w:w="2340" w:type="dxa"/>
          </w:tcPr>
          <w:p w14:paraId="45E89E2A" w14:textId="77777777" w:rsidR="00EC76EE" w:rsidRPr="00EC76EE" w:rsidRDefault="00EC76EE" w:rsidP="00D1370B">
            <w:pPr>
              <w:spacing w:before="33" w:after="33"/>
              <w:ind w:left="-3" w:right="0"/>
              <w:rPr>
                <w:szCs w:val="24"/>
              </w:rPr>
            </w:pPr>
            <w:r w:rsidRPr="00EC76EE">
              <w:rPr>
                <w:noProof/>
                <w:szCs w:val="24"/>
              </w:rPr>
              <w:drawing>
                <wp:inline distT="0" distB="0" distL="0" distR="0" wp14:anchorId="52A05B16" wp14:editId="308EA816">
                  <wp:extent cx="1463040" cy="1404916"/>
                  <wp:effectExtent l="0" t="0" r="3810" b="5080"/>
                  <wp:docPr id="1116176" name="Picture Placeholder 50" descr="A picture containing floor, indoor, room, living&#10;&#10;Description automatically generated">
                    <a:extLst xmlns:a="http://schemas.openxmlformats.org/drawingml/2006/main">
                      <a:ext uri="{FF2B5EF4-FFF2-40B4-BE49-F238E27FC236}">
                        <a16:creationId xmlns:a16="http://schemas.microsoft.com/office/drawing/2014/main" id="{723A8B18-D591-497E-942F-06855E39B1D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 name="Picture Placeholder 50" descr="A picture containing floor, indoor, room, living&#10;&#10;Description automatically generated">
                            <a:extLst>
                              <a:ext uri="{FF2B5EF4-FFF2-40B4-BE49-F238E27FC236}">
                                <a16:creationId xmlns:a16="http://schemas.microsoft.com/office/drawing/2014/main" id="{723A8B18-D591-497E-942F-06855E39B1D7}"/>
                              </a:ext>
                            </a:extLst>
                          </pic:cNvPr>
                          <pic:cNvPicPr>
                            <a:picLocks noGrp="1" noChangeAspect="1"/>
                          </pic:cNvPicPr>
                        </pic:nvPicPr>
                        <pic:blipFill>
                          <a:blip r:embed="rId446" cstate="print">
                            <a:extLst>
                              <a:ext uri="{28A0092B-C50C-407E-A947-70E740481C1C}">
                                <a14:useLocalDpi xmlns:a14="http://schemas.microsoft.com/office/drawing/2010/main" val="0"/>
                              </a:ext>
                            </a:extLst>
                          </a:blip>
                          <a:srcRect t="2034" b="2034"/>
                          <a:stretch>
                            <a:fillRect/>
                          </a:stretch>
                        </pic:blipFill>
                        <pic:spPr>
                          <a:xfrm>
                            <a:off x="0" y="0"/>
                            <a:ext cx="1463040" cy="1404916"/>
                          </a:xfrm>
                          <a:prstGeom prst="rect">
                            <a:avLst/>
                          </a:prstGeom>
                          <a:ln>
                            <a:noFill/>
                          </a:ln>
                          <a:effectLst/>
                        </pic:spPr>
                      </pic:pic>
                    </a:graphicData>
                  </a:graphic>
                </wp:inline>
              </w:drawing>
            </w:r>
          </w:p>
        </w:tc>
      </w:tr>
    </w:tbl>
    <w:p w14:paraId="4C14C103" w14:textId="77777777" w:rsidR="00EC76EE" w:rsidRPr="00EC76EE" w:rsidRDefault="00EC76EE" w:rsidP="00D1370B">
      <w:r w:rsidRPr="00EC76EE">
        <w:t>Universal Design examples include many things that at this point in time we may take for granted:</w:t>
      </w:r>
    </w:p>
    <w:p w14:paraId="533D600A" w14:textId="77777777" w:rsidR="00EC76EE" w:rsidRPr="0042226A" w:rsidRDefault="00EC76EE" w:rsidP="006A7BA9">
      <w:pPr>
        <w:pStyle w:val="ListParagraph"/>
        <w:numPr>
          <w:ilvl w:val="0"/>
          <w:numId w:val="56"/>
        </w:numPr>
      </w:pPr>
      <w:r w:rsidRPr="0042226A">
        <w:t>Curb cutouts – wheelchair access, people on bikes</w:t>
      </w:r>
    </w:p>
    <w:p w14:paraId="749A3233" w14:textId="77777777" w:rsidR="00EC76EE" w:rsidRPr="0042226A" w:rsidRDefault="00EC76EE" w:rsidP="006A7BA9">
      <w:pPr>
        <w:pStyle w:val="ListParagraph"/>
        <w:numPr>
          <w:ilvl w:val="0"/>
          <w:numId w:val="56"/>
        </w:numPr>
      </w:pPr>
      <w:r w:rsidRPr="0042226A">
        <w:t>Walking ramps – rather than steps</w:t>
      </w:r>
    </w:p>
    <w:p w14:paraId="5A84D52C" w14:textId="77777777" w:rsidR="00EC76EE" w:rsidRPr="0042226A" w:rsidRDefault="00EC76EE" w:rsidP="006A7BA9">
      <w:pPr>
        <w:pStyle w:val="ListParagraph"/>
        <w:numPr>
          <w:ilvl w:val="0"/>
          <w:numId w:val="56"/>
        </w:numPr>
      </w:pPr>
      <w:r w:rsidRPr="0042226A">
        <w:t>Automatic doors – hands free access</w:t>
      </w:r>
    </w:p>
    <w:p w14:paraId="34F2E28F" w14:textId="77777777" w:rsidR="00EC76EE" w:rsidRPr="0042226A" w:rsidRDefault="00EC76EE" w:rsidP="006A7BA9">
      <w:pPr>
        <w:pStyle w:val="ListParagraph"/>
        <w:numPr>
          <w:ilvl w:val="0"/>
          <w:numId w:val="56"/>
        </w:numPr>
      </w:pPr>
      <w:r w:rsidRPr="0042226A">
        <w:t>Lever door handles – easy to open rather than knob</w:t>
      </w:r>
    </w:p>
    <w:p w14:paraId="64EA5F2A" w14:textId="77777777" w:rsidR="00EC76EE" w:rsidRPr="0042226A" w:rsidRDefault="00EC76EE" w:rsidP="006A7BA9">
      <w:pPr>
        <w:pStyle w:val="ListParagraph"/>
        <w:numPr>
          <w:ilvl w:val="0"/>
          <w:numId w:val="56"/>
        </w:numPr>
      </w:pPr>
      <w:r w:rsidRPr="0042226A">
        <w:t>Taller bathroom sinks – improved posture at sink</w:t>
      </w:r>
    </w:p>
    <w:p w14:paraId="0E51B896" w14:textId="77777777" w:rsidR="00EC76EE" w:rsidRPr="0042226A" w:rsidRDefault="00EC76EE" w:rsidP="006A7BA9">
      <w:pPr>
        <w:pStyle w:val="ListParagraph"/>
        <w:numPr>
          <w:ilvl w:val="0"/>
          <w:numId w:val="56"/>
        </w:numPr>
      </w:pPr>
      <w:r w:rsidRPr="0042226A">
        <w:t>Ironing boards – height adjustable</w:t>
      </w:r>
    </w:p>
    <w:p w14:paraId="7022FC4D" w14:textId="77777777" w:rsidR="00EC76EE" w:rsidRPr="0042226A" w:rsidRDefault="00EC76EE" w:rsidP="006A7BA9">
      <w:pPr>
        <w:pStyle w:val="ListParagraph"/>
        <w:numPr>
          <w:ilvl w:val="0"/>
          <w:numId w:val="56"/>
        </w:numPr>
      </w:pPr>
      <w:r w:rsidRPr="0042226A">
        <w:t>Others?</w:t>
      </w:r>
    </w:p>
    <w:p w14:paraId="0935FD74" w14:textId="69A44889" w:rsidR="00EC76EE" w:rsidRPr="00EC76EE" w:rsidRDefault="00C8332B" w:rsidP="00D1370B">
      <w:pPr>
        <w:pStyle w:val="Heading3"/>
        <w:rPr>
          <w:rFonts w:eastAsia="Calibri"/>
        </w:rPr>
      </w:pPr>
      <w:bookmarkStart w:id="1421" w:name="_Toc69030000"/>
      <w:bookmarkStart w:id="1422" w:name="_Toc70414395"/>
      <w:r w:rsidRPr="00EC76EE">
        <w:rPr>
          <w:noProof/>
        </w:rPr>
        <w:drawing>
          <wp:anchor distT="0" distB="0" distL="114300" distR="114300" simplePos="0" relativeHeight="252652032" behindDoc="0" locked="0" layoutInCell="1" allowOverlap="1" wp14:anchorId="7DBE3FA0" wp14:editId="1517E39C">
            <wp:simplePos x="0" y="0"/>
            <wp:positionH relativeFrom="column">
              <wp:posOffset>4805172</wp:posOffset>
            </wp:positionH>
            <wp:positionV relativeFrom="paragraph">
              <wp:posOffset>263525</wp:posOffset>
            </wp:positionV>
            <wp:extent cx="1828800" cy="1353239"/>
            <wp:effectExtent l="19050" t="19050" r="19050" b="18415"/>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828800" cy="1353239"/>
                    </a:xfrm>
                    <a:prstGeom prst="rect">
                      <a:avLst/>
                    </a:prstGeom>
                    <a:noFill/>
                    <a:ln w="9525">
                      <a:solidFill>
                        <a:sysClr val="window" lastClr="FFFFFF">
                          <a:lumMod val="50000"/>
                        </a:sysClr>
                      </a:solidFill>
                    </a:ln>
                  </pic:spPr>
                </pic:pic>
              </a:graphicData>
            </a:graphic>
            <wp14:sizeRelH relativeFrom="page">
              <wp14:pctWidth>0</wp14:pctWidth>
            </wp14:sizeRelH>
            <wp14:sizeRelV relativeFrom="page">
              <wp14:pctHeight>0</wp14:pctHeight>
            </wp14:sizeRelV>
          </wp:anchor>
        </w:drawing>
      </w:r>
      <w:r w:rsidR="00EC76EE" w:rsidRPr="00EC76EE">
        <w:rPr>
          <w:rFonts w:eastAsia="Calibri"/>
        </w:rPr>
        <w:t>Background</w:t>
      </w:r>
      <w:bookmarkEnd w:id="1421"/>
      <w:bookmarkEnd w:id="1422"/>
    </w:p>
    <w:p w14:paraId="7748F8C5" w14:textId="71A88932" w:rsidR="00EC76EE" w:rsidRPr="00EC76EE" w:rsidRDefault="00EC76EE" w:rsidP="00D1370B">
      <w:r w:rsidRPr="00EC76EE">
        <w:t>7 Principles of Universal Design were developed in 1997 at the North Carolina State University (NCSU) by a group of architects, product designers, engineers and environmental design researchers led by architect Ron Mace.</w:t>
      </w:r>
    </w:p>
    <w:p w14:paraId="457C8F28" w14:textId="77777777" w:rsidR="00EC76EE" w:rsidRPr="00EC76EE" w:rsidRDefault="00EC76EE" w:rsidP="00D1370B">
      <w:pPr>
        <w:pStyle w:val="Heading3"/>
        <w:rPr>
          <w:rFonts w:eastAsia="Calibri"/>
        </w:rPr>
      </w:pPr>
      <w:bookmarkStart w:id="1423" w:name="_Toc69030001"/>
      <w:bookmarkStart w:id="1424" w:name="_Toc70414396"/>
      <w:r w:rsidRPr="00EC76EE">
        <w:rPr>
          <w:rFonts w:eastAsia="Calibri"/>
        </w:rPr>
        <w:t>Purpose</w:t>
      </w:r>
      <w:bookmarkEnd w:id="1423"/>
      <w:bookmarkEnd w:id="1424"/>
    </w:p>
    <w:p w14:paraId="568CD975" w14:textId="77777777" w:rsidR="00EC76EE" w:rsidRPr="00EC76EE" w:rsidRDefault="00EC76EE" w:rsidP="00D1370B">
      <w:r w:rsidRPr="00EC76EE">
        <w:t>Universal Design Principles are intended to enhance the  design of environments, products and communications.</w:t>
      </w:r>
    </w:p>
    <w:p w14:paraId="052752A8" w14:textId="77777777" w:rsidR="00EC76EE" w:rsidRPr="00EC76EE" w:rsidRDefault="00EC76EE" w:rsidP="00D1370B">
      <w:r w:rsidRPr="00EC76EE">
        <w:t>“May be applied to evaluate existing designs, guide design process and educate both designers and consumers about characteristics of more usable products and environments.“</w:t>
      </w:r>
    </w:p>
    <w:p w14:paraId="509A997F" w14:textId="77777777" w:rsidR="00EC76EE" w:rsidRPr="00EC76EE" w:rsidRDefault="003D0A76" w:rsidP="00D1370B">
      <w:pPr>
        <w:rPr>
          <w:color w:val="0000FF"/>
          <w:u w:val="single"/>
        </w:rPr>
      </w:pPr>
      <w:hyperlink r:id="rId448" w:history="1">
        <w:r w:rsidR="00EC76EE" w:rsidRPr="00EC76EE">
          <w:rPr>
            <w:color w:val="0000FF"/>
            <w:u w:val="single"/>
          </w:rPr>
          <w:t>http://universaldesign.ie/What-is-Universal-Design/The-7-Principles/</w:t>
        </w:r>
      </w:hyperlink>
    </w:p>
    <w:p w14:paraId="47B481C3" w14:textId="77777777" w:rsidR="00EC76EE" w:rsidRPr="00EC76EE" w:rsidRDefault="00EC76EE" w:rsidP="00D1370B">
      <w:pPr>
        <w:pStyle w:val="Heading3"/>
        <w:rPr>
          <w:rFonts w:eastAsia="Calibri"/>
        </w:rPr>
      </w:pPr>
      <w:bookmarkStart w:id="1425" w:name="_Toc69030002"/>
      <w:bookmarkStart w:id="1426" w:name="_Toc70414397"/>
      <w:r w:rsidRPr="00EC76EE">
        <w:rPr>
          <w:rFonts w:eastAsia="Calibri"/>
        </w:rPr>
        <w:t>Universal Design and Ergonomics related?</w:t>
      </w:r>
      <w:bookmarkEnd w:id="1425"/>
      <w:bookmarkEnd w:id="1426"/>
    </w:p>
    <w:p w14:paraId="72E3021C" w14:textId="77777777" w:rsidR="00EC76EE" w:rsidRPr="00EC76EE" w:rsidRDefault="00EC76EE" w:rsidP="00D1370B">
      <w:r w:rsidRPr="00EC76EE">
        <w:t xml:space="preserve">“Universal Design takes into account the full range of human diversity, including physical, perceptual and cognitive abilities, as well as different body sizes and shapes. </w:t>
      </w:r>
    </w:p>
    <w:p w14:paraId="09D4D812" w14:textId="77777777" w:rsidR="00EC76EE" w:rsidRPr="00EC76EE" w:rsidRDefault="00EC76EE" w:rsidP="00D1370B">
      <w:r w:rsidRPr="00EC76EE">
        <w:t>Ergonomics is about designing for people, wherever they interact with products, systems or processes.”</w:t>
      </w:r>
    </w:p>
    <w:p w14:paraId="4571F398" w14:textId="77777777" w:rsidR="00EC76EE" w:rsidRPr="00EC76EE" w:rsidRDefault="003D0A76" w:rsidP="00D1370B">
      <w:hyperlink r:id="rId449" w:history="1">
        <w:r w:rsidR="00EC76EE" w:rsidRPr="00EC76EE">
          <w:rPr>
            <w:color w:val="0000FF"/>
            <w:u w:val="single"/>
          </w:rPr>
          <w:t>https://prezi.com/0fhp-tofnmpo/universal-design-and-ergonomics/</w:t>
        </w:r>
      </w:hyperlink>
    </w:p>
    <w:p w14:paraId="3F9AEBE1" w14:textId="77777777" w:rsidR="00EC76EE" w:rsidRPr="00EC76EE" w:rsidRDefault="00EC76EE" w:rsidP="00D1370B">
      <w:pPr>
        <w:ind w:left="0" w:right="0"/>
        <w:jc w:val="right"/>
        <w:rPr>
          <w:szCs w:val="24"/>
        </w:rPr>
      </w:pPr>
    </w:p>
    <w:p w14:paraId="09FFEC14" w14:textId="1ED333C4" w:rsidR="00EC76EE" w:rsidRPr="00EC76EE" w:rsidRDefault="00EC76EE" w:rsidP="00D1370B">
      <w:r w:rsidRPr="00EC76EE">
        <w:rPr>
          <w:noProof/>
        </w:rPr>
        <w:lastRenderedPageBreak/>
        <w:drawing>
          <wp:anchor distT="0" distB="0" distL="114300" distR="114300" simplePos="0" relativeHeight="252653056" behindDoc="0" locked="0" layoutInCell="1" allowOverlap="1" wp14:anchorId="236CFDF0" wp14:editId="30A0AB2A">
            <wp:simplePos x="0" y="0"/>
            <wp:positionH relativeFrom="column">
              <wp:posOffset>4392371</wp:posOffset>
            </wp:positionH>
            <wp:positionV relativeFrom="paragraph">
              <wp:posOffset>76</wp:posOffset>
            </wp:positionV>
            <wp:extent cx="2194560" cy="2499360"/>
            <wp:effectExtent l="0" t="0" r="0" b="0"/>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194560" cy="2499360"/>
                    </a:xfrm>
                    <a:prstGeom prst="rect">
                      <a:avLst/>
                    </a:prstGeom>
                    <a:noFill/>
                  </pic:spPr>
                </pic:pic>
              </a:graphicData>
            </a:graphic>
            <wp14:sizeRelH relativeFrom="page">
              <wp14:pctWidth>0</wp14:pctWidth>
            </wp14:sizeRelH>
            <wp14:sizeRelV relativeFrom="page">
              <wp14:pctHeight>0</wp14:pctHeight>
            </wp14:sizeRelV>
          </wp:anchor>
        </w:drawing>
      </w:r>
      <w:r w:rsidRPr="00EC76EE">
        <w:t>One definition of ergonomics is to optimize human performance. In this light, Ergonomics and UD principles are fully in sync to optimize:</w:t>
      </w:r>
    </w:p>
    <w:p w14:paraId="3A10763C" w14:textId="77777777" w:rsidR="00EC76EE" w:rsidRPr="00C8332B" w:rsidRDefault="00EC76EE" w:rsidP="006A7BA9">
      <w:pPr>
        <w:pStyle w:val="ListParagraph"/>
        <w:numPr>
          <w:ilvl w:val="0"/>
          <w:numId w:val="57"/>
        </w:numPr>
      </w:pPr>
      <w:r w:rsidRPr="00C8332B">
        <w:t xml:space="preserve">Health </w:t>
      </w:r>
    </w:p>
    <w:p w14:paraId="2494B3C4" w14:textId="77777777" w:rsidR="00EC76EE" w:rsidRPr="00C8332B" w:rsidRDefault="00EC76EE" w:rsidP="006A7BA9">
      <w:pPr>
        <w:pStyle w:val="ListParagraph"/>
        <w:numPr>
          <w:ilvl w:val="0"/>
          <w:numId w:val="57"/>
        </w:numPr>
      </w:pPr>
      <w:r w:rsidRPr="00C8332B">
        <w:t>Safety</w:t>
      </w:r>
    </w:p>
    <w:p w14:paraId="77C1231E" w14:textId="77777777" w:rsidR="00EC76EE" w:rsidRPr="00C8332B" w:rsidRDefault="00EC76EE" w:rsidP="006A7BA9">
      <w:pPr>
        <w:pStyle w:val="ListParagraph"/>
        <w:numPr>
          <w:ilvl w:val="0"/>
          <w:numId w:val="57"/>
        </w:numPr>
      </w:pPr>
      <w:r w:rsidRPr="00C8332B">
        <w:t>Productivity</w:t>
      </w:r>
    </w:p>
    <w:p w14:paraId="476D2996" w14:textId="77777777" w:rsidR="00EC76EE" w:rsidRPr="00C8332B" w:rsidRDefault="00EC76EE" w:rsidP="006A7BA9">
      <w:pPr>
        <w:pStyle w:val="ListParagraph"/>
        <w:numPr>
          <w:ilvl w:val="0"/>
          <w:numId w:val="57"/>
        </w:numPr>
      </w:pPr>
      <w:r w:rsidRPr="00C8332B">
        <w:t>Quality</w:t>
      </w:r>
    </w:p>
    <w:p w14:paraId="41E14AB7" w14:textId="77777777" w:rsidR="00EC76EE" w:rsidRPr="00EC76EE" w:rsidRDefault="00EC76EE" w:rsidP="00D1370B">
      <w:r w:rsidRPr="00EC76EE">
        <w:t>An overarching objective is to allow more people greater opportunities to effectively perform home and work activities.</w:t>
      </w:r>
    </w:p>
    <w:p w14:paraId="7AFC258B" w14:textId="77777777" w:rsidR="00EC76EE" w:rsidRPr="00EC76EE" w:rsidRDefault="00EC76EE" w:rsidP="00D1370B">
      <w:pPr>
        <w:pStyle w:val="Heading3"/>
        <w:rPr>
          <w:rFonts w:eastAsia="Calibri"/>
        </w:rPr>
      </w:pPr>
      <w:bookmarkStart w:id="1427" w:name="_Toc69030003"/>
      <w:bookmarkStart w:id="1428" w:name="_Toc70414398"/>
      <w:r w:rsidRPr="00EC76EE">
        <w:rPr>
          <w:rFonts w:eastAsia="Calibri"/>
        </w:rPr>
        <w:t>7 Principles of Universal Design</w:t>
      </w:r>
      <w:bookmarkEnd w:id="1427"/>
      <w:bookmarkEnd w:id="1428"/>
    </w:p>
    <w:p w14:paraId="3639483F" w14:textId="77777777" w:rsidR="00EC76EE" w:rsidRPr="00EC76EE" w:rsidRDefault="00EC76EE" w:rsidP="00D1370B">
      <w:r w:rsidRPr="00EC76EE">
        <w:t xml:space="preserve">In the workshop our intent is to introduce you to the 7 Principles of Universal Design, to sort of wet your whistle and to throw out some thoughts for additional interest. </w:t>
      </w:r>
    </w:p>
    <w:p w14:paraId="4E957160" w14:textId="77777777" w:rsidR="00EC76EE" w:rsidRPr="00EC76EE" w:rsidRDefault="00EC76EE" w:rsidP="00D1370B">
      <w:pPr>
        <w:pStyle w:val="Heading3"/>
        <w:rPr>
          <w:i w:val="0"/>
        </w:rPr>
      </w:pPr>
      <w:bookmarkStart w:id="1429" w:name="_Toc69030004"/>
      <w:bookmarkStart w:id="1430" w:name="_Toc70414399"/>
      <w:r w:rsidRPr="00EC76EE">
        <w:rPr>
          <w:i w:val="0"/>
        </w:rPr>
        <w:t>Overview of 7 Universal Design Principles*</w:t>
      </w:r>
      <w:bookmarkEnd w:id="1429"/>
      <w:bookmarkEnd w:id="1430"/>
    </w:p>
    <w:p w14:paraId="562B5D92" w14:textId="77777777" w:rsidR="00EC76EE" w:rsidRPr="00EC76EE" w:rsidRDefault="00EC76EE" w:rsidP="00D1370B">
      <w:r w:rsidRPr="00EC76EE">
        <w:t>The 7 Principles of Universal Design include the following:</w:t>
      </w:r>
    </w:p>
    <w:p w14:paraId="58B180E1" w14:textId="77777777" w:rsidR="00EC76EE" w:rsidRPr="00EC76EE" w:rsidRDefault="00EC76EE" w:rsidP="00D1370B">
      <w:r w:rsidRPr="00EC76EE">
        <w:t>Principle 1: Equitable Use</w:t>
      </w:r>
    </w:p>
    <w:p w14:paraId="2CAA2596" w14:textId="77777777" w:rsidR="00EC76EE" w:rsidRPr="00EC76EE" w:rsidRDefault="00EC76EE" w:rsidP="00D1370B">
      <w:r w:rsidRPr="00EC76EE">
        <w:t>Principle 2: Flexibility in Use</w:t>
      </w:r>
    </w:p>
    <w:p w14:paraId="1670A9E9" w14:textId="77777777" w:rsidR="00EC76EE" w:rsidRPr="00EC76EE" w:rsidRDefault="00EC76EE" w:rsidP="00D1370B">
      <w:r w:rsidRPr="00EC76EE">
        <w:t>Principle 3: Simple and Intuitive Use</w:t>
      </w:r>
    </w:p>
    <w:p w14:paraId="7B330EE1" w14:textId="77777777" w:rsidR="00EC76EE" w:rsidRPr="00EC76EE" w:rsidRDefault="00EC76EE" w:rsidP="00D1370B">
      <w:r w:rsidRPr="00EC76EE">
        <w:t>Principle 4: Perceptible Information</w:t>
      </w:r>
    </w:p>
    <w:p w14:paraId="70CED9A0" w14:textId="77777777" w:rsidR="00EC76EE" w:rsidRPr="00EC76EE" w:rsidRDefault="00EC76EE" w:rsidP="00D1370B">
      <w:r w:rsidRPr="00EC76EE">
        <w:t>Principle 5: Tolerance for Error</w:t>
      </w:r>
    </w:p>
    <w:p w14:paraId="4A7FD41F" w14:textId="77777777" w:rsidR="00EC76EE" w:rsidRPr="00EC76EE" w:rsidRDefault="00EC76EE" w:rsidP="00D1370B">
      <w:r w:rsidRPr="00EC76EE">
        <w:t>Principle 6: Low Physical Effort</w:t>
      </w:r>
    </w:p>
    <w:p w14:paraId="24F992FD" w14:textId="77777777" w:rsidR="00EC76EE" w:rsidRPr="00EC76EE" w:rsidRDefault="00EC76EE" w:rsidP="00D1370B">
      <w:r w:rsidRPr="00EC76EE">
        <w:t>Principle 7: Size and Space for Approach and Use</w:t>
      </w:r>
    </w:p>
    <w:p w14:paraId="1588B2B4" w14:textId="77777777" w:rsidR="00EC76EE" w:rsidRPr="00EC76EE" w:rsidRDefault="003D0A76" w:rsidP="00D1370B">
      <w:hyperlink r:id="rId451" w:history="1">
        <w:r w:rsidR="00EC76EE" w:rsidRPr="00EC76EE">
          <w:rPr>
            <w:color w:val="0000FF"/>
            <w:u w:val="single"/>
          </w:rPr>
          <w:t>http://universaldesign.ie/What-is-Universal-Design/The-7-Principles/</w:t>
        </w:r>
      </w:hyperlink>
    </w:p>
    <w:p w14:paraId="7F198617" w14:textId="77777777" w:rsidR="00EC76EE" w:rsidRPr="00EC76EE" w:rsidRDefault="00EC76EE" w:rsidP="00D1370B">
      <w:r w:rsidRPr="00EC76EE">
        <w:t>Please refer to the UD Resources page for additional references and resources.</w:t>
      </w:r>
    </w:p>
    <w:p w14:paraId="369BC84F" w14:textId="73A60147" w:rsidR="00EC76EE" w:rsidRPr="00EC76EE" w:rsidRDefault="00EC76EE" w:rsidP="00D1370B">
      <w:pPr>
        <w:pStyle w:val="Heading4"/>
      </w:pPr>
      <w:r w:rsidRPr="00EC76EE">
        <w:t>Principle 1: Equitable Use</w:t>
      </w:r>
    </w:p>
    <w:p w14:paraId="1160571E" w14:textId="428BEA98" w:rsidR="00EC76EE" w:rsidRPr="00355E7E" w:rsidRDefault="00355E7E" w:rsidP="00D1370B">
      <w:pPr>
        <w:rPr>
          <w:b/>
          <w:bCs/>
        </w:rPr>
      </w:pPr>
      <w:r w:rsidRPr="00355E7E">
        <w:rPr>
          <w:b/>
          <w:bCs/>
          <w:noProof/>
        </w:rPr>
        <w:drawing>
          <wp:anchor distT="0" distB="0" distL="114300" distR="114300" simplePos="0" relativeHeight="252584448" behindDoc="0" locked="0" layoutInCell="1" allowOverlap="1" wp14:anchorId="436DE443" wp14:editId="28388F30">
            <wp:simplePos x="0" y="0"/>
            <wp:positionH relativeFrom="column">
              <wp:posOffset>5299456</wp:posOffset>
            </wp:positionH>
            <wp:positionV relativeFrom="paragraph">
              <wp:posOffset>26035</wp:posOffset>
            </wp:positionV>
            <wp:extent cx="1463040" cy="1360805"/>
            <wp:effectExtent l="0" t="0" r="3810" b="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1463040" cy="1360805"/>
                    </a:xfrm>
                    <a:prstGeom prst="rect">
                      <a:avLst/>
                    </a:prstGeom>
                    <a:noFill/>
                  </pic:spPr>
                </pic:pic>
              </a:graphicData>
            </a:graphic>
            <wp14:sizeRelH relativeFrom="page">
              <wp14:pctWidth>0</wp14:pctWidth>
            </wp14:sizeRelH>
            <wp14:sizeRelV relativeFrom="page">
              <wp14:pctHeight>0</wp14:pctHeight>
            </wp14:sizeRelV>
          </wp:anchor>
        </w:drawing>
      </w:r>
      <w:r w:rsidR="00EC76EE" w:rsidRPr="00355E7E">
        <w:rPr>
          <w:b/>
          <w:bCs/>
        </w:rPr>
        <w:t>The design is useful and marketable to people with diverse abilities.</w:t>
      </w:r>
    </w:p>
    <w:p w14:paraId="37FADA43" w14:textId="49C47253" w:rsidR="00EC76EE" w:rsidRPr="00EC76EE" w:rsidRDefault="00EC76EE" w:rsidP="00D1370B">
      <w:pPr>
        <w:pStyle w:val="Heading5"/>
      </w:pPr>
      <w:r w:rsidRPr="00EC76EE">
        <w:t>Guidelines:</w:t>
      </w:r>
    </w:p>
    <w:p w14:paraId="2D94174E" w14:textId="77777777" w:rsidR="00EC76EE" w:rsidRPr="00355E7E" w:rsidRDefault="00EC76EE" w:rsidP="006A7BA9">
      <w:pPr>
        <w:pStyle w:val="ListParagraph"/>
        <w:numPr>
          <w:ilvl w:val="0"/>
          <w:numId w:val="60"/>
        </w:numPr>
      </w:pPr>
      <w:r w:rsidRPr="00355E7E">
        <w:t>Provide the same means of use for all users: identical whenever possible; equivalent when not.</w:t>
      </w:r>
    </w:p>
    <w:p w14:paraId="254ED272" w14:textId="77777777" w:rsidR="00EC76EE" w:rsidRPr="00355E7E" w:rsidRDefault="00EC76EE" w:rsidP="006A7BA9">
      <w:pPr>
        <w:pStyle w:val="ListParagraph"/>
        <w:numPr>
          <w:ilvl w:val="0"/>
          <w:numId w:val="60"/>
        </w:numPr>
      </w:pPr>
      <w:r w:rsidRPr="00355E7E">
        <w:t>Avoid segregating or stigmatizing any users.</w:t>
      </w:r>
    </w:p>
    <w:p w14:paraId="5BEC2159" w14:textId="7C71C7B2" w:rsidR="00EC76EE" w:rsidRPr="00355E7E" w:rsidRDefault="00EC76EE" w:rsidP="006A7BA9">
      <w:pPr>
        <w:pStyle w:val="ListParagraph"/>
        <w:numPr>
          <w:ilvl w:val="0"/>
          <w:numId w:val="60"/>
        </w:numPr>
      </w:pPr>
      <w:r w:rsidRPr="00355E7E">
        <w:t>Provisions for privacy, security, and safety should be equally available to all users.</w:t>
      </w:r>
    </w:p>
    <w:p w14:paraId="0CC84D8B" w14:textId="2D873547" w:rsidR="00EC76EE" w:rsidRPr="00355E7E" w:rsidRDefault="00EC76EE" w:rsidP="006A7BA9">
      <w:pPr>
        <w:pStyle w:val="ListParagraph"/>
        <w:numPr>
          <w:ilvl w:val="0"/>
          <w:numId w:val="60"/>
        </w:numPr>
      </w:pPr>
      <w:r w:rsidRPr="00355E7E">
        <w:t>Make the design appealing to all users.</w:t>
      </w:r>
    </w:p>
    <w:p w14:paraId="7B538AC9" w14:textId="4B6ABBF7" w:rsidR="00EC76EE" w:rsidRPr="00EC76EE" w:rsidRDefault="00EC76EE" w:rsidP="00D1370B">
      <w:pPr>
        <w:pStyle w:val="Heading4"/>
      </w:pPr>
      <w:r w:rsidRPr="00EC76EE">
        <w:t>Principle 2: Flexibility in Use</w:t>
      </w:r>
    </w:p>
    <w:p w14:paraId="4F003130" w14:textId="58B9C47A" w:rsidR="00EC76EE" w:rsidRPr="00355E7E" w:rsidRDefault="00355E7E" w:rsidP="00D1370B">
      <w:pPr>
        <w:rPr>
          <w:b/>
          <w:bCs/>
        </w:rPr>
      </w:pPr>
      <w:r w:rsidRPr="00355E7E">
        <w:rPr>
          <w:b/>
          <w:bCs/>
          <w:noProof/>
        </w:rPr>
        <w:drawing>
          <wp:anchor distT="0" distB="0" distL="114300" distR="114300" simplePos="0" relativeHeight="252657152" behindDoc="0" locked="0" layoutInCell="1" allowOverlap="1" wp14:anchorId="0DF95A8D" wp14:editId="68A9DDB2">
            <wp:simplePos x="0" y="0"/>
            <wp:positionH relativeFrom="column">
              <wp:posOffset>5664835</wp:posOffset>
            </wp:positionH>
            <wp:positionV relativeFrom="paragraph">
              <wp:posOffset>34290</wp:posOffset>
            </wp:positionV>
            <wp:extent cx="1059180" cy="1208405"/>
            <wp:effectExtent l="0" t="0" r="7620" b="0"/>
            <wp:wrapSquare wrapText="bothSides"/>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059180" cy="1208405"/>
                    </a:xfrm>
                    <a:prstGeom prst="rect">
                      <a:avLst/>
                    </a:prstGeom>
                    <a:noFill/>
                  </pic:spPr>
                </pic:pic>
              </a:graphicData>
            </a:graphic>
            <wp14:sizeRelH relativeFrom="page">
              <wp14:pctWidth>0</wp14:pctWidth>
            </wp14:sizeRelH>
            <wp14:sizeRelV relativeFrom="page">
              <wp14:pctHeight>0</wp14:pctHeight>
            </wp14:sizeRelV>
          </wp:anchor>
        </w:drawing>
      </w:r>
      <w:r w:rsidR="00EC76EE" w:rsidRPr="00355E7E">
        <w:rPr>
          <w:b/>
          <w:bCs/>
        </w:rPr>
        <w:t>The design accommodates a wide range of individual preferences and abilities.</w:t>
      </w:r>
    </w:p>
    <w:p w14:paraId="556BD521" w14:textId="617CD316" w:rsidR="00EC76EE" w:rsidRPr="00EC76EE" w:rsidRDefault="00EC76EE" w:rsidP="00D1370B">
      <w:pPr>
        <w:pStyle w:val="Heading5"/>
      </w:pPr>
      <w:r w:rsidRPr="00EC76EE">
        <w:t>Guidelines:</w:t>
      </w:r>
    </w:p>
    <w:p w14:paraId="24DC32E6" w14:textId="56E12B83" w:rsidR="00EC76EE" w:rsidRPr="00355E7E" w:rsidRDefault="00EC76EE" w:rsidP="006A7BA9">
      <w:pPr>
        <w:pStyle w:val="ListParagraph"/>
        <w:numPr>
          <w:ilvl w:val="0"/>
          <w:numId w:val="61"/>
        </w:numPr>
      </w:pPr>
      <w:r w:rsidRPr="00355E7E">
        <w:t>Provide choice in methods of use.</w:t>
      </w:r>
    </w:p>
    <w:p w14:paraId="2E996837" w14:textId="0510AA15" w:rsidR="00EC76EE" w:rsidRPr="00355E7E" w:rsidRDefault="00EC76EE" w:rsidP="006A7BA9">
      <w:pPr>
        <w:pStyle w:val="ListParagraph"/>
        <w:numPr>
          <w:ilvl w:val="0"/>
          <w:numId w:val="61"/>
        </w:numPr>
      </w:pPr>
      <w:r w:rsidRPr="00355E7E">
        <w:t>Accommodate right</w:t>
      </w:r>
      <w:r w:rsidR="00355E7E" w:rsidRPr="00355E7E">
        <w:t xml:space="preserve"> </w:t>
      </w:r>
      <w:r w:rsidRPr="00355E7E">
        <w:t>or left-handed access and use.</w:t>
      </w:r>
    </w:p>
    <w:p w14:paraId="4E3FC478" w14:textId="77777777" w:rsidR="00EC76EE" w:rsidRPr="00355E7E" w:rsidRDefault="00EC76EE" w:rsidP="006A7BA9">
      <w:pPr>
        <w:pStyle w:val="ListParagraph"/>
        <w:numPr>
          <w:ilvl w:val="0"/>
          <w:numId w:val="61"/>
        </w:numPr>
      </w:pPr>
      <w:r w:rsidRPr="00355E7E">
        <w:t>Facilitate the user's accuracy and precision.</w:t>
      </w:r>
    </w:p>
    <w:p w14:paraId="7F611C29" w14:textId="18CB78F9" w:rsidR="00EC76EE" w:rsidRPr="00355E7E" w:rsidRDefault="00EC76EE" w:rsidP="006A7BA9">
      <w:pPr>
        <w:pStyle w:val="ListParagraph"/>
        <w:numPr>
          <w:ilvl w:val="0"/>
          <w:numId w:val="61"/>
        </w:numPr>
      </w:pPr>
      <w:r w:rsidRPr="00355E7E">
        <w:t>Provide adaptability to the user's pace.</w:t>
      </w:r>
    </w:p>
    <w:p w14:paraId="55747575" w14:textId="45B836EB" w:rsidR="00EC76EE" w:rsidRPr="00EC76EE" w:rsidRDefault="00355E7E" w:rsidP="00D1370B">
      <w:pPr>
        <w:pStyle w:val="Heading4"/>
      </w:pPr>
      <w:r w:rsidRPr="00EC76EE">
        <w:rPr>
          <w:noProof/>
          <w:szCs w:val="24"/>
        </w:rPr>
        <w:lastRenderedPageBreak/>
        <w:drawing>
          <wp:anchor distT="0" distB="0" distL="114300" distR="114300" simplePos="0" relativeHeight="252586496" behindDoc="0" locked="0" layoutInCell="1" allowOverlap="1" wp14:anchorId="5B1ACEFC" wp14:editId="43F7CF19">
            <wp:simplePos x="0" y="0"/>
            <wp:positionH relativeFrom="column">
              <wp:posOffset>4995367</wp:posOffset>
            </wp:positionH>
            <wp:positionV relativeFrom="paragraph">
              <wp:posOffset>101854</wp:posOffset>
            </wp:positionV>
            <wp:extent cx="1828800" cy="852805"/>
            <wp:effectExtent l="0" t="0" r="0" b="4445"/>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828800" cy="852805"/>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Principle 3: Simple and Intuitive Use</w:t>
      </w:r>
    </w:p>
    <w:p w14:paraId="6FCAFD91" w14:textId="7247C0B1" w:rsidR="00EC76EE" w:rsidRPr="00EC76EE" w:rsidRDefault="00EC76EE" w:rsidP="00D1370B">
      <w:pPr>
        <w:rPr>
          <w:szCs w:val="24"/>
        </w:rPr>
      </w:pPr>
      <w:r w:rsidRPr="00EC76EE">
        <w:rPr>
          <w:szCs w:val="24"/>
        </w:rPr>
        <w:t>Use of the design is easy to understand, regardless of user's experience, knowledge, language skills, or current concentration level.</w:t>
      </w:r>
    </w:p>
    <w:p w14:paraId="596E8B60" w14:textId="77777777" w:rsidR="00EC76EE" w:rsidRPr="00EC76EE" w:rsidRDefault="00EC76EE" w:rsidP="00D1370B">
      <w:pPr>
        <w:pStyle w:val="Heading5"/>
      </w:pPr>
      <w:r w:rsidRPr="00EC76EE">
        <w:t>Guidelines:</w:t>
      </w:r>
    </w:p>
    <w:p w14:paraId="00E5CAB4" w14:textId="77777777" w:rsidR="00EC76EE" w:rsidRPr="0081081F" w:rsidRDefault="00EC76EE" w:rsidP="006A7BA9">
      <w:pPr>
        <w:pStyle w:val="ListParagraph"/>
        <w:numPr>
          <w:ilvl w:val="0"/>
          <w:numId w:val="62"/>
        </w:numPr>
      </w:pPr>
      <w:r w:rsidRPr="0081081F">
        <w:t>Eliminate unnecessary complexity.</w:t>
      </w:r>
    </w:p>
    <w:p w14:paraId="0A9E134A" w14:textId="77777777" w:rsidR="00EC76EE" w:rsidRPr="0081081F" w:rsidRDefault="00EC76EE" w:rsidP="006A7BA9">
      <w:pPr>
        <w:pStyle w:val="ListParagraph"/>
        <w:numPr>
          <w:ilvl w:val="0"/>
          <w:numId w:val="62"/>
        </w:numPr>
      </w:pPr>
      <w:r w:rsidRPr="0081081F">
        <w:t>Be consistent with user expectations and intuition.</w:t>
      </w:r>
    </w:p>
    <w:p w14:paraId="6D56C4B0" w14:textId="77777777" w:rsidR="00EC76EE" w:rsidRPr="0081081F" w:rsidRDefault="00EC76EE" w:rsidP="006A7BA9">
      <w:pPr>
        <w:pStyle w:val="ListParagraph"/>
        <w:numPr>
          <w:ilvl w:val="0"/>
          <w:numId w:val="62"/>
        </w:numPr>
      </w:pPr>
      <w:r w:rsidRPr="0081081F">
        <w:t>Accommodate a wide range of literacy and language skills.</w:t>
      </w:r>
    </w:p>
    <w:p w14:paraId="34C4923B" w14:textId="77777777" w:rsidR="00EC76EE" w:rsidRPr="0081081F" w:rsidRDefault="00EC76EE" w:rsidP="006A7BA9">
      <w:pPr>
        <w:pStyle w:val="ListParagraph"/>
        <w:numPr>
          <w:ilvl w:val="0"/>
          <w:numId w:val="62"/>
        </w:numPr>
      </w:pPr>
      <w:r w:rsidRPr="0081081F">
        <w:t>Arrange information consistent with its importance.</w:t>
      </w:r>
    </w:p>
    <w:p w14:paraId="742AAE15" w14:textId="77777777" w:rsidR="00EC76EE" w:rsidRPr="0081081F" w:rsidRDefault="00EC76EE" w:rsidP="006A7BA9">
      <w:pPr>
        <w:pStyle w:val="ListParagraph"/>
        <w:numPr>
          <w:ilvl w:val="0"/>
          <w:numId w:val="62"/>
        </w:numPr>
      </w:pPr>
      <w:r w:rsidRPr="0081081F">
        <w:t>Provide effective prompting and feedback during and after task completion.</w:t>
      </w:r>
    </w:p>
    <w:p w14:paraId="246554DD" w14:textId="495A8F8E" w:rsidR="00EC76EE" w:rsidRPr="00EC76EE" w:rsidRDefault="00EC76EE" w:rsidP="00D1370B">
      <w:pPr>
        <w:pStyle w:val="Heading4"/>
      </w:pPr>
      <w:r w:rsidRPr="00EC76EE">
        <w:t>Principle 4: Perceptible Information</w:t>
      </w:r>
    </w:p>
    <w:p w14:paraId="5E75783A" w14:textId="324222BD" w:rsidR="00EC76EE" w:rsidRPr="00EC76EE" w:rsidRDefault="0081081F" w:rsidP="00D1370B">
      <w:pPr>
        <w:rPr>
          <w:szCs w:val="24"/>
        </w:rPr>
      </w:pPr>
      <w:r w:rsidRPr="00EC76EE">
        <w:rPr>
          <w:noProof/>
          <w:szCs w:val="24"/>
        </w:rPr>
        <w:drawing>
          <wp:anchor distT="0" distB="0" distL="114300" distR="114300" simplePos="0" relativeHeight="252587520" behindDoc="0" locked="0" layoutInCell="1" allowOverlap="1" wp14:anchorId="0777E5E7" wp14:editId="79F8EF8C">
            <wp:simplePos x="0" y="0"/>
            <wp:positionH relativeFrom="column">
              <wp:posOffset>4995062</wp:posOffset>
            </wp:positionH>
            <wp:positionV relativeFrom="paragraph">
              <wp:posOffset>31750</wp:posOffset>
            </wp:positionV>
            <wp:extent cx="1828800" cy="795655"/>
            <wp:effectExtent l="0" t="0" r="0" b="4445"/>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828800" cy="795655"/>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rPr>
          <w:szCs w:val="24"/>
        </w:rPr>
        <w:t>The design communicates necessary information effectively to the user, regardless of ambient conditions or the user's sensory abilities.</w:t>
      </w:r>
    </w:p>
    <w:p w14:paraId="5B923005" w14:textId="77777777" w:rsidR="00EC76EE" w:rsidRPr="00EC76EE" w:rsidRDefault="00EC76EE" w:rsidP="00D1370B">
      <w:pPr>
        <w:pStyle w:val="Heading5"/>
      </w:pPr>
      <w:r w:rsidRPr="00EC76EE">
        <w:t>Guidelines:</w:t>
      </w:r>
    </w:p>
    <w:p w14:paraId="12491FB0" w14:textId="77777777" w:rsidR="00EC76EE" w:rsidRPr="0081081F" w:rsidRDefault="00EC76EE" w:rsidP="006A7BA9">
      <w:pPr>
        <w:pStyle w:val="ListParagraph"/>
        <w:numPr>
          <w:ilvl w:val="0"/>
          <w:numId w:val="63"/>
        </w:numPr>
      </w:pPr>
      <w:r w:rsidRPr="0081081F">
        <w:t>Use different modes (pictorial, verbal, tactile) for redundant presentation of essential information.</w:t>
      </w:r>
    </w:p>
    <w:p w14:paraId="1A515DAF" w14:textId="77777777" w:rsidR="00EC76EE" w:rsidRPr="0081081F" w:rsidRDefault="00EC76EE" w:rsidP="006A7BA9">
      <w:pPr>
        <w:pStyle w:val="ListParagraph"/>
        <w:numPr>
          <w:ilvl w:val="0"/>
          <w:numId w:val="63"/>
        </w:numPr>
      </w:pPr>
      <w:r w:rsidRPr="0081081F">
        <w:t>Provide adequate contrast between essential information and its surroundings.</w:t>
      </w:r>
    </w:p>
    <w:p w14:paraId="3E83C5A3" w14:textId="77777777" w:rsidR="00EC76EE" w:rsidRPr="0081081F" w:rsidRDefault="00EC76EE" w:rsidP="006A7BA9">
      <w:pPr>
        <w:pStyle w:val="ListParagraph"/>
        <w:numPr>
          <w:ilvl w:val="0"/>
          <w:numId w:val="63"/>
        </w:numPr>
      </w:pPr>
      <w:r w:rsidRPr="0081081F">
        <w:t>Maximize "legibility" of essential information.</w:t>
      </w:r>
    </w:p>
    <w:p w14:paraId="6041C77E" w14:textId="77777777" w:rsidR="00EC76EE" w:rsidRPr="0081081F" w:rsidRDefault="00EC76EE" w:rsidP="006A7BA9">
      <w:pPr>
        <w:pStyle w:val="ListParagraph"/>
        <w:numPr>
          <w:ilvl w:val="0"/>
          <w:numId w:val="63"/>
        </w:numPr>
      </w:pPr>
      <w:r w:rsidRPr="0081081F">
        <w:t>Differentiate elements in ways that can be described (i.e., make it easy to give instructions or directions).</w:t>
      </w:r>
    </w:p>
    <w:p w14:paraId="568F1F56" w14:textId="7F4B19C5" w:rsidR="00EC76EE" w:rsidRPr="0081081F" w:rsidRDefault="0081081F" w:rsidP="006A7BA9">
      <w:pPr>
        <w:pStyle w:val="ListParagraph"/>
        <w:numPr>
          <w:ilvl w:val="0"/>
          <w:numId w:val="63"/>
        </w:numPr>
      </w:pPr>
      <w:r w:rsidRPr="00EC76EE">
        <w:rPr>
          <w:noProof/>
        </w:rPr>
        <w:drawing>
          <wp:anchor distT="0" distB="0" distL="114300" distR="114300" simplePos="0" relativeHeight="252588544" behindDoc="0" locked="0" layoutInCell="1" allowOverlap="1" wp14:anchorId="3E638468" wp14:editId="43FB2523">
            <wp:simplePos x="0" y="0"/>
            <wp:positionH relativeFrom="column">
              <wp:posOffset>4994910</wp:posOffset>
            </wp:positionH>
            <wp:positionV relativeFrom="paragraph">
              <wp:posOffset>274422</wp:posOffset>
            </wp:positionV>
            <wp:extent cx="1828800" cy="2583180"/>
            <wp:effectExtent l="0" t="0" r="0" b="762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1828800" cy="2583180"/>
                    </a:xfrm>
                    <a:prstGeom prst="rect">
                      <a:avLst/>
                    </a:prstGeom>
                    <a:noFill/>
                  </pic:spPr>
                </pic:pic>
              </a:graphicData>
            </a:graphic>
            <wp14:sizeRelH relativeFrom="page">
              <wp14:pctWidth>0</wp14:pctWidth>
            </wp14:sizeRelH>
            <wp14:sizeRelV relativeFrom="page">
              <wp14:pctHeight>0</wp14:pctHeight>
            </wp14:sizeRelV>
          </wp:anchor>
        </w:drawing>
      </w:r>
      <w:r w:rsidR="00EC76EE" w:rsidRPr="0081081F">
        <w:t>Provide compatibility with a variety of techniques or devices used by people with sensory limitations.</w:t>
      </w:r>
    </w:p>
    <w:p w14:paraId="4BB21C07" w14:textId="306DCC80" w:rsidR="00EC76EE" w:rsidRPr="00EC76EE" w:rsidRDefault="00EC76EE" w:rsidP="00D1370B">
      <w:pPr>
        <w:pStyle w:val="Heading4"/>
      </w:pPr>
      <w:r w:rsidRPr="00EC76EE">
        <w:t>Principle 5: Tolerance for Error</w:t>
      </w:r>
    </w:p>
    <w:p w14:paraId="0AEA2711" w14:textId="6925AD7E" w:rsidR="00EC76EE" w:rsidRPr="00EC76EE" w:rsidRDefault="00EC76EE" w:rsidP="00D1370B">
      <w:r w:rsidRPr="00EC76EE">
        <w:t>The design minimizes hazards and the adverse consequences of accidental or unintended actions.</w:t>
      </w:r>
    </w:p>
    <w:p w14:paraId="53E96794" w14:textId="77777777" w:rsidR="00EC76EE" w:rsidRPr="00EC76EE" w:rsidRDefault="00EC76EE" w:rsidP="00D1370B">
      <w:pPr>
        <w:pStyle w:val="Heading5"/>
      </w:pPr>
      <w:r w:rsidRPr="00EC76EE">
        <w:t>Guidelines:</w:t>
      </w:r>
    </w:p>
    <w:p w14:paraId="3C377FA5" w14:textId="77777777" w:rsidR="00EC76EE" w:rsidRPr="0081081F" w:rsidRDefault="00EC76EE" w:rsidP="006A7BA9">
      <w:pPr>
        <w:pStyle w:val="ListParagraph"/>
        <w:numPr>
          <w:ilvl w:val="0"/>
          <w:numId w:val="64"/>
        </w:numPr>
      </w:pPr>
      <w:r w:rsidRPr="0081081F">
        <w:t>Arrange elements to minimize hazards and errors: most used elements, most accessible; hazardous elements eliminated, isolated, or shielded.</w:t>
      </w:r>
    </w:p>
    <w:p w14:paraId="38289F7B" w14:textId="77777777" w:rsidR="00EC76EE" w:rsidRPr="0081081F" w:rsidRDefault="00EC76EE" w:rsidP="006A7BA9">
      <w:pPr>
        <w:pStyle w:val="ListParagraph"/>
        <w:numPr>
          <w:ilvl w:val="0"/>
          <w:numId w:val="64"/>
        </w:numPr>
      </w:pPr>
      <w:r w:rsidRPr="0081081F">
        <w:t>Provide warnings of hazards and errors.</w:t>
      </w:r>
    </w:p>
    <w:p w14:paraId="097AF08D" w14:textId="744F6AAB" w:rsidR="00EC76EE" w:rsidRPr="0081081F" w:rsidRDefault="00EC76EE" w:rsidP="006A7BA9">
      <w:pPr>
        <w:pStyle w:val="ListParagraph"/>
        <w:numPr>
          <w:ilvl w:val="0"/>
          <w:numId w:val="64"/>
        </w:numPr>
      </w:pPr>
      <w:r w:rsidRPr="0081081F">
        <w:t>Provide fail safe features.</w:t>
      </w:r>
    </w:p>
    <w:p w14:paraId="4C6B13E9" w14:textId="77777777" w:rsidR="00EC76EE" w:rsidRPr="0081081F" w:rsidRDefault="00EC76EE" w:rsidP="006A7BA9">
      <w:pPr>
        <w:pStyle w:val="ListParagraph"/>
        <w:numPr>
          <w:ilvl w:val="0"/>
          <w:numId w:val="64"/>
        </w:numPr>
      </w:pPr>
      <w:r w:rsidRPr="0081081F">
        <w:t>Discourage unconscious action in tasks that require vigilance.</w:t>
      </w:r>
    </w:p>
    <w:p w14:paraId="42E79E72" w14:textId="77777777" w:rsidR="00EC76EE" w:rsidRPr="00EC76EE" w:rsidRDefault="00EC76EE" w:rsidP="00D1370B"/>
    <w:p w14:paraId="4AB65C39" w14:textId="77777777" w:rsidR="00EC76EE" w:rsidRPr="00EC76EE" w:rsidRDefault="00EC76EE" w:rsidP="00D1370B"/>
    <w:p w14:paraId="50FCC442" w14:textId="77777777" w:rsidR="00EC76EE" w:rsidRPr="00EC76EE" w:rsidRDefault="00EC76EE" w:rsidP="00D1370B">
      <w:pPr>
        <w:rPr>
          <w:rFonts w:ascii="Arial" w:hAnsi="Arial"/>
          <w:b/>
          <w:bCs/>
          <w:iCs/>
          <w:snapToGrid w:val="0"/>
          <w:color w:val="000000"/>
          <w:kern w:val="30"/>
          <w:sz w:val="22"/>
        </w:rPr>
      </w:pPr>
      <w:r w:rsidRPr="00EC76EE">
        <w:rPr>
          <w:rFonts w:ascii="Arial" w:hAnsi="Arial"/>
          <w:b/>
          <w:bCs/>
          <w:iCs/>
          <w:snapToGrid w:val="0"/>
          <w:color w:val="000000"/>
          <w:kern w:val="30"/>
          <w:sz w:val="22"/>
        </w:rPr>
        <w:t>Principle 6: Low Physical Effort</w:t>
      </w:r>
    </w:p>
    <w:p w14:paraId="0C01F1BF" w14:textId="77777777" w:rsidR="00EC76EE" w:rsidRPr="00EC76EE" w:rsidRDefault="00EC76EE" w:rsidP="00D1370B">
      <w:r w:rsidRPr="00EC76EE">
        <w:rPr>
          <w:noProof/>
        </w:rPr>
        <w:drawing>
          <wp:anchor distT="0" distB="0" distL="114300" distR="114300" simplePos="0" relativeHeight="252589568" behindDoc="0" locked="0" layoutInCell="1" allowOverlap="1" wp14:anchorId="1BE8CF30" wp14:editId="65487350">
            <wp:simplePos x="0" y="0"/>
            <wp:positionH relativeFrom="column">
              <wp:posOffset>4995012</wp:posOffset>
            </wp:positionH>
            <wp:positionV relativeFrom="paragraph">
              <wp:posOffset>19050</wp:posOffset>
            </wp:positionV>
            <wp:extent cx="1828800" cy="1470660"/>
            <wp:effectExtent l="0" t="0" r="0" b="0"/>
            <wp:wrapSquare wrapText="bothSides"/>
            <wp:docPr id="1116177" name="Picture 111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1828800" cy="1470660"/>
                    </a:xfrm>
                    <a:prstGeom prst="rect">
                      <a:avLst/>
                    </a:prstGeom>
                    <a:noFill/>
                  </pic:spPr>
                </pic:pic>
              </a:graphicData>
            </a:graphic>
            <wp14:sizeRelH relativeFrom="page">
              <wp14:pctWidth>0</wp14:pctWidth>
            </wp14:sizeRelH>
            <wp14:sizeRelV relativeFrom="page">
              <wp14:pctHeight>0</wp14:pctHeight>
            </wp14:sizeRelV>
          </wp:anchor>
        </w:drawing>
      </w:r>
      <w:r w:rsidRPr="00EC76EE">
        <w:t>The design can be used efficiently and comfortably and with a minimum of fatigue.</w:t>
      </w:r>
    </w:p>
    <w:p w14:paraId="41A3D0BA" w14:textId="77777777" w:rsidR="00EC76EE" w:rsidRPr="00EC76EE" w:rsidRDefault="00EC76EE" w:rsidP="00D1370B">
      <w:pPr>
        <w:pStyle w:val="Heading5"/>
      </w:pPr>
      <w:r w:rsidRPr="00EC76EE">
        <w:t>Guidelines:</w:t>
      </w:r>
    </w:p>
    <w:p w14:paraId="448B4D15" w14:textId="77777777" w:rsidR="00EC76EE" w:rsidRPr="0081081F" w:rsidRDefault="00EC76EE" w:rsidP="006A7BA9">
      <w:pPr>
        <w:pStyle w:val="ListParagraph"/>
        <w:numPr>
          <w:ilvl w:val="0"/>
          <w:numId w:val="65"/>
        </w:numPr>
      </w:pPr>
      <w:r w:rsidRPr="0081081F">
        <w:t>Allow user to maintain a neutral body position.</w:t>
      </w:r>
    </w:p>
    <w:p w14:paraId="2F18EC7B" w14:textId="77777777" w:rsidR="00EC76EE" w:rsidRPr="0081081F" w:rsidRDefault="00EC76EE" w:rsidP="006A7BA9">
      <w:pPr>
        <w:pStyle w:val="ListParagraph"/>
        <w:numPr>
          <w:ilvl w:val="0"/>
          <w:numId w:val="65"/>
        </w:numPr>
      </w:pPr>
      <w:r w:rsidRPr="0081081F">
        <w:t>Use reasonable operating forces.</w:t>
      </w:r>
    </w:p>
    <w:p w14:paraId="6A34F9F5" w14:textId="77777777" w:rsidR="00EC76EE" w:rsidRPr="0081081F" w:rsidRDefault="00EC76EE" w:rsidP="006A7BA9">
      <w:pPr>
        <w:pStyle w:val="ListParagraph"/>
        <w:numPr>
          <w:ilvl w:val="0"/>
          <w:numId w:val="65"/>
        </w:numPr>
      </w:pPr>
      <w:r w:rsidRPr="0081081F">
        <w:t>Minimize repetitive actions.</w:t>
      </w:r>
    </w:p>
    <w:p w14:paraId="0D660C97" w14:textId="77777777" w:rsidR="00EC76EE" w:rsidRPr="0081081F" w:rsidRDefault="00EC76EE" w:rsidP="006A7BA9">
      <w:pPr>
        <w:pStyle w:val="ListParagraph"/>
        <w:numPr>
          <w:ilvl w:val="0"/>
          <w:numId w:val="65"/>
        </w:numPr>
      </w:pPr>
      <w:r w:rsidRPr="0081081F">
        <w:t>Minimize sustained physical effort.</w:t>
      </w:r>
    </w:p>
    <w:p w14:paraId="1EFDB581" w14:textId="77777777" w:rsidR="00EC76EE" w:rsidRPr="00EC76EE" w:rsidRDefault="00EC76EE" w:rsidP="00D1370B">
      <w:pPr>
        <w:pStyle w:val="Heading4"/>
      </w:pPr>
      <w:r w:rsidRPr="00EC76EE">
        <w:t>Principle 7: Size and Space for Approach and Use</w:t>
      </w:r>
    </w:p>
    <w:p w14:paraId="0628D5A2" w14:textId="77777777" w:rsidR="00EC76EE" w:rsidRPr="00EC76EE" w:rsidRDefault="00EC76EE" w:rsidP="00D1370B">
      <w:r w:rsidRPr="00EC76EE">
        <w:rPr>
          <w:noProof/>
        </w:rPr>
        <w:lastRenderedPageBreak/>
        <w:drawing>
          <wp:anchor distT="0" distB="0" distL="114300" distR="114300" simplePos="0" relativeHeight="252590592" behindDoc="0" locked="0" layoutInCell="1" allowOverlap="1" wp14:anchorId="241DF84E" wp14:editId="14010694">
            <wp:simplePos x="0" y="0"/>
            <wp:positionH relativeFrom="column">
              <wp:posOffset>4717796</wp:posOffset>
            </wp:positionH>
            <wp:positionV relativeFrom="paragraph">
              <wp:posOffset>18949</wp:posOffset>
            </wp:positionV>
            <wp:extent cx="1828800" cy="1178560"/>
            <wp:effectExtent l="19050" t="19050" r="19050" b="21590"/>
            <wp:wrapSquare wrapText="bothSides"/>
            <wp:docPr id="1116178" name="Picture Placeholder 11" descr="Diagram&#10;&#10;Description automatically generated">
              <a:extLst xmlns:a="http://schemas.openxmlformats.org/drawingml/2006/main">
                <a:ext uri="{FF2B5EF4-FFF2-40B4-BE49-F238E27FC236}">
                  <a16:creationId xmlns:a16="http://schemas.microsoft.com/office/drawing/2014/main" id="{D9D21F88-B27C-4AC7-B712-2CB281C34F6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Picture Placeholder 11" descr="Diagram&#10;&#10;Description automatically generated">
                      <a:extLst>
                        <a:ext uri="{FF2B5EF4-FFF2-40B4-BE49-F238E27FC236}">
                          <a16:creationId xmlns:a16="http://schemas.microsoft.com/office/drawing/2014/main" id="{D9D21F88-B27C-4AC7-B712-2CB281C34F6B}"/>
                        </a:ext>
                      </a:extLst>
                    </pic:cNvPr>
                    <pic:cNvPicPr>
                      <a:picLocks noGrp="1" noChangeAspect="1"/>
                    </pic:cNvPicPr>
                  </pic:nvPicPr>
                  <pic:blipFill rotWithShape="1">
                    <a:blip r:embed="rId458" cstate="print">
                      <a:extLst>
                        <a:ext uri="{28A0092B-C50C-407E-A947-70E740481C1C}">
                          <a14:useLocalDpi xmlns:a14="http://schemas.microsoft.com/office/drawing/2010/main" val="0"/>
                        </a:ext>
                      </a:extLst>
                    </a:blip>
                    <a:srcRect t="-76" b="2447"/>
                    <a:stretch/>
                  </pic:blipFill>
                  <pic:spPr>
                    <a:xfrm>
                      <a:off x="0" y="0"/>
                      <a:ext cx="1828800" cy="1178560"/>
                    </a:xfrm>
                    <a:prstGeom prst="rect">
                      <a:avLst/>
                    </a:prstGeom>
                    <a:ln w="12700">
                      <a:solidFill>
                        <a:srgbClr val="C0504D"/>
                      </a:solidFill>
                    </a:ln>
                    <a:effectLst/>
                  </pic:spPr>
                </pic:pic>
              </a:graphicData>
            </a:graphic>
            <wp14:sizeRelH relativeFrom="page">
              <wp14:pctWidth>0</wp14:pctWidth>
            </wp14:sizeRelH>
            <wp14:sizeRelV relativeFrom="page">
              <wp14:pctHeight>0</wp14:pctHeight>
            </wp14:sizeRelV>
          </wp:anchor>
        </w:drawing>
      </w:r>
      <w:r w:rsidRPr="00EC76EE">
        <w:t>Appropriate size and space is provided for approach, reach, manipulation, and use regardless of user's body size, posture, or mobility.</w:t>
      </w:r>
    </w:p>
    <w:p w14:paraId="67984B11" w14:textId="77777777" w:rsidR="00EC76EE" w:rsidRPr="00EC76EE" w:rsidRDefault="00EC76EE" w:rsidP="00D1370B">
      <w:pPr>
        <w:pStyle w:val="Heading5"/>
      </w:pPr>
      <w:r w:rsidRPr="00EC76EE">
        <w:t>Guidelines:</w:t>
      </w:r>
      <w:r w:rsidRPr="00EC76EE">
        <w:rPr>
          <w:noProof/>
        </w:rPr>
        <w:t xml:space="preserve"> </w:t>
      </w:r>
    </w:p>
    <w:p w14:paraId="5884B340" w14:textId="77777777" w:rsidR="00EC76EE" w:rsidRPr="0081081F" w:rsidRDefault="00EC76EE" w:rsidP="006A7BA9">
      <w:pPr>
        <w:pStyle w:val="ListParagraph"/>
        <w:numPr>
          <w:ilvl w:val="0"/>
          <w:numId w:val="66"/>
        </w:numPr>
      </w:pPr>
      <w:r w:rsidRPr="0081081F">
        <w:t>Provide a clear line of sight to important elements for any seated or standing user.</w:t>
      </w:r>
    </w:p>
    <w:p w14:paraId="75DD838D" w14:textId="77777777" w:rsidR="00EC76EE" w:rsidRPr="0081081F" w:rsidRDefault="00EC76EE" w:rsidP="006A7BA9">
      <w:pPr>
        <w:pStyle w:val="ListParagraph"/>
        <w:numPr>
          <w:ilvl w:val="0"/>
          <w:numId w:val="66"/>
        </w:numPr>
      </w:pPr>
      <w:r w:rsidRPr="0081081F">
        <w:t>Make reach to all components comfortable for any seated or standing user.</w:t>
      </w:r>
    </w:p>
    <w:p w14:paraId="4E0CA83D" w14:textId="77777777" w:rsidR="00EC76EE" w:rsidRPr="0081081F" w:rsidRDefault="00EC76EE" w:rsidP="006A7BA9">
      <w:pPr>
        <w:pStyle w:val="ListParagraph"/>
        <w:numPr>
          <w:ilvl w:val="0"/>
          <w:numId w:val="66"/>
        </w:numPr>
      </w:pPr>
      <w:r w:rsidRPr="0081081F">
        <w:t>Accommodate variations in hand and grip size.</w:t>
      </w:r>
    </w:p>
    <w:p w14:paraId="569F1B47" w14:textId="406DEA17" w:rsidR="00EC76EE" w:rsidRPr="0081081F" w:rsidRDefault="00EC76EE" w:rsidP="006A7BA9">
      <w:pPr>
        <w:pStyle w:val="ListParagraph"/>
        <w:numPr>
          <w:ilvl w:val="0"/>
          <w:numId w:val="66"/>
        </w:numPr>
      </w:pPr>
      <w:r w:rsidRPr="0081081F">
        <w:t>Provide adequate space for the use of assistive devices or personal assistance.</w:t>
      </w:r>
    </w:p>
    <w:p w14:paraId="30E65AF2" w14:textId="53BA39BD" w:rsidR="00EC76EE" w:rsidRPr="00EC76EE" w:rsidRDefault="0081081F" w:rsidP="00D1370B">
      <w:pPr>
        <w:pStyle w:val="Heading3"/>
      </w:pPr>
      <w:bookmarkStart w:id="1431" w:name="_Toc69030005"/>
      <w:bookmarkStart w:id="1432" w:name="_Toc70414400"/>
      <w:r w:rsidRPr="00EC76EE">
        <w:rPr>
          <w:noProof/>
        </w:rPr>
        <w:drawing>
          <wp:anchor distT="0" distB="0" distL="114300" distR="114300" simplePos="0" relativeHeight="252654080" behindDoc="0" locked="0" layoutInCell="1" allowOverlap="1" wp14:anchorId="1AC60DC6" wp14:editId="7414DE8D">
            <wp:simplePos x="0" y="0"/>
            <wp:positionH relativeFrom="column">
              <wp:posOffset>5295265</wp:posOffset>
            </wp:positionH>
            <wp:positionV relativeFrom="paragraph">
              <wp:posOffset>116281</wp:posOffset>
            </wp:positionV>
            <wp:extent cx="1371600" cy="1322070"/>
            <wp:effectExtent l="0" t="0" r="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1371600" cy="1322070"/>
                    </a:xfrm>
                    <a:prstGeom prst="rect">
                      <a:avLst/>
                    </a:prstGeom>
                    <a:noFill/>
                  </pic:spPr>
                </pic:pic>
              </a:graphicData>
            </a:graphic>
            <wp14:sizeRelH relativeFrom="page">
              <wp14:pctWidth>0</wp14:pctWidth>
            </wp14:sizeRelH>
            <wp14:sizeRelV relativeFrom="page">
              <wp14:pctHeight>0</wp14:pctHeight>
            </wp14:sizeRelV>
          </wp:anchor>
        </w:drawing>
      </w:r>
      <w:r w:rsidR="00EC76EE" w:rsidRPr="00EC76EE">
        <w:t>Universal Design and Ergonomics related!</w:t>
      </w:r>
      <w:bookmarkEnd w:id="1431"/>
      <w:bookmarkEnd w:id="1432"/>
    </w:p>
    <w:p w14:paraId="103BBBD3" w14:textId="77777777" w:rsidR="00EC76EE" w:rsidRPr="00EC76EE" w:rsidRDefault="00EC76EE" w:rsidP="00D1370B">
      <w:r w:rsidRPr="00EC76EE">
        <w:t>Very similar to our basic set of ergonomics principles:</w:t>
      </w:r>
    </w:p>
    <w:p w14:paraId="5EA1532F" w14:textId="77777777" w:rsidR="00EC76EE" w:rsidRPr="00C8332B" w:rsidRDefault="00EC76EE" w:rsidP="006A7BA9">
      <w:pPr>
        <w:pStyle w:val="ListParagraph"/>
        <w:numPr>
          <w:ilvl w:val="0"/>
          <w:numId w:val="58"/>
        </w:numPr>
      </w:pPr>
      <w:r w:rsidRPr="00C8332B">
        <w:t>Position and Support (Body and Limbs)</w:t>
      </w:r>
    </w:p>
    <w:p w14:paraId="6E01217D" w14:textId="77777777" w:rsidR="00EC76EE" w:rsidRPr="00C8332B" w:rsidRDefault="00EC76EE" w:rsidP="006A7BA9">
      <w:pPr>
        <w:pStyle w:val="ListParagraph"/>
        <w:numPr>
          <w:ilvl w:val="0"/>
          <w:numId w:val="58"/>
        </w:numPr>
      </w:pPr>
      <w:r w:rsidRPr="00C8332B">
        <w:t>Hand Use (Reach Zone)</w:t>
      </w:r>
    </w:p>
    <w:p w14:paraId="3C6EBC6F" w14:textId="77777777" w:rsidR="00EC76EE" w:rsidRPr="00C8332B" w:rsidRDefault="00EC76EE" w:rsidP="006A7BA9">
      <w:pPr>
        <w:pStyle w:val="ListParagraph"/>
        <w:numPr>
          <w:ilvl w:val="0"/>
          <w:numId w:val="58"/>
        </w:numPr>
      </w:pPr>
      <w:r w:rsidRPr="00C8332B">
        <w:t>Fatigue Control (Dose/Exposure)</w:t>
      </w:r>
    </w:p>
    <w:p w14:paraId="7F3FCA42" w14:textId="77DE8818" w:rsidR="00EC76EE" w:rsidRPr="00EC76EE" w:rsidRDefault="00EC76EE" w:rsidP="00D1370B">
      <w:r w:rsidRPr="00EC76EE">
        <w:t>This becomes even more evident when we consider the Ten Ergonomics Principles, we detail</w:t>
      </w:r>
      <w:r w:rsidR="00271DEF">
        <w:t>ed</w:t>
      </w:r>
      <w:r w:rsidRPr="00EC76EE">
        <w:t xml:space="preserve"> in </w:t>
      </w:r>
      <w:r w:rsidRPr="00645F49">
        <w:rPr>
          <w:b/>
          <w:bCs/>
          <w:i/>
          <w:iCs/>
        </w:rPr>
        <w:t>Manufacturing Ergonomics: Introduction for Health Care Professionals (Online)</w:t>
      </w:r>
    </w:p>
    <w:p w14:paraId="4D3F414F" w14:textId="77777777" w:rsidR="00EC76EE" w:rsidRPr="00C8332B" w:rsidRDefault="00EC76EE" w:rsidP="006A7BA9">
      <w:pPr>
        <w:pStyle w:val="ListParagraph"/>
        <w:numPr>
          <w:ilvl w:val="0"/>
          <w:numId w:val="59"/>
        </w:numPr>
      </w:pPr>
      <w:r w:rsidRPr="00C8332B">
        <w:rPr>
          <w:b/>
          <w:bCs/>
        </w:rPr>
        <w:t>Process</w:t>
      </w:r>
      <w:r w:rsidRPr="00C8332B">
        <w:t xml:space="preserve"> – Promote effective work processes</w:t>
      </w:r>
    </w:p>
    <w:p w14:paraId="0EB94CF1" w14:textId="26703F6E" w:rsidR="00EC76EE" w:rsidRPr="00C8332B" w:rsidRDefault="00EC76EE" w:rsidP="006A7BA9">
      <w:pPr>
        <w:pStyle w:val="ListParagraph"/>
        <w:numPr>
          <w:ilvl w:val="0"/>
          <w:numId w:val="59"/>
        </w:numPr>
      </w:pPr>
      <w:r w:rsidRPr="00C8332B">
        <w:rPr>
          <w:b/>
          <w:bCs/>
        </w:rPr>
        <w:t>Position/</w:t>
      </w:r>
      <w:r w:rsidR="00C8332B">
        <w:rPr>
          <w:b/>
          <w:bCs/>
        </w:rPr>
        <w:t>S</w:t>
      </w:r>
      <w:r w:rsidRPr="00C8332B">
        <w:rPr>
          <w:b/>
          <w:bCs/>
        </w:rPr>
        <w:t>upport</w:t>
      </w:r>
      <w:r w:rsidRPr="00C8332B">
        <w:t xml:space="preserve"> – Promote neutral body and limb position/support</w:t>
      </w:r>
    </w:p>
    <w:p w14:paraId="75C979D6" w14:textId="77777777" w:rsidR="00EC76EE" w:rsidRPr="00C8332B" w:rsidRDefault="00EC76EE" w:rsidP="006A7BA9">
      <w:pPr>
        <w:pStyle w:val="ListParagraph"/>
        <w:numPr>
          <w:ilvl w:val="0"/>
          <w:numId w:val="59"/>
        </w:numPr>
      </w:pPr>
      <w:r w:rsidRPr="00C8332B">
        <w:rPr>
          <w:b/>
          <w:bCs/>
        </w:rPr>
        <w:t>Movement</w:t>
      </w:r>
      <w:r w:rsidRPr="00C8332B">
        <w:t xml:space="preserve"> – Promote regular physical movement</w:t>
      </w:r>
    </w:p>
    <w:p w14:paraId="4D540119" w14:textId="1F3B3AD6" w:rsidR="00EC76EE" w:rsidRPr="00C8332B" w:rsidRDefault="00EC76EE" w:rsidP="006A7BA9">
      <w:pPr>
        <w:pStyle w:val="ListParagraph"/>
        <w:numPr>
          <w:ilvl w:val="0"/>
          <w:numId w:val="59"/>
        </w:numPr>
      </w:pPr>
      <w:r w:rsidRPr="00C8332B">
        <w:rPr>
          <w:b/>
          <w:bCs/>
        </w:rPr>
        <w:t xml:space="preserve">Material </w:t>
      </w:r>
      <w:r w:rsidR="00C8332B">
        <w:rPr>
          <w:b/>
          <w:bCs/>
        </w:rPr>
        <w:t>H</w:t>
      </w:r>
      <w:r w:rsidRPr="00C8332B">
        <w:rPr>
          <w:b/>
          <w:bCs/>
        </w:rPr>
        <w:t>andling</w:t>
      </w:r>
      <w:r w:rsidRPr="00C8332B">
        <w:t xml:space="preserve"> – Control manual material handling</w:t>
      </w:r>
    </w:p>
    <w:p w14:paraId="2ABB0DC0" w14:textId="77777777" w:rsidR="00EC76EE" w:rsidRPr="00C8332B" w:rsidRDefault="00EC76EE" w:rsidP="006A7BA9">
      <w:pPr>
        <w:pStyle w:val="ListParagraph"/>
        <w:numPr>
          <w:ilvl w:val="0"/>
          <w:numId w:val="59"/>
        </w:numPr>
      </w:pPr>
      <w:r w:rsidRPr="00C8332B">
        <w:rPr>
          <w:b/>
          <w:bCs/>
        </w:rPr>
        <w:t>Reach</w:t>
      </w:r>
      <w:r w:rsidRPr="00C8332B">
        <w:t xml:space="preserve"> – Promote work in reach zone</w:t>
      </w:r>
    </w:p>
    <w:p w14:paraId="650B4747" w14:textId="77777777" w:rsidR="00EC76EE" w:rsidRPr="00C8332B" w:rsidRDefault="00EC76EE" w:rsidP="006A7BA9">
      <w:pPr>
        <w:pStyle w:val="ListParagraph"/>
        <w:numPr>
          <w:ilvl w:val="0"/>
          <w:numId w:val="59"/>
        </w:numPr>
      </w:pPr>
      <w:r w:rsidRPr="00C8332B">
        <w:rPr>
          <w:b/>
          <w:bCs/>
        </w:rPr>
        <w:t>Workstation/tools/equipment</w:t>
      </w:r>
      <w:r w:rsidRPr="00C8332B">
        <w:t xml:space="preserve"> – Provide correct workstation, tools and equipment </w:t>
      </w:r>
    </w:p>
    <w:p w14:paraId="7CBA6866" w14:textId="77777777" w:rsidR="00EC76EE" w:rsidRPr="00C8332B" w:rsidRDefault="00EC76EE" w:rsidP="006A7BA9">
      <w:pPr>
        <w:pStyle w:val="ListParagraph"/>
        <w:numPr>
          <w:ilvl w:val="0"/>
          <w:numId w:val="59"/>
        </w:numPr>
      </w:pPr>
      <w:r w:rsidRPr="00C8332B">
        <w:rPr>
          <w:b/>
          <w:bCs/>
        </w:rPr>
        <w:t>Training</w:t>
      </w:r>
      <w:r w:rsidRPr="00C8332B">
        <w:t xml:space="preserve"> – Provide competency based training</w:t>
      </w:r>
    </w:p>
    <w:p w14:paraId="164409B1" w14:textId="77777777" w:rsidR="00EC76EE" w:rsidRPr="00C8332B" w:rsidRDefault="00EC76EE" w:rsidP="006A7BA9">
      <w:pPr>
        <w:pStyle w:val="ListParagraph"/>
        <w:numPr>
          <w:ilvl w:val="0"/>
          <w:numId w:val="59"/>
        </w:numPr>
      </w:pPr>
      <w:r w:rsidRPr="00C8332B">
        <w:rPr>
          <w:b/>
          <w:bCs/>
        </w:rPr>
        <w:t>Environment</w:t>
      </w:r>
      <w:r w:rsidRPr="00C8332B">
        <w:t xml:space="preserve"> – Control exposure to work environment</w:t>
      </w:r>
    </w:p>
    <w:p w14:paraId="4B348FDC" w14:textId="77777777" w:rsidR="00EC76EE" w:rsidRPr="00C8332B" w:rsidRDefault="00EC76EE" w:rsidP="006A7BA9">
      <w:pPr>
        <w:pStyle w:val="ListParagraph"/>
        <w:numPr>
          <w:ilvl w:val="0"/>
          <w:numId w:val="59"/>
        </w:numPr>
      </w:pPr>
      <w:r w:rsidRPr="00C8332B">
        <w:rPr>
          <w:b/>
          <w:bCs/>
        </w:rPr>
        <w:t xml:space="preserve">Health/wellness </w:t>
      </w:r>
      <w:r w:rsidRPr="00C8332B">
        <w:t>– Promote personal health and wellness</w:t>
      </w:r>
    </w:p>
    <w:p w14:paraId="3A7FCC7B" w14:textId="77777777" w:rsidR="00EC76EE" w:rsidRPr="00C8332B" w:rsidRDefault="00EC76EE" w:rsidP="006A7BA9">
      <w:pPr>
        <w:pStyle w:val="ListParagraph"/>
        <w:numPr>
          <w:ilvl w:val="0"/>
          <w:numId w:val="59"/>
        </w:numPr>
      </w:pPr>
      <w:r w:rsidRPr="00C8332B">
        <w:rPr>
          <w:b/>
          <w:bCs/>
        </w:rPr>
        <w:t>Feedback</w:t>
      </w:r>
      <w:r w:rsidRPr="00C8332B">
        <w:t xml:space="preserve"> – Provide on-going feedback for continuous improvement</w:t>
      </w:r>
    </w:p>
    <w:p w14:paraId="53D45131" w14:textId="77777777" w:rsidR="00EC76EE" w:rsidRPr="00EC76EE" w:rsidRDefault="00EC76EE" w:rsidP="00D1370B">
      <w:pPr>
        <w:pStyle w:val="Heading3"/>
      </w:pPr>
      <w:bookmarkStart w:id="1433" w:name="_Toc69030006"/>
      <w:bookmarkStart w:id="1434" w:name="_Toc70414401"/>
      <w:r w:rsidRPr="00EC76EE">
        <w:t>Universal Design – Resources</w:t>
      </w:r>
      <w:bookmarkEnd w:id="1433"/>
      <w:bookmarkEnd w:id="1434"/>
    </w:p>
    <w:p w14:paraId="133B9BB8" w14:textId="77777777" w:rsidR="00EC76EE" w:rsidRPr="00EC76EE" w:rsidRDefault="00EC76EE" w:rsidP="00D1370B">
      <w:pPr>
        <w:rPr>
          <w:rFonts w:ascii="Arial" w:hAnsi="Arial"/>
          <w:b/>
          <w:bCs/>
          <w:iCs/>
          <w:snapToGrid w:val="0"/>
          <w:color w:val="000000"/>
          <w:kern w:val="30"/>
          <w:sz w:val="22"/>
        </w:rPr>
      </w:pPr>
      <w:r w:rsidRPr="00EC76EE">
        <w:rPr>
          <w:rFonts w:ascii="Arial" w:hAnsi="Arial"/>
          <w:b/>
          <w:bCs/>
          <w:iCs/>
          <w:snapToGrid w:val="0"/>
          <w:color w:val="000000"/>
          <w:kern w:val="30"/>
          <w:sz w:val="22"/>
        </w:rPr>
        <w:t>The Job Accommodation Network (JAN)</w:t>
      </w:r>
    </w:p>
    <w:p w14:paraId="70D1B04B" w14:textId="77777777" w:rsidR="00EC76EE" w:rsidRPr="00EC76EE" w:rsidRDefault="00EC76EE" w:rsidP="00271DEF">
      <w:pPr>
        <w:contextualSpacing/>
        <w:rPr>
          <w:szCs w:val="24"/>
        </w:rPr>
      </w:pPr>
      <w:r w:rsidRPr="00EC76EE">
        <w:rPr>
          <w:szCs w:val="24"/>
        </w:rPr>
        <w:t>800-526-7234 (V)</w:t>
      </w:r>
    </w:p>
    <w:p w14:paraId="37650DE8" w14:textId="77777777" w:rsidR="00EC76EE" w:rsidRPr="00EC76EE" w:rsidRDefault="00EC76EE" w:rsidP="00271DEF">
      <w:pPr>
        <w:contextualSpacing/>
        <w:rPr>
          <w:szCs w:val="24"/>
        </w:rPr>
      </w:pPr>
      <w:r w:rsidRPr="00EC76EE">
        <w:rPr>
          <w:szCs w:val="24"/>
        </w:rPr>
        <w:t>877-781-9403 (TTY)</w:t>
      </w:r>
    </w:p>
    <w:p w14:paraId="3AD33D0C" w14:textId="77777777" w:rsidR="00EC76EE" w:rsidRPr="00EC76EE" w:rsidRDefault="003D0A76" w:rsidP="00271DEF">
      <w:pPr>
        <w:contextualSpacing/>
        <w:rPr>
          <w:szCs w:val="24"/>
        </w:rPr>
      </w:pPr>
      <w:hyperlink r:id="rId460" w:history="1">
        <w:r w:rsidR="00EC76EE" w:rsidRPr="00EC76EE">
          <w:rPr>
            <w:color w:val="0000FF"/>
            <w:szCs w:val="24"/>
            <w:u w:val="single"/>
          </w:rPr>
          <w:t>http://www.askjan.org/index.html(link is external)</w:t>
        </w:r>
      </w:hyperlink>
    </w:p>
    <w:p w14:paraId="54D9BEF0" w14:textId="77777777" w:rsidR="00EC76EE" w:rsidRPr="00EC76EE" w:rsidRDefault="00EC76EE" w:rsidP="00271DEF">
      <w:pPr>
        <w:contextualSpacing/>
        <w:rPr>
          <w:rFonts w:ascii="Arial" w:hAnsi="Arial"/>
          <w:b/>
          <w:bCs/>
          <w:iCs/>
          <w:snapToGrid w:val="0"/>
          <w:color w:val="000000"/>
          <w:kern w:val="30"/>
          <w:sz w:val="22"/>
        </w:rPr>
      </w:pPr>
      <w:r w:rsidRPr="00EC76EE">
        <w:rPr>
          <w:rFonts w:ascii="Arial" w:hAnsi="Arial"/>
          <w:b/>
          <w:bCs/>
          <w:iCs/>
          <w:snapToGrid w:val="0"/>
          <w:color w:val="000000"/>
          <w:kern w:val="30"/>
          <w:sz w:val="22"/>
        </w:rPr>
        <w:t>Northwest ADA Center</w:t>
      </w:r>
    </w:p>
    <w:p w14:paraId="407EE543" w14:textId="77777777" w:rsidR="00EC76EE" w:rsidRPr="00EC76EE" w:rsidRDefault="00EC76EE" w:rsidP="00271DEF">
      <w:pPr>
        <w:contextualSpacing/>
        <w:rPr>
          <w:szCs w:val="24"/>
        </w:rPr>
      </w:pPr>
      <w:r w:rsidRPr="00EC76EE">
        <w:rPr>
          <w:szCs w:val="24"/>
        </w:rPr>
        <w:t>800-949-4232</w:t>
      </w:r>
    </w:p>
    <w:p w14:paraId="5F2E20A4" w14:textId="77777777" w:rsidR="00EC76EE" w:rsidRPr="00EC76EE" w:rsidRDefault="003D0A76" w:rsidP="00271DEF">
      <w:pPr>
        <w:contextualSpacing/>
        <w:rPr>
          <w:szCs w:val="24"/>
        </w:rPr>
      </w:pPr>
      <w:hyperlink r:id="rId461" w:history="1">
        <w:r w:rsidR="00EC76EE" w:rsidRPr="00EC76EE">
          <w:rPr>
            <w:color w:val="0000FF"/>
            <w:szCs w:val="24"/>
            <w:u w:val="single"/>
          </w:rPr>
          <w:t>http://nwadacenter.org</w:t>
        </w:r>
      </w:hyperlink>
    </w:p>
    <w:p w14:paraId="07A7239A" w14:textId="0D847AB7" w:rsidR="00EC76EE" w:rsidRPr="00EC76EE" w:rsidRDefault="00EC76EE" w:rsidP="00271DEF">
      <w:pPr>
        <w:contextualSpacing/>
        <w:rPr>
          <w:rFonts w:ascii="Arial" w:hAnsi="Arial"/>
          <w:b/>
          <w:bCs/>
          <w:iCs/>
          <w:snapToGrid w:val="0"/>
          <w:color w:val="000000"/>
          <w:kern w:val="30"/>
          <w:sz w:val="22"/>
        </w:rPr>
      </w:pPr>
      <w:r w:rsidRPr="00EC76EE">
        <w:rPr>
          <w:rFonts w:ascii="Arial" w:hAnsi="Arial"/>
          <w:b/>
          <w:bCs/>
          <w:iCs/>
          <w:snapToGrid w:val="0"/>
          <w:color w:val="000000"/>
          <w:kern w:val="30"/>
          <w:sz w:val="22"/>
        </w:rPr>
        <w:t>Equal Employment Opportunity Commission (EEOC)</w:t>
      </w:r>
    </w:p>
    <w:p w14:paraId="320D6D43" w14:textId="77777777" w:rsidR="00EC76EE" w:rsidRPr="00EC76EE" w:rsidRDefault="00EC76EE" w:rsidP="00271DEF">
      <w:pPr>
        <w:contextualSpacing/>
        <w:rPr>
          <w:szCs w:val="24"/>
        </w:rPr>
      </w:pPr>
      <w:r w:rsidRPr="00EC76EE">
        <w:rPr>
          <w:szCs w:val="24"/>
        </w:rPr>
        <w:t>1-800-669-4000 (V)</w:t>
      </w:r>
    </w:p>
    <w:p w14:paraId="48258486" w14:textId="77777777" w:rsidR="00EC76EE" w:rsidRPr="00EC76EE" w:rsidRDefault="00EC76EE" w:rsidP="00271DEF">
      <w:pPr>
        <w:contextualSpacing/>
        <w:rPr>
          <w:szCs w:val="24"/>
        </w:rPr>
      </w:pPr>
      <w:r w:rsidRPr="00EC76EE">
        <w:rPr>
          <w:szCs w:val="24"/>
        </w:rPr>
        <w:t>1-800-669-6820 (TTY)</w:t>
      </w:r>
    </w:p>
    <w:p w14:paraId="6259D2B5" w14:textId="77777777" w:rsidR="00EC76EE" w:rsidRPr="00EC76EE" w:rsidRDefault="003D0A76" w:rsidP="00271DEF">
      <w:pPr>
        <w:contextualSpacing/>
        <w:rPr>
          <w:color w:val="0000FF"/>
          <w:szCs w:val="24"/>
          <w:u w:val="single"/>
        </w:rPr>
      </w:pPr>
      <w:hyperlink w:history="1">
        <w:r w:rsidR="00EC76EE" w:rsidRPr="00EC76EE">
          <w:rPr>
            <w:color w:val="0000FF"/>
            <w:szCs w:val="24"/>
            <w:u w:val="single"/>
          </w:rPr>
          <w:t>www.eeoc.gov(link is external)</w:t>
        </w:r>
      </w:hyperlink>
    </w:p>
    <w:p w14:paraId="2AF55547" w14:textId="77777777" w:rsidR="00EC76EE" w:rsidRPr="00EC76EE" w:rsidRDefault="00EC76EE" w:rsidP="00D1370B">
      <w:pPr>
        <w:pStyle w:val="Heading3"/>
      </w:pPr>
      <w:bookmarkStart w:id="1435" w:name="_Toc69030007"/>
      <w:bookmarkStart w:id="1436" w:name="_Toc70414402"/>
      <w:r w:rsidRPr="00EC76EE">
        <w:t>Ergonomics: Beyond the Traditional Office Workstation!</w:t>
      </w:r>
      <w:bookmarkEnd w:id="1435"/>
      <w:bookmarkEnd w:id="1436"/>
    </w:p>
    <w:p w14:paraId="20D5515F" w14:textId="77777777" w:rsidR="00EC76EE" w:rsidRPr="00EC76EE" w:rsidRDefault="00EC76EE" w:rsidP="00D1370B">
      <w:pPr>
        <w:rPr>
          <w:szCs w:val="24"/>
        </w:rPr>
      </w:pPr>
      <w:r w:rsidRPr="00EC76EE">
        <w:rPr>
          <w:szCs w:val="24"/>
        </w:rPr>
        <w:t>HCP are uniquely suited to provide valuable services to patients and clients! Opportunities abound to apply ergonomics beyond the traditional office workstation!</w:t>
      </w:r>
    </w:p>
    <w:p w14:paraId="16B98A02" w14:textId="77777777" w:rsidR="00311878" w:rsidRDefault="00311878" w:rsidP="00311878">
      <w:pPr>
        <w:pStyle w:val="Heading1"/>
      </w:pPr>
      <w:bookmarkStart w:id="1437" w:name="_Toc70414403"/>
      <w:r>
        <w:lastRenderedPageBreak/>
        <w:t>Ergonomics Problem Solving Track</w:t>
      </w:r>
      <w:bookmarkEnd w:id="1437"/>
    </w:p>
    <w:p w14:paraId="02D97FCD" w14:textId="4F0FB5F0" w:rsidR="00265693" w:rsidRDefault="00265693" w:rsidP="00311878">
      <w:pPr>
        <w:pStyle w:val="Heading2"/>
      </w:pPr>
      <w:bookmarkStart w:id="1438" w:name="_Toc108513003"/>
      <w:bookmarkStart w:id="1439" w:name="_Toc225518411"/>
      <w:bookmarkStart w:id="1440" w:name="_Toc54705489"/>
      <w:bookmarkStart w:id="1441" w:name="_Toc68692796"/>
      <w:bookmarkStart w:id="1442" w:name="_Toc70414404"/>
      <w:r>
        <w:t>Welcome</w:t>
      </w:r>
      <w:bookmarkEnd w:id="1442"/>
      <w:r>
        <w:t xml:space="preserve"> </w:t>
      </w:r>
    </w:p>
    <w:p w14:paraId="754C7F9B" w14:textId="639508B1" w:rsidR="00265693" w:rsidRDefault="00265693" w:rsidP="00265693">
      <w:pPr>
        <w:rPr>
          <w:b/>
          <w:bCs/>
          <w:i/>
          <w:iCs/>
        </w:rPr>
      </w:pPr>
      <w:r>
        <w:rPr>
          <w:b/>
          <w:bCs/>
          <w:i/>
          <w:iCs/>
          <w:noProof/>
        </w:rPr>
        <w:drawing>
          <wp:anchor distT="0" distB="0" distL="114300" distR="114300" simplePos="0" relativeHeight="252664320" behindDoc="0" locked="0" layoutInCell="1" allowOverlap="1" wp14:anchorId="2773ED7B" wp14:editId="0131FA21">
            <wp:simplePos x="0" y="0"/>
            <wp:positionH relativeFrom="column">
              <wp:posOffset>5683752</wp:posOffset>
            </wp:positionH>
            <wp:positionV relativeFrom="paragraph">
              <wp:posOffset>35901</wp:posOffset>
            </wp:positionV>
            <wp:extent cx="914400" cy="1091565"/>
            <wp:effectExtent l="0" t="0" r="0" b="0"/>
            <wp:wrapSquare wrapText="bothSides"/>
            <wp:docPr id="163860" name="Picture 16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14400" cy="1091565"/>
                    </a:xfrm>
                    <a:prstGeom prst="rect">
                      <a:avLst/>
                    </a:prstGeom>
                    <a:noFill/>
                  </pic:spPr>
                </pic:pic>
              </a:graphicData>
            </a:graphic>
            <wp14:sizeRelH relativeFrom="page">
              <wp14:pctWidth>0</wp14:pctWidth>
            </wp14:sizeRelH>
            <wp14:sizeRelV relativeFrom="page">
              <wp14:pctHeight>0</wp14:pctHeight>
            </wp14:sizeRelV>
          </wp:anchor>
        </w:drawing>
      </w:r>
      <w:r w:rsidRPr="00724C2C">
        <w:t xml:space="preserve">Welcome to </w:t>
      </w:r>
      <w:r w:rsidRPr="00265693">
        <w:t>the</w:t>
      </w:r>
      <w:r>
        <w:rPr>
          <w:b/>
          <w:bCs/>
          <w:i/>
          <w:iCs/>
        </w:rPr>
        <w:t xml:space="preserve"> Ergonomics Problem Solving Track.</w:t>
      </w:r>
    </w:p>
    <w:p w14:paraId="12C8410B" w14:textId="5A6FD580" w:rsidR="00265693" w:rsidRDefault="00265693" w:rsidP="00265693">
      <w:r>
        <w:t xml:space="preserve">Hi everyone, </w:t>
      </w:r>
      <w:r w:rsidRPr="00670FC4">
        <w:t xml:space="preserve">I’m </w:t>
      </w:r>
      <w:r>
        <w:t xml:space="preserve">Mark Anderson. I am a Certified Professional Ergonomist and Physical Therapist. I have </w:t>
      </w:r>
      <w:r w:rsidR="00307B11">
        <w:t xml:space="preserve">been fortunate </w:t>
      </w:r>
      <w:r w:rsidR="00DF5497">
        <w:t xml:space="preserve">to </w:t>
      </w:r>
      <w:r>
        <w:t>work in ergonomics over the past 30 years.</w:t>
      </w:r>
    </w:p>
    <w:p w14:paraId="2A5E20EF" w14:textId="15F4EF86" w:rsidR="00265693" w:rsidRPr="00724C2C" w:rsidRDefault="00265693" w:rsidP="00265693">
      <w:r>
        <w:t>Let me ask you a question,</w:t>
      </w:r>
      <w:r w:rsidRPr="00265693">
        <w:rPr>
          <w:b/>
          <w:bCs/>
          <w:i/>
          <w:iCs/>
        </w:rPr>
        <w:t xml:space="preserve"> “Are you a problem solver?”</w:t>
      </w:r>
    </w:p>
    <w:p w14:paraId="28C3A98E" w14:textId="7E83F34C" w:rsidR="00265693" w:rsidRDefault="00265693" w:rsidP="00265693">
      <w:r>
        <w:t xml:space="preserve">I am willing to bet you are. </w:t>
      </w:r>
      <w:r w:rsidR="00DF5497">
        <w:t>I think you gain satisfaction from analyzing a situation and coming up with ways to make it better. There is no doubt,</w:t>
      </w:r>
      <w:r w:rsidR="00E67AB3">
        <w:t xml:space="preserve"> that</w:t>
      </w:r>
      <w:r w:rsidR="00DF5497">
        <w:t xml:space="preserve"> identifying and solving problems is at the core of the ergonomics process.</w:t>
      </w:r>
    </w:p>
    <w:p w14:paraId="26D84CD1" w14:textId="05716A9E" w:rsidR="00F90E31" w:rsidRDefault="00865071" w:rsidP="00265693">
      <w:r>
        <w:rPr>
          <w:noProof/>
        </w:rPr>
        <w:drawing>
          <wp:anchor distT="0" distB="0" distL="114300" distR="114300" simplePos="0" relativeHeight="252665344" behindDoc="0" locked="0" layoutInCell="1" allowOverlap="1" wp14:anchorId="08F771C1" wp14:editId="0740C1FE">
            <wp:simplePos x="0" y="0"/>
            <wp:positionH relativeFrom="column">
              <wp:posOffset>5222979</wp:posOffset>
            </wp:positionH>
            <wp:positionV relativeFrom="paragraph">
              <wp:posOffset>42799</wp:posOffset>
            </wp:positionV>
            <wp:extent cx="1371600" cy="1348842"/>
            <wp:effectExtent l="0" t="0" r="0" b="381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371600" cy="1348842"/>
                    </a:xfrm>
                    <a:prstGeom prst="rect">
                      <a:avLst/>
                    </a:prstGeom>
                    <a:noFill/>
                  </pic:spPr>
                </pic:pic>
              </a:graphicData>
            </a:graphic>
            <wp14:sizeRelH relativeFrom="page">
              <wp14:pctWidth>0</wp14:pctWidth>
            </wp14:sizeRelH>
            <wp14:sizeRelV relativeFrom="page">
              <wp14:pctHeight>0</wp14:pctHeight>
            </wp14:sizeRelV>
          </wp:anchor>
        </w:drawing>
      </w:r>
      <w:r w:rsidR="00F90E31">
        <w:t xml:space="preserve">Let me tell </w:t>
      </w:r>
      <w:r w:rsidR="001264CF">
        <w:t xml:space="preserve">you about two workers who were responsible for overpacking. Overpacking is where smaller boxes are put into a larger overpack box for shipping and also sometimes the small boxes need to be removed from the overpack. To remove the small </w:t>
      </w:r>
      <w:r>
        <w:t>boxes,</w:t>
      </w:r>
      <w:r w:rsidR="001264CF">
        <w:t xml:space="preserve"> they could reach to the top layer of boxes by reaching over the side of the overpack. By the time they got to the bottom layer of the small boxes</w:t>
      </w:r>
      <w:r w:rsidR="00E67AB3">
        <w:t>,</w:t>
      </w:r>
      <w:r w:rsidR="001264CF">
        <w:t xml:space="preserve"> they were having a very difficult time reaching way to the bottom</w:t>
      </w:r>
      <w:r w:rsidR="00E67AB3">
        <w:t xml:space="preserve"> to lift out the boxes</w:t>
      </w:r>
      <w:r w:rsidR="001264CF">
        <w:t xml:space="preserve">. </w:t>
      </w:r>
    </w:p>
    <w:p w14:paraId="2377A2B0" w14:textId="029DF384" w:rsidR="001264CF" w:rsidRDefault="001264CF" w:rsidP="00265693">
      <w:r>
        <w:t xml:space="preserve">They thought about it and came up with a solution. They discovered using a step stool one of them could </w:t>
      </w:r>
      <w:r w:rsidR="00865071">
        <w:t>actually</w:t>
      </w:r>
      <w:r>
        <w:t xml:space="preserve"> get into the </w:t>
      </w:r>
      <w:r w:rsidR="00865071">
        <w:t>overpack box and working together it was much easier for them to get the small boxes out</w:t>
      </w:r>
      <w:r w:rsidR="00E67AB3">
        <w:t>!</w:t>
      </w:r>
    </w:p>
    <w:p w14:paraId="53426F5F" w14:textId="737575F3" w:rsidR="00865071" w:rsidRDefault="00865071" w:rsidP="00265693">
      <w:r>
        <w:t>You probably have heard about, ‘thinking out of the box’ when problem solving. Well, these two literally got into the box to solve their problem!</w:t>
      </w:r>
    </w:p>
    <w:p w14:paraId="128CBFE2" w14:textId="5FFB8F6B" w:rsidR="00865071" w:rsidRPr="00265693" w:rsidRDefault="00865071" w:rsidP="00265693">
      <w:r>
        <w:t xml:space="preserve">As it turned out, the long term solution was to go to an overhead mounted suction lifting device to place and remove the smaller boxes.  </w:t>
      </w:r>
    </w:p>
    <w:p w14:paraId="66F023EC" w14:textId="3971840A" w:rsidR="00311878" w:rsidRPr="000F70FF" w:rsidRDefault="00311878" w:rsidP="00311878">
      <w:pPr>
        <w:pStyle w:val="Heading2"/>
        <w:rPr>
          <w:sz w:val="36"/>
          <w:szCs w:val="36"/>
        </w:rPr>
      </w:pPr>
      <w:bookmarkStart w:id="1443" w:name="_Toc70414405"/>
      <w:r>
        <w:t xml:space="preserve">Ergonomics </w:t>
      </w:r>
      <w:r w:rsidRPr="00915077">
        <w:t>Problem</w:t>
      </w:r>
      <w:r w:rsidRPr="000F70FF">
        <w:rPr>
          <w:sz w:val="36"/>
          <w:szCs w:val="36"/>
        </w:rPr>
        <w:t xml:space="preserve"> </w:t>
      </w:r>
      <w:r w:rsidRPr="00915077">
        <w:t>Solving</w:t>
      </w:r>
      <w:r w:rsidRPr="000F70FF">
        <w:rPr>
          <w:sz w:val="36"/>
          <w:szCs w:val="36"/>
        </w:rPr>
        <w:t xml:space="preserve"> </w:t>
      </w:r>
      <w:bookmarkEnd w:id="1438"/>
      <w:bookmarkEnd w:id="1439"/>
      <w:bookmarkEnd w:id="1440"/>
      <w:bookmarkEnd w:id="1441"/>
      <w:r w:rsidR="00865071">
        <w:t>Caveats</w:t>
      </w:r>
      <w:bookmarkEnd w:id="1443"/>
    </w:p>
    <w:p w14:paraId="1A645A79" w14:textId="5D87617B" w:rsidR="0005382C" w:rsidRDefault="00DF5497" w:rsidP="00311878">
      <w:r>
        <w:t xml:space="preserve">Over the years of working in ergonomics I have been part of working with many individuals and organizations as part of the ergonomics problem solving process. I have seen the process work very well and </w:t>
      </w:r>
      <w:r w:rsidR="0005382C">
        <w:t>honestly sometimes when it has not worked all that well.</w:t>
      </w:r>
    </w:p>
    <w:p w14:paraId="62BF4F2F" w14:textId="041EDD1E" w:rsidR="00311878" w:rsidRDefault="0005382C" w:rsidP="00311878">
      <w:r>
        <w:t>I would like to share with you what I have learned</w:t>
      </w:r>
      <w:r w:rsidR="004304C8">
        <w:t xml:space="preserve"> over the years</w:t>
      </w:r>
      <w:r>
        <w:t>. In my mind, h</w:t>
      </w:r>
      <w:r w:rsidR="00311878">
        <w:t xml:space="preserve">ere are important caveats to </w:t>
      </w:r>
      <w:r>
        <w:t xml:space="preserve">improve the success of </w:t>
      </w:r>
      <w:r w:rsidR="00311878">
        <w:t>problem solving.</w:t>
      </w:r>
      <w:r w:rsidR="00311878" w:rsidRPr="00DF79E6">
        <w:rPr>
          <w:noProof/>
        </w:rPr>
        <w:t xml:space="preserve"> </w:t>
      </w:r>
    </w:p>
    <w:p w14:paraId="211680A4" w14:textId="15C111FC" w:rsidR="00311878" w:rsidRPr="00976EA6" w:rsidRDefault="00311878" w:rsidP="00865071">
      <w:pPr>
        <w:pStyle w:val="Heading3"/>
      </w:pPr>
      <w:bookmarkStart w:id="1444" w:name="_Toc26614187"/>
      <w:bookmarkStart w:id="1445" w:name="_Toc108513005"/>
      <w:bookmarkStart w:id="1446" w:name="_Toc225518413"/>
      <w:bookmarkStart w:id="1447" w:name="_Toc54705492"/>
      <w:bookmarkStart w:id="1448" w:name="_Toc68692799"/>
      <w:bookmarkStart w:id="1449" w:name="_Toc26614184"/>
      <w:bookmarkStart w:id="1450" w:name="_Toc70414406"/>
      <w:r w:rsidRPr="00915077">
        <w:t>Design dictates</w:t>
      </w:r>
      <w:r w:rsidRPr="00976EA6">
        <w:t xml:space="preserve"> </w:t>
      </w:r>
      <w:r w:rsidRPr="00915077">
        <w:t>performance</w:t>
      </w:r>
      <w:bookmarkEnd w:id="1444"/>
      <w:bookmarkEnd w:id="1445"/>
      <w:bookmarkEnd w:id="1446"/>
      <w:bookmarkEnd w:id="1447"/>
      <w:bookmarkEnd w:id="1448"/>
      <w:bookmarkEnd w:id="1450"/>
    </w:p>
    <w:p w14:paraId="2BCEF176" w14:textId="15B37743" w:rsidR="0005382C" w:rsidRDefault="0005382C" w:rsidP="00311878">
      <w:r>
        <w:t xml:space="preserve">In the </w:t>
      </w:r>
      <w:r w:rsidRPr="0005382C">
        <w:rPr>
          <w:b/>
          <w:bCs/>
          <w:i/>
          <w:iCs/>
        </w:rPr>
        <w:t>ERGONOMICS ON-DEMAND</w:t>
      </w:r>
      <w:r w:rsidR="00F1423C">
        <w:rPr>
          <w:b/>
          <w:bCs/>
          <w:i/>
          <w:iCs/>
        </w:rPr>
        <w:t>!</w:t>
      </w:r>
      <w:r>
        <w:t xml:space="preserve"> tracks we have placed ergonomics squarely in the realm of </w:t>
      </w:r>
      <w:r w:rsidRPr="004304C8">
        <w:rPr>
          <w:b/>
          <w:bCs/>
          <w:i/>
          <w:iCs/>
        </w:rPr>
        <w:t>Systems Design</w:t>
      </w:r>
      <w:r>
        <w:t xml:space="preserve">. </w:t>
      </w:r>
    </w:p>
    <w:p w14:paraId="41CA2E4A" w14:textId="77777777" w:rsidR="00E67AB3" w:rsidRDefault="00E67AB3" w:rsidP="00E67AB3">
      <w:r>
        <w:rPr>
          <w:noProof/>
        </w:rPr>
        <w:drawing>
          <wp:anchor distT="0" distB="0" distL="114300" distR="114300" simplePos="0" relativeHeight="252666368" behindDoc="0" locked="0" layoutInCell="1" allowOverlap="1" wp14:anchorId="2CC77937" wp14:editId="113F0363">
            <wp:simplePos x="0" y="0"/>
            <wp:positionH relativeFrom="column">
              <wp:posOffset>5259782</wp:posOffset>
            </wp:positionH>
            <wp:positionV relativeFrom="paragraph">
              <wp:posOffset>399593</wp:posOffset>
            </wp:positionV>
            <wp:extent cx="1371600" cy="1348740"/>
            <wp:effectExtent l="0" t="0" r="0" b="381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371600" cy="1348740"/>
                    </a:xfrm>
                    <a:prstGeom prst="rect">
                      <a:avLst/>
                    </a:prstGeom>
                    <a:noFill/>
                  </pic:spPr>
                </pic:pic>
              </a:graphicData>
            </a:graphic>
            <wp14:sizeRelH relativeFrom="page">
              <wp14:pctWidth>0</wp14:pctWidth>
            </wp14:sizeRelH>
            <wp14:sizeRelV relativeFrom="page">
              <wp14:pctHeight>0</wp14:pctHeight>
            </wp14:sizeRelV>
          </wp:anchor>
        </w:drawing>
      </w:r>
      <w:r w:rsidR="0005382C">
        <w:t xml:space="preserve">For example, </w:t>
      </w:r>
      <w:r w:rsidR="004304C8">
        <w:t>putting</w:t>
      </w:r>
      <w:r w:rsidR="00311878">
        <w:t xml:space="preserve"> a toolbox on </w:t>
      </w:r>
      <w:r w:rsidR="0005382C">
        <w:t>the</w:t>
      </w:r>
      <w:r w:rsidR="00311878">
        <w:t xml:space="preserve"> floor promotes poor technique to remove the tools</w:t>
      </w:r>
      <w:r w:rsidR="00F90E31">
        <w:t>; this technique is ineffective and increases physical stress into the worker’s body</w:t>
      </w:r>
      <w:r w:rsidR="00311878">
        <w:t xml:space="preserve">. </w:t>
      </w:r>
      <w:r w:rsidR="00F90E31">
        <w:t xml:space="preserve">We recognize it does not work to tell the worker to be </w:t>
      </w:r>
      <w:r w:rsidR="00F90E31" w:rsidRPr="00F90E31">
        <w:rPr>
          <w:b/>
          <w:bCs/>
          <w:i/>
          <w:iCs/>
        </w:rPr>
        <w:t>“really, really careful when they bend over at the waist”</w:t>
      </w:r>
      <w:r w:rsidR="00F90E31">
        <w:t xml:space="preserve"> to reach to the toolbox. </w:t>
      </w:r>
    </w:p>
    <w:p w14:paraId="689BFE54" w14:textId="0620A4AF" w:rsidR="00E67AB3" w:rsidRDefault="00F90E31" w:rsidP="00E67AB3">
      <w:r>
        <w:t xml:space="preserve">We defined ergonomics as, </w:t>
      </w:r>
      <w:r w:rsidRPr="00F90E31">
        <w:rPr>
          <w:b/>
          <w:bCs/>
          <w:i/>
          <w:iCs/>
        </w:rPr>
        <w:t>‘Changing the circumstances to change the response!</w:t>
      </w:r>
      <w:r>
        <w:rPr>
          <w:b/>
          <w:bCs/>
          <w:i/>
          <w:iCs/>
        </w:rPr>
        <w:t>’</w:t>
      </w:r>
      <w:r w:rsidR="00E67AB3" w:rsidRPr="00E67AB3">
        <w:t xml:space="preserve"> </w:t>
      </w:r>
      <w:r w:rsidR="00E67AB3">
        <w:t xml:space="preserve">The successful response </w:t>
      </w:r>
      <w:r w:rsidR="00186978">
        <w:t xml:space="preserve">in this case </w:t>
      </w:r>
      <w:r w:rsidR="00E67AB3">
        <w:t xml:space="preserve">involves repositioning the toolbox to waist height </w:t>
      </w:r>
      <w:r w:rsidR="00186978">
        <w:t xml:space="preserve">on a platform </w:t>
      </w:r>
      <w:r w:rsidR="00E67AB3">
        <w:t xml:space="preserve">to promote the desired technique. </w:t>
      </w:r>
    </w:p>
    <w:p w14:paraId="09A13D77" w14:textId="798F26A4" w:rsidR="004304C8" w:rsidRDefault="004304C8" w:rsidP="004304C8">
      <w:r>
        <w:t>When we apply the</w:t>
      </w:r>
      <w:r w:rsidR="00E67AB3" w:rsidRPr="00E67AB3">
        <w:rPr>
          <w:b/>
          <w:bCs/>
          <w:i/>
          <w:iCs/>
        </w:rPr>
        <w:t xml:space="preserve"> Ten Principles </w:t>
      </w:r>
      <w:r w:rsidR="00E67AB3">
        <w:rPr>
          <w:b/>
          <w:bCs/>
          <w:i/>
          <w:iCs/>
        </w:rPr>
        <w:t>o</w:t>
      </w:r>
      <w:r w:rsidR="00E67AB3" w:rsidRPr="00E67AB3">
        <w:rPr>
          <w:b/>
          <w:bCs/>
          <w:i/>
          <w:iCs/>
        </w:rPr>
        <w:t>f Ergonomics,</w:t>
      </w:r>
      <w:r>
        <w:t xml:space="preserve"> we introduced in the </w:t>
      </w:r>
      <w:r w:rsidR="0016532A">
        <w:rPr>
          <w:b/>
          <w:bCs/>
          <w:i/>
          <w:iCs/>
        </w:rPr>
        <w:t>Introduction to Ergonomics Track</w:t>
      </w:r>
      <w:r w:rsidRPr="00E67AB3">
        <w:rPr>
          <w:b/>
          <w:bCs/>
          <w:i/>
          <w:iCs/>
        </w:rPr>
        <w:t xml:space="preserve"> </w:t>
      </w:r>
      <w:r>
        <w:t xml:space="preserve">as part of the Systems Design approach </w:t>
      </w:r>
      <w:r>
        <w:lastRenderedPageBreak/>
        <w:t xml:space="preserve">to workstations, tools, equipment and work processes, we can apply </w:t>
      </w:r>
      <w:r w:rsidR="00E67AB3">
        <w:t>these</w:t>
      </w:r>
      <w:r>
        <w:t xml:space="preserve"> concept</w:t>
      </w:r>
      <w:r w:rsidR="00E67AB3">
        <w:t>s</w:t>
      </w:r>
      <w:r>
        <w:t xml:space="preserve"> in any workplace for any ergonomics problem</w:t>
      </w:r>
      <w:r w:rsidR="00E67AB3">
        <w:t>s</w:t>
      </w:r>
      <w:r>
        <w:t>.</w:t>
      </w:r>
    </w:p>
    <w:p w14:paraId="1476ACC8" w14:textId="7499AA82" w:rsidR="00E67AB3" w:rsidRDefault="00E67AB3" w:rsidP="004304C8">
      <w:r>
        <w:t>Design dictates performance.</w:t>
      </w:r>
      <w:r w:rsidRPr="00E67AB3">
        <w:t xml:space="preserve"> </w:t>
      </w:r>
      <w:r>
        <w:t>Good design of the workstation, tools and equipment leads to effective and safe work processes. Poor design leads to the opposite.</w:t>
      </w:r>
      <w:r w:rsidR="00186978">
        <w:t xml:space="preserve"> Our goal is to use ergonomics to improve design.</w:t>
      </w:r>
    </w:p>
    <w:p w14:paraId="129990E8" w14:textId="77777777" w:rsidR="00311878" w:rsidRPr="00976EA6" w:rsidRDefault="00311878" w:rsidP="00865071">
      <w:pPr>
        <w:pStyle w:val="Heading3"/>
      </w:pPr>
      <w:bookmarkStart w:id="1451" w:name="_Toc108513006"/>
      <w:bookmarkStart w:id="1452" w:name="_Toc225518414"/>
      <w:bookmarkStart w:id="1453" w:name="_Toc54705493"/>
      <w:bookmarkStart w:id="1454" w:name="_Toc68692800"/>
      <w:bookmarkStart w:id="1455" w:name="_Toc70414407"/>
      <w:r w:rsidRPr="00915077">
        <w:t>Understand and make productive</w:t>
      </w:r>
      <w:r w:rsidRPr="00976EA6">
        <w:t xml:space="preserve"> </w:t>
      </w:r>
      <w:r w:rsidRPr="00915077">
        <w:t>use of human</w:t>
      </w:r>
      <w:r w:rsidRPr="00976EA6">
        <w:t xml:space="preserve"> </w:t>
      </w:r>
      <w:r w:rsidRPr="00915077">
        <w:t>behavior</w:t>
      </w:r>
      <w:bookmarkEnd w:id="1451"/>
      <w:bookmarkEnd w:id="1452"/>
      <w:bookmarkEnd w:id="1453"/>
      <w:bookmarkEnd w:id="1454"/>
      <w:bookmarkEnd w:id="1455"/>
    </w:p>
    <w:p w14:paraId="0572B5B7" w14:textId="032CAFF4" w:rsidR="002C2636" w:rsidRDefault="00186978" w:rsidP="00311878">
      <w:r>
        <w:t>I think we are by human nature, ‘people watchers’. The next time you  are sitting at a shopping mall or bus terminal waiting</w:t>
      </w:r>
      <w:r w:rsidR="002C2636">
        <w:t xml:space="preserve"> for your partner or the bus to come, I bet you are watching the people coming and going. You are wondering where they are going and what they do. </w:t>
      </w:r>
    </w:p>
    <w:p w14:paraId="776E45D3" w14:textId="04C2A717" w:rsidR="009928D9" w:rsidRDefault="009928D9" w:rsidP="00311878">
      <w:r>
        <w:t>H</w:t>
      </w:r>
      <w:r w:rsidR="002D391A">
        <w:t xml:space="preserve">uman behavior is a most fascinating field of study. </w:t>
      </w:r>
      <w:r>
        <w:t>However,</w:t>
      </w:r>
      <w:r w:rsidR="002D391A">
        <w:t xml:space="preserve"> it also can be quite frustrating. </w:t>
      </w:r>
      <w:r>
        <w:t xml:space="preserve">What do I mean? </w:t>
      </w:r>
      <w:r w:rsidR="002D391A">
        <w:t>There are reasons why we do what we do; sometimes we just cannot</w:t>
      </w:r>
      <w:r w:rsidR="00CA423B">
        <w:t xml:space="preserve"> initially </w:t>
      </w:r>
      <w:r w:rsidR="002D391A">
        <w:t xml:space="preserve">figure out what they are! </w:t>
      </w:r>
      <w:r w:rsidR="00CA423B">
        <w:t>We need to dig a little deeper.</w:t>
      </w:r>
    </w:p>
    <w:p w14:paraId="713674B9" w14:textId="1D9A1794" w:rsidR="009928D9" w:rsidRDefault="004925B1" w:rsidP="00311878">
      <w:r>
        <w:rPr>
          <w:noProof/>
        </w:rPr>
        <w:drawing>
          <wp:anchor distT="0" distB="0" distL="114300" distR="114300" simplePos="0" relativeHeight="252668416" behindDoc="0" locked="0" layoutInCell="1" allowOverlap="1" wp14:anchorId="7E80FF6C" wp14:editId="3DCCB15A">
            <wp:simplePos x="0" y="0"/>
            <wp:positionH relativeFrom="column">
              <wp:posOffset>5292090</wp:posOffset>
            </wp:positionH>
            <wp:positionV relativeFrom="paragraph">
              <wp:posOffset>1043229</wp:posOffset>
            </wp:positionV>
            <wp:extent cx="1371600" cy="108775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371600" cy="1087755"/>
                    </a:xfrm>
                    <a:prstGeom prst="rect">
                      <a:avLst/>
                    </a:prstGeom>
                    <a:noFill/>
                  </pic:spPr>
                </pic:pic>
              </a:graphicData>
            </a:graphic>
            <wp14:sizeRelH relativeFrom="page">
              <wp14:pctWidth>0</wp14:pctWidth>
            </wp14:sizeRelH>
            <wp14:sizeRelV relativeFrom="page">
              <wp14:pctHeight>0</wp14:pctHeight>
            </wp14:sizeRelV>
          </wp:anchor>
        </w:drawing>
      </w:r>
      <w:r w:rsidR="00CA423B">
        <w:rPr>
          <w:noProof/>
        </w:rPr>
        <w:drawing>
          <wp:anchor distT="0" distB="0" distL="114300" distR="114300" simplePos="0" relativeHeight="252667392" behindDoc="0" locked="0" layoutInCell="1" allowOverlap="1" wp14:anchorId="08B3312A" wp14:editId="2FFC5EF4">
            <wp:simplePos x="0" y="0"/>
            <wp:positionH relativeFrom="column">
              <wp:posOffset>5291938</wp:posOffset>
            </wp:positionH>
            <wp:positionV relativeFrom="paragraph">
              <wp:posOffset>19076</wp:posOffset>
            </wp:positionV>
            <wp:extent cx="1371600" cy="968375"/>
            <wp:effectExtent l="0" t="0" r="0" b="317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371600" cy="968375"/>
                    </a:xfrm>
                    <a:prstGeom prst="rect">
                      <a:avLst/>
                    </a:prstGeom>
                    <a:noFill/>
                  </pic:spPr>
                </pic:pic>
              </a:graphicData>
            </a:graphic>
            <wp14:sizeRelH relativeFrom="page">
              <wp14:pctWidth>0</wp14:pctWidth>
            </wp14:sizeRelH>
            <wp14:sizeRelV relativeFrom="page">
              <wp14:pctHeight>0</wp14:pctHeight>
            </wp14:sizeRelV>
          </wp:anchor>
        </w:drawing>
      </w:r>
      <w:r w:rsidR="009928D9">
        <w:t>I’ll give you an example. I was working with a company that manufactured oil filters. Part of the fabrication process involved dumping a container of parts that were coming off of a conveyor. The container was on a cart, that once full</w:t>
      </w:r>
      <w:r w:rsidR="00CA423B">
        <w:t>,</w:t>
      </w:r>
      <w:r w:rsidR="009928D9">
        <w:t xml:space="preserve"> was rolled over to and dumped in</w:t>
      </w:r>
      <w:r w:rsidR="00CA423B">
        <w:t>to a larger palletainer</w:t>
      </w:r>
      <w:r w:rsidR="009928D9">
        <w:t>. The technique used</w:t>
      </w:r>
      <w:r w:rsidR="00CA423B">
        <w:t xml:space="preserve"> was to manually tip the container. It was physically demanding.</w:t>
      </w:r>
    </w:p>
    <w:p w14:paraId="3B07EDCD" w14:textId="52F18D2A" w:rsidR="00CA423B" w:rsidRDefault="00CA423B" w:rsidP="00311878">
      <w:r>
        <w:t>Further investigation revealed this had previously been identified as a problem and a</w:t>
      </w:r>
      <w:r w:rsidR="004925B1">
        <w:t>n</w:t>
      </w:r>
      <w:r>
        <w:t xml:space="preserve"> overhead manual chain hoist had been installed to alleviate the manual </w:t>
      </w:r>
      <w:r w:rsidR="00D4230C">
        <w:t xml:space="preserve">handling </w:t>
      </w:r>
      <w:r>
        <w:t>aspect of the task. What do you think? How many people use</w:t>
      </w:r>
      <w:r w:rsidR="004925B1">
        <w:t>d</w:t>
      </w:r>
      <w:r>
        <w:t xml:space="preserve"> the chain hoist?</w:t>
      </w:r>
    </w:p>
    <w:p w14:paraId="5ED1CF73" w14:textId="1878254E" w:rsidR="00CA423B" w:rsidRDefault="00CA423B" w:rsidP="00311878">
      <w:r>
        <w:t xml:space="preserve">The answer is zero! Nobody used it. </w:t>
      </w:r>
      <w:r w:rsidR="004925B1">
        <w:t>Everyone knew it was there and they knew how to use it, but nobody used it.</w:t>
      </w:r>
    </w:p>
    <w:p w14:paraId="23DEA3B4" w14:textId="72913C10" w:rsidR="004925B1" w:rsidRDefault="004925B1" w:rsidP="004925B1">
      <w:r>
        <w:t>Why not? What do you think? List some reasons why you think it wasn’t used.</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9275"/>
      </w:tblGrid>
      <w:tr w:rsidR="00D4230C" w14:paraId="4D9D7A51" w14:textId="77777777" w:rsidTr="00D4230C">
        <w:tc>
          <w:tcPr>
            <w:tcW w:w="445" w:type="dxa"/>
            <w:vAlign w:val="center"/>
          </w:tcPr>
          <w:p w14:paraId="47F29484" w14:textId="77777777" w:rsidR="00D4230C" w:rsidRDefault="00D4230C" w:rsidP="006A7BA9">
            <w:pPr>
              <w:pStyle w:val="ListParagraph"/>
              <w:numPr>
                <w:ilvl w:val="0"/>
                <w:numId w:val="74"/>
              </w:numPr>
            </w:pPr>
          </w:p>
        </w:tc>
        <w:tc>
          <w:tcPr>
            <w:tcW w:w="9275" w:type="dxa"/>
            <w:tcBorders>
              <w:bottom w:val="single" w:sz="4" w:space="0" w:color="auto"/>
            </w:tcBorders>
          </w:tcPr>
          <w:p w14:paraId="40385EE6" w14:textId="77777777" w:rsidR="00D4230C" w:rsidRDefault="00D4230C" w:rsidP="00D4230C">
            <w:pPr>
              <w:ind w:left="76"/>
            </w:pPr>
          </w:p>
        </w:tc>
      </w:tr>
      <w:tr w:rsidR="00D4230C" w14:paraId="0466B07C" w14:textId="77777777" w:rsidTr="00D4230C">
        <w:tc>
          <w:tcPr>
            <w:tcW w:w="445" w:type="dxa"/>
            <w:vAlign w:val="center"/>
          </w:tcPr>
          <w:p w14:paraId="2D6A4A52" w14:textId="77777777" w:rsidR="00D4230C" w:rsidRDefault="00D4230C" w:rsidP="006A7BA9">
            <w:pPr>
              <w:pStyle w:val="ListParagraph"/>
              <w:numPr>
                <w:ilvl w:val="0"/>
                <w:numId w:val="74"/>
              </w:numPr>
            </w:pPr>
          </w:p>
        </w:tc>
        <w:tc>
          <w:tcPr>
            <w:tcW w:w="9275" w:type="dxa"/>
            <w:tcBorders>
              <w:top w:val="single" w:sz="4" w:space="0" w:color="auto"/>
              <w:bottom w:val="single" w:sz="4" w:space="0" w:color="auto"/>
            </w:tcBorders>
          </w:tcPr>
          <w:p w14:paraId="61B1FDE9" w14:textId="77777777" w:rsidR="00D4230C" w:rsidRDefault="00D4230C" w:rsidP="00D4230C">
            <w:pPr>
              <w:ind w:left="76"/>
            </w:pPr>
          </w:p>
        </w:tc>
      </w:tr>
      <w:tr w:rsidR="00D4230C" w14:paraId="74D80734" w14:textId="77777777" w:rsidTr="00D4230C">
        <w:tc>
          <w:tcPr>
            <w:tcW w:w="445" w:type="dxa"/>
            <w:vAlign w:val="center"/>
          </w:tcPr>
          <w:p w14:paraId="728D3A8B" w14:textId="77777777" w:rsidR="00D4230C" w:rsidRDefault="00D4230C" w:rsidP="006A7BA9">
            <w:pPr>
              <w:pStyle w:val="ListParagraph"/>
              <w:numPr>
                <w:ilvl w:val="0"/>
                <w:numId w:val="74"/>
              </w:numPr>
            </w:pPr>
          </w:p>
        </w:tc>
        <w:tc>
          <w:tcPr>
            <w:tcW w:w="9275" w:type="dxa"/>
            <w:tcBorders>
              <w:top w:val="single" w:sz="4" w:space="0" w:color="auto"/>
              <w:bottom w:val="single" w:sz="4" w:space="0" w:color="auto"/>
            </w:tcBorders>
          </w:tcPr>
          <w:p w14:paraId="2F0BDADC" w14:textId="77777777" w:rsidR="00D4230C" w:rsidRDefault="00D4230C" w:rsidP="00D4230C">
            <w:pPr>
              <w:ind w:left="76"/>
            </w:pPr>
          </w:p>
        </w:tc>
      </w:tr>
      <w:tr w:rsidR="00D4230C" w14:paraId="36C50FBD" w14:textId="77777777" w:rsidTr="00D4230C">
        <w:tc>
          <w:tcPr>
            <w:tcW w:w="445" w:type="dxa"/>
            <w:vAlign w:val="center"/>
          </w:tcPr>
          <w:p w14:paraId="1E995B91" w14:textId="77777777" w:rsidR="00D4230C" w:rsidRDefault="00D4230C" w:rsidP="006A7BA9">
            <w:pPr>
              <w:pStyle w:val="ListParagraph"/>
              <w:numPr>
                <w:ilvl w:val="0"/>
                <w:numId w:val="74"/>
              </w:numPr>
            </w:pPr>
          </w:p>
        </w:tc>
        <w:tc>
          <w:tcPr>
            <w:tcW w:w="9275" w:type="dxa"/>
            <w:tcBorders>
              <w:top w:val="single" w:sz="4" w:space="0" w:color="auto"/>
              <w:bottom w:val="single" w:sz="4" w:space="0" w:color="auto"/>
            </w:tcBorders>
          </w:tcPr>
          <w:p w14:paraId="7C5A7EF2" w14:textId="77777777" w:rsidR="00D4230C" w:rsidRDefault="00D4230C" w:rsidP="00D4230C">
            <w:pPr>
              <w:ind w:left="76"/>
            </w:pPr>
          </w:p>
        </w:tc>
      </w:tr>
      <w:tr w:rsidR="00D4230C" w14:paraId="6A90312C" w14:textId="77777777" w:rsidTr="00D4230C">
        <w:tc>
          <w:tcPr>
            <w:tcW w:w="445" w:type="dxa"/>
            <w:vAlign w:val="center"/>
          </w:tcPr>
          <w:p w14:paraId="40F98905" w14:textId="77777777" w:rsidR="00D4230C" w:rsidRDefault="00D4230C" w:rsidP="006A7BA9">
            <w:pPr>
              <w:pStyle w:val="ListParagraph"/>
              <w:numPr>
                <w:ilvl w:val="0"/>
                <w:numId w:val="74"/>
              </w:numPr>
            </w:pPr>
          </w:p>
        </w:tc>
        <w:tc>
          <w:tcPr>
            <w:tcW w:w="9275" w:type="dxa"/>
            <w:tcBorders>
              <w:top w:val="single" w:sz="4" w:space="0" w:color="auto"/>
              <w:bottom w:val="single" w:sz="4" w:space="0" w:color="auto"/>
            </w:tcBorders>
          </w:tcPr>
          <w:p w14:paraId="400A69F8" w14:textId="77777777" w:rsidR="00D4230C" w:rsidRDefault="00D4230C" w:rsidP="00D4230C">
            <w:pPr>
              <w:ind w:left="76"/>
            </w:pPr>
          </w:p>
        </w:tc>
      </w:tr>
    </w:tbl>
    <w:p w14:paraId="48BA2906" w14:textId="317C5D6F" w:rsidR="00D4230C" w:rsidRDefault="006443D1" w:rsidP="004925B1">
      <w:r>
        <w:t>They knew it was there, they knew how to use it, management encouraged them to use it but did not mandate its use. What was the reason</w:t>
      </w:r>
      <w:r w:rsidR="00415CA8">
        <w:t xml:space="preserve"> they did not use it</w:t>
      </w:r>
      <w:r>
        <w:t>?</w:t>
      </w:r>
    </w:p>
    <w:p w14:paraId="54D25886" w14:textId="2AE1B0CF" w:rsidR="006443D1" w:rsidRDefault="006443D1" w:rsidP="004925B1">
      <w:r>
        <w:t>Well, I timed how long it took to dump it by hand and it took literally a few seconds, Very quick.</w:t>
      </w:r>
    </w:p>
    <w:p w14:paraId="335C27B8" w14:textId="70261C06" w:rsidR="006443D1" w:rsidRDefault="006443D1" w:rsidP="004925B1">
      <w:r>
        <w:t>I the</w:t>
      </w:r>
      <w:r w:rsidR="00415CA8">
        <w:t>n</w:t>
      </w:r>
      <w:r>
        <w:t xml:space="preserve"> timed how long it took to use the chain hoist, quite a few steps were involve</w:t>
      </w:r>
      <w:r w:rsidR="00415CA8">
        <w:t>d</w:t>
      </w:r>
      <w:r>
        <w:t xml:space="preserve"> to secure the container to the strap system of the hoist, lift it up by pulling the chain, tip it into the palletainer, lower it back down, release the straps and complete </w:t>
      </w:r>
      <w:r w:rsidR="00415CA8">
        <w:t xml:space="preserve">the </w:t>
      </w:r>
      <w:r>
        <w:t xml:space="preserve">process. How long do you think it took? Almost two minutes. Let’s see a few seconds compared to </w:t>
      </w:r>
      <w:r w:rsidR="00415CA8">
        <w:t>a few minutes. Seconds compared to minutes. They chose seconds over minutes. Most people would!</w:t>
      </w:r>
    </w:p>
    <w:p w14:paraId="64C9C53E" w14:textId="1D2B92D8" w:rsidR="00415CA8" w:rsidRDefault="00415CA8" w:rsidP="004925B1">
      <w:r>
        <w:t>So, now we understood the ‘why’ behind the behavior. Use of the chain hoist could have been mandated by management and this would have alleviated the physically demanding aspect.</w:t>
      </w:r>
      <w:r w:rsidR="007D694F">
        <w:t xml:space="preserve"> </w:t>
      </w:r>
      <w:r>
        <w:t>However, looking at this from the ergonomics design perspective</w:t>
      </w:r>
      <w:r w:rsidR="007D694F">
        <w:t>,</w:t>
      </w:r>
      <w:r>
        <w:t xml:space="preserve"> a much better solution was to re</w:t>
      </w:r>
      <w:r w:rsidR="007D694F">
        <w:t>-</w:t>
      </w:r>
      <w:r>
        <w:t>layout the production line</w:t>
      </w:r>
      <w:r w:rsidRPr="007D694F">
        <w:rPr>
          <w:b/>
          <w:bCs/>
          <w:i/>
          <w:iCs/>
        </w:rPr>
        <w:t xml:space="preserve"> </w:t>
      </w:r>
      <w:r w:rsidR="007D694F" w:rsidRPr="007D694F">
        <w:rPr>
          <w:b/>
          <w:bCs/>
          <w:i/>
          <w:iCs/>
        </w:rPr>
        <w:t>to eliminate the need</w:t>
      </w:r>
      <w:r w:rsidR="007D694F">
        <w:t xml:space="preserve"> to transport the container to the palletainer. </w:t>
      </w:r>
    </w:p>
    <w:p w14:paraId="4899B927" w14:textId="0A135665" w:rsidR="002C2636" w:rsidRDefault="009928D9" w:rsidP="00311878">
      <w:r>
        <w:lastRenderedPageBreak/>
        <w:t xml:space="preserve">From the ergonomics perspective we have discussed how important it is to understand and make productive use of human behavior. </w:t>
      </w:r>
      <w:r w:rsidR="002C2636">
        <w:t xml:space="preserve">We discussed that you cannot </w:t>
      </w:r>
      <w:r>
        <w:t>depend</w:t>
      </w:r>
      <w:r w:rsidR="002C2636">
        <w:t xml:space="preserve"> solely on a person’s common sense to make good </w:t>
      </w:r>
      <w:r w:rsidR="002D391A">
        <w:t>ergonomics decisions. As it turns out, we know in our study of population stereotypes that different people sometimes see and experience things differently.</w:t>
      </w:r>
    </w:p>
    <w:p w14:paraId="71A94700" w14:textId="13CB158C" w:rsidR="00311878" w:rsidRDefault="002D391A" w:rsidP="00311878">
      <w:pPr>
        <w:rPr>
          <w:rFonts w:ascii="Arial" w:hAnsi="Arial"/>
        </w:rPr>
      </w:pPr>
      <w:r>
        <w:t>But we also know that there is a set of Human Behavior and Design Conventions we can use to increase the level of consistent performance.</w:t>
      </w:r>
      <w:r w:rsidR="007D694F">
        <w:t xml:space="preserve"> </w:t>
      </w:r>
      <w:r w:rsidR="00311878">
        <w:t xml:space="preserve">If we offer a solution that is contrary to the nature of human behavior, the solution will not be effective. </w:t>
      </w:r>
      <w:r w:rsidR="007D694F">
        <w:t>Our goal is to understand and make effective use of human behavior as much as possible.</w:t>
      </w:r>
    </w:p>
    <w:p w14:paraId="0615AD4F" w14:textId="354B3588" w:rsidR="00311878" w:rsidRPr="00976EA6" w:rsidRDefault="00311878" w:rsidP="00647A87">
      <w:pPr>
        <w:pStyle w:val="Heading3"/>
      </w:pPr>
      <w:bookmarkStart w:id="1456" w:name="_Toc108513007"/>
      <w:bookmarkStart w:id="1457" w:name="_Toc225518415"/>
      <w:bookmarkStart w:id="1458" w:name="_Toc54705494"/>
      <w:bookmarkStart w:id="1459" w:name="_Toc68692801"/>
      <w:bookmarkStart w:id="1460" w:name="_Toc70414408"/>
      <w:r w:rsidRPr="00915077">
        <w:t>Do not fix without adequate</w:t>
      </w:r>
      <w:r w:rsidRPr="00976EA6">
        <w:t xml:space="preserve"> </w:t>
      </w:r>
      <w:r w:rsidRPr="00915077">
        <w:t>analysis</w:t>
      </w:r>
      <w:r w:rsidRPr="00976EA6">
        <w:t>!</w:t>
      </w:r>
      <w:bookmarkEnd w:id="1449"/>
      <w:bookmarkEnd w:id="1456"/>
      <w:bookmarkEnd w:id="1457"/>
      <w:bookmarkEnd w:id="1458"/>
      <w:bookmarkEnd w:id="1459"/>
      <w:bookmarkEnd w:id="1460"/>
    </w:p>
    <w:p w14:paraId="08A66F2B" w14:textId="231F1F32" w:rsidR="00311878" w:rsidRDefault="00771A2E" w:rsidP="00311878">
      <w:r>
        <w:rPr>
          <w:noProof/>
        </w:rPr>
        <w:drawing>
          <wp:anchor distT="0" distB="0" distL="114300" distR="114300" simplePos="0" relativeHeight="252669440" behindDoc="0" locked="0" layoutInCell="1" allowOverlap="1" wp14:anchorId="1AFF811F" wp14:editId="22A5A020">
            <wp:simplePos x="0" y="0"/>
            <wp:positionH relativeFrom="column">
              <wp:posOffset>5263287</wp:posOffset>
            </wp:positionH>
            <wp:positionV relativeFrom="paragraph">
              <wp:posOffset>35661</wp:posOffset>
            </wp:positionV>
            <wp:extent cx="1371600" cy="1348843"/>
            <wp:effectExtent l="0" t="0" r="0" b="381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1371600" cy="1348843"/>
                    </a:xfrm>
                    <a:prstGeom prst="rect">
                      <a:avLst/>
                    </a:prstGeom>
                    <a:noFill/>
                  </pic:spPr>
                </pic:pic>
              </a:graphicData>
            </a:graphic>
            <wp14:sizeRelH relativeFrom="page">
              <wp14:pctWidth>0</wp14:pctWidth>
            </wp14:sizeRelH>
            <wp14:sizeRelV relativeFrom="page">
              <wp14:pctHeight>0</wp14:pctHeight>
            </wp14:sizeRelV>
          </wp:anchor>
        </w:drawing>
      </w:r>
      <w:r>
        <w:t>So, we are problem solvers and that is a good thing. However, m</w:t>
      </w:r>
      <w:r w:rsidR="00311878">
        <w:t xml:space="preserve">any novice analysts (and sometimes some experienced ones) cause themselves and others </w:t>
      </w:r>
      <w:r>
        <w:t xml:space="preserve">trouble </w:t>
      </w:r>
      <w:r w:rsidR="00311878">
        <w:t xml:space="preserve">because they try to "fix stuff" without </w:t>
      </w:r>
      <w:r>
        <w:t xml:space="preserve">fully </w:t>
      </w:r>
      <w:r w:rsidR="00311878">
        <w:t>knowing why or what or when or who.</w:t>
      </w:r>
      <w:r>
        <w:t xml:space="preserve"> We want to jump to the answer right away. </w:t>
      </w:r>
    </w:p>
    <w:p w14:paraId="74037253" w14:textId="2AB8A7F0" w:rsidR="00311878" w:rsidRDefault="00771A2E" w:rsidP="00311878">
      <w:r>
        <w:t xml:space="preserve">Sometimes just slowing down a little bit and ensuring </w:t>
      </w:r>
      <w:r w:rsidR="00311878">
        <w:t xml:space="preserve">an adequate analysis </w:t>
      </w:r>
      <w:r>
        <w:t xml:space="preserve">has been completed </w:t>
      </w:r>
      <w:r w:rsidR="00311878">
        <w:t>before offering recommendations</w:t>
      </w:r>
      <w:r>
        <w:t xml:space="preserve"> in the long run will save time and make the whole analysis process better!</w:t>
      </w:r>
    </w:p>
    <w:p w14:paraId="296D7B89" w14:textId="13C060EA" w:rsidR="005A6E3C" w:rsidRDefault="005A6E3C" w:rsidP="00311878">
      <w:pPr>
        <w:rPr>
          <w:rFonts w:ascii="Arial" w:hAnsi="Arial"/>
        </w:rPr>
      </w:pPr>
      <w:r>
        <w:t>Do not fix ‘stuff’ without adequate analysis.</w:t>
      </w:r>
    </w:p>
    <w:p w14:paraId="07BA7C8C" w14:textId="72059F00" w:rsidR="00806267" w:rsidRDefault="005A6E3C" w:rsidP="00647A87">
      <w:pPr>
        <w:pStyle w:val="Heading3"/>
      </w:pPr>
      <w:bookmarkStart w:id="1461" w:name="_Toc26614185"/>
      <w:bookmarkStart w:id="1462" w:name="_Toc108513008"/>
      <w:bookmarkStart w:id="1463" w:name="_Toc225518416"/>
      <w:bookmarkStart w:id="1464" w:name="_Toc54705495"/>
      <w:bookmarkStart w:id="1465" w:name="_Toc68692802"/>
      <w:bookmarkStart w:id="1466" w:name="_Toc70414409"/>
      <w:r>
        <w:rPr>
          <w:noProof/>
        </w:rPr>
        <w:drawing>
          <wp:anchor distT="0" distB="0" distL="114300" distR="114300" simplePos="0" relativeHeight="252670464" behindDoc="0" locked="0" layoutInCell="1" allowOverlap="1" wp14:anchorId="447A76F4" wp14:editId="5C6012A8">
            <wp:simplePos x="0" y="0"/>
            <wp:positionH relativeFrom="column">
              <wp:posOffset>5262880</wp:posOffset>
            </wp:positionH>
            <wp:positionV relativeFrom="paragraph">
              <wp:posOffset>137033</wp:posOffset>
            </wp:positionV>
            <wp:extent cx="1371600" cy="99441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7" cstate="print">
                      <a:extLst>
                        <a:ext uri="{28A0092B-C50C-407E-A947-70E740481C1C}">
                          <a14:useLocalDpi xmlns:a14="http://schemas.microsoft.com/office/drawing/2010/main" val="0"/>
                        </a:ext>
                      </a:extLst>
                    </a:blip>
                    <a:srcRect t="14610" b="11762"/>
                    <a:stretch/>
                  </pic:blipFill>
                  <pic:spPr bwMode="auto">
                    <a:xfrm>
                      <a:off x="0" y="0"/>
                      <a:ext cx="1371600" cy="994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079E">
        <w:t>Look up and down stream</w:t>
      </w:r>
      <w:r w:rsidR="00311878" w:rsidRPr="00915077">
        <w:t>!</w:t>
      </w:r>
      <w:bookmarkEnd w:id="1461"/>
      <w:bookmarkEnd w:id="1462"/>
      <w:bookmarkEnd w:id="1463"/>
      <w:bookmarkEnd w:id="1464"/>
      <w:bookmarkEnd w:id="1465"/>
      <w:bookmarkEnd w:id="1466"/>
    </w:p>
    <w:p w14:paraId="529384E5" w14:textId="047DD7B9" w:rsidR="0051079E" w:rsidRDefault="00311878" w:rsidP="00311878">
      <w:r>
        <w:t xml:space="preserve">Sometimes when we look at </w:t>
      </w:r>
      <w:r w:rsidR="0051079E">
        <w:t>a job task</w:t>
      </w:r>
      <w:r>
        <w:t xml:space="preserve">, all we see is what is in front of us. </w:t>
      </w:r>
      <w:r w:rsidR="0051079E">
        <w:t xml:space="preserve">We seem to have blinders on. Blinders can work well for horses but not so well in ergonomics. </w:t>
      </w:r>
    </w:p>
    <w:p w14:paraId="68B173FF" w14:textId="096233FF" w:rsidR="00311878" w:rsidRDefault="00311878" w:rsidP="00311878">
      <w:pPr>
        <w:rPr>
          <w:rFonts w:ascii="Arial" w:hAnsi="Arial"/>
        </w:rPr>
      </w:pPr>
      <w:r>
        <w:t xml:space="preserve">It is imperative that we look both </w:t>
      </w:r>
      <w:r w:rsidR="0051079E">
        <w:t>‘</w:t>
      </w:r>
      <w:r>
        <w:t>up and down stream</w:t>
      </w:r>
      <w:r w:rsidR="0051079E">
        <w:t>’</w:t>
      </w:r>
      <w:r>
        <w:t xml:space="preserve"> to see the context of a single work station or job demand within the overall production scheme.</w:t>
      </w:r>
      <w:r w:rsidR="0051079E">
        <w:t xml:space="preserve"> A change made at one stage of the process can have a detrimental impact at a stage later one.</w:t>
      </w:r>
    </w:p>
    <w:p w14:paraId="7ABBDC58" w14:textId="27718D31" w:rsidR="00311878" w:rsidRPr="00976EA6" w:rsidRDefault="00311878" w:rsidP="00647A87">
      <w:pPr>
        <w:pStyle w:val="Heading3"/>
      </w:pPr>
      <w:bookmarkStart w:id="1467" w:name="_Toc108513009"/>
      <w:bookmarkStart w:id="1468" w:name="_Toc225518417"/>
      <w:bookmarkStart w:id="1469" w:name="_Toc54705496"/>
      <w:bookmarkStart w:id="1470" w:name="_Toc68692803"/>
      <w:bookmarkStart w:id="1471" w:name="_Toc26614186"/>
      <w:bookmarkStart w:id="1472" w:name="_Toc70414410"/>
      <w:r w:rsidRPr="00915077">
        <w:t>Don’t generalize from a sample</w:t>
      </w:r>
      <w:r w:rsidRPr="00976EA6">
        <w:t xml:space="preserve"> </w:t>
      </w:r>
      <w:r w:rsidRPr="00915077">
        <w:t>o</w:t>
      </w:r>
      <w:r w:rsidRPr="00976EA6">
        <w:t xml:space="preserve">f </w:t>
      </w:r>
      <w:r w:rsidRPr="00915077">
        <w:t>one!</w:t>
      </w:r>
      <w:bookmarkEnd w:id="1467"/>
      <w:bookmarkEnd w:id="1468"/>
      <w:bookmarkEnd w:id="1469"/>
      <w:bookmarkEnd w:id="1470"/>
      <w:bookmarkEnd w:id="1472"/>
    </w:p>
    <w:p w14:paraId="60942D63" w14:textId="2A5B3DA5" w:rsidR="00D51C50" w:rsidRDefault="00806267" w:rsidP="00311878">
      <w:r>
        <w:rPr>
          <w:noProof/>
        </w:rPr>
        <w:drawing>
          <wp:anchor distT="0" distB="0" distL="114300" distR="114300" simplePos="0" relativeHeight="252671488" behindDoc="0" locked="0" layoutInCell="1" allowOverlap="1" wp14:anchorId="4891E8DC" wp14:editId="0F61DDAE">
            <wp:simplePos x="0" y="0"/>
            <wp:positionH relativeFrom="column">
              <wp:posOffset>5298821</wp:posOffset>
            </wp:positionH>
            <wp:positionV relativeFrom="paragraph">
              <wp:posOffset>18313</wp:posOffset>
            </wp:positionV>
            <wp:extent cx="1371600" cy="1242695"/>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68" cstate="print">
                      <a:extLst>
                        <a:ext uri="{28A0092B-C50C-407E-A947-70E740481C1C}">
                          <a14:useLocalDpi xmlns:a14="http://schemas.microsoft.com/office/drawing/2010/main" val="0"/>
                        </a:ext>
                      </a:extLst>
                    </a:blip>
                    <a:srcRect t="6499" r="6367" b="7363"/>
                    <a:stretch/>
                  </pic:blipFill>
                  <pic:spPr bwMode="auto">
                    <a:xfrm>
                      <a:off x="0" y="0"/>
                      <a:ext cx="1371600" cy="1242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One time w</w:t>
      </w:r>
      <w:r w:rsidR="0051079E">
        <w:t>orking with a</w:t>
      </w:r>
      <w:r>
        <w:t>n</w:t>
      </w:r>
      <w:r w:rsidR="0051079E">
        <w:t xml:space="preserve"> engineer on a project de</w:t>
      </w:r>
      <w:r>
        <w:t xml:space="preserve">signing a new workbench, we needed to write the specifications for the workbench dimensions. We needed to determine the workbench height.  A suggestion </w:t>
      </w:r>
      <w:r w:rsidR="00D51C50">
        <w:t xml:space="preserve">was made </w:t>
      </w:r>
      <w:r>
        <w:t xml:space="preserve">to go out to the existing workbench with a tape measure in hand, </w:t>
      </w:r>
      <w:r w:rsidR="00D51C50">
        <w:t xml:space="preserve">stand at the workbench in the work </w:t>
      </w:r>
      <w:r>
        <w:t xml:space="preserve">position </w:t>
      </w:r>
      <w:r w:rsidR="00D51C50">
        <w:t>and measure from the hand height to the floor. This dimension would then give us the workbench height.</w:t>
      </w:r>
    </w:p>
    <w:p w14:paraId="69923DD7" w14:textId="17511EC1" w:rsidR="00D51C50" w:rsidRDefault="00D51C50" w:rsidP="00311878">
      <w:r>
        <w:t xml:space="preserve">What do you think? Is this s viable method? Well, it could be if only the person who took the measurement would ever be the person using the workbench. This was going to be a multi-user workbench and for most everyone else this strategy would be an issue. </w:t>
      </w:r>
    </w:p>
    <w:p w14:paraId="06B28FE4" w14:textId="5A04E75B" w:rsidR="0058397E" w:rsidRDefault="00311878" w:rsidP="00311878">
      <w:r>
        <w:t>A common error made is to make the assumption that just because it makes sense or works for a particular individual it will also work for the entire population.</w:t>
      </w:r>
      <w:r w:rsidR="0058397E">
        <w:t xml:space="preserve"> We don’t want to generalize from a sample of one; particularity if we are the sample.</w:t>
      </w:r>
    </w:p>
    <w:p w14:paraId="074CB0A2" w14:textId="4F86F003" w:rsidR="00311878" w:rsidRDefault="00311878" w:rsidP="00311878">
      <w:r>
        <w:t>Recognize the diversity that exists in the user population and design to take this into account.</w:t>
      </w:r>
    </w:p>
    <w:p w14:paraId="2420FE09" w14:textId="77777777" w:rsidR="00311878" w:rsidRPr="00976EA6" w:rsidRDefault="00311878" w:rsidP="00647A87">
      <w:pPr>
        <w:pStyle w:val="Heading3"/>
      </w:pPr>
      <w:bookmarkStart w:id="1473" w:name="_Toc26614188"/>
      <w:bookmarkStart w:id="1474" w:name="_Toc108513010"/>
      <w:bookmarkStart w:id="1475" w:name="_Toc225518418"/>
      <w:bookmarkStart w:id="1476" w:name="_Toc54705497"/>
      <w:bookmarkStart w:id="1477" w:name="_Toc68692804"/>
      <w:bookmarkStart w:id="1478" w:name="_Toc70414411"/>
      <w:bookmarkEnd w:id="1471"/>
      <w:r w:rsidRPr="00915077">
        <w:t>Scope</w:t>
      </w:r>
      <w:r w:rsidRPr="00976EA6">
        <w:t xml:space="preserve"> o</w:t>
      </w:r>
      <w:r w:rsidRPr="00915077">
        <w:t>f Influence</w:t>
      </w:r>
      <w:bookmarkEnd w:id="1473"/>
      <w:bookmarkEnd w:id="1474"/>
      <w:bookmarkEnd w:id="1475"/>
      <w:bookmarkEnd w:id="1476"/>
      <w:bookmarkEnd w:id="1477"/>
      <w:bookmarkEnd w:id="1478"/>
    </w:p>
    <w:p w14:paraId="6F06D5F2" w14:textId="77777777" w:rsidR="00647A87" w:rsidRDefault="0058397E" w:rsidP="00311878">
      <w:r>
        <w:t xml:space="preserve">Ergonomics interventions, like everything else </w:t>
      </w:r>
      <w:r w:rsidR="00647A87">
        <w:t>have</w:t>
      </w:r>
      <w:r>
        <w:t xml:space="preserve"> limits on what is possible to accomplish. The limits are</w:t>
      </w:r>
      <w:r w:rsidR="00647A87" w:rsidRPr="00647A87">
        <w:t xml:space="preserve"> </w:t>
      </w:r>
      <w:r w:rsidR="00647A87">
        <w:t>typically</w:t>
      </w:r>
      <w:r>
        <w:t xml:space="preserve"> resource related – money, time, knowledge and so on. As much as you can </w:t>
      </w:r>
      <w:r w:rsidR="000E2DCB">
        <w:t>identify these limits. You need to have a sense of what is possible. I call this knowing the ‘</w:t>
      </w:r>
      <w:r w:rsidR="00311878">
        <w:t>scope of influence</w:t>
      </w:r>
      <w:r w:rsidR="000E2DCB">
        <w:t>’</w:t>
      </w:r>
      <w:r w:rsidR="00311878">
        <w:t xml:space="preserve"> of the situation</w:t>
      </w:r>
      <w:r w:rsidR="000E2DCB">
        <w:t>.</w:t>
      </w:r>
      <w:r w:rsidR="00311878">
        <w:t xml:space="preserve"> </w:t>
      </w:r>
    </w:p>
    <w:p w14:paraId="5915917B" w14:textId="22D71E83" w:rsidR="00647A87" w:rsidRDefault="00311878" w:rsidP="00311878">
      <w:r>
        <w:lastRenderedPageBreak/>
        <w:t xml:space="preserve">If we offer a solution that is beyond the scope of influence of the individual, </w:t>
      </w:r>
      <w:r w:rsidR="000E2DCB">
        <w:t xml:space="preserve">the </w:t>
      </w:r>
      <w:r>
        <w:t xml:space="preserve">department, or </w:t>
      </w:r>
      <w:r w:rsidR="000E2DCB">
        <w:t xml:space="preserve">the </w:t>
      </w:r>
      <w:r>
        <w:t xml:space="preserve">organization, the solution will not work. </w:t>
      </w:r>
      <w:r w:rsidR="000E2DCB">
        <w:t>We need to offer solutions that are reasonable and feasible.</w:t>
      </w:r>
    </w:p>
    <w:p w14:paraId="20BE682D" w14:textId="4F50AEFA" w:rsidR="00311878" w:rsidRDefault="000E2DCB" w:rsidP="00311878">
      <w:r>
        <w:t xml:space="preserve">Now, this doesn’t mean not to think ‘big’ sometimes in terms of long term change. </w:t>
      </w:r>
      <w:r w:rsidR="00647A87">
        <w:t>But, o</w:t>
      </w:r>
      <w:r>
        <w:t>ffer a range of solutions. Short term solutions that can be implemented quickly. Mid-range solution</w:t>
      </w:r>
      <w:r w:rsidR="00647A87">
        <w:t>s</w:t>
      </w:r>
      <w:r>
        <w:t xml:space="preserve"> more in the weeks to months range that may require additional resources and </w:t>
      </w:r>
      <w:r w:rsidR="00647A87">
        <w:t xml:space="preserve">the </w:t>
      </w:r>
      <w:r>
        <w:t xml:space="preserve">long term </w:t>
      </w:r>
      <w:r w:rsidR="00647A87">
        <w:t xml:space="preserve">solutions </w:t>
      </w:r>
      <w:r>
        <w:t>in the months and even longer ter</w:t>
      </w:r>
      <w:r w:rsidR="00647A87">
        <w:t>m. Understand the ‘scope of influence’.</w:t>
      </w:r>
    </w:p>
    <w:p w14:paraId="43AF5612" w14:textId="66E26381" w:rsidR="00311878" w:rsidRPr="00976EA6" w:rsidRDefault="00C36C0E" w:rsidP="00647A87">
      <w:pPr>
        <w:pStyle w:val="Heading3"/>
      </w:pPr>
      <w:bookmarkStart w:id="1479" w:name="_Toc26614189"/>
      <w:bookmarkStart w:id="1480" w:name="_Toc108513011"/>
      <w:bookmarkStart w:id="1481" w:name="_Toc225518419"/>
      <w:bookmarkStart w:id="1482" w:name="_Toc54705498"/>
      <w:bookmarkStart w:id="1483" w:name="_Toc68692805"/>
      <w:bookmarkStart w:id="1484" w:name="_Toc70414412"/>
      <w:r>
        <w:t>Creating Positive C</w:t>
      </w:r>
      <w:r w:rsidR="00311878" w:rsidRPr="00915077">
        <w:t>hange</w:t>
      </w:r>
      <w:bookmarkEnd w:id="1479"/>
      <w:bookmarkEnd w:id="1480"/>
      <w:bookmarkEnd w:id="1481"/>
      <w:bookmarkEnd w:id="1482"/>
      <w:bookmarkEnd w:id="1483"/>
      <w:bookmarkEnd w:id="1484"/>
      <w:r w:rsidR="00311878" w:rsidRPr="00976EA6">
        <w:t xml:space="preserve"> </w:t>
      </w:r>
    </w:p>
    <w:p w14:paraId="7680AFE7" w14:textId="1DB6E67B" w:rsidR="00647A87" w:rsidRPr="00647A87" w:rsidRDefault="00647A87" w:rsidP="00311878">
      <w:pPr>
        <w:rPr>
          <w:b/>
          <w:bCs/>
          <w:i/>
          <w:iCs/>
        </w:rPr>
      </w:pPr>
      <w:r>
        <w:t>True o</w:t>
      </w:r>
      <w:r w:rsidR="00C36C0E">
        <w:t>r</w:t>
      </w:r>
      <w:r>
        <w:t xml:space="preserve"> false statement, </w:t>
      </w:r>
      <w:r w:rsidRPr="00647A87">
        <w:rPr>
          <w:b/>
          <w:bCs/>
          <w:i/>
          <w:iCs/>
        </w:rPr>
        <w:t xml:space="preserve">“In most cases most </w:t>
      </w:r>
      <w:r w:rsidR="00311878" w:rsidRPr="00647A87">
        <w:rPr>
          <w:b/>
          <w:bCs/>
          <w:i/>
          <w:iCs/>
        </w:rPr>
        <w:t>people like change</w:t>
      </w:r>
      <w:r w:rsidRPr="00647A87">
        <w:rPr>
          <w:b/>
          <w:bCs/>
          <w:i/>
          <w:iCs/>
        </w:rPr>
        <w:t>, they embrace change!”</w:t>
      </w:r>
    </w:p>
    <w:p w14:paraId="11450AAC" w14:textId="375AFC93" w:rsidR="00C36C0E" w:rsidRDefault="00C36C0E" w:rsidP="00311878">
      <w:r>
        <w:t>Now, it is true that every once in a while, you may find someone who truly does like change and maybe that person is you. However, we know that most people have a very hard time with change.</w:t>
      </w:r>
    </w:p>
    <w:p w14:paraId="3885D492" w14:textId="0C5FD4BE" w:rsidR="00311878" w:rsidRDefault="00C36C0E" w:rsidP="00311878">
      <w:r>
        <w:t xml:space="preserve">The expression, </w:t>
      </w:r>
      <w:r w:rsidRPr="00C36C0E">
        <w:rPr>
          <w:b/>
          <w:bCs/>
          <w:i/>
          <w:iCs/>
        </w:rPr>
        <w:t>“</w:t>
      </w:r>
      <w:r>
        <w:rPr>
          <w:b/>
          <w:bCs/>
          <w:i/>
          <w:iCs/>
        </w:rPr>
        <w:t>W</w:t>
      </w:r>
      <w:r w:rsidRPr="00C36C0E">
        <w:rPr>
          <w:b/>
          <w:bCs/>
          <w:i/>
          <w:iCs/>
        </w:rPr>
        <w:t>e are creatures of habit</w:t>
      </w:r>
      <w:r>
        <w:rPr>
          <w:b/>
          <w:bCs/>
          <w:i/>
          <w:iCs/>
        </w:rPr>
        <w:t>.</w:t>
      </w:r>
      <w:r w:rsidRPr="00C36C0E">
        <w:rPr>
          <w:b/>
          <w:bCs/>
          <w:i/>
          <w:iCs/>
        </w:rPr>
        <w:t>’</w:t>
      </w:r>
      <w:r>
        <w:t xml:space="preserve"> is quite apt</w:t>
      </w:r>
      <w:r w:rsidR="00311878">
        <w:t xml:space="preserve">. </w:t>
      </w:r>
    </w:p>
    <w:p w14:paraId="7831EE39" w14:textId="69A91D60" w:rsidR="00CE6558" w:rsidRPr="0049203E" w:rsidRDefault="00ED4488" w:rsidP="00311878">
      <w:r>
        <w:rPr>
          <w:noProof/>
        </w:rPr>
        <mc:AlternateContent>
          <mc:Choice Requires="wps">
            <w:drawing>
              <wp:anchor distT="45720" distB="45720" distL="114300" distR="114300" simplePos="0" relativeHeight="252674560" behindDoc="0" locked="0" layoutInCell="1" allowOverlap="1" wp14:anchorId="17D8EBA1" wp14:editId="2601F3A7">
                <wp:simplePos x="0" y="0"/>
                <wp:positionH relativeFrom="column">
                  <wp:posOffset>5175250</wp:posOffset>
                </wp:positionH>
                <wp:positionV relativeFrom="paragraph">
                  <wp:posOffset>245110</wp:posOffset>
                </wp:positionV>
                <wp:extent cx="1557655" cy="1404620"/>
                <wp:effectExtent l="0"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1404620"/>
                        </a:xfrm>
                        <a:prstGeom prst="rect">
                          <a:avLst/>
                        </a:prstGeom>
                        <a:noFill/>
                        <a:ln w="9525">
                          <a:noFill/>
                          <a:miter lim="800000"/>
                          <a:headEnd/>
                          <a:tailEnd/>
                        </a:ln>
                      </wps:spPr>
                      <wps:txbx>
                        <w:txbxContent>
                          <w:p w14:paraId="69259652" w14:textId="1B021984" w:rsidR="009108B9" w:rsidRPr="00ED4488" w:rsidRDefault="009108B9" w:rsidP="00ED4488">
                            <w:pPr>
                              <w:ind w:left="0"/>
                              <w:jc w:val="left"/>
                              <w:rPr>
                                <w:rFonts w:ascii="Tekton Pro Ext" w:hAnsi="Tekton Pro Ext"/>
                                <w:color w:val="FFFFFF" w:themeColor="background1"/>
                                <w:sz w:val="22"/>
                                <w:szCs w:val="20"/>
                              </w:rPr>
                            </w:pPr>
                            <w:r w:rsidRPr="00ED4488">
                              <w:rPr>
                                <w:rFonts w:ascii="Tekton Pro Ext" w:hAnsi="Tekton Pro Ext"/>
                                <w:color w:val="FFFFFF" w:themeColor="background1"/>
                                <w:sz w:val="22"/>
                                <w:szCs w:val="20"/>
                              </w:rPr>
                              <w:t>‘</w:t>
                            </w:r>
                            <w:r w:rsidRPr="00ED4488">
                              <w:rPr>
                                <w:rFonts w:ascii="Tekton Pro Ext" w:hAnsi="Tekton Pro Ext"/>
                                <w:b/>
                                <w:bCs/>
                                <w:i/>
                                <w:iCs/>
                                <w:color w:val="FFFFFF" w:themeColor="background1"/>
                                <w:sz w:val="22"/>
                                <w:szCs w:val="20"/>
                              </w:rPr>
                              <w:t>CHANGE the circumstances to CHANGE the response!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D8EBA1" id="_x0000_s1038" type="#_x0000_t202" style="position:absolute;left:0;text-align:left;margin-left:407.5pt;margin-top:19.3pt;width:122.65pt;height:110.6pt;z-index:252674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" filled="f" stroked="f">
                <v:textbox style="mso-fit-shape-to-text:t">
                  <w:txbxContent>
                    <w:p w14:paraId="69259652" w14:textId="1B021984" w:rsidR="009108B9" w:rsidRPr="00ED4488" w:rsidRDefault="009108B9" w:rsidP="00ED4488">
                      <w:pPr>
                        <w:ind w:left="0"/>
                        <w:jc w:val="left"/>
                        <w:rPr>
                          <w:rFonts w:ascii="Tekton Pro Ext" w:hAnsi="Tekton Pro Ext"/>
                          <w:color w:val="FFFFFF" w:themeColor="background1"/>
                          <w:sz w:val="22"/>
                          <w:szCs w:val="20"/>
                        </w:rPr>
                      </w:pPr>
                      <w:r w:rsidRPr="00ED4488">
                        <w:rPr>
                          <w:rFonts w:ascii="Tekton Pro Ext" w:hAnsi="Tekton Pro Ext"/>
                          <w:color w:val="FFFFFF" w:themeColor="background1"/>
                          <w:sz w:val="22"/>
                          <w:szCs w:val="20"/>
                        </w:rPr>
                        <w:t>‘</w:t>
                      </w:r>
                      <w:r w:rsidRPr="00ED4488">
                        <w:rPr>
                          <w:rFonts w:ascii="Tekton Pro Ext" w:hAnsi="Tekton Pro Ext"/>
                          <w:b/>
                          <w:bCs/>
                          <w:i/>
                          <w:iCs/>
                          <w:color w:val="FFFFFF" w:themeColor="background1"/>
                          <w:sz w:val="22"/>
                          <w:szCs w:val="20"/>
                        </w:rPr>
                        <w:t>CHANGE the circumstances to CHANGE the response!</w:t>
                      </w:r>
                    </w:p>
                  </w:txbxContent>
                </v:textbox>
                <w10:wrap type="square"/>
              </v:shape>
            </w:pict>
          </mc:Fallback>
        </mc:AlternateContent>
      </w:r>
      <w:r w:rsidR="001942B1">
        <w:rPr>
          <w:noProof/>
        </w:rPr>
        <w:drawing>
          <wp:anchor distT="0" distB="0" distL="114300" distR="114300" simplePos="0" relativeHeight="252672512" behindDoc="0" locked="0" layoutInCell="1" allowOverlap="1" wp14:anchorId="392DDED2" wp14:editId="0A60A176">
            <wp:simplePos x="0" y="0"/>
            <wp:positionH relativeFrom="column">
              <wp:posOffset>3756660</wp:posOffset>
            </wp:positionH>
            <wp:positionV relativeFrom="paragraph">
              <wp:posOffset>42951</wp:posOffset>
            </wp:positionV>
            <wp:extent cx="3200400" cy="2401487"/>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3200400" cy="2401487"/>
                    </a:xfrm>
                    <a:prstGeom prst="rect">
                      <a:avLst/>
                    </a:prstGeom>
                    <a:noFill/>
                    <a:ln>
                      <a:noFill/>
                    </a:ln>
                  </pic:spPr>
                </pic:pic>
              </a:graphicData>
            </a:graphic>
            <wp14:sizeRelH relativeFrom="page">
              <wp14:pctWidth>0</wp14:pctWidth>
            </wp14:sizeRelH>
            <wp14:sizeRelV relativeFrom="page">
              <wp14:pctHeight>0</wp14:pctHeight>
            </wp14:sizeRelV>
          </wp:anchor>
        </w:drawing>
      </w:r>
      <w:r w:rsidR="00311878">
        <w:t>Recall what we want to accomplish with ergonomics.</w:t>
      </w:r>
      <w:r w:rsidR="00CE6558">
        <w:t xml:space="preserve"> </w:t>
      </w:r>
      <w:r w:rsidR="00311878" w:rsidRPr="0049203E">
        <w:t xml:space="preserve">We </w:t>
      </w:r>
      <w:r w:rsidR="00C36C0E">
        <w:t>want</w:t>
      </w:r>
      <w:r w:rsidR="00311878" w:rsidRPr="0049203E">
        <w:t xml:space="preserve"> to </w:t>
      </w:r>
      <w:r w:rsidR="00CE6558">
        <w:t>‘</w:t>
      </w:r>
      <w:r w:rsidR="00311878" w:rsidRPr="00CE6558">
        <w:rPr>
          <w:b/>
          <w:bCs/>
          <w:i/>
          <w:iCs/>
        </w:rPr>
        <w:t>CHANGE the circumstances to CHANGE the response!</w:t>
      </w:r>
      <w:r w:rsidR="00CE6558">
        <w:rPr>
          <w:b/>
          <w:bCs/>
          <w:i/>
          <w:iCs/>
        </w:rPr>
        <w:t>’</w:t>
      </w:r>
      <w:r w:rsidR="00CE6558">
        <w:t xml:space="preserve"> In fact, in my experience in many cases identifying the ergonomics issues is fairly straight-forward. The really interesting part is </w:t>
      </w:r>
      <w:r w:rsidR="001942B1">
        <w:t xml:space="preserve">to </w:t>
      </w:r>
      <w:r w:rsidR="00CE6558">
        <w:t>try to get people to accept the recommended changes.</w:t>
      </w:r>
    </w:p>
    <w:p w14:paraId="6B50A3F3" w14:textId="50A4A2C6" w:rsidR="001942B1" w:rsidRDefault="00C36C0E" w:rsidP="00311878">
      <w:r>
        <w:t>When we introduce change, we have to do it in a very careful way, otherwise the solution</w:t>
      </w:r>
      <w:r w:rsidR="001942B1">
        <w:t>s</w:t>
      </w:r>
      <w:r>
        <w:t xml:space="preserve"> will not work. How </w:t>
      </w:r>
      <w:r w:rsidR="00CE6558">
        <w:t xml:space="preserve">can we facilitate </w:t>
      </w:r>
      <w:r>
        <w:t>change?</w:t>
      </w:r>
      <w:r w:rsidR="00311878">
        <w:rPr>
          <w:noProof/>
        </w:rPr>
        <w:drawing>
          <wp:anchor distT="0" distB="0" distL="114300" distR="114300" simplePos="0" relativeHeight="252411392" behindDoc="0" locked="0" layoutInCell="1" allowOverlap="1" wp14:anchorId="10C77352" wp14:editId="512AC488">
            <wp:simplePos x="0" y="0"/>
            <wp:positionH relativeFrom="column">
              <wp:posOffset>-1210310</wp:posOffset>
            </wp:positionH>
            <wp:positionV relativeFrom="paragraph">
              <wp:posOffset>283541</wp:posOffset>
            </wp:positionV>
            <wp:extent cx="914400" cy="914400"/>
            <wp:effectExtent l="0" t="0" r="0" b="0"/>
            <wp:wrapNone/>
            <wp:docPr id="199688" name="Picture 199688"/>
            <wp:cNvGraphicFramePr/>
            <a:graphic xmlns:a="http://schemas.openxmlformats.org/drawingml/2006/main">
              <a:graphicData uri="http://schemas.openxmlformats.org/drawingml/2006/picture">
                <pic:pic xmlns:pic="http://schemas.openxmlformats.org/drawingml/2006/picture">
                  <pic:nvPicPr>
                    <pic:cNvPr id="580" name="Picture 580"/>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E6558">
        <w:t xml:space="preserve"> </w:t>
      </w:r>
      <w:r w:rsidR="00311878">
        <w:t xml:space="preserve">Creating positive change is truly the core of any successful ergonomics process. </w:t>
      </w:r>
    </w:p>
    <w:p w14:paraId="5C19D321" w14:textId="36D02CBA" w:rsidR="00311878" w:rsidRDefault="00311878" w:rsidP="00311878">
      <w:r>
        <w:t>Work through this exercise. Pull from your own experiences with change. Consider why people resist change and what can be done to facilitate change.</w:t>
      </w:r>
    </w:p>
    <w:p w14:paraId="65C586C2" w14:textId="2027FC7A" w:rsidR="00311878" w:rsidRDefault="00311878" w:rsidP="00C36C0E">
      <w:pPr>
        <w:pStyle w:val="Heading4"/>
      </w:pPr>
      <w:bookmarkStart w:id="1485" w:name="_Toc68692807"/>
      <w:r>
        <w:t>Why do people resist change?</w:t>
      </w:r>
      <w:bookmarkEnd w:id="1485"/>
    </w:p>
    <w:tbl>
      <w:tblPr>
        <w:tblW w:w="0" w:type="auto"/>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05"/>
        <w:gridCol w:w="4905"/>
      </w:tblGrid>
      <w:tr w:rsidR="00F75AAA" w:rsidRPr="00ED4488" w14:paraId="2F5A21EE" w14:textId="77777777" w:rsidTr="00F75AAA">
        <w:tc>
          <w:tcPr>
            <w:tcW w:w="4905" w:type="dxa"/>
            <w:shd w:val="clear" w:color="auto" w:fill="1F497D" w:themeFill="text2"/>
          </w:tcPr>
          <w:p w14:paraId="68F8403E" w14:textId="77777777" w:rsidR="00311878" w:rsidRPr="00ED4488" w:rsidRDefault="00311878" w:rsidP="001942B1">
            <w:pPr>
              <w:spacing w:before="33" w:after="33"/>
              <w:ind w:left="0" w:right="201"/>
              <w:jc w:val="center"/>
              <w:rPr>
                <w:rFonts w:ascii="Arial" w:hAnsi="Arial" w:cs="Arial"/>
                <w:b/>
                <w:bCs/>
                <w:color w:val="FFFFFF" w:themeColor="background1"/>
                <w:sz w:val="28"/>
                <w:szCs w:val="24"/>
              </w:rPr>
            </w:pPr>
            <w:r w:rsidRPr="00ED4488">
              <w:rPr>
                <w:rFonts w:ascii="Arial" w:hAnsi="Arial" w:cs="Arial"/>
                <w:b/>
                <w:bCs/>
                <w:color w:val="FFFFFF" w:themeColor="background1"/>
                <w:sz w:val="28"/>
                <w:szCs w:val="24"/>
              </w:rPr>
              <w:t>Why do people resist change?</w:t>
            </w:r>
          </w:p>
        </w:tc>
        <w:tc>
          <w:tcPr>
            <w:tcW w:w="4905" w:type="dxa"/>
            <w:shd w:val="clear" w:color="auto" w:fill="1F497D" w:themeFill="text2"/>
          </w:tcPr>
          <w:p w14:paraId="16C56FAE" w14:textId="77777777" w:rsidR="00311878" w:rsidRPr="00ED4488" w:rsidRDefault="00311878" w:rsidP="001942B1">
            <w:pPr>
              <w:spacing w:before="33" w:after="33"/>
              <w:ind w:left="0" w:right="201"/>
              <w:jc w:val="center"/>
              <w:rPr>
                <w:rFonts w:ascii="Arial" w:hAnsi="Arial" w:cs="Arial"/>
                <w:b/>
                <w:bCs/>
                <w:color w:val="FFFFFF" w:themeColor="background1"/>
                <w:sz w:val="28"/>
                <w:szCs w:val="24"/>
              </w:rPr>
            </w:pPr>
            <w:r w:rsidRPr="00ED4488">
              <w:rPr>
                <w:rFonts w:ascii="Arial" w:hAnsi="Arial" w:cs="Arial"/>
                <w:b/>
                <w:bCs/>
                <w:color w:val="FFFFFF" w:themeColor="background1"/>
                <w:sz w:val="28"/>
                <w:szCs w:val="24"/>
              </w:rPr>
              <w:t>How to facilitate change!</w:t>
            </w:r>
          </w:p>
        </w:tc>
      </w:tr>
      <w:tr w:rsidR="00311878" w14:paraId="7DDBB257" w14:textId="77777777" w:rsidTr="00F75AAA">
        <w:tc>
          <w:tcPr>
            <w:tcW w:w="4905" w:type="dxa"/>
          </w:tcPr>
          <w:p w14:paraId="2FD47863" w14:textId="77777777" w:rsidR="00311878" w:rsidRDefault="00311878" w:rsidP="001942B1">
            <w:pPr>
              <w:pStyle w:val="NormalWeb"/>
              <w:numPr>
                <w:ilvl w:val="0"/>
                <w:numId w:val="68"/>
              </w:numPr>
              <w:spacing w:before="56" w:after="240"/>
              <w:ind w:left="192" w:right="202" w:hanging="202"/>
              <w:jc w:val="left"/>
            </w:pPr>
          </w:p>
        </w:tc>
        <w:tc>
          <w:tcPr>
            <w:tcW w:w="4905" w:type="dxa"/>
          </w:tcPr>
          <w:p w14:paraId="051B280A" w14:textId="77777777" w:rsidR="00311878" w:rsidRPr="001942B1" w:rsidRDefault="00311878" w:rsidP="001942B1">
            <w:pPr>
              <w:pStyle w:val="Heading5"/>
              <w:numPr>
                <w:ilvl w:val="0"/>
                <w:numId w:val="69"/>
              </w:numPr>
              <w:spacing w:before="33" w:after="240"/>
              <w:ind w:left="220" w:right="202" w:hanging="202"/>
              <w:jc w:val="left"/>
              <w:rPr>
                <w:i w:val="0"/>
                <w:iCs/>
              </w:rPr>
            </w:pPr>
          </w:p>
        </w:tc>
      </w:tr>
      <w:tr w:rsidR="00311878" w14:paraId="7BDBFB5E" w14:textId="77777777" w:rsidTr="00F75AAA">
        <w:tc>
          <w:tcPr>
            <w:tcW w:w="4905" w:type="dxa"/>
          </w:tcPr>
          <w:p w14:paraId="7055A1F9" w14:textId="77777777" w:rsidR="00311878" w:rsidRDefault="00311878" w:rsidP="001942B1">
            <w:pPr>
              <w:pStyle w:val="NormalWeb"/>
              <w:numPr>
                <w:ilvl w:val="0"/>
                <w:numId w:val="68"/>
              </w:numPr>
              <w:spacing w:before="56" w:after="240"/>
              <w:ind w:left="192" w:right="202" w:hanging="202"/>
              <w:jc w:val="left"/>
            </w:pPr>
          </w:p>
        </w:tc>
        <w:tc>
          <w:tcPr>
            <w:tcW w:w="4905" w:type="dxa"/>
          </w:tcPr>
          <w:p w14:paraId="2033BCBA" w14:textId="77777777" w:rsidR="00311878" w:rsidRPr="001942B1" w:rsidRDefault="00311878" w:rsidP="001942B1">
            <w:pPr>
              <w:pStyle w:val="Heading5"/>
              <w:numPr>
                <w:ilvl w:val="0"/>
                <w:numId w:val="69"/>
              </w:numPr>
              <w:spacing w:before="33" w:after="240"/>
              <w:ind w:left="220" w:right="202" w:hanging="202"/>
              <w:jc w:val="left"/>
              <w:rPr>
                <w:i w:val="0"/>
                <w:iCs/>
              </w:rPr>
            </w:pPr>
          </w:p>
        </w:tc>
      </w:tr>
      <w:tr w:rsidR="00311878" w14:paraId="4D4C637B" w14:textId="77777777" w:rsidTr="00F75AAA">
        <w:tc>
          <w:tcPr>
            <w:tcW w:w="4905" w:type="dxa"/>
          </w:tcPr>
          <w:p w14:paraId="41473025" w14:textId="77777777" w:rsidR="00311878" w:rsidRDefault="00311878" w:rsidP="001942B1">
            <w:pPr>
              <w:pStyle w:val="NormalWeb"/>
              <w:numPr>
                <w:ilvl w:val="0"/>
                <w:numId w:val="68"/>
              </w:numPr>
              <w:spacing w:before="56" w:after="240"/>
              <w:ind w:left="192" w:right="202" w:hanging="202"/>
              <w:jc w:val="left"/>
            </w:pPr>
          </w:p>
        </w:tc>
        <w:tc>
          <w:tcPr>
            <w:tcW w:w="4905" w:type="dxa"/>
          </w:tcPr>
          <w:p w14:paraId="630EE3F7" w14:textId="77777777" w:rsidR="00311878" w:rsidRPr="001942B1" w:rsidRDefault="00311878" w:rsidP="001942B1">
            <w:pPr>
              <w:pStyle w:val="Heading5"/>
              <w:numPr>
                <w:ilvl w:val="0"/>
                <w:numId w:val="69"/>
              </w:numPr>
              <w:spacing w:before="33" w:after="240"/>
              <w:ind w:left="220" w:right="202" w:hanging="202"/>
              <w:jc w:val="left"/>
              <w:rPr>
                <w:i w:val="0"/>
                <w:iCs/>
              </w:rPr>
            </w:pPr>
          </w:p>
        </w:tc>
      </w:tr>
      <w:tr w:rsidR="00311878" w14:paraId="17654ACE" w14:textId="77777777" w:rsidTr="00F75AAA">
        <w:tc>
          <w:tcPr>
            <w:tcW w:w="4905" w:type="dxa"/>
          </w:tcPr>
          <w:p w14:paraId="06913CFB" w14:textId="77777777" w:rsidR="00311878" w:rsidRDefault="00311878" w:rsidP="001942B1">
            <w:pPr>
              <w:pStyle w:val="NormalWeb"/>
              <w:numPr>
                <w:ilvl w:val="0"/>
                <w:numId w:val="68"/>
              </w:numPr>
              <w:spacing w:before="56" w:after="240"/>
              <w:ind w:left="192" w:right="202" w:hanging="202"/>
              <w:jc w:val="left"/>
            </w:pPr>
          </w:p>
        </w:tc>
        <w:tc>
          <w:tcPr>
            <w:tcW w:w="4905" w:type="dxa"/>
          </w:tcPr>
          <w:p w14:paraId="0CDD0DC1" w14:textId="77777777" w:rsidR="00311878" w:rsidRPr="001942B1" w:rsidRDefault="00311878" w:rsidP="001942B1">
            <w:pPr>
              <w:pStyle w:val="Heading5"/>
              <w:numPr>
                <w:ilvl w:val="0"/>
                <w:numId w:val="69"/>
              </w:numPr>
              <w:spacing w:before="33" w:after="240"/>
              <w:ind w:left="220" w:right="202" w:hanging="202"/>
              <w:jc w:val="left"/>
              <w:rPr>
                <w:i w:val="0"/>
                <w:iCs/>
              </w:rPr>
            </w:pPr>
          </w:p>
        </w:tc>
      </w:tr>
      <w:tr w:rsidR="00311878" w14:paraId="31F9493E" w14:textId="77777777" w:rsidTr="00F75AAA">
        <w:tc>
          <w:tcPr>
            <w:tcW w:w="4905" w:type="dxa"/>
          </w:tcPr>
          <w:p w14:paraId="23F38253" w14:textId="77777777" w:rsidR="00311878" w:rsidRDefault="00311878" w:rsidP="001942B1">
            <w:pPr>
              <w:pStyle w:val="NormalWeb"/>
              <w:numPr>
                <w:ilvl w:val="0"/>
                <w:numId w:val="68"/>
              </w:numPr>
              <w:spacing w:before="56" w:after="240"/>
              <w:ind w:left="192" w:right="202" w:hanging="202"/>
              <w:jc w:val="left"/>
            </w:pPr>
          </w:p>
        </w:tc>
        <w:tc>
          <w:tcPr>
            <w:tcW w:w="4905" w:type="dxa"/>
          </w:tcPr>
          <w:p w14:paraId="4FDB7A8D" w14:textId="77777777" w:rsidR="00311878" w:rsidRPr="001942B1" w:rsidRDefault="00311878" w:rsidP="001942B1">
            <w:pPr>
              <w:pStyle w:val="Heading5"/>
              <w:numPr>
                <w:ilvl w:val="0"/>
                <w:numId w:val="69"/>
              </w:numPr>
              <w:spacing w:before="33" w:after="240"/>
              <w:ind w:left="220" w:right="202" w:hanging="202"/>
              <w:jc w:val="left"/>
              <w:rPr>
                <w:i w:val="0"/>
                <w:iCs/>
              </w:rPr>
            </w:pPr>
          </w:p>
        </w:tc>
      </w:tr>
      <w:tr w:rsidR="00311878" w14:paraId="303C4293" w14:textId="77777777" w:rsidTr="00F75AAA">
        <w:tc>
          <w:tcPr>
            <w:tcW w:w="4905" w:type="dxa"/>
          </w:tcPr>
          <w:p w14:paraId="437B9714" w14:textId="77777777" w:rsidR="00311878" w:rsidRDefault="00311878" w:rsidP="001942B1">
            <w:pPr>
              <w:pStyle w:val="NormalWeb"/>
              <w:numPr>
                <w:ilvl w:val="0"/>
                <w:numId w:val="68"/>
              </w:numPr>
              <w:spacing w:before="56" w:after="240"/>
              <w:ind w:left="192" w:right="202" w:hanging="202"/>
              <w:jc w:val="left"/>
            </w:pPr>
          </w:p>
        </w:tc>
        <w:tc>
          <w:tcPr>
            <w:tcW w:w="4905" w:type="dxa"/>
          </w:tcPr>
          <w:p w14:paraId="775FC602" w14:textId="77777777" w:rsidR="00311878" w:rsidRPr="001942B1" w:rsidRDefault="00311878" w:rsidP="001942B1">
            <w:pPr>
              <w:pStyle w:val="Heading5"/>
              <w:numPr>
                <w:ilvl w:val="0"/>
                <w:numId w:val="69"/>
              </w:numPr>
              <w:spacing w:before="33" w:after="240"/>
              <w:ind w:left="220" w:right="202" w:hanging="202"/>
              <w:jc w:val="left"/>
              <w:rPr>
                <w:i w:val="0"/>
                <w:iCs/>
              </w:rPr>
            </w:pPr>
          </w:p>
        </w:tc>
      </w:tr>
      <w:tr w:rsidR="00311878" w14:paraId="4E3CB0D2" w14:textId="77777777" w:rsidTr="00F75AAA">
        <w:tc>
          <w:tcPr>
            <w:tcW w:w="4905" w:type="dxa"/>
          </w:tcPr>
          <w:p w14:paraId="12D2C105" w14:textId="77777777" w:rsidR="00311878" w:rsidRDefault="00311878" w:rsidP="001942B1">
            <w:pPr>
              <w:pStyle w:val="NormalWeb"/>
              <w:numPr>
                <w:ilvl w:val="0"/>
                <w:numId w:val="68"/>
              </w:numPr>
              <w:spacing w:before="56" w:after="240"/>
              <w:ind w:left="192" w:right="202" w:hanging="202"/>
              <w:jc w:val="left"/>
            </w:pPr>
          </w:p>
        </w:tc>
        <w:tc>
          <w:tcPr>
            <w:tcW w:w="4905" w:type="dxa"/>
          </w:tcPr>
          <w:p w14:paraId="3A439876" w14:textId="77777777" w:rsidR="00311878" w:rsidRPr="001942B1" w:rsidRDefault="00311878" w:rsidP="001942B1">
            <w:pPr>
              <w:pStyle w:val="Heading5"/>
              <w:numPr>
                <w:ilvl w:val="0"/>
                <w:numId w:val="69"/>
              </w:numPr>
              <w:spacing w:before="33" w:after="240"/>
              <w:ind w:left="220" w:right="202" w:hanging="202"/>
              <w:jc w:val="left"/>
              <w:rPr>
                <w:i w:val="0"/>
                <w:iCs/>
              </w:rPr>
            </w:pPr>
          </w:p>
        </w:tc>
      </w:tr>
    </w:tbl>
    <w:p w14:paraId="2AAAB65A" w14:textId="77777777" w:rsidR="001942B1" w:rsidRDefault="001942B1"/>
    <w:tbl>
      <w:tblPr>
        <w:tblStyle w:val="TableGrid"/>
        <w:tblW w:w="0" w:type="auto"/>
        <w:tblInd w:w="715" w:type="dxa"/>
        <w:tblLook w:val="04A0" w:firstRow="1" w:lastRow="0" w:firstColumn="1" w:lastColumn="0" w:noHBand="0" w:noVBand="1"/>
      </w:tblPr>
      <w:tblGrid>
        <w:gridCol w:w="4860"/>
        <w:gridCol w:w="4860"/>
      </w:tblGrid>
      <w:tr w:rsidR="00311878" w:rsidRPr="001942B1" w14:paraId="6475E067" w14:textId="77777777" w:rsidTr="001942B1">
        <w:tc>
          <w:tcPr>
            <w:tcW w:w="4860" w:type="dxa"/>
            <w:shd w:val="clear" w:color="auto" w:fill="1F497D" w:themeFill="text2"/>
          </w:tcPr>
          <w:p w14:paraId="69E6FC26" w14:textId="77777777" w:rsidR="00311878" w:rsidRPr="001942B1" w:rsidRDefault="00311878" w:rsidP="00311878">
            <w:pPr>
              <w:spacing w:before="33" w:after="33"/>
              <w:ind w:left="403" w:right="201"/>
              <w:jc w:val="center"/>
              <w:rPr>
                <w:rFonts w:ascii="Arial" w:hAnsi="Arial" w:cs="Arial"/>
                <w:b/>
                <w:bCs/>
                <w:color w:val="FFFFFF" w:themeColor="background1"/>
                <w:sz w:val="28"/>
                <w:szCs w:val="24"/>
              </w:rPr>
            </w:pPr>
            <w:r w:rsidRPr="001942B1">
              <w:rPr>
                <w:rFonts w:ascii="Arial" w:hAnsi="Arial" w:cs="Arial"/>
                <w:b/>
                <w:bCs/>
                <w:color w:val="FFFFFF" w:themeColor="background1"/>
                <w:sz w:val="28"/>
                <w:szCs w:val="24"/>
              </w:rPr>
              <w:lastRenderedPageBreak/>
              <w:t>Resist Change</w:t>
            </w:r>
          </w:p>
        </w:tc>
        <w:tc>
          <w:tcPr>
            <w:tcW w:w="4860" w:type="dxa"/>
            <w:shd w:val="clear" w:color="auto" w:fill="1F497D" w:themeFill="text2"/>
          </w:tcPr>
          <w:p w14:paraId="5D641B3D" w14:textId="77777777" w:rsidR="00311878" w:rsidRPr="001942B1" w:rsidRDefault="00311878" w:rsidP="00311878">
            <w:pPr>
              <w:spacing w:before="33" w:after="33"/>
              <w:ind w:left="403" w:right="201"/>
              <w:jc w:val="center"/>
              <w:rPr>
                <w:rFonts w:ascii="Arial" w:hAnsi="Arial" w:cs="Arial"/>
                <w:b/>
                <w:bCs/>
                <w:color w:val="FFFFFF" w:themeColor="background1"/>
                <w:sz w:val="28"/>
                <w:szCs w:val="24"/>
              </w:rPr>
            </w:pPr>
            <w:r w:rsidRPr="001942B1">
              <w:rPr>
                <w:rFonts w:ascii="Arial" w:hAnsi="Arial" w:cs="Arial"/>
                <w:b/>
                <w:bCs/>
                <w:color w:val="FFFFFF" w:themeColor="background1"/>
                <w:sz w:val="28"/>
                <w:szCs w:val="24"/>
              </w:rPr>
              <w:t>Facilitate Positive Change</w:t>
            </w:r>
          </w:p>
        </w:tc>
      </w:tr>
      <w:tr w:rsidR="00311878" w:rsidRPr="001942B1" w14:paraId="21D7611E" w14:textId="77777777" w:rsidTr="001942B1">
        <w:trPr>
          <w:trHeight w:val="116"/>
        </w:trPr>
        <w:tc>
          <w:tcPr>
            <w:tcW w:w="4860" w:type="dxa"/>
            <w:vAlign w:val="center"/>
          </w:tcPr>
          <w:p w14:paraId="192EC92E" w14:textId="77777777" w:rsidR="00311878" w:rsidRPr="001942B1" w:rsidRDefault="00311878" w:rsidP="006A7BA9">
            <w:pPr>
              <w:pStyle w:val="ListParagraph"/>
              <w:numPr>
                <w:ilvl w:val="0"/>
                <w:numId w:val="70"/>
              </w:numPr>
            </w:pPr>
            <w:r w:rsidRPr="001942B1">
              <w:t>Fear of change!</w:t>
            </w:r>
          </w:p>
        </w:tc>
        <w:tc>
          <w:tcPr>
            <w:tcW w:w="4860" w:type="dxa"/>
            <w:vAlign w:val="center"/>
          </w:tcPr>
          <w:p w14:paraId="32E8A38F" w14:textId="77777777" w:rsidR="00311878" w:rsidRPr="001942B1" w:rsidRDefault="00311878" w:rsidP="006A7BA9">
            <w:pPr>
              <w:pStyle w:val="ListParagraph"/>
              <w:numPr>
                <w:ilvl w:val="0"/>
                <w:numId w:val="71"/>
              </w:numPr>
            </w:pPr>
            <w:r w:rsidRPr="001942B1">
              <w:t>Knowledge and training</w:t>
            </w:r>
          </w:p>
        </w:tc>
      </w:tr>
      <w:tr w:rsidR="00311878" w:rsidRPr="001942B1" w14:paraId="38E27540" w14:textId="77777777" w:rsidTr="001942B1">
        <w:trPr>
          <w:trHeight w:val="56"/>
        </w:trPr>
        <w:tc>
          <w:tcPr>
            <w:tcW w:w="4860" w:type="dxa"/>
            <w:vAlign w:val="center"/>
          </w:tcPr>
          <w:p w14:paraId="5EB59044" w14:textId="77777777" w:rsidR="00311878" w:rsidRPr="001942B1" w:rsidRDefault="00311878" w:rsidP="006A7BA9">
            <w:pPr>
              <w:pStyle w:val="ListParagraph"/>
              <w:numPr>
                <w:ilvl w:val="0"/>
                <w:numId w:val="70"/>
              </w:numPr>
            </w:pPr>
            <w:r w:rsidRPr="001942B1">
              <w:t>Habit!</w:t>
            </w:r>
          </w:p>
        </w:tc>
        <w:tc>
          <w:tcPr>
            <w:tcW w:w="4860" w:type="dxa"/>
            <w:vAlign w:val="center"/>
          </w:tcPr>
          <w:p w14:paraId="766C6EC5" w14:textId="77777777" w:rsidR="00311878" w:rsidRPr="001942B1" w:rsidRDefault="00311878" w:rsidP="006A7BA9">
            <w:pPr>
              <w:pStyle w:val="ListParagraph"/>
              <w:numPr>
                <w:ilvl w:val="0"/>
                <w:numId w:val="71"/>
              </w:numPr>
            </w:pPr>
            <w:r w:rsidRPr="001942B1">
              <w:t>Practice correct behaviors</w:t>
            </w:r>
          </w:p>
        </w:tc>
      </w:tr>
      <w:tr w:rsidR="00311878" w:rsidRPr="001942B1" w14:paraId="03BB4CD0" w14:textId="77777777" w:rsidTr="001942B1">
        <w:trPr>
          <w:trHeight w:val="107"/>
        </w:trPr>
        <w:tc>
          <w:tcPr>
            <w:tcW w:w="4860" w:type="dxa"/>
            <w:vAlign w:val="center"/>
          </w:tcPr>
          <w:p w14:paraId="62B8F17D" w14:textId="77777777" w:rsidR="00311878" w:rsidRPr="001942B1" w:rsidRDefault="00311878" w:rsidP="006A7BA9">
            <w:pPr>
              <w:pStyle w:val="ListParagraph"/>
              <w:numPr>
                <w:ilvl w:val="0"/>
                <w:numId w:val="70"/>
              </w:numPr>
            </w:pPr>
            <w:r w:rsidRPr="001942B1">
              <w:t>Do not recognize need for change!</w:t>
            </w:r>
          </w:p>
        </w:tc>
        <w:tc>
          <w:tcPr>
            <w:tcW w:w="4860" w:type="dxa"/>
            <w:vAlign w:val="center"/>
          </w:tcPr>
          <w:p w14:paraId="6C152F0F" w14:textId="77777777" w:rsidR="00311878" w:rsidRPr="001942B1" w:rsidRDefault="00311878" w:rsidP="006A7BA9">
            <w:pPr>
              <w:pStyle w:val="ListParagraph"/>
              <w:numPr>
                <w:ilvl w:val="0"/>
                <w:numId w:val="71"/>
              </w:numPr>
            </w:pPr>
            <w:r w:rsidRPr="001942B1">
              <w:t>Knowledge and education</w:t>
            </w:r>
          </w:p>
        </w:tc>
      </w:tr>
      <w:tr w:rsidR="00311878" w:rsidRPr="001942B1" w14:paraId="22134AF0" w14:textId="77777777" w:rsidTr="001942B1">
        <w:trPr>
          <w:trHeight w:val="62"/>
        </w:trPr>
        <w:tc>
          <w:tcPr>
            <w:tcW w:w="4860" w:type="dxa"/>
            <w:vAlign w:val="center"/>
          </w:tcPr>
          <w:p w14:paraId="437E6C81" w14:textId="77777777" w:rsidR="00311878" w:rsidRPr="001942B1" w:rsidRDefault="00311878" w:rsidP="006A7BA9">
            <w:pPr>
              <w:pStyle w:val="ListParagraph"/>
              <w:numPr>
                <w:ilvl w:val="0"/>
                <w:numId w:val="70"/>
              </w:numPr>
            </w:pPr>
            <w:r w:rsidRPr="001942B1">
              <w:t>Do not know how to accomplish change!</w:t>
            </w:r>
          </w:p>
        </w:tc>
        <w:tc>
          <w:tcPr>
            <w:tcW w:w="4860" w:type="dxa"/>
            <w:vAlign w:val="center"/>
          </w:tcPr>
          <w:p w14:paraId="64155964" w14:textId="77777777" w:rsidR="00311878" w:rsidRPr="001942B1" w:rsidRDefault="00311878" w:rsidP="006A7BA9">
            <w:pPr>
              <w:pStyle w:val="ListParagraph"/>
              <w:numPr>
                <w:ilvl w:val="0"/>
                <w:numId w:val="71"/>
              </w:numPr>
            </w:pPr>
            <w:r w:rsidRPr="001942B1">
              <w:t>Education, training and practice</w:t>
            </w:r>
          </w:p>
        </w:tc>
      </w:tr>
      <w:tr w:rsidR="00311878" w:rsidRPr="001942B1" w14:paraId="091C816B" w14:textId="77777777" w:rsidTr="001942B1">
        <w:trPr>
          <w:trHeight w:val="56"/>
        </w:trPr>
        <w:tc>
          <w:tcPr>
            <w:tcW w:w="4860" w:type="dxa"/>
            <w:vAlign w:val="center"/>
          </w:tcPr>
          <w:p w14:paraId="592EAB75" w14:textId="77777777" w:rsidR="00311878" w:rsidRPr="001942B1" w:rsidRDefault="00311878" w:rsidP="006A7BA9">
            <w:pPr>
              <w:pStyle w:val="ListParagraph"/>
              <w:numPr>
                <w:ilvl w:val="0"/>
                <w:numId w:val="70"/>
              </w:numPr>
            </w:pPr>
            <w:r w:rsidRPr="001942B1">
              <w:t>Was not their idea!</w:t>
            </w:r>
          </w:p>
        </w:tc>
        <w:tc>
          <w:tcPr>
            <w:tcW w:w="4860" w:type="dxa"/>
            <w:vAlign w:val="center"/>
          </w:tcPr>
          <w:p w14:paraId="6E749246" w14:textId="77777777" w:rsidR="00311878" w:rsidRPr="001942B1" w:rsidRDefault="00311878" w:rsidP="006A7BA9">
            <w:pPr>
              <w:pStyle w:val="ListParagraph"/>
              <w:numPr>
                <w:ilvl w:val="0"/>
                <w:numId w:val="71"/>
              </w:numPr>
            </w:pPr>
            <w:r w:rsidRPr="001942B1">
              <w:t>Emphasize inclusion – not exclusion</w:t>
            </w:r>
          </w:p>
        </w:tc>
      </w:tr>
      <w:tr w:rsidR="00311878" w:rsidRPr="001942B1" w14:paraId="1E7A70F0" w14:textId="77777777" w:rsidTr="001942B1">
        <w:trPr>
          <w:trHeight w:val="56"/>
        </w:trPr>
        <w:tc>
          <w:tcPr>
            <w:tcW w:w="4860" w:type="dxa"/>
            <w:vAlign w:val="center"/>
          </w:tcPr>
          <w:p w14:paraId="259D8E42" w14:textId="77777777" w:rsidR="00311878" w:rsidRPr="001942B1" w:rsidRDefault="00311878" w:rsidP="006A7BA9">
            <w:pPr>
              <w:pStyle w:val="ListParagraph"/>
              <w:numPr>
                <w:ilvl w:val="0"/>
                <w:numId w:val="70"/>
              </w:numPr>
            </w:pPr>
            <w:r w:rsidRPr="001942B1">
              <w:t>The change is forced on them!</w:t>
            </w:r>
          </w:p>
        </w:tc>
        <w:tc>
          <w:tcPr>
            <w:tcW w:w="4860" w:type="dxa"/>
            <w:vAlign w:val="center"/>
          </w:tcPr>
          <w:p w14:paraId="28675025" w14:textId="77777777" w:rsidR="00311878" w:rsidRPr="001942B1" w:rsidRDefault="00311878" w:rsidP="006A7BA9">
            <w:pPr>
              <w:pStyle w:val="ListParagraph"/>
              <w:numPr>
                <w:ilvl w:val="0"/>
                <w:numId w:val="71"/>
              </w:numPr>
            </w:pPr>
            <w:r w:rsidRPr="001942B1">
              <w:t>Input from group with their involvement</w:t>
            </w:r>
          </w:p>
        </w:tc>
      </w:tr>
      <w:tr w:rsidR="00311878" w:rsidRPr="001942B1" w14:paraId="653F9A3E" w14:textId="77777777" w:rsidTr="001942B1">
        <w:trPr>
          <w:trHeight w:val="56"/>
        </w:trPr>
        <w:tc>
          <w:tcPr>
            <w:tcW w:w="4860" w:type="dxa"/>
            <w:vAlign w:val="center"/>
          </w:tcPr>
          <w:p w14:paraId="5A4B6454" w14:textId="77777777" w:rsidR="00311878" w:rsidRPr="001942B1" w:rsidRDefault="00311878" w:rsidP="006A7BA9">
            <w:pPr>
              <w:pStyle w:val="ListParagraph"/>
              <w:numPr>
                <w:ilvl w:val="0"/>
                <w:numId w:val="70"/>
              </w:numPr>
            </w:pPr>
            <w:r w:rsidRPr="001942B1">
              <w:t>No one else is changing!</w:t>
            </w:r>
          </w:p>
        </w:tc>
        <w:tc>
          <w:tcPr>
            <w:tcW w:w="4860" w:type="dxa"/>
            <w:vAlign w:val="center"/>
          </w:tcPr>
          <w:p w14:paraId="1954CCC0" w14:textId="77777777" w:rsidR="00311878" w:rsidRPr="001942B1" w:rsidRDefault="00311878" w:rsidP="006A7BA9">
            <w:pPr>
              <w:pStyle w:val="ListParagraph"/>
              <w:numPr>
                <w:ilvl w:val="0"/>
                <w:numId w:val="71"/>
              </w:numPr>
            </w:pPr>
            <w:r w:rsidRPr="001942B1">
              <w:t>Group involvement</w:t>
            </w:r>
          </w:p>
        </w:tc>
      </w:tr>
    </w:tbl>
    <w:p w14:paraId="48118B2F" w14:textId="2993C0C0" w:rsidR="00ED4488" w:rsidRDefault="00ED4488" w:rsidP="00ED4488">
      <w:pPr>
        <w:pStyle w:val="Heading4"/>
      </w:pPr>
      <w:r w:rsidRPr="00ED4488">
        <w:t>Facilitate Positive Change</w:t>
      </w:r>
    </w:p>
    <w:p w14:paraId="2C9E1BF4" w14:textId="73A553D3" w:rsidR="00ED4488" w:rsidRDefault="00ED4488" w:rsidP="00ED4488">
      <w:r>
        <w:t>What did you come up with</w:t>
      </w:r>
      <w:r w:rsidR="003E09EC">
        <w:t>?</w:t>
      </w:r>
      <w:r>
        <w:t xml:space="preserve"> Here are some thoughts about why people resist change and some potential ways to facilitate change.</w:t>
      </w:r>
    </w:p>
    <w:p w14:paraId="54D79D48" w14:textId="2C4F4847" w:rsidR="003E09EC" w:rsidRDefault="003E09EC" w:rsidP="003E09EC">
      <w:pPr>
        <w:pStyle w:val="Heading5"/>
      </w:pPr>
      <w:r>
        <w:t>Fear of change</w:t>
      </w:r>
      <w:r w:rsidR="00FC5120">
        <w:t>!</w:t>
      </w:r>
    </w:p>
    <w:p w14:paraId="4DD0107F" w14:textId="77777777" w:rsidR="00A70ED1" w:rsidRDefault="00F1423C" w:rsidP="003E09EC">
      <w:r>
        <w:t xml:space="preserve">Change is </w:t>
      </w:r>
      <w:r w:rsidR="00A70ED1">
        <w:t>a great</w:t>
      </w:r>
      <w:r>
        <w:t xml:space="preserve"> unknown. Instinctively we have a fear of the unknown and generally for good reason. Have you ever been home alone on a dark night and all of sudden you </w:t>
      </w:r>
      <w:r w:rsidR="00A70ED1">
        <w:t xml:space="preserve">hear a </w:t>
      </w:r>
      <w:r>
        <w:t>noise in the garage? What was that? A bugler</w:t>
      </w:r>
      <w:r w:rsidR="00A70ED1">
        <w:t xml:space="preserve">? </w:t>
      </w:r>
    </w:p>
    <w:p w14:paraId="070BA14F" w14:textId="79CCBD24" w:rsidR="003E09EC" w:rsidRDefault="00A70ED1" w:rsidP="003E09EC">
      <w:r>
        <w:t>Something had changed and we were fearful of it. This is a</w:t>
      </w:r>
      <w:r w:rsidR="00A0061C">
        <w:t>n instinctual</w:t>
      </w:r>
      <w:r>
        <w:t xml:space="preserve"> protective response. What do we do next? Well, that depends. We might call 911 or we might go investigate. If we do go investigate and find out, </w:t>
      </w:r>
      <w:r w:rsidRPr="00A0061C">
        <w:rPr>
          <w:b/>
          <w:bCs/>
          <w:i/>
          <w:iCs/>
        </w:rPr>
        <w:t>‘Oh, it was the cat that knocked over a broom’</w:t>
      </w:r>
      <w:r>
        <w:t>. With this knowledge we have alleviated our fear.</w:t>
      </w:r>
    </w:p>
    <w:p w14:paraId="7846EE93" w14:textId="6064C802" w:rsidR="00A70ED1" w:rsidRDefault="00A70ED1" w:rsidP="003E09EC">
      <w:r>
        <w:t xml:space="preserve">In the workplace how can help alleviate the fear of change? My experience has been that knowledge associated with training is a potent </w:t>
      </w:r>
      <w:r w:rsidR="00A0061C">
        <w:t>mediating factor</w:t>
      </w:r>
      <w:r w:rsidR="00A81010">
        <w:t>.</w:t>
      </w:r>
    </w:p>
    <w:p w14:paraId="6EB9A619" w14:textId="50E6C73D" w:rsidR="003E09EC" w:rsidRDefault="003E09EC" w:rsidP="003E09EC">
      <w:pPr>
        <w:pStyle w:val="Heading5"/>
      </w:pPr>
      <w:r>
        <w:t>Habit!</w:t>
      </w:r>
    </w:p>
    <w:p w14:paraId="018AB958" w14:textId="77777777" w:rsidR="005B67F9" w:rsidRDefault="00A81010" w:rsidP="00A81010">
      <w:r>
        <w:t xml:space="preserve">Without the habits we have developed over the years we wouldn’t do very well. Many habits are very beneficial, they allow us to function ‘on cruise control’ so to speak. </w:t>
      </w:r>
    </w:p>
    <w:p w14:paraId="17034E3F" w14:textId="77777777" w:rsidR="005B67F9" w:rsidRDefault="00A81010" w:rsidP="00A81010">
      <w:r>
        <w:t xml:space="preserve">We also know that some habits are not so good for us. </w:t>
      </w:r>
      <w:r w:rsidR="005B67F9">
        <w:t xml:space="preserve">As humans we can get very accustomed to whatever we do on a regular basis. We literally have constructed neuro-circuitry to that end. And this is true even if the habits we have become accustomed to are not so good for us. </w:t>
      </w:r>
    </w:p>
    <w:p w14:paraId="55164D07" w14:textId="77777777" w:rsidR="005B67F9" w:rsidRDefault="00A81010" w:rsidP="00A81010">
      <w:r>
        <w:t xml:space="preserve">For example, at work we may have an ingrained habit to use a certain tool in a certain way to perform a task in a certain way. Perhaps a new tool is the ergonomics recommendation. We are really used to the old tool and have a hard time giving it up. </w:t>
      </w:r>
    </w:p>
    <w:p w14:paraId="1F7F6928" w14:textId="58A8DCF3" w:rsidR="005B67F9" w:rsidRPr="00F1423C" w:rsidRDefault="005B67F9" w:rsidP="00A81010">
      <w:r>
        <w:t xml:space="preserve">Is it possible to as the saying goes to ‘Teach a dog </w:t>
      </w:r>
      <w:r w:rsidR="0009219A">
        <w:t xml:space="preserve">a </w:t>
      </w:r>
      <w:r>
        <w:t>new trick?’ Well, as it turns out it is</w:t>
      </w:r>
      <w:r w:rsidR="0009219A">
        <w:t>!</w:t>
      </w:r>
      <w:r>
        <w:t xml:space="preserve"> With the correct practice over time</w:t>
      </w:r>
      <w:r w:rsidR="0009219A">
        <w:t>,</w:t>
      </w:r>
      <w:r>
        <w:t xml:space="preserve"> we can actually establish new circuitry. </w:t>
      </w:r>
      <w:r w:rsidR="0009219A">
        <w:t>That is why one of the ten ergonomics principles is to provide competency based training.</w:t>
      </w:r>
    </w:p>
    <w:p w14:paraId="63261034" w14:textId="15768FB1" w:rsidR="003E09EC" w:rsidRDefault="003E09EC" w:rsidP="003E09EC">
      <w:pPr>
        <w:pStyle w:val="Heading5"/>
      </w:pPr>
      <w:r>
        <w:t>Do not recognize need for change!</w:t>
      </w:r>
    </w:p>
    <w:p w14:paraId="007333F9" w14:textId="18CF50E8" w:rsidR="00F1423C" w:rsidRPr="00F1423C" w:rsidRDefault="0009219A" w:rsidP="00F1423C">
      <w:r>
        <w:t xml:space="preserve">One of the first steps to making a successful change is to recognize the need for the change. If we don’t appreciate the need for change, why in the world would we change!  Here again is where  knowledge associated with training is a potent factor in facilitating the change. </w:t>
      </w:r>
      <w:r w:rsidR="00A0061C">
        <w:t>Our goal is to help facilitate recognition for the need for the change.</w:t>
      </w:r>
    </w:p>
    <w:p w14:paraId="4648964C" w14:textId="5E9D938C" w:rsidR="003E09EC" w:rsidRDefault="003E09EC" w:rsidP="003E09EC">
      <w:pPr>
        <w:pStyle w:val="Heading5"/>
      </w:pPr>
      <w:r>
        <w:t>Do not know how to accomplish change!</w:t>
      </w:r>
    </w:p>
    <w:p w14:paraId="5E3255A0" w14:textId="725EA7DC" w:rsidR="00F1423C" w:rsidRPr="00F1423C" w:rsidRDefault="00A0061C" w:rsidP="00F1423C">
      <w:r>
        <w:lastRenderedPageBreak/>
        <w:t xml:space="preserve">It may be the need to change is appreciated but the actual </w:t>
      </w:r>
      <w:r w:rsidRPr="00A0061C">
        <w:rPr>
          <w:b/>
          <w:bCs/>
          <w:i/>
          <w:iCs/>
        </w:rPr>
        <w:t>‘how to accomplish the change’</w:t>
      </w:r>
      <w:r>
        <w:t xml:space="preserve"> is in question. Once again education, training and then appropriate practice over time will make the difference.</w:t>
      </w:r>
    </w:p>
    <w:p w14:paraId="69BAC1AA" w14:textId="4C0BB26B" w:rsidR="003E09EC" w:rsidRDefault="003E09EC" w:rsidP="003E09EC">
      <w:pPr>
        <w:pStyle w:val="Heading5"/>
      </w:pPr>
      <w:r>
        <w:t>Was not their idea!</w:t>
      </w:r>
    </w:p>
    <w:p w14:paraId="77C87DCC" w14:textId="3E9FEFC9" w:rsidR="00F1423C" w:rsidRPr="005F2DBA" w:rsidRDefault="005F2DBA" w:rsidP="00F1423C">
      <w:pPr>
        <w:rPr>
          <w:b/>
          <w:bCs/>
        </w:rPr>
      </w:pPr>
      <w:r>
        <w:t xml:space="preserve">Have you ever heard this one, </w:t>
      </w:r>
      <w:r w:rsidRPr="005F2DBA">
        <w:rPr>
          <w:b/>
          <w:bCs/>
          <w:i/>
          <w:iCs/>
        </w:rPr>
        <w:t>“It is not my idea and I don’t want to change!”</w:t>
      </w:r>
    </w:p>
    <w:p w14:paraId="18BEBD1A" w14:textId="04417C6A" w:rsidR="005F2DBA" w:rsidRPr="00F1423C" w:rsidRDefault="005F2DBA" w:rsidP="00F1423C">
      <w:r>
        <w:t xml:space="preserve">Sort of human nature coming to the forefront. In my experience, </w:t>
      </w:r>
      <w:r w:rsidRPr="005F2DBA">
        <w:rPr>
          <w:b/>
          <w:bCs/>
          <w:i/>
          <w:iCs/>
        </w:rPr>
        <w:t>‘People support what they help to create.’</w:t>
      </w:r>
      <w:r>
        <w:t xml:space="preserve"> We mentioned in the </w:t>
      </w:r>
      <w:r w:rsidR="0016532A">
        <w:rPr>
          <w:b/>
          <w:bCs/>
          <w:i/>
          <w:iCs/>
        </w:rPr>
        <w:t>Introduction to Ergonomics Track</w:t>
      </w:r>
      <w:r w:rsidRPr="005F2DBA">
        <w:rPr>
          <w:b/>
          <w:bCs/>
          <w:i/>
          <w:iCs/>
        </w:rPr>
        <w:t xml:space="preserve"> </w:t>
      </w:r>
      <w:r>
        <w:t xml:space="preserve">that the best people to practice ergonomics are the workers themselves. I have had some of the most success with ergonomics when the workers are an integral part of performing the ergonomics analysis and in implementing the recommendations. </w:t>
      </w:r>
      <w:r w:rsidR="007B5B7F">
        <w:t>We want to emphasize inclusion not practice exclusion.</w:t>
      </w:r>
    </w:p>
    <w:p w14:paraId="4F989338" w14:textId="77777777" w:rsidR="002A62FA" w:rsidRDefault="002A62FA" w:rsidP="002A62FA">
      <w:pPr>
        <w:pStyle w:val="Heading5"/>
      </w:pPr>
      <w:r>
        <w:t>No one else is changing!</w:t>
      </w:r>
    </w:p>
    <w:p w14:paraId="2B54A110" w14:textId="77777777" w:rsidR="002A62FA" w:rsidRPr="00F1423C" w:rsidRDefault="002A62FA" w:rsidP="002A62FA">
      <w:r>
        <w:t>Peer pressure is an amazing thing. We are influenced by what others around us are doing. For most of us, standing alone is a tough thing to do. We can use the position impact of peer pressure by putting in place strategies to involve the group as whole.</w:t>
      </w:r>
    </w:p>
    <w:p w14:paraId="3CA491B7" w14:textId="2CF1C85B" w:rsidR="003E09EC" w:rsidRDefault="007B5B7F" w:rsidP="003E09EC">
      <w:pPr>
        <w:pStyle w:val="Heading5"/>
      </w:pPr>
      <w:r>
        <w:t>C</w:t>
      </w:r>
      <w:r w:rsidR="003E09EC">
        <w:t>hange is forced on them!</w:t>
      </w:r>
    </w:p>
    <w:p w14:paraId="433B159B" w14:textId="044D2A61" w:rsidR="00F1423C" w:rsidRDefault="007B5B7F" w:rsidP="00F1423C">
      <w:r>
        <w:t xml:space="preserve">As humans </w:t>
      </w:r>
      <w:r w:rsidR="00AB589E">
        <w:t xml:space="preserve">we </w:t>
      </w:r>
      <w:r>
        <w:t xml:space="preserve">do not like </w:t>
      </w:r>
      <w:r w:rsidR="00AB589E">
        <w:t xml:space="preserve">it </w:t>
      </w:r>
      <w:r>
        <w:t>when we are forced to do something</w:t>
      </w:r>
      <w:r w:rsidR="002A62FA">
        <w:t xml:space="preserve"> even if it may be for our good.</w:t>
      </w:r>
      <w:r>
        <w:t xml:space="preserve"> This, of course, is where the expression, </w:t>
      </w:r>
      <w:r w:rsidRPr="007B5B7F">
        <w:rPr>
          <w:b/>
          <w:bCs/>
          <w:i/>
          <w:iCs/>
        </w:rPr>
        <w:t>“Cut off your nose to spite your face!”</w:t>
      </w:r>
      <w:r>
        <w:t xml:space="preserve"> comes from.</w:t>
      </w:r>
    </w:p>
    <w:p w14:paraId="18CB55E3" w14:textId="408682D8" w:rsidR="007B5B7F" w:rsidRDefault="007B5B7F" w:rsidP="00F1423C">
      <w:r>
        <w:t xml:space="preserve">This may be a reflection of the organization’s culture where the workforce has little input on how </w:t>
      </w:r>
      <w:r w:rsidR="00AB589E">
        <w:t>the work is accomplished. This can be a tough nut to crack. I have found that the best approach is to look for relatively small changes that can be accomplished in the organization and build on them.</w:t>
      </w:r>
      <w:r w:rsidR="00AB589E" w:rsidRPr="00AB589E">
        <w:rPr>
          <w:b/>
          <w:bCs/>
          <w:i/>
          <w:iCs/>
        </w:rPr>
        <w:t xml:space="preserve"> “Success breeds success!”</w:t>
      </w:r>
      <w:r w:rsidR="00AB589E">
        <w:t xml:space="preserve"> </w:t>
      </w:r>
    </w:p>
    <w:p w14:paraId="03566F3D" w14:textId="1E6F91C4" w:rsidR="00AB589E" w:rsidRDefault="00AB589E" w:rsidP="00F1423C">
      <w:r>
        <w:t>I will be honest and say I have once or twice terminated my consulting work with an organization because of the organization’s culture</w:t>
      </w:r>
      <w:r w:rsidR="00793D0E">
        <w:t>. I found out it</w:t>
      </w:r>
      <w:r>
        <w:t xml:space="preserve"> was not compatible with my </w:t>
      </w:r>
      <w:r w:rsidR="00793D0E">
        <w:t>approach</w:t>
      </w:r>
      <w:r>
        <w:t xml:space="preserve"> to accomplish the objectives.</w:t>
      </w:r>
    </w:p>
    <w:p w14:paraId="3937BFAE" w14:textId="37B28FCF" w:rsidR="00B6765D" w:rsidRDefault="00B6765D" w:rsidP="00B6765D">
      <w:pPr>
        <w:pStyle w:val="Heading2"/>
      </w:pPr>
      <w:bookmarkStart w:id="1486" w:name="_Toc70414413"/>
      <w:r>
        <w:t>Problem Solver</w:t>
      </w:r>
      <w:bookmarkEnd w:id="1486"/>
    </w:p>
    <w:p w14:paraId="5843C872" w14:textId="7332B947" w:rsidR="00B6765D" w:rsidRDefault="00B6765D" w:rsidP="00B6765D">
      <w:r>
        <w:t>Some of the greatest personal and professional satisfaction in my work as an ergonomist has come from collaborative problem solving.</w:t>
      </w:r>
    </w:p>
    <w:p w14:paraId="7BFABEB1" w14:textId="75F8503F" w:rsidR="00B6765D" w:rsidRPr="00B6765D" w:rsidRDefault="00B6765D" w:rsidP="00B6765D">
      <w:r>
        <w:t xml:space="preserve">I hope this is true in your case as well </w:t>
      </w:r>
      <w:r w:rsidR="0082496B">
        <w:t>in your experiences to date and into the future.</w:t>
      </w:r>
    </w:p>
    <w:p w14:paraId="745C74E2" w14:textId="77777777" w:rsidR="006D362D" w:rsidRDefault="006D362D" w:rsidP="006D362D">
      <w:r>
        <w:br w:type="page"/>
      </w:r>
    </w:p>
    <w:p w14:paraId="3A6D575E" w14:textId="76E86DF0" w:rsidR="0083092C" w:rsidRDefault="0083092C" w:rsidP="00443040">
      <w:pPr>
        <w:pStyle w:val="Heading1"/>
      </w:pPr>
      <w:bookmarkStart w:id="1487" w:name="_Toc70414414"/>
      <w:r>
        <w:lastRenderedPageBreak/>
        <w:t>Ergonomics Design Guidelines Track</w:t>
      </w:r>
      <w:bookmarkEnd w:id="1487"/>
    </w:p>
    <w:p w14:paraId="06FF9F66" w14:textId="0F81F309" w:rsidR="004F5AF7" w:rsidRDefault="004F5AF7" w:rsidP="004F5AF7">
      <w:pPr>
        <w:pStyle w:val="Heading2"/>
      </w:pPr>
      <w:bookmarkStart w:id="1488" w:name="_Toc70414415"/>
      <w:r>
        <w:t>Welcome</w:t>
      </w:r>
      <w:r w:rsidR="008043B2">
        <w:t>!</w:t>
      </w:r>
      <w:bookmarkEnd w:id="1488"/>
    </w:p>
    <w:p w14:paraId="73EA34A7" w14:textId="12081308" w:rsidR="004F5AF7" w:rsidRDefault="004F5AF7" w:rsidP="004F5AF7">
      <w:r>
        <w:t xml:space="preserve">Welcome to the </w:t>
      </w:r>
      <w:r w:rsidRPr="00096EEE">
        <w:rPr>
          <w:b/>
          <w:bCs/>
          <w:i/>
          <w:iCs/>
        </w:rPr>
        <w:t xml:space="preserve">Ergonomics Design </w:t>
      </w:r>
      <w:r w:rsidR="00096EEE">
        <w:rPr>
          <w:b/>
          <w:bCs/>
          <w:i/>
          <w:iCs/>
        </w:rPr>
        <w:t xml:space="preserve">Guidelines </w:t>
      </w:r>
      <w:r w:rsidRPr="00096EEE">
        <w:rPr>
          <w:b/>
          <w:bCs/>
          <w:i/>
          <w:iCs/>
        </w:rPr>
        <w:t>Track</w:t>
      </w:r>
      <w:r>
        <w:t>!</w:t>
      </w:r>
    </w:p>
    <w:p w14:paraId="74BBAC3F" w14:textId="6E975448" w:rsidR="00096EEE" w:rsidRDefault="006E0264" w:rsidP="00096EEE">
      <w:pPr>
        <w:rPr>
          <w:noProof/>
        </w:rPr>
      </w:pPr>
      <w:r>
        <w:rPr>
          <w:noProof/>
        </w:rPr>
        <w:drawing>
          <wp:anchor distT="0" distB="0" distL="114300" distR="114300" simplePos="0" relativeHeight="252662272" behindDoc="0" locked="0" layoutInCell="1" allowOverlap="1" wp14:anchorId="0AB5B042" wp14:editId="1F7E88A0">
            <wp:simplePos x="0" y="0"/>
            <wp:positionH relativeFrom="column">
              <wp:posOffset>5725236</wp:posOffset>
            </wp:positionH>
            <wp:positionV relativeFrom="paragraph">
              <wp:posOffset>18690</wp:posOffset>
            </wp:positionV>
            <wp:extent cx="914400" cy="1093470"/>
            <wp:effectExtent l="0" t="0" r="0" b="0"/>
            <wp:wrapSquare wrapText="bothSides"/>
            <wp:docPr id="163845" name="Picture 163845"/>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 cy="1093470"/>
                    </a:xfrm>
                    <a:prstGeom prst="rect">
                      <a:avLst/>
                    </a:prstGeom>
                    <a:noFill/>
                    <a:ln>
                      <a:noFill/>
                    </a:ln>
                  </pic:spPr>
                </pic:pic>
              </a:graphicData>
            </a:graphic>
            <wp14:sizeRelH relativeFrom="page">
              <wp14:pctWidth>0</wp14:pctWidth>
            </wp14:sizeRelH>
            <wp14:sizeRelV relativeFrom="page">
              <wp14:pctHeight>0</wp14:pctHeight>
            </wp14:sizeRelV>
          </wp:anchor>
        </w:drawing>
      </w:r>
      <w:r w:rsidR="00096EEE">
        <w:t xml:space="preserve">Hello </w:t>
      </w:r>
      <w:r w:rsidR="00096EEE" w:rsidRPr="00DC5014">
        <w:t>everyone, I’m Mark Anderson. I am a Certified Professional Ergonomist and Physical Therapist with more than 30 years of experience</w:t>
      </w:r>
      <w:r w:rsidR="00096EEE">
        <w:t xml:space="preserve"> working with ergonomics in a wide variety of settings.</w:t>
      </w:r>
      <w:r w:rsidRPr="006E0264">
        <w:rPr>
          <w:noProof/>
        </w:rPr>
        <w:t xml:space="preserve"> </w:t>
      </w:r>
    </w:p>
    <w:p w14:paraId="3E8944EB" w14:textId="14800D11" w:rsidR="008043B2" w:rsidRDefault="008043B2" w:rsidP="008043B2">
      <w:pPr>
        <w:pStyle w:val="Heading2"/>
      </w:pPr>
      <w:bookmarkStart w:id="1489" w:name="_Toc70414416"/>
      <w:r>
        <w:rPr>
          <w:noProof/>
        </w:rPr>
        <w:t>Questions, Questions, Questions!</w:t>
      </w:r>
      <w:bookmarkEnd w:id="1489"/>
    </w:p>
    <w:p w14:paraId="41DA31EB" w14:textId="4B67B1BD" w:rsidR="00096EEE" w:rsidRDefault="004B5A07" w:rsidP="00096EEE">
      <w:r>
        <w:t xml:space="preserve">One of the things I have discovered in working in ergonomics is on an on-going, day-in, day-out basis you need to be </w:t>
      </w:r>
      <w:r w:rsidR="006E0264">
        <w:t>able to a</w:t>
      </w:r>
      <w:r>
        <w:t>nswer questions like:</w:t>
      </w:r>
    </w:p>
    <w:p w14:paraId="46A4D607" w14:textId="292A80D6" w:rsidR="004B5A07" w:rsidRPr="006A7BA9" w:rsidRDefault="004B5A07" w:rsidP="006A7BA9">
      <w:pPr>
        <w:pStyle w:val="ListParagraph"/>
      </w:pPr>
      <w:r w:rsidRPr="006A7BA9">
        <w:t>How high should that workbench be?</w:t>
      </w:r>
    </w:p>
    <w:p w14:paraId="224D05F7" w14:textId="2E757773" w:rsidR="004B5A07" w:rsidRPr="006A7BA9" w:rsidRDefault="006E0264" w:rsidP="006A7BA9">
      <w:pPr>
        <w:pStyle w:val="ListParagraph"/>
      </w:pPr>
      <w:r w:rsidRPr="006A7BA9">
        <w:t>We need a transport cart, what specifications does it need to meet?</w:t>
      </w:r>
    </w:p>
    <w:p w14:paraId="1C2E2E89" w14:textId="162428D1" w:rsidR="006E0264" w:rsidRPr="006A7BA9" w:rsidRDefault="006E0264" w:rsidP="006A7BA9">
      <w:pPr>
        <w:pStyle w:val="ListParagraph"/>
      </w:pPr>
      <w:r w:rsidRPr="006A7BA9">
        <w:t>Where should we position the foot and hand controls for that machine?</w:t>
      </w:r>
    </w:p>
    <w:p w14:paraId="029E4423" w14:textId="525515EB" w:rsidR="006E0264" w:rsidRPr="006A7BA9" w:rsidRDefault="006E0264" w:rsidP="006A7BA9">
      <w:pPr>
        <w:pStyle w:val="ListParagraph"/>
      </w:pPr>
      <w:r w:rsidRPr="006A7BA9">
        <w:t>How should we position the touch screen monitors on the production line?</w:t>
      </w:r>
    </w:p>
    <w:p w14:paraId="0B7FC701" w14:textId="6895D483" w:rsidR="006E0264" w:rsidRPr="006A7BA9" w:rsidRDefault="006E0264" w:rsidP="006A7BA9">
      <w:pPr>
        <w:pStyle w:val="ListParagraph"/>
      </w:pPr>
      <w:r w:rsidRPr="006A7BA9">
        <w:t>How high should the conveyor belt be?</w:t>
      </w:r>
    </w:p>
    <w:p w14:paraId="57069861" w14:textId="4AC3516D" w:rsidR="006E0264" w:rsidRPr="006A7BA9" w:rsidRDefault="006E0264" w:rsidP="006A7BA9">
      <w:pPr>
        <w:pStyle w:val="ListParagraph"/>
      </w:pPr>
      <w:r w:rsidRPr="006A7BA9">
        <w:t xml:space="preserve">How much force is needed </w:t>
      </w:r>
      <w:r w:rsidR="00F146A2" w:rsidRPr="006A7BA9">
        <w:t xml:space="preserve">to </w:t>
      </w:r>
      <w:r w:rsidRPr="006A7BA9">
        <w:t>grip a tool</w:t>
      </w:r>
      <w:r w:rsidR="0089787C" w:rsidRPr="006A7BA9">
        <w:t xml:space="preserve"> and what is acceptable?</w:t>
      </w:r>
    </w:p>
    <w:p w14:paraId="73ECD60F" w14:textId="4FF2605E" w:rsidR="0089787C" w:rsidRPr="006A7BA9" w:rsidRDefault="0089787C" w:rsidP="006A7BA9">
      <w:pPr>
        <w:pStyle w:val="ListParagraph"/>
      </w:pPr>
      <w:r w:rsidRPr="006A7BA9">
        <w:t>How much weight can a worker reasonably lift?</w:t>
      </w:r>
    </w:p>
    <w:p w14:paraId="1D6845E5" w14:textId="1AB253B1" w:rsidR="006E0264" w:rsidRPr="006A7BA9" w:rsidRDefault="006E0264" w:rsidP="006A7BA9">
      <w:pPr>
        <w:pStyle w:val="ListParagraph"/>
      </w:pPr>
      <w:r w:rsidRPr="006A7BA9">
        <w:t xml:space="preserve">What clearance do we need for the </w:t>
      </w:r>
      <w:r w:rsidR="00F146A2" w:rsidRPr="006A7BA9">
        <w:t xml:space="preserve">operator’s </w:t>
      </w:r>
      <w:r w:rsidRPr="006A7BA9">
        <w:t>feet and legs at the workbench?</w:t>
      </w:r>
    </w:p>
    <w:p w14:paraId="48B35B27" w14:textId="6DCFEA6E" w:rsidR="006E0264" w:rsidRPr="006A7BA9" w:rsidRDefault="006E0264" w:rsidP="006A7BA9">
      <w:pPr>
        <w:pStyle w:val="ListParagraph"/>
      </w:pPr>
      <w:r w:rsidRPr="006A7BA9">
        <w:t>We are setting up a storage racking system, how should we adjust the shelf heights?</w:t>
      </w:r>
    </w:p>
    <w:p w14:paraId="521D4387" w14:textId="7809065F" w:rsidR="0089787C" w:rsidRDefault="0089787C" w:rsidP="006E0264">
      <w:r>
        <w:t>Honestly, the list of questions goes on and on!</w:t>
      </w:r>
    </w:p>
    <w:p w14:paraId="5FD1C6BC" w14:textId="7EB1C0DF" w:rsidR="006E0264" w:rsidRDefault="006E0264" w:rsidP="0089787C">
      <w:r>
        <w:t>I suspect you are getting the point I am making</w:t>
      </w:r>
      <w:r w:rsidR="0089787C">
        <w:t xml:space="preserve">. You become the go-to resource in ergonomics workstation, tool and equipment design. </w:t>
      </w:r>
    </w:p>
    <w:p w14:paraId="2B770324" w14:textId="5EAF5F95" w:rsidR="008043B2" w:rsidRDefault="008043B2" w:rsidP="008043B2">
      <w:pPr>
        <w:pStyle w:val="Heading2"/>
      </w:pPr>
      <w:bookmarkStart w:id="1490" w:name="_Toc70414417"/>
      <w:r>
        <w:t>Ergonomics Defined</w:t>
      </w:r>
      <w:bookmarkEnd w:id="1490"/>
    </w:p>
    <w:p w14:paraId="425E8AD1" w14:textId="63C65374" w:rsidR="0089787C" w:rsidRDefault="0089787C" w:rsidP="0089787C">
      <w:r>
        <w:t xml:space="preserve">If you have been through the </w:t>
      </w:r>
      <w:r w:rsidR="0016532A">
        <w:rPr>
          <w:b/>
          <w:bCs/>
          <w:i/>
          <w:iCs/>
        </w:rPr>
        <w:t>Introduction to Ergonomics Track</w:t>
      </w:r>
      <w:r>
        <w:t xml:space="preserve"> you know we defined ergonomics in the systems design context </w:t>
      </w:r>
      <w:r w:rsidR="00F146A2">
        <w:t>as:</w:t>
      </w:r>
      <w:r>
        <w:t xml:space="preserve"> </w:t>
      </w:r>
    </w:p>
    <w:p w14:paraId="58B08849" w14:textId="025AA29C" w:rsidR="00F146A2" w:rsidRPr="002C6704" w:rsidRDefault="00F146A2" w:rsidP="00F146A2">
      <w:pPr>
        <w:ind w:left="1440" w:right="1530"/>
        <w:rPr>
          <w:b/>
          <w:bCs/>
        </w:rPr>
      </w:pPr>
      <w:r w:rsidRPr="002C6704">
        <w:rPr>
          <w:b/>
          <w:bCs/>
        </w:rPr>
        <w:t xml:space="preserve">Optimizing all aspects of job performance - </w:t>
      </w:r>
      <w:r w:rsidRPr="002C6704">
        <w:rPr>
          <w:b/>
          <w:bCs/>
          <w:i/>
        </w:rPr>
        <w:t xml:space="preserve">safety, quality and productivity </w:t>
      </w:r>
      <w:r w:rsidRPr="002C6704">
        <w:rPr>
          <w:b/>
          <w:bCs/>
        </w:rPr>
        <w:t xml:space="preserve">- accomplished through the appropriate </w:t>
      </w:r>
      <w:r w:rsidRPr="002C6704">
        <w:rPr>
          <w:b/>
          <w:bCs/>
          <w:i/>
        </w:rPr>
        <w:t>DESIGN AND USE</w:t>
      </w:r>
      <w:r w:rsidRPr="002C6704">
        <w:rPr>
          <w:b/>
          <w:bCs/>
        </w:rPr>
        <w:t xml:space="preserve"> of work processes, workstations, tools and equipment and the overall organization of work.</w:t>
      </w:r>
    </w:p>
    <w:p w14:paraId="50619A0C" w14:textId="5A9C1956" w:rsidR="008043B2" w:rsidRDefault="00F146A2" w:rsidP="008043B2">
      <w:r>
        <w:t xml:space="preserve">Design is a critical word in the </w:t>
      </w:r>
      <w:r w:rsidR="008043B2">
        <w:t>definition. Over the past 30 years I have been compiling answers to at least some of the questions. Believe me I am still learning everyday as something new pops up!</w:t>
      </w:r>
    </w:p>
    <w:p w14:paraId="744E4B9A" w14:textId="1DFB6973" w:rsidR="008043B2" w:rsidRDefault="008043B2" w:rsidP="008043B2">
      <w:r>
        <w:t xml:space="preserve">Honestly, that is what keeps it interesting to me. Like you, I enjoy solving problems and seeing the positive results. </w:t>
      </w:r>
    </w:p>
    <w:p w14:paraId="28961F3E" w14:textId="5AE5B85D" w:rsidR="006E0264" w:rsidRDefault="00D50298" w:rsidP="00D50298">
      <w:pPr>
        <w:pStyle w:val="Heading2"/>
      </w:pPr>
      <w:bookmarkStart w:id="1491" w:name="_Toc70414418"/>
      <w:r>
        <w:t>Ergonomics Design Guidelines</w:t>
      </w:r>
      <w:bookmarkEnd w:id="1491"/>
    </w:p>
    <w:p w14:paraId="52156002" w14:textId="39DEB388" w:rsidR="003F6702" w:rsidRDefault="00445DE4" w:rsidP="00096EEE">
      <w:r w:rsidRPr="004F5AF7">
        <w:rPr>
          <w:noProof/>
        </w:rPr>
        <w:drawing>
          <wp:anchor distT="0" distB="0" distL="114300" distR="114300" simplePos="0" relativeHeight="252661248" behindDoc="0" locked="0" layoutInCell="1" allowOverlap="1" wp14:anchorId="50CC2011" wp14:editId="645D554A">
            <wp:simplePos x="0" y="0"/>
            <wp:positionH relativeFrom="column">
              <wp:posOffset>5362083</wp:posOffset>
            </wp:positionH>
            <wp:positionV relativeFrom="paragraph">
              <wp:posOffset>31560</wp:posOffset>
            </wp:positionV>
            <wp:extent cx="1371600" cy="1801506"/>
            <wp:effectExtent l="0" t="0" r="0" b="8255"/>
            <wp:wrapSquare wrapText="bothSides"/>
            <wp:docPr id="163844" name="Picture 16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1371600" cy="1801506"/>
                    </a:xfrm>
                    <a:prstGeom prst="rect">
                      <a:avLst/>
                    </a:prstGeom>
                  </pic:spPr>
                </pic:pic>
              </a:graphicData>
            </a:graphic>
            <wp14:sizeRelH relativeFrom="page">
              <wp14:pctWidth>0</wp14:pctWidth>
            </wp14:sizeRelH>
            <wp14:sizeRelV relativeFrom="page">
              <wp14:pctHeight>0</wp14:pctHeight>
            </wp14:sizeRelV>
          </wp:anchor>
        </w:drawing>
      </w:r>
      <w:r w:rsidR="00D50298">
        <w:t xml:space="preserve">At any rate, I have put together a series of </w:t>
      </w:r>
      <w:r w:rsidR="00D50298" w:rsidRPr="00D50298">
        <w:rPr>
          <w:b/>
          <w:bCs/>
          <w:i/>
          <w:iCs/>
        </w:rPr>
        <w:t xml:space="preserve">Checklists, Guidelines </w:t>
      </w:r>
      <w:r w:rsidR="00D50298" w:rsidRPr="00D50298">
        <w:t>and</w:t>
      </w:r>
      <w:r w:rsidR="00D50298" w:rsidRPr="00D50298">
        <w:rPr>
          <w:b/>
          <w:bCs/>
          <w:i/>
          <w:iCs/>
        </w:rPr>
        <w:t xml:space="preserve"> Specifications</w:t>
      </w:r>
      <w:r w:rsidR="00D50298">
        <w:t xml:space="preserve"> for workstations, tools and equipment in terms of ergonomics.</w:t>
      </w:r>
    </w:p>
    <w:p w14:paraId="2410AA33" w14:textId="19111900" w:rsidR="00D50298" w:rsidRDefault="00D50298" w:rsidP="00096EEE">
      <w:r>
        <w:t xml:space="preserve">The </w:t>
      </w:r>
      <w:r w:rsidRPr="00D50298">
        <w:rPr>
          <w:b/>
          <w:bCs/>
          <w:i/>
          <w:iCs/>
        </w:rPr>
        <w:t>Guidelines</w:t>
      </w:r>
      <w:r>
        <w:t xml:space="preserve"> are available to you as a separate document you can print out and/or access as you need.</w:t>
      </w:r>
    </w:p>
    <w:p w14:paraId="67B8B0FF" w14:textId="1460D7DE" w:rsidR="00D50298" w:rsidRDefault="00445DE4" w:rsidP="00096EEE">
      <w:r>
        <w:t>Looking at the</w:t>
      </w:r>
      <w:r w:rsidR="00D50298">
        <w:t xml:space="preserve"> </w:t>
      </w:r>
      <w:r w:rsidR="003F6702" w:rsidRPr="003F6702">
        <w:rPr>
          <w:b/>
          <w:bCs/>
          <w:i/>
          <w:iCs/>
        </w:rPr>
        <w:t>Table of Contents</w:t>
      </w:r>
      <w:r w:rsidR="00D50298">
        <w:t xml:space="preserve"> </w:t>
      </w:r>
      <w:r w:rsidR="00CB052E">
        <w:t>for</w:t>
      </w:r>
      <w:r w:rsidR="00D50298">
        <w:t xml:space="preserve"> the </w:t>
      </w:r>
      <w:r w:rsidR="00D50298" w:rsidRPr="00D50298">
        <w:rPr>
          <w:b/>
          <w:bCs/>
          <w:i/>
          <w:iCs/>
        </w:rPr>
        <w:t>Guidelines</w:t>
      </w:r>
      <w:r>
        <w:t xml:space="preserve"> you will see a wide range of topics including </w:t>
      </w:r>
      <w:r w:rsidR="00CB052E">
        <w:t xml:space="preserve">among others, </w:t>
      </w:r>
      <w:r>
        <w:t>Carts to Chairs/</w:t>
      </w:r>
      <w:r w:rsidR="00CB052E">
        <w:t>S</w:t>
      </w:r>
      <w:r>
        <w:t xml:space="preserve">tools to Controls to Conveyors to Fixtures to Grip and Hand Strength to Microscopes to Manual Material Handling to a whole </w:t>
      </w:r>
      <w:r w:rsidR="00CB052E">
        <w:t>host of Seated and Standing Workstation Guidelines and Specifications.</w:t>
      </w:r>
      <w:r>
        <w:t xml:space="preserve"> </w:t>
      </w:r>
    </w:p>
    <w:p w14:paraId="52F217F0" w14:textId="5CF92D2E" w:rsidR="00CB052E" w:rsidRDefault="005922CD" w:rsidP="00CB052E">
      <w:pPr>
        <w:pStyle w:val="Heading2"/>
      </w:pPr>
      <w:bookmarkStart w:id="1492" w:name="_Toc70414419"/>
      <w:r>
        <w:lastRenderedPageBreak/>
        <w:t xml:space="preserve">Ergonomics Design Guidelines: </w:t>
      </w:r>
      <w:r w:rsidR="00CB052E">
        <w:t>Table of Contents</w:t>
      </w:r>
      <w:bookmarkEnd w:id="1492"/>
      <w:r w:rsidR="00CB052E">
        <w:t xml:space="preserve"> </w: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0"/>
        <w:gridCol w:w="5035"/>
      </w:tblGrid>
      <w:tr w:rsidR="001F300A" w:rsidRPr="001F300A" w14:paraId="76097E3B" w14:textId="77777777" w:rsidTr="001F300A">
        <w:tc>
          <w:tcPr>
            <w:tcW w:w="5400" w:type="dxa"/>
          </w:tcPr>
          <w:p w14:paraId="7AD48F7B" w14:textId="77777777" w:rsidR="001F300A" w:rsidRPr="001F300A" w:rsidRDefault="001F300A" w:rsidP="001F300A">
            <w:pPr>
              <w:spacing w:before="33" w:after="33"/>
              <w:ind w:left="0" w:right="0"/>
              <w:jc w:val="left"/>
              <w:rPr>
                <w:rFonts w:ascii="Arial" w:hAnsi="Arial" w:cs="Arial"/>
                <w:b/>
                <w:bCs/>
                <w:szCs w:val="24"/>
              </w:rPr>
            </w:pPr>
            <w:r w:rsidRPr="001F300A">
              <w:rPr>
                <w:rFonts w:ascii="Arial" w:hAnsi="Arial" w:cs="Arial"/>
                <w:b/>
                <w:bCs/>
                <w:szCs w:val="24"/>
              </w:rPr>
              <w:t>Welcome to Ergonomics Design Guidelines</w:t>
            </w:r>
          </w:p>
          <w:p w14:paraId="479151A0" w14:textId="77777777" w:rsidR="001F300A" w:rsidRPr="001F300A" w:rsidRDefault="001F300A" w:rsidP="001F300A">
            <w:pPr>
              <w:spacing w:before="33" w:after="33"/>
              <w:ind w:left="0" w:right="0"/>
              <w:jc w:val="left"/>
              <w:rPr>
                <w:rFonts w:ascii="Arial" w:hAnsi="Arial" w:cs="Arial"/>
                <w:b/>
                <w:bCs/>
                <w:szCs w:val="24"/>
              </w:rPr>
            </w:pPr>
            <w:r w:rsidRPr="001F300A">
              <w:rPr>
                <w:rFonts w:ascii="Arial" w:hAnsi="Arial" w:cs="Arial"/>
                <w:b/>
                <w:bCs/>
                <w:szCs w:val="24"/>
              </w:rPr>
              <w:t>Primary Ergonomics Risk Factors</w:t>
            </w:r>
          </w:p>
          <w:p w14:paraId="2CF54F5A" w14:textId="77777777" w:rsidR="001F300A" w:rsidRPr="001F300A" w:rsidRDefault="001F300A" w:rsidP="000A1EE8">
            <w:pPr>
              <w:spacing w:before="33" w:after="33"/>
              <w:ind w:left="0" w:right="0"/>
              <w:jc w:val="left"/>
              <w:rPr>
                <w:rFonts w:ascii="Arial" w:hAnsi="Arial" w:cs="Arial"/>
                <w:b/>
                <w:bCs/>
                <w:szCs w:val="24"/>
              </w:rPr>
            </w:pPr>
            <w:r w:rsidRPr="001F300A">
              <w:rPr>
                <w:rFonts w:ascii="Arial" w:hAnsi="Arial" w:cs="Arial"/>
                <w:b/>
                <w:bCs/>
                <w:szCs w:val="24"/>
              </w:rPr>
              <w:t>Primary Ergonomics Principles</w:t>
            </w:r>
          </w:p>
          <w:p w14:paraId="59F1FC92" w14:textId="77777777" w:rsidR="001F300A" w:rsidRPr="001F300A" w:rsidRDefault="001F300A" w:rsidP="000A1EE8">
            <w:pPr>
              <w:spacing w:before="33" w:after="33"/>
              <w:ind w:left="0" w:right="0"/>
              <w:jc w:val="left"/>
              <w:rPr>
                <w:rFonts w:ascii="Arial" w:hAnsi="Arial" w:cs="Arial"/>
                <w:b/>
                <w:bCs/>
                <w:szCs w:val="24"/>
              </w:rPr>
            </w:pPr>
            <w:r w:rsidRPr="001F300A">
              <w:rPr>
                <w:rFonts w:ascii="Arial" w:hAnsi="Arial" w:cs="Arial"/>
                <w:b/>
                <w:bCs/>
                <w:szCs w:val="24"/>
              </w:rPr>
              <w:t>Carts</w:t>
            </w:r>
          </w:p>
          <w:p w14:paraId="337354D1" w14:textId="77777777" w:rsidR="001F300A" w:rsidRPr="001F300A" w:rsidRDefault="001F300A" w:rsidP="006A7BA9">
            <w:pPr>
              <w:pStyle w:val="ListParagraph"/>
              <w:numPr>
                <w:ilvl w:val="0"/>
                <w:numId w:val="67"/>
              </w:numPr>
            </w:pPr>
            <w:r w:rsidRPr="001F300A">
              <w:t>Cart Checklist</w:t>
            </w:r>
          </w:p>
          <w:p w14:paraId="6A899F5A" w14:textId="77777777" w:rsidR="001F300A" w:rsidRPr="001F300A" w:rsidRDefault="001F300A" w:rsidP="006A7BA9">
            <w:pPr>
              <w:pStyle w:val="ListParagraph"/>
              <w:numPr>
                <w:ilvl w:val="0"/>
                <w:numId w:val="67"/>
              </w:numPr>
            </w:pPr>
            <w:r w:rsidRPr="001F300A">
              <w:t>Casters – Additional Information</w:t>
            </w:r>
          </w:p>
          <w:p w14:paraId="3CB34033" w14:textId="77777777" w:rsidR="001F300A" w:rsidRPr="001F300A" w:rsidRDefault="001F300A" w:rsidP="006A7BA9">
            <w:pPr>
              <w:pStyle w:val="ListParagraph"/>
              <w:numPr>
                <w:ilvl w:val="0"/>
                <w:numId w:val="67"/>
              </w:numPr>
            </w:pPr>
            <w:r w:rsidRPr="001F300A">
              <w:t>Handles – Additional Information</w:t>
            </w:r>
          </w:p>
          <w:p w14:paraId="43B2ABB6" w14:textId="77777777" w:rsidR="001F300A" w:rsidRPr="001F300A" w:rsidRDefault="001F300A" w:rsidP="006A7BA9">
            <w:pPr>
              <w:pStyle w:val="ListParagraph"/>
              <w:numPr>
                <w:ilvl w:val="0"/>
                <w:numId w:val="67"/>
              </w:numPr>
            </w:pPr>
            <w:r w:rsidRPr="001F300A">
              <w:t>Technique – Additional Information</w:t>
            </w:r>
          </w:p>
          <w:p w14:paraId="38722E06" w14:textId="77777777" w:rsidR="001F300A" w:rsidRPr="001F300A" w:rsidRDefault="001F300A" w:rsidP="006A7BA9">
            <w:pPr>
              <w:pStyle w:val="ListParagraph"/>
              <w:numPr>
                <w:ilvl w:val="0"/>
                <w:numId w:val="67"/>
              </w:numPr>
            </w:pPr>
            <w:r w:rsidRPr="001F300A">
              <w:t>Shelves – Additional Information</w:t>
            </w:r>
          </w:p>
          <w:p w14:paraId="0F5C6BE8" w14:textId="77777777" w:rsidR="001F300A" w:rsidRPr="001F300A" w:rsidRDefault="001F300A" w:rsidP="000A1EE8">
            <w:pPr>
              <w:spacing w:before="33" w:after="33"/>
              <w:ind w:left="0" w:right="0"/>
              <w:jc w:val="left"/>
              <w:rPr>
                <w:rFonts w:ascii="Arial" w:hAnsi="Arial" w:cs="Arial"/>
                <w:b/>
                <w:bCs/>
                <w:szCs w:val="24"/>
              </w:rPr>
            </w:pPr>
            <w:r w:rsidRPr="001F300A">
              <w:rPr>
                <w:rFonts w:ascii="Arial" w:hAnsi="Arial" w:cs="Arial"/>
                <w:b/>
                <w:bCs/>
                <w:szCs w:val="24"/>
              </w:rPr>
              <w:t>Chairs/Stools</w:t>
            </w:r>
          </w:p>
          <w:p w14:paraId="67A460F2" w14:textId="77777777" w:rsidR="001F300A" w:rsidRPr="001F300A" w:rsidRDefault="001F300A" w:rsidP="006A7BA9">
            <w:pPr>
              <w:pStyle w:val="ListParagraph"/>
              <w:numPr>
                <w:ilvl w:val="0"/>
                <w:numId w:val="67"/>
              </w:numPr>
            </w:pPr>
            <w:r w:rsidRPr="001F300A">
              <w:t>Chair/Stool Checklist</w:t>
            </w:r>
          </w:p>
          <w:p w14:paraId="28281090" w14:textId="77777777" w:rsidR="001F300A" w:rsidRPr="001F300A" w:rsidRDefault="001F300A" w:rsidP="000A1EE8">
            <w:pPr>
              <w:spacing w:before="33" w:after="33"/>
              <w:ind w:left="0" w:right="0"/>
              <w:jc w:val="left"/>
              <w:rPr>
                <w:rFonts w:ascii="Arial" w:hAnsi="Arial" w:cs="Arial"/>
                <w:b/>
                <w:bCs/>
                <w:szCs w:val="24"/>
              </w:rPr>
            </w:pPr>
            <w:r w:rsidRPr="001F300A">
              <w:rPr>
                <w:rFonts w:ascii="Arial" w:hAnsi="Arial" w:cs="Arial"/>
                <w:b/>
                <w:bCs/>
                <w:szCs w:val="24"/>
              </w:rPr>
              <w:t>Computer Workstation Guidelines</w:t>
            </w:r>
          </w:p>
          <w:p w14:paraId="24102654" w14:textId="77777777" w:rsidR="001F300A" w:rsidRPr="001F300A" w:rsidRDefault="001F300A" w:rsidP="006A7BA9">
            <w:pPr>
              <w:pStyle w:val="ListParagraph"/>
              <w:numPr>
                <w:ilvl w:val="0"/>
                <w:numId w:val="67"/>
              </w:numPr>
            </w:pPr>
            <w:r w:rsidRPr="001F300A">
              <w:t>Computer Equipment (keyboard, mouse, monitor, touch screen) Checklist</w:t>
            </w:r>
          </w:p>
          <w:p w14:paraId="1A9B18F8" w14:textId="77777777" w:rsidR="001F300A" w:rsidRPr="001F300A" w:rsidRDefault="001F300A" w:rsidP="000A1EE8">
            <w:pPr>
              <w:spacing w:before="33" w:after="33"/>
              <w:ind w:left="0" w:right="0"/>
              <w:jc w:val="left"/>
              <w:rPr>
                <w:rFonts w:ascii="Arial" w:hAnsi="Arial" w:cs="Arial"/>
                <w:b/>
                <w:bCs/>
                <w:szCs w:val="24"/>
              </w:rPr>
            </w:pPr>
            <w:r w:rsidRPr="001F300A">
              <w:rPr>
                <w:rFonts w:ascii="Arial" w:hAnsi="Arial" w:cs="Arial"/>
                <w:b/>
                <w:bCs/>
                <w:szCs w:val="24"/>
              </w:rPr>
              <w:t xml:space="preserve">Contact Stress: </w:t>
            </w:r>
          </w:p>
          <w:p w14:paraId="4B199B44" w14:textId="77777777" w:rsidR="001F300A" w:rsidRPr="001F300A" w:rsidRDefault="001F300A" w:rsidP="006A7BA9">
            <w:pPr>
              <w:pStyle w:val="ListParagraph"/>
              <w:numPr>
                <w:ilvl w:val="0"/>
                <w:numId w:val="67"/>
              </w:numPr>
            </w:pPr>
            <w:r w:rsidRPr="001F300A">
              <w:t>Contact Stress Checklist</w:t>
            </w:r>
          </w:p>
          <w:p w14:paraId="306649E2" w14:textId="77777777" w:rsidR="001F300A" w:rsidRPr="001F300A" w:rsidRDefault="001F300A" w:rsidP="006A7BA9">
            <w:pPr>
              <w:pStyle w:val="ListParagraph"/>
              <w:numPr>
                <w:ilvl w:val="0"/>
                <w:numId w:val="67"/>
              </w:numPr>
            </w:pPr>
            <w:r w:rsidRPr="001F300A">
              <w:t>Contact stress – sharp edge</w:t>
            </w:r>
          </w:p>
          <w:p w14:paraId="5F2D3632" w14:textId="77777777" w:rsidR="001F300A" w:rsidRPr="001F300A" w:rsidRDefault="001F300A" w:rsidP="006A7BA9">
            <w:pPr>
              <w:pStyle w:val="ListParagraph"/>
              <w:numPr>
                <w:ilvl w:val="0"/>
                <w:numId w:val="67"/>
              </w:numPr>
            </w:pPr>
            <w:r w:rsidRPr="001F300A">
              <w:t>Contact stress – hard surface</w:t>
            </w:r>
          </w:p>
          <w:p w14:paraId="648506DC" w14:textId="77777777" w:rsidR="001F300A" w:rsidRPr="001F300A" w:rsidRDefault="001F300A" w:rsidP="000A1EE8">
            <w:pPr>
              <w:spacing w:before="33" w:after="33"/>
              <w:ind w:left="0" w:right="0"/>
              <w:jc w:val="left"/>
              <w:rPr>
                <w:rFonts w:ascii="Arial" w:hAnsi="Arial" w:cs="Arial"/>
                <w:b/>
                <w:bCs/>
                <w:szCs w:val="24"/>
              </w:rPr>
            </w:pPr>
            <w:r w:rsidRPr="001F300A">
              <w:rPr>
                <w:rFonts w:ascii="Arial" w:hAnsi="Arial" w:cs="Arial"/>
                <w:b/>
                <w:bCs/>
                <w:szCs w:val="24"/>
              </w:rPr>
              <w:t>Controls – Hand and Foot</w:t>
            </w:r>
          </w:p>
          <w:p w14:paraId="5E6518EF" w14:textId="77777777" w:rsidR="001F300A" w:rsidRPr="001F300A" w:rsidRDefault="001F300A" w:rsidP="006A7BA9">
            <w:pPr>
              <w:pStyle w:val="ListParagraph"/>
              <w:numPr>
                <w:ilvl w:val="0"/>
                <w:numId w:val="67"/>
              </w:numPr>
            </w:pPr>
            <w:r w:rsidRPr="001F300A">
              <w:t>Hand and Foot Controls Checklist</w:t>
            </w:r>
          </w:p>
          <w:p w14:paraId="677A820E" w14:textId="77777777" w:rsidR="001F300A" w:rsidRPr="001F300A" w:rsidRDefault="001F300A" w:rsidP="006A7BA9">
            <w:pPr>
              <w:pStyle w:val="ListParagraph"/>
              <w:numPr>
                <w:ilvl w:val="0"/>
                <w:numId w:val="67"/>
              </w:numPr>
            </w:pPr>
            <w:r w:rsidRPr="001F300A">
              <w:t>Recommended Specifications for Control Location</w:t>
            </w:r>
          </w:p>
          <w:p w14:paraId="61DC4F3E" w14:textId="77777777" w:rsidR="001F300A" w:rsidRPr="001F300A" w:rsidRDefault="001F300A" w:rsidP="000A1EE8">
            <w:pPr>
              <w:spacing w:before="33" w:after="33"/>
              <w:ind w:left="0" w:right="0"/>
              <w:jc w:val="left"/>
              <w:rPr>
                <w:rFonts w:ascii="Arial" w:hAnsi="Arial" w:cs="Arial"/>
                <w:b/>
                <w:bCs/>
                <w:szCs w:val="24"/>
              </w:rPr>
            </w:pPr>
            <w:r w:rsidRPr="001F300A">
              <w:rPr>
                <w:rFonts w:ascii="Arial" w:hAnsi="Arial" w:cs="Arial"/>
                <w:b/>
                <w:bCs/>
                <w:szCs w:val="24"/>
              </w:rPr>
              <w:t>Conveyors</w:t>
            </w:r>
          </w:p>
          <w:p w14:paraId="5BD8D689" w14:textId="77777777" w:rsidR="001F300A" w:rsidRPr="001F300A" w:rsidRDefault="001F300A" w:rsidP="006A7BA9">
            <w:pPr>
              <w:pStyle w:val="ListParagraph"/>
              <w:numPr>
                <w:ilvl w:val="0"/>
                <w:numId w:val="67"/>
              </w:numPr>
            </w:pPr>
            <w:r w:rsidRPr="001F300A">
              <w:t>Conveyor Checklist</w:t>
            </w:r>
          </w:p>
          <w:p w14:paraId="28AB3DE2" w14:textId="77777777" w:rsidR="001F300A" w:rsidRPr="001F300A" w:rsidRDefault="001F300A" w:rsidP="000A1EE8">
            <w:pPr>
              <w:spacing w:before="33" w:after="33"/>
              <w:ind w:left="0" w:right="0"/>
              <w:jc w:val="left"/>
              <w:rPr>
                <w:rFonts w:ascii="Arial" w:hAnsi="Arial" w:cs="Arial"/>
                <w:b/>
                <w:bCs/>
                <w:szCs w:val="24"/>
              </w:rPr>
            </w:pPr>
            <w:r w:rsidRPr="001F300A">
              <w:rPr>
                <w:rFonts w:ascii="Arial" w:hAnsi="Arial" w:cs="Arial"/>
                <w:b/>
                <w:bCs/>
                <w:szCs w:val="24"/>
              </w:rPr>
              <w:t>Displays/Monitors</w:t>
            </w:r>
          </w:p>
          <w:p w14:paraId="4C71C118" w14:textId="77777777" w:rsidR="001F300A" w:rsidRPr="001F300A" w:rsidRDefault="001F300A" w:rsidP="006A7BA9">
            <w:pPr>
              <w:pStyle w:val="ListParagraph"/>
              <w:numPr>
                <w:ilvl w:val="0"/>
                <w:numId w:val="67"/>
              </w:numPr>
            </w:pPr>
            <w:r w:rsidRPr="001F300A">
              <w:t>Displays/Monitors Checklist</w:t>
            </w:r>
          </w:p>
          <w:p w14:paraId="4309A630" w14:textId="77777777" w:rsidR="001F300A" w:rsidRPr="001F300A" w:rsidRDefault="001F300A" w:rsidP="006A7BA9">
            <w:pPr>
              <w:pStyle w:val="ListParagraph"/>
              <w:numPr>
                <w:ilvl w:val="0"/>
                <w:numId w:val="67"/>
              </w:numPr>
            </w:pPr>
            <w:r w:rsidRPr="001F300A">
              <w:t>Recommendations for Display Location – Seated and Standing</w:t>
            </w:r>
          </w:p>
          <w:p w14:paraId="64394B90" w14:textId="77777777" w:rsidR="001F300A" w:rsidRPr="001F300A" w:rsidRDefault="001F300A" w:rsidP="000A1EE8">
            <w:pPr>
              <w:spacing w:before="33" w:after="33"/>
              <w:ind w:left="0" w:right="0"/>
              <w:jc w:val="left"/>
              <w:rPr>
                <w:rFonts w:ascii="Arial" w:hAnsi="Arial" w:cs="Arial"/>
                <w:b/>
                <w:bCs/>
                <w:szCs w:val="24"/>
              </w:rPr>
            </w:pPr>
            <w:r w:rsidRPr="001F300A">
              <w:rPr>
                <w:rFonts w:ascii="Arial" w:hAnsi="Arial" w:cs="Arial"/>
                <w:b/>
                <w:bCs/>
                <w:szCs w:val="24"/>
              </w:rPr>
              <w:t>Environment</w:t>
            </w:r>
          </w:p>
          <w:p w14:paraId="0514C223" w14:textId="77777777" w:rsidR="001F300A" w:rsidRPr="001F300A" w:rsidRDefault="001F300A" w:rsidP="006A7BA9">
            <w:pPr>
              <w:pStyle w:val="ListParagraph"/>
              <w:numPr>
                <w:ilvl w:val="0"/>
                <w:numId w:val="67"/>
              </w:numPr>
            </w:pPr>
            <w:r w:rsidRPr="001F300A">
              <w:t>Auditory, Temperature and Visual Checklist</w:t>
            </w:r>
          </w:p>
          <w:p w14:paraId="08685EA2" w14:textId="77777777" w:rsidR="001F300A" w:rsidRPr="001F300A" w:rsidRDefault="001F300A" w:rsidP="006A7BA9">
            <w:pPr>
              <w:pStyle w:val="ListParagraph"/>
              <w:numPr>
                <w:ilvl w:val="0"/>
                <w:numId w:val="67"/>
              </w:numPr>
            </w:pPr>
            <w:r w:rsidRPr="001F300A">
              <w:t>Auditory</w:t>
            </w:r>
          </w:p>
          <w:p w14:paraId="27031CE2" w14:textId="77777777" w:rsidR="001F300A" w:rsidRPr="001F300A" w:rsidRDefault="001F300A" w:rsidP="006A7BA9">
            <w:pPr>
              <w:pStyle w:val="ListParagraph"/>
              <w:numPr>
                <w:ilvl w:val="0"/>
                <w:numId w:val="67"/>
              </w:numPr>
            </w:pPr>
            <w:r w:rsidRPr="001F300A">
              <w:t>Temperature</w:t>
            </w:r>
          </w:p>
          <w:p w14:paraId="3D77CE23" w14:textId="77777777" w:rsidR="001F300A" w:rsidRPr="001F300A" w:rsidRDefault="001F300A" w:rsidP="000A1EE8">
            <w:pPr>
              <w:spacing w:before="33" w:after="33"/>
              <w:ind w:left="0" w:right="0"/>
              <w:jc w:val="left"/>
              <w:rPr>
                <w:rFonts w:ascii="Arial" w:hAnsi="Arial" w:cs="Arial"/>
                <w:b/>
                <w:bCs/>
                <w:szCs w:val="24"/>
              </w:rPr>
            </w:pPr>
            <w:r w:rsidRPr="001F300A">
              <w:rPr>
                <w:rFonts w:ascii="Arial" w:hAnsi="Arial" w:cs="Arial"/>
                <w:b/>
                <w:bCs/>
                <w:szCs w:val="24"/>
              </w:rPr>
              <w:t>Fixtures</w:t>
            </w:r>
          </w:p>
          <w:p w14:paraId="382BEBDB" w14:textId="77777777" w:rsidR="001F300A" w:rsidRPr="001F300A" w:rsidRDefault="001F300A" w:rsidP="006A7BA9">
            <w:pPr>
              <w:pStyle w:val="ListParagraph"/>
              <w:numPr>
                <w:ilvl w:val="0"/>
                <w:numId w:val="67"/>
              </w:numPr>
            </w:pPr>
            <w:r w:rsidRPr="001F300A">
              <w:t>Fixtures Checklist</w:t>
            </w:r>
          </w:p>
          <w:p w14:paraId="67DE024A" w14:textId="77777777" w:rsidR="001F300A" w:rsidRPr="001F300A" w:rsidRDefault="001F300A" w:rsidP="000A1EE8">
            <w:pPr>
              <w:spacing w:before="33" w:after="33"/>
              <w:ind w:left="0" w:right="0"/>
              <w:jc w:val="left"/>
              <w:rPr>
                <w:rFonts w:ascii="Arial" w:hAnsi="Arial" w:cs="Arial"/>
                <w:b/>
                <w:bCs/>
                <w:szCs w:val="24"/>
              </w:rPr>
            </w:pPr>
            <w:r w:rsidRPr="001F300A">
              <w:rPr>
                <w:rFonts w:ascii="Arial" w:hAnsi="Arial" w:cs="Arial"/>
                <w:b/>
                <w:bCs/>
                <w:szCs w:val="24"/>
              </w:rPr>
              <w:t>Floor: Anti-Fatigue Mats/Shoe Insoles</w:t>
            </w:r>
          </w:p>
          <w:p w14:paraId="5709ECAC" w14:textId="3D932671" w:rsidR="001F300A" w:rsidRPr="001F300A" w:rsidRDefault="001F300A" w:rsidP="006A7BA9">
            <w:pPr>
              <w:pStyle w:val="ListParagraph"/>
              <w:numPr>
                <w:ilvl w:val="0"/>
                <w:numId w:val="67"/>
              </w:numPr>
            </w:pPr>
            <w:r w:rsidRPr="001F300A">
              <w:t>Anti-Fatigue Mats/Insoles Checklist</w:t>
            </w:r>
          </w:p>
        </w:tc>
        <w:tc>
          <w:tcPr>
            <w:tcW w:w="5035" w:type="dxa"/>
          </w:tcPr>
          <w:p w14:paraId="6D35B5EA" w14:textId="77777777" w:rsidR="006A7BA9" w:rsidRPr="001F300A" w:rsidRDefault="006A7BA9" w:rsidP="006A7BA9">
            <w:pPr>
              <w:spacing w:before="33" w:after="33"/>
              <w:ind w:left="201" w:right="0"/>
              <w:jc w:val="left"/>
              <w:rPr>
                <w:rFonts w:ascii="Arial" w:hAnsi="Arial" w:cs="Arial"/>
                <w:b/>
                <w:bCs/>
                <w:szCs w:val="24"/>
              </w:rPr>
            </w:pPr>
            <w:r w:rsidRPr="001F300A">
              <w:rPr>
                <w:rFonts w:ascii="Arial" w:hAnsi="Arial" w:cs="Arial"/>
                <w:b/>
                <w:bCs/>
                <w:szCs w:val="24"/>
              </w:rPr>
              <w:t>Grip and Hand Strength</w:t>
            </w:r>
          </w:p>
          <w:p w14:paraId="7F6C1039" w14:textId="4090BD9B" w:rsidR="006A7BA9" w:rsidRDefault="006A7BA9" w:rsidP="006A7BA9">
            <w:pPr>
              <w:pStyle w:val="ListParagraph"/>
              <w:numPr>
                <w:ilvl w:val="0"/>
                <w:numId w:val="67"/>
              </w:numPr>
              <w:rPr>
                <w:rFonts w:ascii="Arial" w:hAnsi="Arial" w:cs="Arial"/>
                <w:b/>
                <w:bCs/>
                <w:szCs w:val="24"/>
              </w:rPr>
            </w:pPr>
            <w:r w:rsidRPr="001F300A">
              <w:t>Grip and Hand Strength Checklis</w:t>
            </w:r>
            <w:r>
              <w:t>t</w:t>
            </w:r>
          </w:p>
          <w:p w14:paraId="781BA4EB" w14:textId="64BB45A7" w:rsidR="001F300A" w:rsidRPr="001F300A" w:rsidRDefault="001F300A" w:rsidP="001F300A">
            <w:pPr>
              <w:spacing w:before="33" w:after="33"/>
              <w:ind w:left="201" w:right="0"/>
              <w:jc w:val="left"/>
              <w:rPr>
                <w:rFonts w:ascii="Arial" w:hAnsi="Arial" w:cs="Arial"/>
                <w:b/>
                <w:bCs/>
                <w:szCs w:val="24"/>
              </w:rPr>
            </w:pPr>
            <w:r w:rsidRPr="001F300A">
              <w:rPr>
                <w:rFonts w:ascii="Arial" w:hAnsi="Arial" w:cs="Arial"/>
                <w:b/>
                <w:bCs/>
                <w:szCs w:val="24"/>
              </w:rPr>
              <w:t>Hand Tool Design and Selection</w:t>
            </w:r>
          </w:p>
          <w:p w14:paraId="5792D28A" w14:textId="77777777" w:rsidR="001F300A" w:rsidRPr="001F300A" w:rsidRDefault="001F300A" w:rsidP="006A7BA9">
            <w:pPr>
              <w:pStyle w:val="ListParagraph"/>
              <w:numPr>
                <w:ilvl w:val="0"/>
                <w:numId w:val="67"/>
              </w:numPr>
            </w:pPr>
            <w:r w:rsidRPr="001F300A">
              <w:t>Tools: Checklist</w:t>
            </w:r>
          </w:p>
          <w:p w14:paraId="36A3EC0C" w14:textId="77777777" w:rsidR="001F300A" w:rsidRPr="001F300A" w:rsidRDefault="001F300A" w:rsidP="006A7BA9">
            <w:pPr>
              <w:pStyle w:val="ListParagraph"/>
              <w:numPr>
                <w:ilvl w:val="0"/>
                <w:numId w:val="67"/>
              </w:numPr>
            </w:pPr>
            <w:r w:rsidRPr="001F300A">
              <w:t>General tool guidelines</w:t>
            </w:r>
          </w:p>
          <w:p w14:paraId="49A36220" w14:textId="77777777" w:rsidR="001F300A" w:rsidRPr="001F300A" w:rsidRDefault="001F300A" w:rsidP="001F300A">
            <w:pPr>
              <w:spacing w:before="33" w:after="33"/>
              <w:ind w:left="201" w:right="0"/>
              <w:jc w:val="left"/>
              <w:rPr>
                <w:rFonts w:ascii="Arial" w:hAnsi="Arial" w:cs="Arial"/>
                <w:b/>
                <w:bCs/>
                <w:szCs w:val="24"/>
              </w:rPr>
            </w:pPr>
            <w:r w:rsidRPr="001F300A">
              <w:rPr>
                <w:rFonts w:ascii="Arial" w:hAnsi="Arial" w:cs="Arial"/>
                <w:b/>
                <w:bCs/>
                <w:szCs w:val="24"/>
              </w:rPr>
              <w:t>Machine Clearance and Maintenance Accessibility Guidelines</w:t>
            </w:r>
          </w:p>
          <w:p w14:paraId="1BF83055" w14:textId="77777777" w:rsidR="001F300A" w:rsidRPr="001F300A" w:rsidRDefault="001F300A" w:rsidP="006A7BA9">
            <w:pPr>
              <w:pStyle w:val="ListParagraph"/>
              <w:numPr>
                <w:ilvl w:val="0"/>
                <w:numId w:val="67"/>
              </w:numPr>
            </w:pPr>
            <w:r w:rsidRPr="001F300A">
              <w:t>Machine Clearance and Maintenance Accessibility Checklist</w:t>
            </w:r>
          </w:p>
          <w:p w14:paraId="1B62E407" w14:textId="77777777" w:rsidR="001F300A" w:rsidRPr="001F300A" w:rsidRDefault="001F300A" w:rsidP="006A7BA9">
            <w:pPr>
              <w:pStyle w:val="ListParagraph"/>
              <w:numPr>
                <w:ilvl w:val="0"/>
                <w:numId w:val="67"/>
              </w:numPr>
            </w:pPr>
            <w:r w:rsidRPr="001F300A">
              <w:t>Accessibility</w:t>
            </w:r>
          </w:p>
          <w:p w14:paraId="3BD2AE65" w14:textId="77777777" w:rsidR="001F300A" w:rsidRPr="001F300A" w:rsidRDefault="001F300A" w:rsidP="006A7BA9">
            <w:pPr>
              <w:pStyle w:val="ListParagraph"/>
              <w:numPr>
                <w:ilvl w:val="0"/>
                <w:numId w:val="67"/>
              </w:numPr>
            </w:pPr>
            <w:r w:rsidRPr="001F300A">
              <w:t>Access Doors/Ports</w:t>
            </w:r>
          </w:p>
          <w:p w14:paraId="1C7927F8" w14:textId="77777777" w:rsidR="001F300A" w:rsidRPr="001F300A" w:rsidRDefault="001F300A" w:rsidP="006A7BA9">
            <w:pPr>
              <w:pStyle w:val="ListParagraph"/>
              <w:numPr>
                <w:ilvl w:val="0"/>
                <w:numId w:val="67"/>
              </w:numPr>
            </w:pPr>
            <w:r w:rsidRPr="001F300A">
              <w:t>Fasteners</w:t>
            </w:r>
          </w:p>
          <w:p w14:paraId="6EFF0F4F" w14:textId="77777777" w:rsidR="001F300A" w:rsidRPr="001F300A" w:rsidRDefault="001F300A" w:rsidP="006A7BA9">
            <w:pPr>
              <w:pStyle w:val="ListParagraph"/>
              <w:numPr>
                <w:ilvl w:val="0"/>
                <w:numId w:val="67"/>
              </w:numPr>
            </w:pPr>
            <w:r w:rsidRPr="001F300A">
              <w:t>Accessibility for Maintenance</w:t>
            </w:r>
          </w:p>
          <w:p w14:paraId="49FB4F12" w14:textId="77777777" w:rsidR="001F300A" w:rsidRPr="001F300A" w:rsidRDefault="001F300A" w:rsidP="001F300A">
            <w:pPr>
              <w:spacing w:before="33" w:after="33"/>
              <w:ind w:left="201" w:right="0"/>
              <w:jc w:val="left"/>
              <w:rPr>
                <w:rFonts w:ascii="Arial" w:hAnsi="Arial" w:cs="Arial"/>
                <w:b/>
                <w:bCs/>
                <w:szCs w:val="24"/>
              </w:rPr>
            </w:pPr>
            <w:r w:rsidRPr="001F300A">
              <w:rPr>
                <w:rFonts w:ascii="Arial" w:hAnsi="Arial" w:cs="Arial"/>
                <w:b/>
                <w:bCs/>
                <w:szCs w:val="24"/>
              </w:rPr>
              <w:t>Manual Material Handling Guidelines</w:t>
            </w:r>
          </w:p>
          <w:p w14:paraId="49154BAB" w14:textId="77777777" w:rsidR="001F300A" w:rsidRPr="001F300A" w:rsidRDefault="001F300A" w:rsidP="006A7BA9">
            <w:pPr>
              <w:pStyle w:val="ListParagraph"/>
              <w:numPr>
                <w:ilvl w:val="0"/>
                <w:numId w:val="67"/>
              </w:numPr>
            </w:pPr>
            <w:r w:rsidRPr="001F300A">
              <w:t>Manual Material Handling Checklist</w:t>
            </w:r>
          </w:p>
          <w:p w14:paraId="5104A8B3" w14:textId="77777777" w:rsidR="001F300A" w:rsidRPr="001F300A" w:rsidRDefault="001F300A" w:rsidP="001F300A">
            <w:pPr>
              <w:spacing w:before="33" w:after="33"/>
              <w:ind w:left="201" w:right="0"/>
              <w:jc w:val="left"/>
              <w:rPr>
                <w:rFonts w:ascii="Arial" w:hAnsi="Arial" w:cs="Arial"/>
                <w:b/>
                <w:bCs/>
                <w:szCs w:val="24"/>
              </w:rPr>
            </w:pPr>
            <w:r w:rsidRPr="001F300A">
              <w:rPr>
                <w:rFonts w:ascii="Arial" w:hAnsi="Arial" w:cs="Arial"/>
                <w:b/>
                <w:bCs/>
                <w:szCs w:val="24"/>
              </w:rPr>
              <w:t>Microscopes/Magnifiers</w:t>
            </w:r>
          </w:p>
          <w:p w14:paraId="3AC8C31A" w14:textId="77777777" w:rsidR="001F300A" w:rsidRPr="001F300A" w:rsidRDefault="001F300A" w:rsidP="006A7BA9">
            <w:pPr>
              <w:pStyle w:val="ListParagraph"/>
              <w:numPr>
                <w:ilvl w:val="0"/>
                <w:numId w:val="67"/>
              </w:numPr>
            </w:pPr>
            <w:r w:rsidRPr="001F300A">
              <w:t>Microscopes/Magnifiers Checklist</w:t>
            </w:r>
          </w:p>
          <w:p w14:paraId="42F1A1C0" w14:textId="77777777" w:rsidR="001F300A" w:rsidRPr="001F300A" w:rsidRDefault="001F300A" w:rsidP="001F300A">
            <w:pPr>
              <w:spacing w:before="33" w:after="33"/>
              <w:ind w:left="201" w:right="0"/>
              <w:jc w:val="left"/>
              <w:rPr>
                <w:rFonts w:ascii="Arial" w:hAnsi="Arial" w:cs="Arial"/>
                <w:b/>
                <w:bCs/>
                <w:szCs w:val="24"/>
              </w:rPr>
            </w:pPr>
            <w:r w:rsidRPr="001F300A">
              <w:rPr>
                <w:rFonts w:ascii="Arial" w:hAnsi="Arial" w:cs="Arial"/>
                <w:b/>
                <w:bCs/>
                <w:szCs w:val="24"/>
              </w:rPr>
              <w:t>Neutral Posture</w:t>
            </w:r>
          </w:p>
          <w:p w14:paraId="4AD70C67" w14:textId="77777777" w:rsidR="001F300A" w:rsidRPr="001F300A" w:rsidRDefault="001F300A" w:rsidP="001F300A">
            <w:pPr>
              <w:spacing w:before="33" w:after="33"/>
              <w:ind w:left="201" w:right="0"/>
              <w:jc w:val="left"/>
              <w:rPr>
                <w:rFonts w:ascii="Arial" w:hAnsi="Arial" w:cs="Arial"/>
                <w:b/>
                <w:bCs/>
                <w:szCs w:val="24"/>
              </w:rPr>
            </w:pPr>
            <w:r w:rsidRPr="001F300A">
              <w:rPr>
                <w:rFonts w:ascii="Arial" w:hAnsi="Arial" w:cs="Arial"/>
                <w:b/>
                <w:bCs/>
                <w:szCs w:val="24"/>
              </w:rPr>
              <w:t>Reach Zones (Comfort and Functional)</w:t>
            </w:r>
          </w:p>
          <w:p w14:paraId="3703BA76" w14:textId="77777777" w:rsidR="001F300A" w:rsidRPr="001F300A" w:rsidRDefault="001F300A" w:rsidP="006A7BA9">
            <w:pPr>
              <w:pStyle w:val="ListParagraph"/>
              <w:numPr>
                <w:ilvl w:val="0"/>
                <w:numId w:val="67"/>
              </w:numPr>
            </w:pPr>
            <w:r w:rsidRPr="001F300A">
              <w:t>Comfort Reach Zone</w:t>
            </w:r>
          </w:p>
          <w:p w14:paraId="2515220D" w14:textId="77777777" w:rsidR="001F300A" w:rsidRPr="001F300A" w:rsidRDefault="001F300A" w:rsidP="006A7BA9">
            <w:pPr>
              <w:pStyle w:val="ListParagraph"/>
              <w:numPr>
                <w:ilvl w:val="0"/>
                <w:numId w:val="67"/>
              </w:numPr>
            </w:pPr>
            <w:r w:rsidRPr="001F300A">
              <w:t>Functional Reach Zone</w:t>
            </w:r>
          </w:p>
          <w:p w14:paraId="36C816C1" w14:textId="77777777" w:rsidR="001F300A" w:rsidRPr="001F300A" w:rsidRDefault="001F300A" w:rsidP="001F300A">
            <w:pPr>
              <w:spacing w:before="33" w:after="33"/>
              <w:ind w:left="201" w:right="0"/>
              <w:jc w:val="left"/>
              <w:rPr>
                <w:rFonts w:ascii="Arial" w:hAnsi="Arial" w:cs="Arial"/>
                <w:b/>
                <w:bCs/>
                <w:szCs w:val="24"/>
              </w:rPr>
            </w:pPr>
            <w:r w:rsidRPr="001F300A">
              <w:rPr>
                <w:rFonts w:ascii="Arial" w:hAnsi="Arial" w:cs="Arial"/>
                <w:b/>
                <w:bCs/>
                <w:szCs w:val="24"/>
              </w:rPr>
              <w:t>Shelves and Racks</w:t>
            </w:r>
          </w:p>
          <w:p w14:paraId="351DAF46" w14:textId="77777777" w:rsidR="001F300A" w:rsidRPr="001F300A" w:rsidRDefault="001F300A" w:rsidP="006A7BA9">
            <w:pPr>
              <w:pStyle w:val="ListParagraph"/>
              <w:numPr>
                <w:ilvl w:val="0"/>
                <w:numId w:val="67"/>
              </w:numPr>
            </w:pPr>
            <w:r w:rsidRPr="001F300A">
              <w:t>Shelves Checklist</w:t>
            </w:r>
          </w:p>
          <w:p w14:paraId="4ED9DD01" w14:textId="77777777" w:rsidR="001F300A" w:rsidRPr="001F300A" w:rsidRDefault="001F300A" w:rsidP="001F300A">
            <w:pPr>
              <w:spacing w:before="33" w:after="33"/>
              <w:ind w:left="201" w:right="0"/>
              <w:jc w:val="left"/>
              <w:rPr>
                <w:rFonts w:ascii="Arial" w:hAnsi="Arial" w:cs="Arial"/>
                <w:b/>
                <w:bCs/>
                <w:szCs w:val="24"/>
              </w:rPr>
            </w:pPr>
            <w:r w:rsidRPr="001F300A">
              <w:rPr>
                <w:rFonts w:ascii="Arial" w:hAnsi="Arial" w:cs="Arial"/>
                <w:b/>
                <w:bCs/>
                <w:szCs w:val="24"/>
              </w:rPr>
              <w:t>Workstation Types and Characteristics</w:t>
            </w:r>
          </w:p>
          <w:p w14:paraId="170061A2" w14:textId="77777777" w:rsidR="001F300A" w:rsidRPr="001F300A" w:rsidRDefault="001F300A" w:rsidP="006A7BA9">
            <w:pPr>
              <w:pStyle w:val="ListParagraph"/>
              <w:numPr>
                <w:ilvl w:val="0"/>
                <w:numId w:val="67"/>
              </w:numPr>
            </w:pPr>
            <w:r w:rsidRPr="001F300A">
              <w:t>Workstation Checklist</w:t>
            </w:r>
          </w:p>
          <w:p w14:paraId="04AE3768" w14:textId="77777777" w:rsidR="001F300A" w:rsidRPr="001F300A" w:rsidRDefault="001F300A" w:rsidP="006A7BA9">
            <w:pPr>
              <w:pStyle w:val="ListParagraph"/>
              <w:numPr>
                <w:ilvl w:val="0"/>
                <w:numId w:val="67"/>
              </w:numPr>
            </w:pPr>
            <w:r w:rsidRPr="001F300A">
              <w:t>Workstation Selection Characteristics for Sitting and Standing Workstations</w:t>
            </w:r>
          </w:p>
          <w:p w14:paraId="7B696BB7" w14:textId="77777777" w:rsidR="001F300A" w:rsidRPr="001F300A" w:rsidRDefault="001F300A" w:rsidP="006A7BA9">
            <w:pPr>
              <w:pStyle w:val="ListParagraph"/>
              <w:numPr>
                <w:ilvl w:val="0"/>
                <w:numId w:val="67"/>
              </w:numPr>
            </w:pPr>
            <w:r w:rsidRPr="001F300A">
              <w:t>Seated Workstation Guidelines</w:t>
            </w:r>
          </w:p>
          <w:p w14:paraId="16564072" w14:textId="77777777" w:rsidR="001F300A" w:rsidRPr="001F300A" w:rsidRDefault="001F300A" w:rsidP="006A7BA9">
            <w:pPr>
              <w:pStyle w:val="ListParagraph"/>
              <w:numPr>
                <w:ilvl w:val="0"/>
                <w:numId w:val="67"/>
              </w:numPr>
            </w:pPr>
            <w:r w:rsidRPr="001F300A">
              <w:t>Seated Workstation Specifications</w:t>
            </w:r>
          </w:p>
          <w:p w14:paraId="05F31DB9" w14:textId="77777777" w:rsidR="001F300A" w:rsidRPr="001F300A" w:rsidRDefault="001F300A" w:rsidP="006A7BA9">
            <w:pPr>
              <w:pStyle w:val="ListParagraph"/>
              <w:numPr>
                <w:ilvl w:val="0"/>
                <w:numId w:val="67"/>
              </w:numPr>
            </w:pPr>
            <w:r w:rsidRPr="001F300A">
              <w:t>Standing Workstation Guidelines</w:t>
            </w:r>
          </w:p>
          <w:p w14:paraId="5AC8008C" w14:textId="77777777" w:rsidR="001F300A" w:rsidRPr="001F300A" w:rsidRDefault="001F300A" w:rsidP="006A7BA9">
            <w:pPr>
              <w:pStyle w:val="ListParagraph"/>
              <w:numPr>
                <w:ilvl w:val="0"/>
                <w:numId w:val="67"/>
              </w:numPr>
            </w:pPr>
            <w:r w:rsidRPr="001F300A">
              <w:t>Standing Workstation Specifications</w:t>
            </w:r>
          </w:p>
          <w:p w14:paraId="45C9D97E" w14:textId="77777777" w:rsidR="001F300A" w:rsidRPr="001F300A" w:rsidRDefault="001F300A" w:rsidP="006A7BA9">
            <w:pPr>
              <w:pStyle w:val="ListParagraph"/>
              <w:numPr>
                <w:ilvl w:val="0"/>
                <w:numId w:val="67"/>
              </w:numPr>
            </w:pPr>
            <w:r w:rsidRPr="001F300A">
              <w:t>Sit/Stand Workstation Guidelines</w:t>
            </w:r>
          </w:p>
          <w:p w14:paraId="6BA9A06C" w14:textId="77777777" w:rsidR="001F300A" w:rsidRPr="001F300A" w:rsidRDefault="001F300A" w:rsidP="001F300A">
            <w:pPr>
              <w:spacing w:before="33" w:after="33"/>
              <w:ind w:left="201" w:right="0"/>
              <w:jc w:val="left"/>
              <w:rPr>
                <w:rFonts w:ascii="Arial" w:hAnsi="Arial" w:cs="Arial"/>
                <w:b/>
                <w:bCs/>
                <w:szCs w:val="24"/>
              </w:rPr>
            </w:pPr>
            <w:r w:rsidRPr="001F300A">
              <w:rPr>
                <w:rFonts w:ascii="Arial" w:hAnsi="Arial" w:cs="Arial"/>
                <w:b/>
                <w:bCs/>
                <w:szCs w:val="24"/>
              </w:rPr>
              <w:t>Glossary</w:t>
            </w:r>
          </w:p>
          <w:p w14:paraId="32C977E6" w14:textId="77777777" w:rsidR="001F300A" w:rsidRPr="001F300A" w:rsidRDefault="001F300A" w:rsidP="001F300A">
            <w:pPr>
              <w:spacing w:before="33" w:after="33"/>
              <w:ind w:left="0" w:right="201"/>
              <w:jc w:val="left"/>
              <w:rPr>
                <w:rFonts w:ascii="Arial" w:hAnsi="Arial" w:cs="Arial"/>
              </w:rPr>
            </w:pPr>
          </w:p>
        </w:tc>
      </w:tr>
    </w:tbl>
    <w:p w14:paraId="1E89FAFB" w14:textId="77777777" w:rsidR="001F300A" w:rsidRDefault="001F300A" w:rsidP="001F300A"/>
    <w:p w14:paraId="4302EE57" w14:textId="5D6FA140" w:rsidR="003F6702" w:rsidRDefault="005922CD" w:rsidP="005922CD">
      <w:pPr>
        <w:pStyle w:val="Heading2"/>
      </w:pPr>
      <w:bookmarkStart w:id="1493" w:name="_Toc70414420"/>
      <w:r>
        <w:lastRenderedPageBreak/>
        <w:t>Accessing the Ergonomics Design Guidelines</w:t>
      </w:r>
      <w:bookmarkEnd w:id="1493"/>
    </w:p>
    <w:p w14:paraId="0083BAE6" w14:textId="4FDDA007" w:rsidR="002705B5" w:rsidRDefault="005922CD" w:rsidP="005922CD">
      <w:r>
        <w:t xml:space="preserve">When </w:t>
      </w:r>
      <w:r w:rsidR="0082146F">
        <w:t>thinking</w:t>
      </w:r>
      <w:r>
        <w:t xml:space="preserve"> how best to introduce the </w:t>
      </w:r>
      <w:r w:rsidRPr="00635ABD">
        <w:rPr>
          <w:b/>
          <w:bCs/>
          <w:i/>
          <w:iCs/>
        </w:rPr>
        <w:t>Ergonomics Design Guidelines</w:t>
      </w:r>
      <w:r>
        <w:t xml:space="preserve"> to you, I knew for sure I did </w:t>
      </w:r>
      <w:r w:rsidR="002705B5">
        <w:t>NOT</w:t>
      </w:r>
      <w:r>
        <w:t xml:space="preserve"> want to go through each and every </w:t>
      </w:r>
      <w:r w:rsidR="002705B5">
        <w:t xml:space="preserve">Checklist and Specification with you! </w:t>
      </w:r>
    </w:p>
    <w:p w14:paraId="1FBA96EF" w14:textId="77777777" w:rsidR="00635ABD" w:rsidRDefault="002705B5" w:rsidP="005922CD">
      <w:r>
        <w:t xml:space="preserve">I don’t think I would be awake at the end and I’m sure you would not be. </w:t>
      </w:r>
    </w:p>
    <w:p w14:paraId="3402BC4E" w14:textId="77777777" w:rsidR="001F300A" w:rsidRDefault="002705B5" w:rsidP="005922CD">
      <w:r>
        <w:t xml:space="preserve">Instead, I would encourage you to browse the </w:t>
      </w:r>
      <w:r w:rsidRPr="002705B5">
        <w:rPr>
          <w:b/>
          <w:bCs/>
          <w:i/>
          <w:iCs/>
        </w:rPr>
        <w:t xml:space="preserve">Ergonomics Design Guidelines </w:t>
      </w:r>
      <w:r>
        <w:t xml:space="preserve">to get a sense of what is included. You may have noticed in the other </w:t>
      </w:r>
      <w:r w:rsidR="00635ABD">
        <w:t xml:space="preserve">Tracks, </w:t>
      </w:r>
      <w:r>
        <w:t xml:space="preserve">I reference the </w:t>
      </w:r>
      <w:r w:rsidRPr="00635ABD">
        <w:rPr>
          <w:b/>
          <w:bCs/>
          <w:i/>
          <w:iCs/>
        </w:rPr>
        <w:t>Guidelines</w:t>
      </w:r>
      <w:r>
        <w:t xml:space="preserve"> as appropriate. As you continue to work in ergonomics, please access the </w:t>
      </w:r>
      <w:r w:rsidRPr="00635ABD">
        <w:rPr>
          <w:b/>
          <w:bCs/>
          <w:i/>
          <w:iCs/>
        </w:rPr>
        <w:t>Guidelines</w:t>
      </w:r>
      <w:r>
        <w:t xml:space="preserve"> as you </w:t>
      </w:r>
      <w:r w:rsidR="00635ABD">
        <w:t xml:space="preserve">run across questions that you need to answer. </w:t>
      </w:r>
    </w:p>
    <w:p w14:paraId="77C1F6A4" w14:textId="56E4AAC6" w:rsidR="005922CD" w:rsidRPr="005922CD" w:rsidRDefault="00635ABD" w:rsidP="005922CD">
      <w:r>
        <w:t xml:space="preserve">I </w:t>
      </w:r>
      <w:r w:rsidR="00276622">
        <w:t>can’t</w:t>
      </w:r>
      <w:r>
        <w:t xml:space="preserve"> guarantee every question is answered</w:t>
      </w:r>
      <w:r w:rsidR="00276622">
        <w:t>,</w:t>
      </w:r>
      <w:r>
        <w:t xml:space="preserve"> but I hope it provide some answers. Remember to always use your professional judgement when making use of the information.</w:t>
      </w:r>
    </w:p>
    <w:p w14:paraId="4ACB9856" w14:textId="77777777" w:rsidR="00A6583D" w:rsidRDefault="00A6583D">
      <w:pPr>
        <w:spacing w:before="0" w:after="0"/>
        <w:ind w:left="0" w:right="0"/>
        <w:jc w:val="left"/>
      </w:pPr>
      <w:r>
        <w:rPr>
          <w:b/>
          <w:i/>
          <w:iCs/>
          <w:smallCaps/>
        </w:rPr>
        <w:br w:type="page"/>
      </w:r>
    </w:p>
    <w:p w14:paraId="181C835A" w14:textId="585A6696" w:rsidR="007C14BC" w:rsidRDefault="007C14BC" w:rsidP="005D3C95">
      <w:pPr>
        <w:pStyle w:val="Heading1"/>
      </w:pPr>
      <w:bookmarkStart w:id="1494" w:name="_Toc70414421"/>
      <w:r>
        <w:lastRenderedPageBreak/>
        <w:t>Ergonomics Teams and Programs Track</w:t>
      </w:r>
      <w:bookmarkEnd w:id="1494"/>
    </w:p>
    <w:p w14:paraId="1F1E6960" w14:textId="469542C3" w:rsidR="007C14BC" w:rsidRDefault="007C14BC" w:rsidP="007C14BC">
      <w:pPr>
        <w:pStyle w:val="Heading2"/>
      </w:pPr>
      <w:bookmarkStart w:id="1495" w:name="_Toc70414422"/>
      <w:r>
        <w:t>Welcome</w:t>
      </w:r>
      <w:bookmarkEnd w:id="1495"/>
    </w:p>
    <w:p w14:paraId="672F118C" w14:textId="1CFD21E3" w:rsidR="007C14BC" w:rsidRPr="007C14BC" w:rsidRDefault="007C14BC" w:rsidP="007C14BC">
      <w:r>
        <w:t>TBD</w:t>
      </w:r>
    </w:p>
    <w:p w14:paraId="4DA78056" w14:textId="14ADB427" w:rsidR="007C14BC" w:rsidRDefault="007C14BC">
      <w:pPr>
        <w:spacing w:before="0" w:after="0"/>
        <w:ind w:left="0" w:right="0"/>
        <w:jc w:val="left"/>
      </w:pPr>
      <w:r>
        <w:br w:type="page"/>
      </w:r>
    </w:p>
    <w:p w14:paraId="7F63835E" w14:textId="2AA50779" w:rsidR="00F21720" w:rsidRDefault="00F21720" w:rsidP="005D3C95">
      <w:pPr>
        <w:pStyle w:val="Heading1"/>
      </w:pPr>
      <w:bookmarkStart w:id="1496" w:name="_Toc70414423"/>
      <w:r>
        <w:lastRenderedPageBreak/>
        <w:t>Appendices</w:t>
      </w:r>
      <w:bookmarkEnd w:id="489"/>
      <w:bookmarkEnd w:id="1496"/>
    </w:p>
    <w:p w14:paraId="0B4ACAD9" w14:textId="23B55AA7" w:rsidR="00E66685" w:rsidRDefault="00E66685" w:rsidP="00724C2C">
      <w:pPr>
        <w:pStyle w:val="Heading2"/>
      </w:pPr>
      <w:bookmarkStart w:id="1497" w:name="_Toc68692882"/>
      <w:bookmarkStart w:id="1498" w:name="_Toc70414424"/>
      <w:r>
        <w:t>References</w:t>
      </w:r>
      <w:bookmarkEnd w:id="490"/>
      <w:bookmarkEnd w:id="1497"/>
      <w:bookmarkEnd w:id="1498"/>
    </w:p>
    <w:p w14:paraId="234CF353" w14:textId="31E3CD61" w:rsidR="0078198B" w:rsidRPr="00100905" w:rsidRDefault="0078198B" w:rsidP="00724C2C">
      <w:pPr>
        <w:pStyle w:val="Heading3"/>
      </w:pPr>
      <w:bookmarkStart w:id="1499" w:name="_Toc54705528"/>
      <w:bookmarkStart w:id="1500" w:name="_Toc68692883"/>
      <w:bookmarkStart w:id="1501" w:name="_Toc70414425"/>
      <w:r w:rsidRPr="00100905">
        <w:t>Primary Ergonomics References</w:t>
      </w:r>
      <w:bookmarkEnd w:id="1499"/>
      <w:bookmarkEnd w:id="1500"/>
      <w:bookmarkEnd w:id="1501"/>
      <w:r w:rsidRPr="00100905">
        <w:t xml:space="preserve"> </w:t>
      </w:r>
    </w:p>
    <w:p w14:paraId="5A1F7305" w14:textId="77777777" w:rsidR="0078198B" w:rsidRPr="00100905" w:rsidRDefault="0078198B" w:rsidP="00724C2C">
      <w:r w:rsidRPr="00100905">
        <w:t xml:space="preserve">Bridger, R. S.  (2008).  Introduction to Ergonomics (3rd Ed.).  CRC Press </w:t>
      </w:r>
    </w:p>
    <w:p w14:paraId="038C65AE" w14:textId="4B1378B4" w:rsidR="0078198B" w:rsidRDefault="0078198B" w:rsidP="00724C2C">
      <w:r w:rsidRPr="00100905">
        <w:t xml:space="preserve">Chaffin, </w:t>
      </w:r>
      <w:proofErr w:type="spellStart"/>
      <w:r w:rsidRPr="00100905">
        <w:t>D.B</w:t>
      </w:r>
      <w:proofErr w:type="spellEnd"/>
      <w:r w:rsidRPr="00100905">
        <w:t xml:space="preserve">., Andersson, </w:t>
      </w:r>
      <w:proofErr w:type="spellStart"/>
      <w:r w:rsidRPr="00100905">
        <w:t>G.B.J</w:t>
      </w:r>
      <w:proofErr w:type="spellEnd"/>
      <w:r w:rsidRPr="00100905">
        <w:t xml:space="preserve">., &amp; Martin, B.J.  (2006).  Occupational Biomechanics (4th Ed.).  Wiley </w:t>
      </w:r>
      <w:proofErr w:type="spellStart"/>
      <w:r w:rsidRPr="00100905">
        <w:t>Interscience</w:t>
      </w:r>
      <w:proofErr w:type="spellEnd"/>
      <w:r w:rsidRPr="00100905">
        <w:t xml:space="preserve"> </w:t>
      </w:r>
    </w:p>
    <w:p w14:paraId="1A0DCC96" w14:textId="77777777" w:rsidR="009508E7" w:rsidRPr="009508E7" w:rsidRDefault="009508E7" w:rsidP="00724C2C">
      <w:proofErr w:type="spellStart"/>
      <w:r w:rsidRPr="009508E7">
        <w:t>Freivalds</w:t>
      </w:r>
      <w:proofErr w:type="spellEnd"/>
      <w:r w:rsidRPr="009508E7">
        <w:t xml:space="preserve">, A. (2008). </w:t>
      </w:r>
      <w:proofErr w:type="spellStart"/>
      <w:r w:rsidRPr="009508E7">
        <w:t>Niebel's</w:t>
      </w:r>
      <w:proofErr w:type="spellEnd"/>
      <w:r w:rsidRPr="009508E7">
        <w:t xml:space="preserve"> Methods, Standards, and Work Design (12th ed.). McGraw-Hill</w:t>
      </w:r>
    </w:p>
    <w:p w14:paraId="6DB6C908" w14:textId="1E6E4E77" w:rsidR="009508E7" w:rsidRPr="00100905" w:rsidRDefault="009508E7" w:rsidP="00724C2C">
      <w:r w:rsidRPr="009508E7">
        <w:t>Science/Engineering/Math</w:t>
      </w:r>
    </w:p>
    <w:p w14:paraId="3C25760A" w14:textId="77777777" w:rsidR="0078198B" w:rsidRPr="00100905" w:rsidRDefault="0078198B" w:rsidP="00724C2C">
      <w:proofErr w:type="spellStart"/>
      <w:r w:rsidRPr="00100905">
        <w:t>Guastello</w:t>
      </w:r>
      <w:proofErr w:type="spellEnd"/>
      <w:r w:rsidRPr="00100905">
        <w:t xml:space="preserve">, S. J. (2006). Human factors engineering and ergonomics: A systems approach. CRC Press </w:t>
      </w:r>
    </w:p>
    <w:p w14:paraId="042E2F75" w14:textId="77777777" w:rsidR="0078198B" w:rsidRPr="00100905" w:rsidRDefault="0078198B" w:rsidP="00724C2C">
      <w:proofErr w:type="spellStart"/>
      <w:r w:rsidRPr="00100905">
        <w:t>Helander</w:t>
      </w:r>
      <w:proofErr w:type="spellEnd"/>
      <w:r w:rsidRPr="00100905">
        <w:t xml:space="preserve">, M.  (2005).  A Guide to Human Factors and Ergonomics (2nd Ed.).  CRC Press </w:t>
      </w:r>
    </w:p>
    <w:p w14:paraId="7ADF5C77" w14:textId="77777777" w:rsidR="0078198B" w:rsidRPr="00100905" w:rsidRDefault="0078198B" w:rsidP="00724C2C">
      <w:proofErr w:type="spellStart"/>
      <w:r w:rsidRPr="00100905">
        <w:t>Lehto</w:t>
      </w:r>
      <w:proofErr w:type="spellEnd"/>
      <w:r w:rsidRPr="00100905">
        <w:t xml:space="preserve">, M. &amp; Landry, S. J. (2012).  Introduction to Human Factors and Ergonomics for Engineers (2nd Ed.).  CRC Press </w:t>
      </w:r>
    </w:p>
    <w:p w14:paraId="65EB2D93" w14:textId="77777777" w:rsidR="0078198B" w:rsidRPr="00100905" w:rsidRDefault="0078198B" w:rsidP="00724C2C">
      <w:r w:rsidRPr="00100905">
        <w:t xml:space="preserve">Salvendy, G. (Ed.) (2012).  Handbook of Human Factors and Ergonomics (4th Ed.).   Wiley </w:t>
      </w:r>
    </w:p>
    <w:p w14:paraId="0A40536C" w14:textId="77777777" w:rsidR="0078198B" w:rsidRPr="00100905" w:rsidRDefault="0078198B" w:rsidP="00724C2C">
      <w:proofErr w:type="spellStart"/>
      <w:r w:rsidRPr="00100905">
        <w:t>Wickens</w:t>
      </w:r>
      <w:proofErr w:type="spellEnd"/>
      <w:r w:rsidRPr="00100905">
        <w:t xml:space="preserve">, C. D.,  Hollands, J. G., Parasuraman, R., &amp; Banbury, S. (2012). Engineering Psychology and Human Performance (4th Ed.).  Pearson </w:t>
      </w:r>
    </w:p>
    <w:p w14:paraId="042B76AF" w14:textId="5947A27A" w:rsidR="00E66685" w:rsidRPr="00E66685" w:rsidRDefault="009508E7" w:rsidP="00724C2C">
      <w:r>
        <w:t xml:space="preserve">Tillman B., Fitts, D.J., </w:t>
      </w:r>
      <w:r w:rsidR="00E66685" w:rsidRPr="00E66685">
        <w:t>Woodson</w:t>
      </w:r>
      <w:r>
        <w:t>, W. E., Rose-Sundholm, R., &amp; Tillman, P.</w:t>
      </w:r>
      <w:r w:rsidR="00E66685" w:rsidRPr="00E66685">
        <w:t>,</w:t>
      </w:r>
      <w:r w:rsidR="00E66685">
        <w:t xml:space="preserve"> (2016), </w:t>
      </w:r>
      <w:r w:rsidR="00E66685" w:rsidRPr="00E66685">
        <w:t>Human Factors Design Handbook, 3rd Edition</w:t>
      </w:r>
      <w:r w:rsidR="00E66685">
        <w:t xml:space="preserve">, </w:t>
      </w:r>
      <w:r w:rsidR="00E66685" w:rsidRPr="00E66685">
        <w:t>McGraw-Hill, Inc., New York, NY</w:t>
      </w:r>
    </w:p>
    <w:p w14:paraId="33EF08D1" w14:textId="77777777" w:rsidR="0078198B" w:rsidRPr="00100905" w:rsidRDefault="0078198B" w:rsidP="00724C2C">
      <w:pPr>
        <w:pStyle w:val="Heading3"/>
      </w:pPr>
      <w:bookmarkStart w:id="1502" w:name="_Toc54705529"/>
      <w:bookmarkStart w:id="1503" w:name="_Toc68692884"/>
      <w:bookmarkStart w:id="1504" w:name="_Toc70414426"/>
      <w:r w:rsidRPr="00100905">
        <w:t>Manufacturing/Occupational Ergonomics References</w:t>
      </w:r>
      <w:bookmarkEnd w:id="1502"/>
      <w:bookmarkEnd w:id="1503"/>
      <w:bookmarkEnd w:id="1504"/>
      <w:r w:rsidRPr="00100905">
        <w:t xml:space="preserve"> </w:t>
      </w:r>
    </w:p>
    <w:p w14:paraId="743212F0" w14:textId="6E4D2048" w:rsidR="0078198B" w:rsidRDefault="0078198B" w:rsidP="00724C2C">
      <w:r w:rsidRPr="00100905">
        <w:t>Bhattacharya, A. &amp; McGlothlin, J. D. (eds) (2012).  Occupational Ergonomics:  Theory and Applications (2nd Ed.).  CRC Press</w:t>
      </w:r>
    </w:p>
    <w:p w14:paraId="1352DCE6" w14:textId="778658A1" w:rsidR="003C7887" w:rsidRPr="003C7887" w:rsidRDefault="003C7887" w:rsidP="00724C2C">
      <w:r w:rsidRPr="003C7887">
        <w:t xml:space="preserve">Cornell Return </w:t>
      </w:r>
      <w:r w:rsidR="00ED0D68">
        <w:t>o</w:t>
      </w:r>
      <w:r w:rsidRPr="003C7887">
        <w:t>n Investment (R</w:t>
      </w:r>
      <w:r>
        <w:t>OI</w:t>
      </w:r>
      <w:r w:rsidRPr="003C7887">
        <w:t>) Estimator</w:t>
      </w:r>
      <w:r>
        <w:t>, Sept, 2008</w:t>
      </w:r>
    </w:p>
    <w:p w14:paraId="7C8AF6D0" w14:textId="513C59EE" w:rsidR="003C7887" w:rsidRPr="003C7887" w:rsidRDefault="003C7887" w:rsidP="00724C2C">
      <w:r w:rsidRPr="003C7887">
        <w:t>Cornell University Ergonomics</w:t>
      </w:r>
    </w:p>
    <w:p w14:paraId="1FDC5635" w14:textId="2FE33FC8" w:rsidR="003C7887" w:rsidRPr="00100905" w:rsidRDefault="003C7887" w:rsidP="00724C2C">
      <w:pPr>
        <w:rPr>
          <w:szCs w:val="24"/>
        </w:rPr>
      </w:pPr>
      <w:r>
        <w:t>(</w:t>
      </w:r>
      <w:hyperlink r:id="rId471" w:history="1">
        <w:r w:rsidRPr="00C62E0D">
          <w:rPr>
            <w:rStyle w:val="Hyperlink"/>
          </w:rPr>
          <w:t>http://ergo.human.cornell.edu/CUROIEstimator.htm</w:t>
        </w:r>
      </w:hyperlink>
      <w:r>
        <w:t>)</w:t>
      </w:r>
    </w:p>
    <w:p w14:paraId="400D794C" w14:textId="77777777" w:rsidR="0078198B" w:rsidRPr="00100905" w:rsidRDefault="0078198B" w:rsidP="00724C2C">
      <w:r w:rsidRPr="00100905">
        <w:t xml:space="preserve">Eastman Kodak Company.  (2003).  Kodak's Ergonomic Design for People at Work (2nd Ed.).  Wiley </w:t>
      </w:r>
    </w:p>
    <w:p w14:paraId="5FF3390A" w14:textId="77777777" w:rsidR="0078198B" w:rsidRPr="00100905" w:rsidRDefault="0078198B" w:rsidP="00724C2C">
      <w:proofErr w:type="spellStart"/>
      <w:r w:rsidRPr="00100905">
        <w:t>Konz</w:t>
      </w:r>
      <w:proofErr w:type="spellEnd"/>
      <w:r w:rsidRPr="00100905">
        <w:t xml:space="preserve">, S. and Johnson, S. (2007).  Work Design:  Occupational Ergonomics (7th Ed.).   Holcomb Hathaway </w:t>
      </w:r>
    </w:p>
    <w:p w14:paraId="10E02C12" w14:textId="77777777" w:rsidR="0078198B" w:rsidRPr="00100905" w:rsidRDefault="0078198B" w:rsidP="00724C2C">
      <w:r w:rsidRPr="00100905">
        <w:rPr>
          <w:rFonts w:eastAsiaTheme="minorHAnsi"/>
        </w:rPr>
        <w:t>Ling Rothrock, Editor, ISI Journal Citation Reports © Ranking: 2016: 14/16 (Ergonomics); Human Factors and Ergonomics in Manufacturing &amp; Service Industries</w:t>
      </w:r>
    </w:p>
    <w:p w14:paraId="0307768D" w14:textId="77777777" w:rsidR="0078198B" w:rsidRPr="00100905" w:rsidRDefault="0078198B" w:rsidP="00724C2C">
      <w:r w:rsidRPr="00100905">
        <w:t xml:space="preserve">MacLeod, D. (2012) The Rules of Work, (2nd ed.).  CRC Press </w:t>
      </w:r>
    </w:p>
    <w:p w14:paraId="505BA1B0" w14:textId="1409EBA4" w:rsidR="0078198B" w:rsidRDefault="0078198B" w:rsidP="00724C2C">
      <w:proofErr w:type="spellStart"/>
      <w:r w:rsidRPr="00100905">
        <w:t>Marras</w:t>
      </w:r>
      <w:proofErr w:type="spellEnd"/>
      <w:r w:rsidRPr="00100905">
        <w:t xml:space="preserve">, B. &amp; </w:t>
      </w:r>
      <w:proofErr w:type="spellStart"/>
      <w:r w:rsidRPr="00100905">
        <w:t>Karwowski</w:t>
      </w:r>
      <w:proofErr w:type="spellEnd"/>
      <w:r w:rsidRPr="00100905">
        <w:t xml:space="preserve">, W. (eds.). (2006).  The Occupational Ergonomics Handbook (2nd Ed.). Volume 1:  Fundamentals and Assessment Tools for Occupational Ergonomics; Volume 2:  Interventions, Controls, and Applications in Occupational Ergonomics. (2nd Ed.).  CRC Press </w:t>
      </w:r>
    </w:p>
    <w:p w14:paraId="5BA1BA22" w14:textId="3BC2B610" w:rsidR="00CB2DE6" w:rsidRDefault="00CB2DE6" w:rsidP="00724C2C">
      <w:r w:rsidRPr="00CB2DE6">
        <w:t>Norman</w:t>
      </w:r>
      <w:r>
        <w:t xml:space="preserve">, D. (2013), </w:t>
      </w:r>
      <w:r w:rsidRPr="00CB2DE6">
        <w:t>The Design of Everyday Things,</w:t>
      </w:r>
      <w:r>
        <w:t xml:space="preserve"> </w:t>
      </w:r>
      <w:r w:rsidRPr="00CB2DE6">
        <w:t>Basic Books, Inc. New York</w:t>
      </w:r>
    </w:p>
    <w:p w14:paraId="07918A09" w14:textId="0296B4F8" w:rsidR="009508E7" w:rsidRDefault="00CB2DE6" w:rsidP="00724C2C">
      <w:r w:rsidRPr="00CB2DE6">
        <w:t>Stack</w:t>
      </w:r>
      <w:r>
        <w:t xml:space="preserve">, T. &amp; </w:t>
      </w:r>
      <w:r w:rsidRPr="00CB2DE6">
        <w:t>Ostrom</w:t>
      </w:r>
      <w:r>
        <w:t xml:space="preserve">, L. T., (2016) </w:t>
      </w:r>
      <w:r w:rsidRPr="00CB2DE6">
        <w:t>Occupational Ergonomics: A Practical Approach</w:t>
      </w:r>
      <w:r>
        <w:t>, Wiley</w:t>
      </w:r>
    </w:p>
    <w:p w14:paraId="633E312B" w14:textId="77777777" w:rsidR="00645F49" w:rsidRPr="00645F49" w:rsidRDefault="00645F49" w:rsidP="00645F49">
      <w:pPr>
        <w:pStyle w:val="Heading3"/>
      </w:pPr>
      <w:bookmarkStart w:id="1505" w:name="_Toc69030009"/>
      <w:bookmarkStart w:id="1506" w:name="_Toc70414427"/>
      <w:r w:rsidRPr="00645F49">
        <w:t>Ergonomics Beyond the Traditional Office</w:t>
      </w:r>
      <w:bookmarkEnd w:id="1505"/>
      <w:bookmarkEnd w:id="1506"/>
    </w:p>
    <w:p w14:paraId="63F130AA" w14:textId="77777777" w:rsidR="00645F49" w:rsidRPr="00645F49" w:rsidRDefault="00645F49" w:rsidP="006D362D">
      <w:pPr>
        <w:spacing w:before="0" w:after="160" w:line="259" w:lineRule="auto"/>
        <w:ind w:right="0"/>
        <w:contextualSpacing/>
        <w:jc w:val="left"/>
        <w:rPr>
          <w:rFonts w:eastAsia="Calibri"/>
          <w:szCs w:val="24"/>
        </w:rPr>
      </w:pPr>
      <w:r w:rsidRPr="00645F49">
        <w:rPr>
          <w:rFonts w:eastAsia="Calibri"/>
          <w:szCs w:val="24"/>
        </w:rPr>
        <w:t>Honan, M.  Mobile Work:  Ergonomics in a Rapidly Changing Work Environment, IOS Press, 2015.</w:t>
      </w:r>
    </w:p>
    <w:p w14:paraId="36E4C5C5" w14:textId="77777777" w:rsidR="00645F49" w:rsidRPr="00645F49" w:rsidRDefault="00645F49" w:rsidP="006D362D">
      <w:pPr>
        <w:spacing w:before="120" w:after="120"/>
        <w:ind w:right="0"/>
        <w:contextualSpacing/>
        <w:jc w:val="left"/>
        <w:rPr>
          <w:rFonts w:eastAsia="Calibri"/>
          <w:szCs w:val="24"/>
        </w:rPr>
      </w:pPr>
      <w:r w:rsidRPr="00645F49">
        <w:rPr>
          <w:rFonts w:eastAsia="Calibri"/>
          <w:szCs w:val="24"/>
        </w:rPr>
        <w:t xml:space="preserve">Computer Vision Syndrome, American Optometric Association  </w:t>
      </w:r>
      <w:hyperlink r:id="rId472" w:anchor="1" w:history="1">
        <w:r w:rsidRPr="00645F49">
          <w:rPr>
            <w:rFonts w:eastAsia="Calibri"/>
            <w:color w:val="0000FF"/>
            <w:szCs w:val="24"/>
            <w:u w:val="single"/>
          </w:rPr>
          <w:t>https://www.aoa.org/patients-and-public/caring-for-your-vision/protecting-your-vision/computer-vision-syndrome#1</w:t>
        </w:r>
      </w:hyperlink>
    </w:p>
    <w:p w14:paraId="0183F282" w14:textId="77777777" w:rsidR="00645F49" w:rsidRPr="00645F49" w:rsidRDefault="00645F49" w:rsidP="006D362D">
      <w:pPr>
        <w:spacing w:before="0" w:after="160" w:line="259" w:lineRule="auto"/>
        <w:ind w:right="0"/>
        <w:contextualSpacing/>
        <w:jc w:val="left"/>
        <w:rPr>
          <w:rFonts w:eastAsia="Calibri"/>
          <w:szCs w:val="24"/>
        </w:rPr>
      </w:pPr>
      <w:r w:rsidRPr="00645F49">
        <w:rPr>
          <w:rFonts w:eastAsia="Calibri"/>
          <w:szCs w:val="24"/>
        </w:rPr>
        <w:t>Sonne, M., et al., Development and evaluation of an office ergonomic risk checklist:  ROSA – Rapid office strain assessment, Applied Ergonomics 43 98-108, 2012</w:t>
      </w:r>
    </w:p>
    <w:p w14:paraId="3DFB13D5" w14:textId="77777777" w:rsidR="00645F49" w:rsidRPr="00645F49" w:rsidRDefault="00645F49" w:rsidP="006D362D">
      <w:pPr>
        <w:spacing w:before="0" w:after="160" w:line="259" w:lineRule="auto"/>
        <w:ind w:right="0"/>
        <w:contextualSpacing/>
        <w:jc w:val="left"/>
        <w:rPr>
          <w:rFonts w:eastAsia="Calibri"/>
          <w:szCs w:val="24"/>
        </w:rPr>
      </w:pPr>
      <w:r w:rsidRPr="00645F49">
        <w:rPr>
          <w:rFonts w:eastAsia="Calibri"/>
          <w:szCs w:val="24"/>
        </w:rPr>
        <w:lastRenderedPageBreak/>
        <w:t xml:space="preserve">Miller, L., &amp; </w:t>
      </w:r>
      <w:proofErr w:type="spellStart"/>
      <w:r w:rsidRPr="00645F49">
        <w:rPr>
          <w:rFonts w:eastAsia="Calibri"/>
          <w:szCs w:val="24"/>
        </w:rPr>
        <w:t>Antle</w:t>
      </w:r>
      <w:proofErr w:type="spellEnd"/>
      <w:r w:rsidRPr="00645F49">
        <w:rPr>
          <w:rFonts w:eastAsia="Calibri"/>
          <w:szCs w:val="24"/>
        </w:rPr>
        <w:t>, D.  The ROSA checklist:  A tool for office ergonomics assessment.  SIS Quarterly Practice Connections.  2016, 1(3), 28-30</w:t>
      </w:r>
    </w:p>
    <w:p w14:paraId="6434AB78" w14:textId="77777777" w:rsidR="00645F49" w:rsidRPr="00645F49" w:rsidRDefault="00645F49" w:rsidP="006D362D">
      <w:pPr>
        <w:spacing w:before="0" w:after="160" w:line="259" w:lineRule="auto"/>
        <w:ind w:right="0"/>
        <w:contextualSpacing/>
        <w:jc w:val="left"/>
        <w:rPr>
          <w:rFonts w:eastAsia="Calibri"/>
          <w:szCs w:val="24"/>
        </w:rPr>
      </w:pPr>
      <w:r w:rsidRPr="00645F49">
        <w:rPr>
          <w:rFonts w:eastAsia="Calibri"/>
          <w:szCs w:val="24"/>
        </w:rPr>
        <w:t>McAtamney, L., et al., RULA: a survey method for the investigation of work-related upper limb disorders, Applied Ergonomics, 1993</w:t>
      </w:r>
    </w:p>
    <w:p w14:paraId="53A2FEC6" w14:textId="77777777" w:rsidR="00645F49" w:rsidRPr="00645F49" w:rsidRDefault="00645F49" w:rsidP="006D362D">
      <w:pPr>
        <w:spacing w:before="0" w:after="160" w:line="259" w:lineRule="auto"/>
        <w:ind w:right="0"/>
        <w:contextualSpacing/>
        <w:jc w:val="left"/>
        <w:rPr>
          <w:rFonts w:eastAsia="Calibri"/>
          <w:szCs w:val="24"/>
        </w:rPr>
      </w:pPr>
      <w:proofErr w:type="spellStart"/>
      <w:r w:rsidRPr="00645F49">
        <w:rPr>
          <w:rFonts w:eastAsia="Calibri"/>
          <w:szCs w:val="24"/>
        </w:rPr>
        <w:t>Namwongsa</w:t>
      </w:r>
      <w:proofErr w:type="spellEnd"/>
      <w:r w:rsidRPr="00645F49">
        <w:rPr>
          <w:rFonts w:eastAsia="Calibri"/>
          <w:szCs w:val="24"/>
        </w:rPr>
        <w:t xml:space="preserve">, S., et al., Ergonomic risk assessment of smartphone users using the Rapid Upper Limb Assessment (RULA) tool, </w:t>
      </w:r>
      <w:proofErr w:type="spellStart"/>
      <w:r w:rsidRPr="00645F49">
        <w:rPr>
          <w:rFonts w:eastAsia="Calibri"/>
          <w:szCs w:val="24"/>
        </w:rPr>
        <w:t>PLoS</w:t>
      </w:r>
      <w:proofErr w:type="spellEnd"/>
      <w:r w:rsidRPr="00645F49">
        <w:rPr>
          <w:rFonts w:eastAsia="Calibri"/>
          <w:szCs w:val="24"/>
        </w:rPr>
        <w:t xml:space="preserve"> ONE 13 (8): </w:t>
      </w:r>
      <w:proofErr w:type="spellStart"/>
      <w:r w:rsidRPr="00645F49">
        <w:rPr>
          <w:rFonts w:eastAsia="Calibri"/>
          <w:szCs w:val="24"/>
        </w:rPr>
        <w:t>e0203394</w:t>
      </w:r>
      <w:proofErr w:type="spellEnd"/>
      <w:r w:rsidRPr="00645F49">
        <w:rPr>
          <w:rFonts w:eastAsia="Calibri"/>
          <w:szCs w:val="24"/>
        </w:rPr>
        <w:t xml:space="preserve"> </w:t>
      </w:r>
      <w:hyperlink r:id="rId473" w:history="1">
        <w:r w:rsidRPr="00645F49">
          <w:rPr>
            <w:rFonts w:eastAsia="Calibri"/>
            <w:color w:val="0000FF"/>
            <w:szCs w:val="24"/>
            <w:u w:val="single"/>
          </w:rPr>
          <w:t>https://doi.org/10.1371/journal.pone.0203394</w:t>
        </w:r>
      </w:hyperlink>
      <w:r w:rsidRPr="00645F49">
        <w:rPr>
          <w:rFonts w:eastAsia="Calibri"/>
          <w:szCs w:val="24"/>
        </w:rPr>
        <w:t xml:space="preserve"> , 2018 </w:t>
      </w:r>
    </w:p>
    <w:p w14:paraId="2F14C627" w14:textId="77777777" w:rsidR="00645F49" w:rsidRPr="00645F49" w:rsidRDefault="00645F49" w:rsidP="006D362D">
      <w:pPr>
        <w:spacing w:before="0" w:after="160" w:line="259" w:lineRule="auto"/>
        <w:ind w:right="0"/>
        <w:contextualSpacing/>
        <w:jc w:val="left"/>
        <w:rPr>
          <w:rFonts w:eastAsia="Calibri"/>
          <w:szCs w:val="24"/>
        </w:rPr>
      </w:pPr>
      <w:r w:rsidRPr="00645F49">
        <w:rPr>
          <w:rFonts w:eastAsia="Calibri"/>
          <w:szCs w:val="24"/>
        </w:rPr>
        <w:t>Dennerlein, J.  The state of ergonomics for mobile computing technology, IOS Press, Work 52 269-277, 2015</w:t>
      </w:r>
    </w:p>
    <w:p w14:paraId="4B027FF0" w14:textId="77777777" w:rsidR="00645F49" w:rsidRPr="00645F49" w:rsidRDefault="00645F49" w:rsidP="006D362D">
      <w:pPr>
        <w:spacing w:before="0" w:after="160" w:line="259" w:lineRule="auto"/>
        <w:ind w:right="0"/>
        <w:contextualSpacing/>
        <w:jc w:val="left"/>
        <w:rPr>
          <w:rFonts w:eastAsia="Calibri"/>
          <w:szCs w:val="24"/>
        </w:rPr>
      </w:pPr>
      <w:r w:rsidRPr="00645F49">
        <w:rPr>
          <w:rFonts w:eastAsia="Calibri"/>
          <w:szCs w:val="24"/>
        </w:rPr>
        <w:t xml:space="preserve">Szucs, K., et al., A comparison of upper body and limb postures across technology and handheld device use in college students. Journal of Physical Therapy Science, </w:t>
      </w:r>
      <w:hyperlink r:id="rId474" w:history="1">
        <w:r w:rsidRPr="00645F49">
          <w:rPr>
            <w:rFonts w:eastAsia="Calibri"/>
            <w:color w:val="0000FF"/>
            <w:szCs w:val="24"/>
            <w:u w:val="single"/>
          </w:rPr>
          <w:t>https://www.ncbi.nlm.nih.gov/pmc/articles/PMC6181668</w:t>
        </w:r>
      </w:hyperlink>
      <w:r w:rsidRPr="00645F49">
        <w:rPr>
          <w:rFonts w:eastAsia="Calibri"/>
          <w:szCs w:val="24"/>
        </w:rPr>
        <w:t xml:space="preserve"> , 2018.</w:t>
      </w:r>
    </w:p>
    <w:p w14:paraId="39F2F5C0" w14:textId="77777777" w:rsidR="00645F49" w:rsidRPr="00645F49" w:rsidRDefault="00645F49" w:rsidP="006D362D">
      <w:pPr>
        <w:spacing w:before="0" w:after="160" w:line="259" w:lineRule="auto"/>
        <w:ind w:right="0"/>
        <w:contextualSpacing/>
        <w:jc w:val="left"/>
        <w:rPr>
          <w:rFonts w:eastAsia="Calibri"/>
          <w:szCs w:val="24"/>
        </w:rPr>
      </w:pPr>
      <w:proofErr w:type="spellStart"/>
      <w:r w:rsidRPr="00645F49">
        <w:rPr>
          <w:rFonts w:eastAsia="Calibri"/>
          <w:szCs w:val="24"/>
        </w:rPr>
        <w:t>Juraida</w:t>
      </w:r>
      <w:proofErr w:type="spellEnd"/>
      <w:r w:rsidRPr="00645F49">
        <w:rPr>
          <w:rFonts w:eastAsia="Calibri"/>
          <w:szCs w:val="24"/>
        </w:rPr>
        <w:t>, Y. &amp; A.  Effects of Netbook and Tablet Usage Postures on the Development of Fatigue, Discomfort and Pain, J. Eng. Technol. Sci., Vol. 48, No. 3, pgs. 243-253, 2016.</w:t>
      </w:r>
    </w:p>
    <w:p w14:paraId="38CA9F3E" w14:textId="77777777" w:rsidR="00645F49" w:rsidRPr="00645F49" w:rsidRDefault="00645F49" w:rsidP="006D362D">
      <w:pPr>
        <w:spacing w:before="0" w:after="160" w:line="259" w:lineRule="auto"/>
        <w:ind w:right="0"/>
        <w:contextualSpacing/>
        <w:jc w:val="left"/>
        <w:rPr>
          <w:rFonts w:eastAsia="Calibri"/>
          <w:szCs w:val="24"/>
        </w:rPr>
      </w:pPr>
      <w:r w:rsidRPr="00645F49">
        <w:rPr>
          <w:rFonts w:eastAsia="Calibri"/>
          <w:szCs w:val="24"/>
        </w:rPr>
        <w:t xml:space="preserve">Institute for Work &amp; Health, ‘Too much standing hurts, too’, At Work Issue 85, </w:t>
      </w:r>
      <w:hyperlink r:id="rId475" w:history="1">
        <w:r w:rsidRPr="00645F49">
          <w:rPr>
            <w:rFonts w:eastAsia="Calibri"/>
            <w:color w:val="0000FF"/>
            <w:szCs w:val="24"/>
            <w:u w:val="single"/>
          </w:rPr>
          <w:t>https://www.iwh.on.ca/newsletters/at-work/85/too-much-standing-hurts-too</w:t>
        </w:r>
      </w:hyperlink>
      <w:r w:rsidRPr="00645F49">
        <w:rPr>
          <w:rFonts w:eastAsia="Calibri"/>
          <w:szCs w:val="24"/>
        </w:rPr>
        <w:t xml:space="preserve"> Summer 2016.</w:t>
      </w:r>
    </w:p>
    <w:p w14:paraId="504BD4DB" w14:textId="77777777" w:rsidR="00645F49" w:rsidRPr="00645F49" w:rsidRDefault="00645F49" w:rsidP="006D362D">
      <w:pPr>
        <w:spacing w:before="0" w:after="160" w:line="259" w:lineRule="auto"/>
        <w:ind w:right="0"/>
        <w:contextualSpacing/>
        <w:jc w:val="left"/>
        <w:rPr>
          <w:rFonts w:eastAsia="Calibri"/>
          <w:szCs w:val="24"/>
        </w:rPr>
      </w:pPr>
      <w:r w:rsidRPr="00645F49">
        <w:rPr>
          <w:rFonts w:eastAsia="Calibri"/>
          <w:szCs w:val="24"/>
        </w:rPr>
        <w:t xml:space="preserve">Lowe, BD, et al., Observation-based posture assessment: review of current practice and recommendations for improvement.  DHHS NIOSH publication No. 2014-131, 2014.  </w:t>
      </w:r>
    </w:p>
    <w:p w14:paraId="0831AC67" w14:textId="77777777" w:rsidR="00645F49" w:rsidRPr="00645F49" w:rsidRDefault="00645F49" w:rsidP="006D362D">
      <w:pPr>
        <w:spacing w:before="0" w:after="160" w:line="259" w:lineRule="auto"/>
        <w:ind w:right="0"/>
        <w:contextualSpacing/>
        <w:jc w:val="left"/>
        <w:rPr>
          <w:rFonts w:eastAsia="Calibri"/>
          <w:szCs w:val="24"/>
        </w:rPr>
      </w:pPr>
      <w:r w:rsidRPr="00645F49">
        <w:rPr>
          <w:rFonts w:eastAsia="Calibri"/>
          <w:szCs w:val="24"/>
        </w:rPr>
        <w:t xml:space="preserve">Harvey, R., et al., The Effect of Head and Neck Position on Head Rotation, Cervical Muscle Tension, and Symptoms, Association for Applied Psychophysiology &amp; Biofeedback, Biofeedback, Volume 46, Issue 3, pp. 65-71, </w:t>
      </w:r>
    </w:p>
    <w:p w14:paraId="74AFB2E6" w14:textId="77777777" w:rsidR="00645F49" w:rsidRPr="00645F49" w:rsidRDefault="00645F49" w:rsidP="006D362D">
      <w:pPr>
        <w:spacing w:before="0" w:after="160" w:line="259" w:lineRule="auto"/>
        <w:ind w:right="0"/>
        <w:contextualSpacing/>
        <w:jc w:val="left"/>
        <w:rPr>
          <w:rFonts w:eastAsia="Calibri"/>
          <w:szCs w:val="24"/>
        </w:rPr>
      </w:pPr>
      <w:r w:rsidRPr="00645F49">
        <w:rPr>
          <w:rFonts w:eastAsia="Calibri"/>
          <w:szCs w:val="24"/>
        </w:rPr>
        <w:t>Rodrigues, M. S., et al., Differences in ergonomic and workstation factors between computer office workers with and without reported musculoskeletal pain, IOS Press, Work 57 563-572, 2017</w:t>
      </w:r>
    </w:p>
    <w:p w14:paraId="136F0656" w14:textId="77777777" w:rsidR="00645F49" w:rsidRPr="00645F49" w:rsidRDefault="00645F49" w:rsidP="006D362D">
      <w:pPr>
        <w:spacing w:before="0" w:after="160" w:line="259" w:lineRule="auto"/>
        <w:ind w:right="0"/>
        <w:contextualSpacing/>
        <w:jc w:val="left"/>
        <w:rPr>
          <w:rFonts w:eastAsia="Calibri"/>
          <w:szCs w:val="24"/>
        </w:rPr>
      </w:pPr>
      <w:r w:rsidRPr="00645F49">
        <w:rPr>
          <w:rFonts w:eastAsia="Calibri"/>
          <w:szCs w:val="24"/>
        </w:rPr>
        <w:t xml:space="preserve">Occupational Safety and Health Administration, Computer workstations </w:t>
      </w:r>
      <w:proofErr w:type="spellStart"/>
      <w:r w:rsidRPr="00645F49">
        <w:rPr>
          <w:rFonts w:eastAsia="Calibri"/>
          <w:szCs w:val="24"/>
        </w:rPr>
        <w:t>etool</w:t>
      </w:r>
      <w:proofErr w:type="spellEnd"/>
      <w:r w:rsidRPr="00645F49">
        <w:rPr>
          <w:rFonts w:eastAsia="Calibri"/>
          <w:szCs w:val="24"/>
        </w:rPr>
        <w:t xml:space="preserve">.  </w:t>
      </w:r>
      <w:hyperlink r:id="rId476" w:history="1">
        <w:r w:rsidRPr="00645F49">
          <w:rPr>
            <w:rFonts w:eastAsia="Calibri"/>
            <w:color w:val="0000FF"/>
            <w:szCs w:val="24"/>
            <w:u w:val="single"/>
          </w:rPr>
          <w:t>https://www.osha.gov/SLTC/etools/computerworkstations/checklist_evaluation.html</w:t>
        </w:r>
      </w:hyperlink>
      <w:r w:rsidRPr="00645F49">
        <w:rPr>
          <w:rFonts w:eastAsia="Calibri"/>
          <w:szCs w:val="24"/>
        </w:rPr>
        <w:t xml:space="preserve"> </w:t>
      </w:r>
    </w:p>
    <w:p w14:paraId="2552D08F" w14:textId="77777777" w:rsidR="00645F49" w:rsidRPr="00645F49" w:rsidRDefault="00645F49" w:rsidP="006D362D">
      <w:pPr>
        <w:spacing w:before="0" w:after="160" w:line="259" w:lineRule="auto"/>
        <w:ind w:right="0"/>
        <w:contextualSpacing/>
        <w:jc w:val="left"/>
        <w:rPr>
          <w:rFonts w:eastAsia="Calibri"/>
          <w:szCs w:val="24"/>
        </w:rPr>
      </w:pPr>
      <w:r w:rsidRPr="00645F49">
        <w:rPr>
          <w:rFonts w:eastAsia="Calibri"/>
          <w:szCs w:val="24"/>
        </w:rPr>
        <w:t xml:space="preserve">Independent reviews of ergonomics products, All Things Ergo </w:t>
      </w:r>
      <w:hyperlink r:id="rId477" w:history="1">
        <w:r w:rsidRPr="00645F49">
          <w:rPr>
            <w:rFonts w:eastAsia="Calibri"/>
            <w:color w:val="0000FF"/>
            <w:szCs w:val="24"/>
            <w:u w:val="single"/>
          </w:rPr>
          <w:t>https://allthingsergo.com</w:t>
        </w:r>
      </w:hyperlink>
      <w:r w:rsidRPr="00645F49">
        <w:rPr>
          <w:rFonts w:eastAsia="Calibri"/>
          <w:szCs w:val="24"/>
        </w:rPr>
        <w:t xml:space="preserve"> </w:t>
      </w:r>
    </w:p>
    <w:p w14:paraId="7517C414" w14:textId="77777777" w:rsidR="00645F49" w:rsidRPr="00645F49" w:rsidRDefault="00645F49" w:rsidP="006D362D">
      <w:pPr>
        <w:spacing w:before="0" w:after="160" w:line="259" w:lineRule="auto"/>
        <w:ind w:right="0"/>
        <w:contextualSpacing/>
        <w:jc w:val="left"/>
        <w:rPr>
          <w:rFonts w:eastAsia="Calibri"/>
          <w:szCs w:val="24"/>
        </w:rPr>
      </w:pPr>
      <w:r w:rsidRPr="00645F49">
        <w:rPr>
          <w:rFonts w:eastAsia="Calibri"/>
          <w:szCs w:val="24"/>
        </w:rPr>
        <w:t>Lee, S, et al., Gender and posture are significant risk factors to musculoskeletal symptoms during touchscreen tablet computer use. The Journal of Physical Therapy Science, 30 855-861, 2018.</w:t>
      </w:r>
    </w:p>
    <w:p w14:paraId="2BCA3412" w14:textId="77777777" w:rsidR="00645F49" w:rsidRPr="00645F49" w:rsidRDefault="00645F49" w:rsidP="006D362D">
      <w:pPr>
        <w:spacing w:before="0" w:after="160" w:line="259" w:lineRule="auto"/>
        <w:ind w:right="0"/>
        <w:contextualSpacing/>
        <w:jc w:val="left"/>
        <w:rPr>
          <w:rFonts w:eastAsia="Calibri"/>
          <w:szCs w:val="24"/>
        </w:rPr>
      </w:pPr>
      <w:r w:rsidRPr="00645F49">
        <w:rPr>
          <w:rFonts w:eastAsia="Calibri"/>
          <w:szCs w:val="24"/>
        </w:rPr>
        <w:t>Lin, J. &amp; B., S.  Sit-Stand Workstations – Are They a Solution to Musculoskeletal Stress?  Professional Safety Journal, 63 75-77, October 2018.</w:t>
      </w:r>
    </w:p>
    <w:p w14:paraId="073C534F" w14:textId="77777777" w:rsidR="00645F49" w:rsidRPr="00645F49" w:rsidRDefault="00645F49" w:rsidP="006D362D">
      <w:pPr>
        <w:spacing w:before="120" w:after="120"/>
        <w:ind w:right="0"/>
        <w:contextualSpacing/>
        <w:jc w:val="left"/>
        <w:rPr>
          <w:rFonts w:eastAsia="Calibri"/>
          <w:szCs w:val="24"/>
        </w:rPr>
      </w:pPr>
      <w:r w:rsidRPr="00645F49">
        <w:rPr>
          <w:rFonts w:eastAsia="Calibri"/>
          <w:szCs w:val="24"/>
        </w:rPr>
        <w:t xml:space="preserve">Gao, L., et al., Economic evaluation of a randomized controlled trial of an intervention to reduce office workers’ sitting time: the "Stand Up Victoria" trial, </w:t>
      </w:r>
      <w:proofErr w:type="spellStart"/>
      <w:r w:rsidRPr="00645F49">
        <w:rPr>
          <w:rFonts w:eastAsia="Calibri"/>
          <w:szCs w:val="24"/>
        </w:rPr>
        <w:t>Scand</w:t>
      </w:r>
      <w:proofErr w:type="spellEnd"/>
      <w:r w:rsidRPr="00645F49">
        <w:rPr>
          <w:rFonts w:eastAsia="Calibri"/>
          <w:szCs w:val="24"/>
        </w:rPr>
        <w:t xml:space="preserve"> J Work Environ Health 2018;44(5):503-511  </w:t>
      </w:r>
    </w:p>
    <w:p w14:paraId="3054BD17" w14:textId="77777777" w:rsidR="00645F49" w:rsidRPr="00645F49" w:rsidRDefault="00645F49" w:rsidP="006D362D">
      <w:pPr>
        <w:spacing w:before="120" w:after="120"/>
        <w:ind w:right="0"/>
        <w:contextualSpacing/>
        <w:jc w:val="left"/>
        <w:rPr>
          <w:rFonts w:eastAsia="Calibri"/>
          <w:szCs w:val="24"/>
        </w:rPr>
      </w:pPr>
      <w:r w:rsidRPr="00645F49">
        <w:rPr>
          <w:rFonts w:eastAsia="Calibri"/>
          <w:szCs w:val="24"/>
        </w:rPr>
        <w:t>Hansraj, Kenneth. (2014). Assessment of stresses in the cervical spine caused by posture and position of the head. Surgical technology international. 25. 277-9.</w:t>
      </w:r>
    </w:p>
    <w:p w14:paraId="3DE6E875" w14:textId="77777777" w:rsidR="00645F49" w:rsidRPr="00645F49" w:rsidRDefault="00645F49" w:rsidP="006D362D">
      <w:pPr>
        <w:spacing w:before="120" w:after="120"/>
        <w:ind w:right="0"/>
        <w:contextualSpacing/>
        <w:jc w:val="left"/>
        <w:rPr>
          <w:rFonts w:eastAsia="Calibri"/>
          <w:color w:val="0000FF"/>
          <w:szCs w:val="24"/>
          <w:u w:val="single"/>
        </w:rPr>
      </w:pPr>
      <w:r w:rsidRPr="00645F49">
        <w:rPr>
          <w:rFonts w:eastAsia="Calibri"/>
          <w:szCs w:val="24"/>
        </w:rPr>
        <w:t xml:space="preserve">American Optometric Association:  </w:t>
      </w:r>
      <w:hyperlink r:id="rId478" w:anchor="1" w:history="1">
        <w:r w:rsidRPr="00645F49">
          <w:rPr>
            <w:rFonts w:eastAsia="Calibri"/>
            <w:color w:val="0000FF"/>
            <w:u w:val="single"/>
          </w:rPr>
          <w:t>https://www.aoa.org/patients-and-public/caring-for-your-vision/protecting-your-vision/computer-vision-syndrome#1</w:t>
        </w:r>
      </w:hyperlink>
    </w:p>
    <w:p w14:paraId="5E70A6D2" w14:textId="77777777" w:rsidR="00645F49" w:rsidRPr="00645F49" w:rsidRDefault="003D0A76" w:rsidP="006D362D">
      <w:pPr>
        <w:spacing w:before="120" w:after="120"/>
        <w:ind w:right="0"/>
        <w:contextualSpacing/>
        <w:jc w:val="left"/>
        <w:rPr>
          <w:rFonts w:eastAsia="Calibri"/>
          <w:szCs w:val="24"/>
        </w:rPr>
      </w:pPr>
      <w:hyperlink r:id="rId479" w:history="1">
        <w:r w:rsidR="00645F49" w:rsidRPr="00645F49">
          <w:rPr>
            <w:rFonts w:eastAsia="Calibri"/>
            <w:color w:val="0000FF"/>
            <w:szCs w:val="24"/>
            <w:u w:val="single"/>
          </w:rPr>
          <w:t>https://globalworkplaceanalytics.com/work-at-home-after-covid-19-our-forecast</w:t>
        </w:r>
      </w:hyperlink>
    </w:p>
    <w:p w14:paraId="22BCA9B9" w14:textId="77777777" w:rsidR="00645F49" w:rsidRPr="00645F49" w:rsidRDefault="003D0A76" w:rsidP="006D362D">
      <w:pPr>
        <w:spacing w:before="120" w:after="120"/>
        <w:ind w:right="0"/>
        <w:contextualSpacing/>
        <w:jc w:val="left"/>
        <w:rPr>
          <w:rFonts w:eastAsia="Calibri"/>
          <w:szCs w:val="24"/>
        </w:rPr>
      </w:pPr>
      <w:hyperlink r:id="rId480" w:history="1">
        <w:r w:rsidR="00645F49" w:rsidRPr="00645F49">
          <w:rPr>
            <w:rFonts w:eastAsia="Calibri"/>
            <w:color w:val="0000FF"/>
            <w:szCs w:val="24"/>
            <w:u w:val="single"/>
          </w:rPr>
          <w:t>http://universaldesign.ie/What-is-Universal-Design/The-7-Principles/</w:t>
        </w:r>
      </w:hyperlink>
    </w:p>
    <w:p w14:paraId="3AC7D31B" w14:textId="77777777" w:rsidR="00645F49" w:rsidRPr="00645F49" w:rsidRDefault="003D0A76" w:rsidP="006D362D">
      <w:pPr>
        <w:spacing w:before="120" w:after="120" w:line="259" w:lineRule="auto"/>
        <w:ind w:right="0"/>
        <w:contextualSpacing/>
        <w:jc w:val="left"/>
        <w:rPr>
          <w:rFonts w:eastAsia="Calibri"/>
          <w:color w:val="0000FF"/>
          <w:u w:val="single"/>
        </w:rPr>
      </w:pPr>
      <w:hyperlink r:id="rId481" w:history="1">
        <w:r w:rsidR="00645F49" w:rsidRPr="00645F49">
          <w:rPr>
            <w:rFonts w:eastAsia="Calibri"/>
            <w:color w:val="0000FF"/>
            <w:szCs w:val="24"/>
            <w:u w:val="single"/>
          </w:rPr>
          <w:t>https://prezi.com/0fhp-tofnmpo/universal-design-and-ergonomics/</w:t>
        </w:r>
      </w:hyperlink>
    </w:p>
    <w:p w14:paraId="0CAC87B9" w14:textId="0457BA24" w:rsidR="0078198B" w:rsidRPr="0078198B" w:rsidRDefault="0078198B" w:rsidP="00724C2C">
      <w:pPr>
        <w:pStyle w:val="Heading2"/>
      </w:pPr>
      <w:bookmarkStart w:id="1507" w:name="_Toc54705530"/>
      <w:bookmarkStart w:id="1508" w:name="_Toc68692885"/>
      <w:bookmarkStart w:id="1509" w:name="_Toc70414428"/>
      <w:r w:rsidRPr="0078198B">
        <w:t>State Publications</w:t>
      </w:r>
      <w:bookmarkEnd w:id="1507"/>
      <w:bookmarkEnd w:id="1508"/>
      <w:bookmarkEnd w:id="1509"/>
    </w:p>
    <w:p w14:paraId="4646D2D8" w14:textId="10E15CAB" w:rsidR="0061140A" w:rsidRPr="0061140A" w:rsidRDefault="0061140A" w:rsidP="00724C2C">
      <w:r w:rsidRPr="0061140A">
        <w:t xml:space="preserve">Work-Related Disorders of the Back and Upper Extremity in </w:t>
      </w:r>
      <w:smartTag w:uri="urn:schemas-microsoft-com:office:smarttags" w:element="place">
        <w:smartTag w:uri="urn:schemas-microsoft-com:office:smarttags" w:element="PlaceName">
          <w:r w:rsidRPr="0061140A">
            <w:t>Washington</w:t>
          </w:r>
        </w:smartTag>
        <w:r w:rsidRPr="0061140A">
          <w:t xml:space="preserve"> </w:t>
        </w:r>
        <w:smartTag w:uri="urn:schemas-microsoft-com:office:smarttags" w:element="PlaceType">
          <w:r w:rsidRPr="0061140A">
            <w:t>State</w:t>
          </w:r>
        </w:smartTag>
      </w:smartTag>
      <w:r w:rsidRPr="0061140A">
        <w:t xml:space="preserve">, 1989 - 1996; Safety &amp; Health Assessment &amp; Research for Prevention (SHARP) </w:t>
      </w:r>
      <w:smartTag w:uri="urn:schemas-microsoft-com:office:smarttags" w:element="Street">
        <w:r w:rsidRPr="0061140A">
          <w:t>P.O. Box 44330</w:t>
        </w:r>
      </w:smartTag>
      <w:r w:rsidRPr="0061140A">
        <w:t xml:space="preserve">, </w:t>
      </w:r>
      <w:smartTag w:uri="urn:schemas-microsoft-com:office:smarttags" w:element="City">
        <w:r w:rsidRPr="0061140A">
          <w:t>Olympia</w:t>
        </w:r>
      </w:smartTag>
      <w:r w:rsidRPr="0061140A">
        <w:t xml:space="preserve">, </w:t>
      </w:r>
      <w:smartTag w:uri="urn:schemas-microsoft-com:office:smarttags" w:element="State">
        <w:r w:rsidRPr="0061140A">
          <w:t>WA</w:t>
        </w:r>
      </w:smartTag>
      <w:r w:rsidRPr="0061140A">
        <w:t xml:space="preserve"> 98504-4330 1-360-902-5669 </w:t>
      </w:r>
      <w:proofErr w:type="spellStart"/>
      <w:r w:rsidRPr="0061140A">
        <w:t>dots235</w:t>
      </w:r>
      <w:proofErr w:type="spellEnd"/>
      <w:r w:rsidRPr="0061140A">
        <w:t xml:space="preserve"> @LNI.WA.</w:t>
      </w:r>
      <w:smartTag w:uri="urn:schemas-microsoft-com:office:smarttags" w:element="stockticker">
        <w:r w:rsidRPr="0061140A">
          <w:t>GOV</w:t>
        </w:r>
      </w:smartTag>
    </w:p>
    <w:p w14:paraId="26137293" w14:textId="77777777" w:rsidR="0061140A" w:rsidRPr="0078198B" w:rsidRDefault="0061140A" w:rsidP="00724C2C">
      <w:pPr>
        <w:pStyle w:val="Heading2"/>
      </w:pPr>
      <w:bookmarkStart w:id="1510" w:name="_Toc505417481"/>
      <w:bookmarkStart w:id="1511" w:name="_Toc108513034"/>
      <w:bookmarkStart w:id="1512" w:name="_Toc225518588"/>
      <w:bookmarkStart w:id="1513" w:name="_Toc54705531"/>
      <w:bookmarkStart w:id="1514" w:name="_Toc68692886"/>
      <w:bookmarkStart w:id="1515" w:name="_Toc70414429"/>
      <w:r w:rsidRPr="0078198B">
        <w:t>Government Publications</w:t>
      </w:r>
      <w:bookmarkEnd w:id="1510"/>
      <w:bookmarkEnd w:id="1511"/>
      <w:bookmarkEnd w:id="1512"/>
      <w:bookmarkEnd w:id="1513"/>
      <w:bookmarkEnd w:id="1514"/>
      <w:bookmarkEnd w:id="1515"/>
    </w:p>
    <w:p w14:paraId="531F3D87" w14:textId="77777777" w:rsidR="0061140A" w:rsidRPr="0061140A" w:rsidRDefault="0061140A" w:rsidP="00724C2C">
      <w:smartTag w:uri="urn:schemas-microsoft-com:office:smarttags" w:element="country-region">
        <w:smartTag w:uri="urn:schemas-microsoft-com:office:smarttags" w:element="place">
          <w:r w:rsidRPr="0061140A">
            <w:lastRenderedPageBreak/>
            <w:t>U.S.</w:t>
          </w:r>
        </w:smartTag>
      </w:smartTag>
      <w:r w:rsidRPr="0061140A">
        <w:t xml:space="preserve"> Department of Health and Human Services, </w:t>
      </w:r>
      <w:r w:rsidRPr="0061140A">
        <w:rPr>
          <w:i/>
        </w:rPr>
        <w:t>Elements of Ergonomics Programs</w:t>
      </w:r>
      <w:r w:rsidRPr="0061140A">
        <w:t xml:space="preserve">, NIOSH, </w:t>
      </w:r>
      <w:smartTag w:uri="urn:schemas-microsoft-com:office:smarttags" w:element="place">
        <w:smartTag w:uri="urn:schemas-microsoft-com:office:smarttags" w:element="City">
          <w:r w:rsidRPr="0061140A">
            <w:t>Cincinnati</w:t>
          </w:r>
        </w:smartTag>
        <w:r w:rsidRPr="0061140A">
          <w:t xml:space="preserve">, </w:t>
        </w:r>
        <w:smartTag w:uri="urn:schemas-microsoft-com:office:smarttags" w:element="State">
          <w:r w:rsidRPr="0061140A">
            <w:t>Ohio</w:t>
          </w:r>
        </w:smartTag>
      </w:smartTag>
      <w:r w:rsidRPr="0061140A">
        <w:t>, 1997.</w:t>
      </w:r>
    </w:p>
    <w:p w14:paraId="708852DC" w14:textId="77777777" w:rsidR="0061140A" w:rsidRPr="0061140A" w:rsidRDefault="0061140A" w:rsidP="00724C2C">
      <w:smartTag w:uri="urn:schemas-microsoft-com:office:smarttags" w:element="country-region">
        <w:smartTag w:uri="urn:schemas-microsoft-com:office:smarttags" w:element="place">
          <w:r w:rsidRPr="0061140A">
            <w:t>U.S.</w:t>
          </w:r>
        </w:smartTag>
      </w:smartTag>
      <w:r w:rsidRPr="0061140A">
        <w:t xml:space="preserve"> Department of Health and Human Services, </w:t>
      </w:r>
      <w:r w:rsidRPr="0061140A">
        <w:rPr>
          <w:i/>
        </w:rPr>
        <w:t xml:space="preserve">Participatory Ergonomic Interventions in Meat Packing Plants, </w:t>
      </w:r>
      <w:r w:rsidRPr="0061140A">
        <w:t xml:space="preserve">NIOSH, </w:t>
      </w:r>
      <w:smartTag w:uri="urn:schemas-microsoft-com:office:smarttags" w:element="place">
        <w:smartTag w:uri="urn:schemas-microsoft-com:office:smarttags" w:element="City">
          <w:r w:rsidRPr="0061140A">
            <w:t>Cincinnati</w:t>
          </w:r>
        </w:smartTag>
        <w:r w:rsidRPr="0061140A">
          <w:t xml:space="preserve">, </w:t>
        </w:r>
        <w:smartTag w:uri="urn:schemas-microsoft-com:office:smarttags" w:element="State">
          <w:r w:rsidRPr="0061140A">
            <w:t>Ohio</w:t>
          </w:r>
        </w:smartTag>
      </w:smartTag>
      <w:r w:rsidRPr="0061140A">
        <w:t xml:space="preserve">. </w:t>
      </w:r>
    </w:p>
    <w:p w14:paraId="38DFB490" w14:textId="77777777" w:rsidR="0061140A" w:rsidRPr="0061140A" w:rsidRDefault="0061140A" w:rsidP="00724C2C">
      <w:r w:rsidRPr="0061140A">
        <w:t xml:space="preserve">U.S. Department of Health and Human Services, </w:t>
      </w:r>
      <w:r w:rsidRPr="0061140A">
        <w:rPr>
          <w:i/>
        </w:rPr>
        <w:t>Applications Manual for the Revised NIOSH Lifting Equation</w:t>
      </w:r>
      <w:r w:rsidRPr="0061140A">
        <w:t>, NIOSH, Cincinnati, Ohio, 1994.</w:t>
      </w:r>
    </w:p>
    <w:p w14:paraId="791ECEDA" w14:textId="0055F280" w:rsidR="0061140A" w:rsidRDefault="0061140A" w:rsidP="00724C2C">
      <w:r w:rsidRPr="0061140A">
        <w:t xml:space="preserve">U.S. General Accounting Office, </w:t>
      </w:r>
      <w:r w:rsidRPr="0061140A">
        <w:rPr>
          <w:i/>
        </w:rPr>
        <w:t>Worker Protection, Private Sector Ergonomics Programs Yield Positive Results</w:t>
      </w:r>
      <w:r w:rsidRPr="0061140A">
        <w:t xml:space="preserve">, Health Education and Human Services, </w:t>
      </w:r>
      <w:smartTag w:uri="urn:schemas-microsoft-com:office:smarttags" w:element="place">
        <w:smartTag w:uri="urn:schemas-microsoft-com:office:smarttags" w:element="City">
          <w:r w:rsidRPr="0061140A">
            <w:t>Washington</w:t>
          </w:r>
        </w:smartTag>
        <w:r w:rsidRPr="0061140A">
          <w:t xml:space="preserve">, </w:t>
        </w:r>
        <w:smartTag w:uri="urn:schemas-microsoft-com:office:smarttags" w:element="State">
          <w:r w:rsidRPr="0061140A">
            <w:t>D.C.</w:t>
          </w:r>
        </w:smartTag>
      </w:smartTag>
      <w:r w:rsidRPr="0061140A">
        <w:t>, 1997.</w:t>
      </w:r>
    </w:p>
    <w:p w14:paraId="3FAAEC97" w14:textId="7C0CC4A8" w:rsidR="002D6F6F" w:rsidRPr="002D6F6F" w:rsidRDefault="002D6F6F" w:rsidP="00724C2C">
      <w:r w:rsidRPr="002D6F6F">
        <w:t xml:space="preserve">NIOSH Ergonomics Guidelines for Manual Material Handling </w:t>
      </w:r>
    </w:p>
    <w:p w14:paraId="1B432D1B" w14:textId="77777777" w:rsidR="002D6F6F" w:rsidRDefault="003D0A76" w:rsidP="00724C2C">
      <w:hyperlink r:id="rId482" w:history="1">
        <w:r w:rsidR="002D6F6F" w:rsidRPr="00C62E0D">
          <w:rPr>
            <w:rStyle w:val="Hyperlink"/>
          </w:rPr>
          <w:t>https://www.cdc.gov/niosh/docs/2007-131/default.html</w:t>
        </w:r>
      </w:hyperlink>
    </w:p>
    <w:p w14:paraId="2DF27988" w14:textId="6F7DF1A0" w:rsidR="0061140A" w:rsidRDefault="0061140A" w:rsidP="00724C2C">
      <w:r w:rsidRPr="0061140A">
        <w:t xml:space="preserve">Reference </w:t>
      </w:r>
      <w:hyperlink r:id="rId483" w:history="1">
        <w:r w:rsidRPr="0061140A">
          <w:rPr>
            <w:rStyle w:val="Hyperlink"/>
          </w:rPr>
          <w:t>www.osha.gov</w:t>
        </w:r>
      </w:hyperlink>
      <w:r w:rsidRPr="0061140A">
        <w:t xml:space="preserve"> for additional government publications</w:t>
      </w:r>
    </w:p>
    <w:p w14:paraId="6BAE03F8" w14:textId="77777777" w:rsidR="0061140A" w:rsidRPr="0061140A" w:rsidRDefault="0061140A" w:rsidP="00724C2C">
      <w:pPr>
        <w:pStyle w:val="Heading2"/>
      </w:pPr>
      <w:bookmarkStart w:id="1516" w:name="_Toc505417482"/>
      <w:bookmarkStart w:id="1517" w:name="_Toc108513035"/>
      <w:bookmarkStart w:id="1518" w:name="_Toc225518589"/>
      <w:bookmarkStart w:id="1519" w:name="_Toc316248203"/>
      <w:bookmarkStart w:id="1520" w:name="_Toc54705532"/>
      <w:bookmarkStart w:id="1521" w:name="_Toc68692887"/>
      <w:bookmarkStart w:id="1522" w:name="_Toc70414430"/>
      <w:r w:rsidRPr="0061140A">
        <w:t>Journals (Selected)</w:t>
      </w:r>
      <w:bookmarkEnd w:id="1516"/>
      <w:bookmarkEnd w:id="1517"/>
      <w:bookmarkEnd w:id="1518"/>
      <w:bookmarkEnd w:id="1519"/>
      <w:bookmarkEnd w:id="1520"/>
      <w:bookmarkEnd w:id="1521"/>
      <w:bookmarkEnd w:id="1522"/>
    </w:p>
    <w:p w14:paraId="0DDB30D1" w14:textId="77777777" w:rsidR="0061140A" w:rsidRPr="0061140A" w:rsidRDefault="0061140A" w:rsidP="00724C2C">
      <w:r w:rsidRPr="0061140A">
        <w:rPr>
          <w:i/>
        </w:rPr>
        <w:t>Applied Ergonomics</w:t>
      </w:r>
      <w:r w:rsidRPr="0061140A">
        <w:t>, Elsevier Science Ltd.</w:t>
      </w:r>
    </w:p>
    <w:p w14:paraId="2CEC6ECF" w14:textId="77777777" w:rsidR="0061140A" w:rsidRPr="0061140A" w:rsidRDefault="0061140A" w:rsidP="00724C2C">
      <w:r w:rsidRPr="0061140A">
        <w:rPr>
          <w:i/>
        </w:rPr>
        <w:t>Ergonomics</w:t>
      </w:r>
      <w:r w:rsidRPr="0061140A">
        <w:t xml:space="preserve">, Taylor and Francis. </w:t>
      </w:r>
    </w:p>
    <w:p w14:paraId="0563CD79" w14:textId="77777777" w:rsidR="0061140A" w:rsidRPr="0061140A" w:rsidRDefault="0061140A" w:rsidP="00724C2C">
      <w:r w:rsidRPr="0061140A">
        <w:rPr>
          <w:i/>
        </w:rPr>
        <w:t>Human Factors</w:t>
      </w:r>
      <w:r w:rsidRPr="0061140A">
        <w:t>, Human Factors and Ergonomics Society.</w:t>
      </w:r>
    </w:p>
    <w:p w14:paraId="60CE5F5D" w14:textId="77777777" w:rsidR="0061140A" w:rsidRPr="0061140A" w:rsidRDefault="0061140A" w:rsidP="00724C2C">
      <w:r w:rsidRPr="0061140A">
        <w:t xml:space="preserve">(Reference </w:t>
      </w:r>
      <w:hyperlink r:id="rId484" w:history="1">
        <w:r w:rsidRPr="0061140A">
          <w:rPr>
            <w:rStyle w:val="Hyperlink"/>
          </w:rPr>
          <w:t>www.ergoweb.com</w:t>
        </w:r>
      </w:hyperlink>
      <w:r w:rsidRPr="0061140A">
        <w:t xml:space="preserve"> for a very complete list of ergonomics related journals)</w:t>
      </w:r>
    </w:p>
    <w:p w14:paraId="682D6CC4" w14:textId="166E2C06" w:rsidR="0061140A" w:rsidRDefault="0061140A" w:rsidP="00724C2C">
      <w:pPr>
        <w:pStyle w:val="Heading2"/>
      </w:pPr>
      <w:bookmarkStart w:id="1523" w:name="_Toc505417483"/>
      <w:bookmarkStart w:id="1524" w:name="_Toc108513036"/>
      <w:bookmarkStart w:id="1525" w:name="_Toc225518590"/>
      <w:bookmarkStart w:id="1526" w:name="_Toc54705533"/>
      <w:bookmarkStart w:id="1527" w:name="_Toc68692888"/>
      <w:bookmarkStart w:id="1528" w:name="_Toc70414431"/>
      <w:r w:rsidRPr="0061140A">
        <w:t>Professional Organizations</w:t>
      </w:r>
      <w:bookmarkEnd w:id="1523"/>
      <w:bookmarkEnd w:id="1524"/>
      <w:bookmarkEnd w:id="1525"/>
      <w:bookmarkEnd w:id="1526"/>
      <w:bookmarkEnd w:id="1527"/>
      <w:bookmarkEnd w:id="1528"/>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5"/>
      </w:tblGrid>
      <w:tr w:rsidR="00B354F2" w14:paraId="0194FAC9" w14:textId="77777777" w:rsidTr="00B354F2">
        <w:tc>
          <w:tcPr>
            <w:tcW w:w="8005" w:type="dxa"/>
          </w:tcPr>
          <w:p w14:paraId="4F40FDAD" w14:textId="77777777" w:rsidR="00B354F2" w:rsidRPr="00B354F2" w:rsidRDefault="00B354F2" w:rsidP="00724C2C">
            <w:pPr>
              <w:spacing w:before="33" w:after="33"/>
              <w:ind w:left="403" w:right="201"/>
            </w:pPr>
            <w:r w:rsidRPr="00B354F2">
              <w:t>American Industrial Hygiene Association</w:t>
            </w:r>
          </w:p>
          <w:p w14:paraId="0B50AE7E" w14:textId="77777777" w:rsidR="00B354F2" w:rsidRPr="0061140A" w:rsidRDefault="00B354F2" w:rsidP="00724C2C">
            <w:pPr>
              <w:spacing w:before="33" w:after="33"/>
              <w:ind w:left="403" w:right="201"/>
            </w:pPr>
            <w:smartTag w:uri="urn:schemas-microsoft-com:office:smarttags" w:element="Street">
              <w:smartTag w:uri="urn:schemas-microsoft-com:office:smarttags" w:element="address">
                <w:r w:rsidRPr="0061140A">
                  <w:t>2700 Prosperity Avenue, #250</w:t>
                </w:r>
              </w:smartTag>
            </w:smartTag>
          </w:p>
          <w:p w14:paraId="3142C6AE" w14:textId="77777777" w:rsidR="00B354F2" w:rsidRPr="0061140A" w:rsidRDefault="00B354F2" w:rsidP="00724C2C">
            <w:pPr>
              <w:spacing w:before="33" w:after="33"/>
              <w:ind w:left="403" w:right="201"/>
            </w:pPr>
            <w:smartTag w:uri="urn:schemas-microsoft-com:office:smarttags" w:element="place">
              <w:smartTag w:uri="urn:schemas-microsoft-com:office:smarttags" w:element="City">
                <w:r w:rsidRPr="0061140A">
                  <w:t>Fairfax</w:t>
                </w:r>
              </w:smartTag>
              <w:r w:rsidRPr="0061140A">
                <w:t xml:space="preserve">, </w:t>
              </w:r>
              <w:smartTag w:uri="urn:schemas-microsoft-com:office:smarttags" w:element="State">
                <w:r w:rsidRPr="0061140A">
                  <w:t>VA</w:t>
                </w:r>
              </w:smartTag>
              <w:r w:rsidRPr="0061140A">
                <w:t xml:space="preserve">  </w:t>
              </w:r>
              <w:smartTag w:uri="urn:schemas-microsoft-com:office:smarttags" w:element="PostalCode">
                <w:r w:rsidRPr="0061140A">
                  <w:t>22031</w:t>
                </w:r>
              </w:smartTag>
            </w:smartTag>
          </w:p>
          <w:p w14:paraId="6A16A3C0" w14:textId="76F2DA93" w:rsidR="00B354F2" w:rsidRDefault="00B354F2" w:rsidP="00724C2C">
            <w:pPr>
              <w:spacing w:before="33" w:after="33"/>
              <w:ind w:left="403" w:right="201"/>
            </w:pPr>
            <w:smartTag w:uri="urn:schemas-microsoft-com:office:smarttags" w:element="phone">
              <w:smartTagPr>
                <w:attr w:uri="urn:schemas-microsoft-com:office:office" w:name="ls" w:val="trans"/>
                <w:attr w:name="phonenumber" w:val="$6849$$$"/>
              </w:smartTagPr>
              <w:r w:rsidRPr="0061140A">
                <w:t xml:space="preserve">(703) </w:t>
              </w:r>
              <w:smartTag w:uri="urn:schemas-microsoft-com:office:smarttags" w:element="phone">
                <w:smartTagPr>
                  <w:attr w:uri="urn:schemas-microsoft-com:office:office" w:name="ls" w:val="trans"/>
                  <w:attr w:name="phonenumber" w:val="$6849$$$"/>
                </w:smartTagPr>
                <w:r w:rsidRPr="0061140A">
                  <w:t>849-8888</w:t>
                </w:r>
              </w:smartTag>
            </w:smartTag>
          </w:p>
        </w:tc>
      </w:tr>
      <w:tr w:rsidR="00B354F2" w14:paraId="512BC1F3" w14:textId="77777777" w:rsidTr="00B354F2">
        <w:tc>
          <w:tcPr>
            <w:tcW w:w="8005" w:type="dxa"/>
          </w:tcPr>
          <w:p w14:paraId="16D97606" w14:textId="77777777" w:rsidR="00B354F2" w:rsidRPr="00B354F2" w:rsidRDefault="00B354F2" w:rsidP="00724C2C">
            <w:pPr>
              <w:spacing w:before="33" w:after="33"/>
              <w:ind w:left="403" w:right="201"/>
            </w:pPr>
            <w:r w:rsidRPr="00B354F2">
              <w:t>American Society of Safety Engineers</w:t>
            </w:r>
          </w:p>
          <w:p w14:paraId="2F9175A2" w14:textId="77777777" w:rsidR="00B354F2" w:rsidRPr="0061140A" w:rsidRDefault="00B354F2" w:rsidP="00724C2C">
            <w:pPr>
              <w:spacing w:before="33" w:after="33"/>
              <w:ind w:left="403" w:right="201"/>
            </w:pPr>
            <w:smartTag w:uri="urn:schemas-microsoft-com:office:smarttags" w:element="Street">
              <w:smartTag w:uri="urn:schemas-microsoft-com:office:smarttags" w:element="address">
                <w:r w:rsidRPr="0061140A">
                  <w:t>1800 E. Oakton St</w:t>
                </w:r>
              </w:smartTag>
            </w:smartTag>
            <w:r w:rsidRPr="0061140A">
              <w:t>.</w:t>
            </w:r>
          </w:p>
          <w:p w14:paraId="7A5A9D31" w14:textId="77777777" w:rsidR="00B354F2" w:rsidRPr="0061140A" w:rsidRDefault="00B354F2" w:rsidP="00724C2C">
            <w:pPr>
              <w:spacing w:before="33" w:after="33"/>
              <w:ind w:left="403" w:right="201"/>
            </w:pPr>
            <w:smartTag w:uri="urn:schemas-microsoft-com:office:smarttags" w:element="place">
              <w:smartTag w:uri="urn:schemas-microsoft-com:office:smarttags" w:element="City">
                <w:r w:rsidRPr="0061140A">
                  <w:t>Des Plaines</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60018-2187</w:t>
                </w:r>
              </w:smartTag>
            </w:smartTag>
          </w:p>
          <w:p w14:paraId="12A14DA1" w14:textId="5DB83482" w:rsidR="00B354F2" w:rsidRDefault="00B354F2" w:rsidP="00724C2C">
            <w:pPr>
              <w:spacing w:before="33" w:after="33"/>
              <w:ind w:left="403" w:right="201"/>
            </w:pPr>
            <w:smartTag w:uri="urn:schemas-microsoft-com:office:smarttags" w:element="phone">
              <w:smartTagPr>
                <w:attr w:name="phonenumber" w:val="$6699$$$"/>
                <w:attr w:uri="urn:schemas-microsoft-com:office:office" w:name="ls" w:val="trans"/>
              </w:smartTagPr>
              <w:r w:rsidRPr="0061140A">
                <w:t xml:space="preserve">(847) </w:t>
              </w:r>
              <w:smartTag w:uri="urn:schemas-microsoft-com:office:smarttags" w:element="phone">
                <w:smartTagPr>
                  <w:attr w:name="phonenumber" w:val="$6699$$$"/>
                  <w:attr w:uri="urn:schemas-microsoft-com:office:office" w:name="ls" w:val="trans"/>
                </w:smartTagPr>
                <w:r w:rsidRPr="0061140A">
                  <w:t>699-2929</w:t>
                </w:r>
              </w:smartTag>
            </w:smartTag>
          </w:p>
        </w:tc>
      </w:tr>
      <w:tr w:rsidR="00B354F2" w14:paraId="0326B186" w14:textId="77777777" w:rsidTr="00B354F2">
        <w:tc>
          <w:tcPr>
            <w:tcW w:w="8005" w:type="dxa"/>
          </w:tcPr>
          <w:p w14:paraId="5D90716C" w14:textId="78B7D8A9" w:rsidR="00B354F2" w:rsidRDefault="00B354F2" w:rsidP="00724C2C">
            <w:pPr>
              <w:spacing w:before="33" w:after="33"/>
              <w:ind w:left="403" w:right="201"/>
            </w:pPr>
            <w:r>
              <w:t>Board of Certification in Professional Ergonomics</w:t>
            </w:r>
          </w:p>
          <w:p w14:paraId="3D2EBCFC" w14:textId="77777777" w:rsidR="00B354F2" w:rsidRPr="00B354F2" w:rsidRDefault="00B354F2" w:rsidP="00724C2C">
            <w:pPr>
              <w:spacing w:before="33" w:after="33"/>
              <w:ind w:left="403" w:right="201"/>
            </w:pPr>
            <w:r w:rsidRPr="00B354F2">
              <w:t>2950 Newmarket Street</w:t>
            </w:r>
          </w:p>
          <w:p w14:paraId="4514E9FC" w14:textId="77777777" w:rsidR="00B354F2" w:rsidRPr="00B354F2" w:rsidRDefault="00B354F2" w:rsidP="00724C2C">
            <w:pPr>
              <w:spacing w:before="33" w:after="33"/>
              <w:ind w:left="403" w:right="201"/>
            </w:pPr>
            <w:r w:rsidRPr="00B354F2">
              <w:t xml:space="preserve">Ste 101 </w:t>
            </w:r>
            <w:proofErr w:type="spellStart"/>
            <w:r w:rsidRPr="00B354F2">
              <w:t>PMB</w:t>
            </w:r>
            <w:proofErr w:type="spellEnd"/>
            <w:r w:rsidRPr="00B354F2">
              <w:t xml:space="preserve"> 244</w:t>
            </w:r>
          </w:p>
          <w:p w14:paraId="4E614B9A" w14:textId="77777777" w:rsidR="00B354F2" w:rsidRPr="00B354F2" w:rsidRDefault="00B354F2" w:rsidP="00724C2C">
            <w:pPr>
              <w:spacing w:before="33" w:after="33"/>
              <w:ind w:left="403" w:right="201"/>
            </w:pPr>
            <w:r w:rsidRPr="00B354F2">
              <w:t>Bellingham WA 98226</w:t>
            </w:r>
          </w:p>
          <w:p w14:paraId="059E31BC" w14:textId="77777777" w:rsidR="00B354F2" w:rsidRPr="00B354F2" w:rsidRDefault="00B354F2" w:rsidP="00724C2C">
            <w:pPr>
              <w:spacing w:before="33" w:after="33"/>
              <w:ind w:left="403" w:right="201"/>
            </w:pPr>
            <w:r w:rsidRPr="00B354F2">
              <w:t>Phone: 888.856.4685</w:t>
            </w:r>
          </w:p>
          <w:p w14:paraId="20E6A428" w14:textId="77777777" w:rsidR="00B354F2" w:rsidRPr="00B354F2" w:rsidRDefault="00B354F2" w:rsidP="00724C2C">
            <w:pPr>
              <w:spacing w:before="33" w:after="33"/>
              <w:ind w:left="403" w:right="201"/>
            </w:pPr>
            <w:r w:rsidRPr="00B354F2">
              <w:t>Fax: 866.266.8003</w:t>
            </w:r>
          </w:p>
          <w:p w14:paraId="070C6FB9" w14:textId="4B346879" w:rsidR="00B354F2" w:rsidRPr="00B354F2" w:rsidRDefault="00B354F2" w:rsidP="00724C2C">
            <w:pPr>
              <w:spacing w:before="33" w:after="33"/>
              <w:ind w:left="403" w:right="201"/>
              <w:rPr>
                <w:i/>
                <w:iCs/>
              </w:rPr>
            </w:pPr>
            <w:r w:rsidRPr="00B354F2">
              <w:t>E-Mail: bcpehq@bcpe.org</w:t>
            </w:r>
          </w:p>
        </w:tc>
      </w:tr>
      <w:tr w:rsidR="00B354F2" w14:paraId="42EC269E" w14:textId="77777777" w:rsidTr="00B354F2">
        <w:tc>
          <w:tcPr>
            <w:tcW w:w="8005" w:type="dxa"/>
          </w:tcPr>
          <w:p w14:paraId="6B6919D3" w14:textId="77777777" w:rsidR="00B354F2" w:rsidRPr="00B354F2" w:rsidRDefault="00B354F2" w:rsidP="00724C2C">
            <w:pPr>
              <w:spacing w:before="33" w:after="33"/>
              <w:ind w:left="403" w:right="201"/>
            </w:pPr>
            <w:r w:rsidRPr="00B354F2">
              <w:t>Human Factors and Ergonomics Society</w:t>
            </w:r>
          </w:p>
          <w:p w14:paraId="3A10A94A" w14:textId="77777777" w:rsidR="00B354F2" w:rsidRPr="0061140A" w:rsidRDefault="00B354F2" w:rsidP="00724C2C">
            <w:pPr>
              <w:spacing w:before="33" w:after="33"/>
              <w:ind w:left="403" w:right="201"/>
            </w:pPr>
            <w:smartTag w:uri="urn:schemas-microsoft-com:office:smarttags" w:element="address">
              <w:smartTag w:uri="urn:schemas-microsoft-com:office:smarttags" w:element="Street">
                <w:r w:rsidRPr="0061140A">
                  <w:t>PO Box</w:t>
                </w:r>
              </w:smartTag>
              <w:r w:rsidRPr="0061140A">
                <w:t xml:space="preserve"> 1369</w:t>
              </w:r>
            </w:smartTag>
          </w:p>
          <w:p w14:paraId="2C3B5C9E" w14:textId="77777777" w:rsidR="00B354F2" w:rsidRPr="0061140A" w:rsidRDefault="00B354F2" w:rsidP="00724C2C">
            <w:pPr>
              <w:spacing w:before="33" w:after="33"/>
              <w:ind w:left="403" w:right="201"/>
            </w:pPr>
            <w:smartTag w:uri="urn:schemas-microsoft-com:office:smarttags" w:element="place">
              <w:smartTag w:uri="urn:schemas-microsoft-com:office:smarttags" w:element="City">
                <w:r w:rsidRPr="0061140A">
                  <w:t>Santa Monica</w:t>
                </w:r>
              </w:smartTag>
              <w:r w:rsidRPr="0061140A">
                <w:t xml:space="preserve">, </w:t>
              </w:r>
              <w:smartTag w:uri="urn:schemas-microsoft-com:office:smarttags" w:element="State">
                <w:r w:rsidRPr="0061140A">
                  <w:t>CA</w:t>
                </w:r>
              </w:smartTag>
              <w:r w:rsidRPr="0061140A">
                <w:t xml:space="preserve"> </w:t>
              </w:r>
              <w:smartTag w:uri="urn:schemas-microsoft-com:office:smarttags" w:element="PostalCode">
                <w:r w:rsidRPr="0061140A">
                  <w:t>90406-1369</w:t>
                </w:r>
              </w:smartTag>
            </w:smartTag>
          </w:p>
          <w:p w14:paraId="546507E1" w14:textId="7EC349D9" w:rsidR="00B354F2" w:rsidRDefault="00B354F2" w:rsidP="00724C2C">
            <w:pPr>
              <w:spacing w:before="33" w:after="33"/>
              <w:ind w:left="403" w:right="201"/>
            </w:pPr>
            <w:smartTag w:uri="urn:schemas-microsoft-com:office:smarttags" w:element="phone">
              <w:smartTagPr>
                <w:attr w:name="phonenumber" w:val="$6394$$$"/>
                <w:attr w:uri="urn:schemas-microsoft-com:office:office" w:name="ls" w:val="trans"/>
              </w:smartTagPr>
              <w:r w:rsidRPr="0061140A">
                <w:t xml:space="preserve">(310) </w:t>
              </w:r>
              <w:smartTag w:uri="urn:schemas-microsoft-com:office:smarttags" w:element="phone">
                <w:smartTagPr>
                  <w:attr w:name="phonenumber" w:val="$6394$$$"/>
                  <w:attr w:uri="urn:schemas-microsoft-com:office:office" w:name="ls" w:val="trans"/>
                </w:smartTagPr>
                <w:r w:rsidRPr="0061140A">
                  <w:t>394-1811</w:t>
                </w:r>
              </w:smartTag>
            </w:smartTag>
          </w:p>
        </w:tc>
      </w:tr>
      <w:tr w:rsidR="00B354F2" w14:paraId="530B65BC" w14:textId="77777777" w:rsidTr="00B354F2">
        <w:tc>
          <w:tcPr>
            <w:tcW w:w="8005" w:type="dxa"/>
          </w:tcPr>
          <w:p w14:paraId="19437275" w14:textId="77777777" w:rsidR="00B354F2" w:rsidRPr="00B354F2" w:rsidRDefault="00B354F2" w:rsidP="00724C2C">
            <w:pPr>
              <w:spacing w:before="33" w:after="33"/>
              <w:ind w:left="403" w:right="201"/>
            </w:pPr>
            <w:r w:rsidRPr="00B354F2">
              <w:t>International Ergonomics Association</w:t>
            </w:r>
          </w:p>
          <w:p w14:paraId="4B8A9FAF" w14:textId="77777777" w:rsidR="00B354F2" w:rsidRPr="0061140A" w:rsidRDefault="00B354F2" w:rsidP="00724C2C">
            <w:pPr>
              <w:spacing w:before="33" w:after="33"/>
              <w:ind w:left="403" w:right="201"/>
            </w:pPr>
            <w:r w:rsidRPr="0061140A">
              <w:t>Secretary General IEA</w:t>
            </w:r>
          </w:p>
          <w:p w14:paraId="201CEAB9" w14:textId="77777777" w:rsidR="00B354F2" w:rsidRPr="0061140A" w:rsidRDefault="00B354F2" w:rsidP="00724C2C">
            <w:pPr>
              <w:spacing w:before="33" w:after="33"/>
              <w:ind w:left="403" w:right="201"/>
            </w:pPr>
            <w:r w:rsidRPr="0061140A">
              <w:t>Pieter Rookmaaker</w:t>
            </w:r>
          </w:p>
          <w:p w14:paraId="10656F23" w14:textId="77777777" w:rsidR="00B354F2" w:rsidRPr="0061140A" w:rsidRDefault="00B354F2" w:rsidP="00724C2C">
            <w:pPr>
              <w:spacing w:before="33" w:after="33"/>
              <w:ind w:left="403" w:right="201"/>
            </w:pPr>
            <w:proofErr w:type="spellStart"/>
            <w:r w:rsidRPr="0061140A">
              <w:t>SEARBO</w:t>
            </w:r>
            <w:proofErr w:type="spellEnd"/>
            <w:r w:rsidRPr="0061140A">
              <w:t>/Ergonomics</w:t>
            </w:r>
          </w:p>
          <w:p w14:paraId="1E654079" w14:textId="77777777" w:rsidR="00B354F2" w:rsidRPr="0061140A" w:rsidRDefault="00B354F2" w:rsidP="00724C2C">
            <w:pPr>
              <w:spacing w:before="33" w:after="33"/>
              <w:ind w:left="403" w:right="201"/>
            </w:pPr>
            <w:smartTag w:uri="urn:schemas-microsoft-com:office:smarttags" w:element="address">
              <w:smartTag w:uri="urn:schemas-microsoft-com:office:smarttags" w:element="Street">
                <w:r w:rsidRPr="0061140A">
                  <w:t>PO Box</w:t>
                </w:r>
              </w:smartTag>
              <w:r w:rsidRPr="0061140A">
                <w:t xml:space="preserve"> 2286</w:t>
              </w:r>
            </w:smartTag>
          </w:p>
          <w:p w14:paraId="2D67229F" w14:textId="77777777" w:rsidR="00B354F2" w:rsidRPr="0061140A" w:rsidRDefault="00B354F2" w:rsidP="00724C2C">
            <w:pPr>
              <w:spacing w:before="33" w:after="33"/>
              <w:ind w:left="403" w:right="201"/>
            </w:pPr>
            <w:r w:rsidRPr="0061140A">
              <w:lastRenderedPageBreak/>
              <w:t xml:space="preserve">3500 GG </w:t>
            </w:r>
            <w:smartTag w:uri="urn:schemas-microsoft-com:office:smarttags" w:element="City">
              <w:smartTag w:uri="urn:schemas-microsoft-com:office:smarttags" w:element="place">
                <w:r w:rsidRPr="0061140A">
                  <w:t>Utrecht</w:t>
                </w:r>
              </w:smartTag>
            </w:smartTag>
          </w:p>
          <w:p w14:paraId="68A7FE3C" w14:textId="77777777" w:rsidR="00B354F2" w:rsidRPr="0061140A" w:rsidRDefault="00B354F2" w:rsidP="00724C2C">
            <w:pPr>
              <w:spacing w:before="33" w:after="33"/>
              <w:ind w:left="403" w:right="201"/>
            </w:pPr>
            <w:r w:rsidRPr="0061140A">
              <w:t xml:space="preserve">The </w:t>
            </w:r>
            <w:smartTag w:uri="urn:schemas-microsoft-com:office:smarttags" w:element="country-region">
              <w:smartTag w:uri="urn:schemas-microsoft-com:office:smarttags" w:element="place">
                <w:r w:rsidRPr="0061140A">
                  <w:t>Netherlands</w:t>
                </w:r>
              </w:smartTag>
            </w:smartTag>
          </w:p>
          <w:p w14:paraId="2197AE6E" w14:textId="24F4F5E1" w:rsidR="00B354F2" w:rsidRDefault="00B354F2" w:rsidP="00724C2C">
            <w:pPr>
              <w:spacing w:before="33" w:after="33"/>
              <w:ind w:left="403" w:right="201"/>
            </w:pPr>
            <w:r w:rsidRPr="0061140A">
              <w:t>+31 30 2399455</w:t>
            </w:r>
          </w:p>
        </w:tc>
      </w:tr>
      <w:tr w:rsidR="00B354F2" w14:paraId="4526F7AC" w14:textId="77777777" w:rsidTr="00B354F2">
        <w:tc>
          <w:tcPr>
            <w:tcW w:w="8005" w:type="dxa"/>
          </w:tcPr>
          <w:p w14:paraId="6A014436" w14:textId="77777777" w:rsidR="00B354F2" w:rsidRPr="00B354F2" w:rsidRDefault="00B354F2" w:rsidP="00724C2C">
            <w:pPr>
              <w:spacing w:before="33" w:after="33"/>
              <w:ind w:left="403" w:right="201"/>
            </w:pPr>
            <w:r w:rsidRPr="00B354F2">
              <w:lastRenderedPageBreak/>
              <w:t>National Safety Council</w:t>
            </w:r>
          </w:p>
          <w:p w14:paraId="4DA2AB73" w14:textId="77777777" w:rsidR="00B354F2" w:rsidRPr="0061140A" w:rsidRDefault="00B354F2" w:rsidP="00724C2C">
            <w:pPr>
              <w:spacing w:before="33" w:after="33"/>
              <w:ind w:left="403" w:right="201"/>
            </w:pPr>
            <w:smartTag w:uri="urn:schemas-microsoft-com:office:smarttags" w:element="Street">
              <w:smartTag w:uri="urn:schemas-microsoft-com:office:smarttags" w:element="address">
                <w:r w:rsidRPr="0061140A">
                  <w:t>444 North Michigan Avenue</w:t>
                </w:r>
              </w:smartTag>
            </w:smartTag>
          </w:p>
          <w:p w14:paraId="749840D4" w14:textId="77777777" w:rsidR="00B354F2" w:rsidRPr="0061140A" w:rsidRDefault="00B354F2" w:rsidP="00724C2C">
            <w:pPr>
              <w:spacing w:before="33" w:after="33"/>
              <w:ind w:left="403" w:right="201"/>
            </w:pPr>
            <w:smartTag w:uri="urn:schemas-microsoft-com:office:smarttags" w:element="place">
              <w:smartTag w:uri="urn:schemas-microsoft-com:office:smarttags" w:element="City">
                <w:r w:rsidRPr="0061140A">
                  <w:t>Chicago</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60611</w:t>
                </w:r>
              </w:smartTag>
            </w:smartTag>
          </w:p>
          <w:p w14:paraId="0B548961" w14:textId="4F271465" w:rsidR="00B354F2" w:rsidRDefault="00B354F2" w:rsidP="00724C2C">
            <w:pPr>
              <w:spacing w:before="33" w:after="33"/>
              <w:ind w:left="403" w:right="201"/>
            </w:pPr>
            <w:r w:rsidRPr="0061140A">
              <w:t xml:space="preserve">(800) </w:t>
            </w:r>
            <w:smartTag w:uri="urn:schemas-microsoft-com:office:smarttags" w:element="phone">
              <w:smartTagPr>
                <w:attr w:name="phonenumber" w:val="$6621$$$"/>
                <w:attr w:uri="urn:schemas-microsoft-com:office:office" w:name="ls" w:val="trans"/>
              </w:smartTagPr>
              <w:r w:rsidRPr="0061140A">
                <w:t>621-7619</w:t>
              </w:r>
            </w:smartTag>
          </w:p>
        </w:tc>
      </w:tr>
    </w:tbl>
    <w:p w14:paraId="28C1A7C6" w14:textId="2F619F40" w:rsidR="0061140A" w:rsidRDefault="00B354F2" w:rsidP="00724C2C">
      <w:r w:rsidRPr="0061140A">
        <w:t xml:space="preserve"> </w:t>
      </w:r>
    </w:p>
    <w:p w14:paraId="041393B7" w14:textId="6D458533" w:rsidR="00F21720" w:rsidRDefault="00F21720" w:rsidP="00724C2C">
      <w:pPr>
        <w:pStyle w:val="Heading2"/>
        <w:rPr>
          <w:szCs w:val="28"/>
        </w:rPr>
      </w:pPr>
      <w:bookmarkStart w:id="1529" w:name="_Toc3974420"/>
      <w:bookmarkStart w:id="1530" w:name="_Toc68692889"/>
      <w:bookmarkStart w:id="1531" w:name="_Hlk536787945"/>
      <w:bookmarkStart w:id="1532" w:name="_Toc70414432"/>
      <w:r w:rsidRPr="005D22A1">
        <w:t>Glossary</w:t>
      </w:r>
      <w:bookmarkEnd w:id="1529"/>
      <w:bookmarkEnd w:id="1530"/>
      <w:bookmarkEnd w:id="1532"/>
    </w:p>
    <w:p w14:paraId="7E167F29" w14:textId="77777777" w:rsidR="00F21720" w:rsidRPr="00F5187E" w:rsidRDefault="00F21720" w:rsidP="00724C2C">
      <w:r w:rsidRPr="00F5187E">
        <w:rPr>
          <w:b/>
        </w:rPr>
        <w:t xml:space="preserve">Anthropometry:  </w:t>
      </w:r>
      <w:r w:rsidRPr="00F5187E">
        <w:t>The measurement of the dimensions, and certain other physical characteristics such as weight and centers of gravity, of the human body as a whole or of its segments.</w:t>
      </w:r>
    </w:p>
    <w:p w14:paraId="40194420" w14:textId="77777777" w:rsidR="00F21720" w:rsidRPr="00F5187E" w:rsidRDefault="00F21720" w:rsidP="00724C2C">
      <w:r w:rsidRPr="00F5187E">
        <w:rPr>
          <w:b/>
        </w:rPr>
        <w:t>Clearance dimensions</w:t>
      </w:r>
      <w:r w:rsidRPr="00F5187E">
        <w:t>:  The dimensions of a workspace required to provide appropriate space for body members to maneuver without interference from surrounding structures or equipment.</w:t>
      </w:r>
    </w:p>
    <w:p w14:paraId="24575FC3" w14:textId="77777777" w:rsidR="00F21720" w:rsidRPr="00F5187E" w:rsidRDefault="00F21720" w:rsidP="00724C2C">
      <w:r w:rsidRPr="00F5187E">
        <w:rPr>
          <w:b/>
        </w:rPr>
        <w:t>Contact point or Pressure point:</w:t>
      </w:r>
      <w:r w:rsidRPr="00F5187E">
        <w:t xml:space="preserve"> A body site at which an item of workplace equipment or a tool exerts pressure on the tissues.  Soft tissue sites are of most concern to ergonomics since the compression of the tissue can occlude blood vessels, irritate nerves and tendons, or damage the muscle tissue itself.</w:t>
      </w:r>
    </w:p>
    <w:p w14:paraId="4701710A" w14:textId="77777777" w:rsidR="00F21720" w:rsidRPr="00F5187E" w:rsidRDefault="00F21720" w:rsidP="00724C2C">
      <w:r w:rsidRPr="00F5187E">
        <w:rPr>
          <w:b/>
        </w:rPr>
        <w:t>Dynamic work:</w:t>
      </w:r>
      <w:r w:rsidRPr="00F5187E">
        <w:t xml:space="preserve">  Work activities involving movement and thus requiring the muscles to both contract and relax during the activity.</w:t>
      </w:r>
    </w:p>
    <w:p w14:paraId="1D5A6520" w14:textId="77777777" w:rsidR="00F21720" w:rsidRPr="00F5187E" w:rsidRDefault="00F21720" w:rsidP="00724C2C">
      <w:r w:rsidRPr="00F5187E">
        <w:rPr>
          <w:b/>
        </w:rPr>
        <w:t>Elbow height:</w:t>
      </w:r>
      <w:r w:rsidRPr="00F5187E">
        <w:t xml:space="preserve">  The anthropometric dimension referring to the height of the elbow above the floor when the arm is hanging relaxed at the side of the standing individual.</w:t>
      </w:r>
    </w:p>
    <w:p w14:paraId="2FE643F5" w14:textId="77777777" w:rsidR="00F21720" w:rsidRPr="00F5187E" w:rsidRDefault="00F21720" w:rsidP="00724C2C">
      <w:r w:rsidRPr="00F5187E">
        <w:rPr>
          <w:b/>
        </w:rPr>
        <w:t>Elbow rest height:</w:t>
      </w:r>
      <w:r w:rsidRPr="00F5187E">
        <w:t xml:space="preserve"> The anthropometric dimension referring to the elbow above the seat surface when the upper arm is hanging relaxed and the elbow is bent so that the forearm is parallel with the floor.</w:t>
      </w:r>
    </w:p>
    <w:p w14:paraId="2FC9E4D9" w14:textId="77777777" w:rsidR="00F21720" w:rsidRPr="00F5187E" w:rsidRDefault="00F21720" w:rsidP="00724C2C">
      <w:r w:rsidRPr="00F5187E">
        <w:rPr>
          <w:b/>
        </w:rPr>
        <w:t>Ergonomics:</w:t>
      </w:r>
      <w:r w:rsidRPr="00F5187E">
        <w:t xml:space="preserve">  The scientific study of the relationship between humans and their working environment.  </w:t>
      </w:r>
    </w:p>
    <w:p w14:paraId="6F5D2050" w14:textId="77777777" w:rsidR="00F21720" w:rsidRPr="00F5187E" w:rsidRDefault="00F21720" w:rsidP="00724C2C">
      <w:r w:rsidRPr="00F5187E">
        <w:rPr>
          <w:b/>
        </w:rPr>
        <w:t>Extended reach radius:</w:t>
      </w:r>
      <w:r w:rsidRPr="00F5187E">
        <w:t xml:space="preserve"> The area that can be reached by extending the arm from the shoulder.</w:t>
      </w:r>
    </w:p>
    <w:p w14:paraId="62AD81D7" w14:textId="77777777" w:rsidR="00F21720" w:rsidRPr="00F5187E" w:rsidRDefault="00F21720" w:rsidP="00724C2C">
      <w:r w:rsidRPr="00F5187E">
        <w:rPr>
          <w:b/>
        </w:rPr>
        <w:t>Fixed work posture:</w:t>
      </w:r>
      <w:r w:rsidRPr="00F5187E">
        <w:t xml:space="preserve">  A work posture that does not permit the operator to freely change position so as to relieve postural stress.  Fixed postures tend to statically load muscle groups since movement of the body segments and/or trunk is inhibited.</w:t>
      </w:r>
    </w:p>
    <w:p w14:paraId="355AFAC9" w14:textId="77777777" w:rsidR="00F21720" w:rsidRPr="00F5187E" w:rsidRDefault="00F21720" w:rsidP="00724C2C">
      <w:r w:rsidRPr="00F5187E">
        <w:rPr>
          <w:b/>
        </w:rPr>
        <w:t>Foot-candle:</w:t>
      </w:r>
      <w:r w:rsidRPr="00F5187E">
        <w:t xml:space="preserve">  A unit measure of illumination striking a surface.  On foot-candle is equivalent to one lumen per square foot.</w:t>
      </w:r>
    </w:p>
    <w:p w14:paraId="7E53B726" w14:textId="77777777" w:rsidR="00F21720" w:rsidRPr="00F5187E" w:rsidRDefault="00F21720" w:rsidP="00724C2C">
      <w:r w:rsidRPr="00F5187E">
        <w:rPr>
          <w:b/>
        </w:rPr>
        <w:t>Functional reach or “dynamic” reach:</w:t>
      </w:r>
      <w:r w:rsidRPr="00F5187E">
        <w:t xml:space="preserve">  An anthropometric dimension representing the arm reach capability when the body is allowed to bend and/or rotate at the shoulder and hips so as to extend the reach beyond that obtainable when the body is in a static or fixed posture.  </w:t>
      </w:r>
    </w:p>
    <w:p w14:paraId="6CA62D9B" w14:textId="77777777" w:rsidR="00F21720" w:rsidRPr="00F5187E" w:rsidRDefault="00F21720" w:rsidP="00724C2C">
      <w:r w:rsidRPr="00F5187E">
        <w:rPr>
          <w:b/>
        </w:rPr>
        <w:t>Normal reach radius:</w:t>
      </w:r>
      <w:r w:rsidRPr="00F5187E">
        <w:t xml:space="preserve"> The area that can be conveniently reached with a sweep of the forearm, with the upper arm hanging in a natural position vertically at the side. All materials, tools, controls, and containers should be arranged within the normal reach radius whenever possible.</w:t>
      </w:r>
    </w:p>
    <w:p w14:paraId="3E307670" w14:textId="77777777" w:rsidR="00F21720" w:rsidRPr="00F5187E" w:rsidRDefault="00F21720" w:rsidP="00724C2C">
      <w:r w:rsidRPr="00F5187E">
        <w:rPr>
          <w:b/>
        </w:rPr>
        <w:t>Normal work area:</w:t>
      </w:r>
      <w:r w:rsidRPr="00F5187E">
        <w:t xml:space="preserve">  The area in front of the worker which can be used for work with a normal expenditure of effort.</w:t>
      </w:r>
    </w:p>
    <w:p w14:paraId="643C8C83" w14:textId="77777777" w:rsidR="00F21720" w:rsidRPr="00F5187E" w:rsidRDefault="00F21720" w:rsidP="00724C2C">
      <w:r w:rsidRPr="00F5187E">
        <w:rPr>
          <w:b/>
        </w:rPr>
        <w:t>Power grasp/grip:</w:t>
      </w:r>
      <w:r w:rsidRPr="00F5187E">
        <w:t xml:space="preserve">  A grasp in which the hand wraps around the handle being grasped.  In the power grasp the thumb aligns the hand with the long axis of the forearm and the wrist assumes a slight ulnar deviation.  The power grip provides more than five times the gripping strength of a precision grip.</w:t>
      </w:r>
    </w:p>
    <w:p w14:paraId="01E77807" w14:textId="77777777" w:rsidR="00F21720" w:rsidRPr="00F5187E" w:rsidRDefault="00F21720" w:rsidP="00724C2C">
      <w:r w:rsidRPr="00F5187E">
        <w:rPr>
          <w:b/>
        </w:rPr>
        <w:lastRenderedPageBreak/>
        <w:t>Precision grasp/grip:</w:t>
      </w:r>
      <w:r w:rsidRPr="00F5187E">
        <w:t xml:space="preserve"> A grasp in which the object is held by the force of the thumb vs. the first (or first and second) finger(s).  It provides precise aim but has limited strength.</w:t>
      </w:r>
    </w:p>
    <w:p w14:paraId="27F45061" w14:textId="77777777" w:rsidR="00F21720" w:rsidRPr="00F5187E" w:rsidRDefault="00F21720" w:rsidP="00724C2C">
      <w:r w:rsidRPr="00F5187E">
        <w:rPr>
          <w:b/>
        </w:rPr>
        <w:t>Reach envelope:</w:t>
      </w:r>
      <w:r w:rsidRPr="00F5187E">
        <w:t xml:space="preserve">  The surface in space centered on the left/right midline plane of the body representing the reach capability of the population percentile of interest.  The envelope may be described as a functional reach envelope.</w:t>
      </w:r>
    </w:p>
    <w:p w14:paraId="62BC56AE" w14:textId="70EA7E44" w:rsidR="00F21720" w:rsidRDefault="00F21720" w:rsidP="00724C2C">
      <w:r w:rsidRPr="00F5187E">
        <w:rPr>
          <w:b/>
        </w:rPr>
        <w:t>Viewing angle:</w:t>
      </w:r>
      <w:r w:rsidRPr="00F5187E">
        <w:t xml:space="preserve">  The angle, either vertical or horizontal, at which the worker views the task measured from the center line of the horizontal line of sight when the operator is looking straight ahead.</w:t>
      </w:r>
      <w:bookmarkEnd w:id="1531"/>
    </w:p>
    <w:sectPr w:rsidR="00F21720" w:rsidSect="003D0A76">
      <w:headerReference w:type="even" r:id="rId485"/>
      <w:headerReference w:type="default" r:id="rId486"/>
      <w:footerReference w:type="even" r:id="rId487"/>
      <w:footerReference w:type="default" r:id="rId488"/>
      <w:type w:val="continuous"/>
      <w:pgSz w:w="12240" w:h="15840" w:code="1"/>
      <w:pgMar w:top="1080" w:right="720" w:bottom="1080" w:left="720" w:header="576" w:footer="576" w:gutter="0"/>
      <w:pgBorders w:display="notFirstPage" w:offsetFrom="page">
        <w:top w:val="single" w:sz="4" w:space="24" w:color="auto"/>
        <w:left w:val="single" w:sz="4" w:space="24" w:color="auto"/>
        <w:bottom w:val="single" w:sz="4" w:space="24" w:color="auto"/>
        <w:right w:val="single" w:sz="4" w:space="24" w:color="auto"/>
      </w:pgBorders>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9155AC" w14:textId="77777777" w:rsidR="002B0FE7" w:rsidRDefault="002B0FE7" w:rsidP="00724C2C">
      <w:r>
        <w:separator/>
      </w:r>
    </w:p>
    <w:p w14:paraId="5E906214" w14:textId="77777777" w:rsidR="002B0FE7" w:rsidRDefault="002B0FE7" w:rsidP="00724C2C"/>
    <w:p w14:paraId="640F74C0" w14:textId="77777777" w:rsidR="002B0FE7" w:rsidRDefault="002B0FE7" w:rsidP="00724C2C"/>
    <w:p w14:paraId="3FFEE1A3" w14:textId="77777777" w:rsidR="002B0FE7" w:rsidRDefault="002B0FE7" w:rsidP="00724C2C"/>
  </w:endnote>
  <w:endnote w:type="continuationSeparator" w:id="0">
    <w:p w14:paraId="48377797" w14:textId="77777777" w:rsidR="002B0FE7" w:rsidRDefault="002B0FE7" w:rsidP="00724C2C">
      <w:r>
        <w:continuationSeparator/>
      </w:r>
    </w:p>
    <w:p w14:paraId="12F3A6DD" w14:textId="77777777" w:rsidR="002B0FE7" w:rsidRDefault="002B0FE7" w:rsidP="00724C2C"/>
    <w:p w14:paraId="285518F2" w14:textId="77777777" w:rsidR="002B0FE7" w:rsidRDefault="002B0FE7" w:rsidP="00724C2C"/>
    <w:p w14:paraId="63AAB947" w14:textId="77777777" w:rsidR="002B0FE7" w:rsidRDefault="002B0FE7" w:rsidP="00724C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Tekton Pro Ext">
    <w:panose1 w:val="020F0605020208020904"/>
    <w:charset w:val="00"/>
    <w:family w:val="swiss"/>
    <w:notTrueType/>
    <w:pitch w:val="variable"/>
    <w:sig w:usb0="00000007" w:usb1="00000001" w:usb2="00000000" w:usb3="00000000" w:csb0="00000093" w:csb1="00000000"/>
  </w:font>
  <w:font w:name="Segoe Print">
    <w:panose1 w:val="02000600000000000000"/>
    <w:charset w:val="00"/>
    <w:family w:val="auto"/>
    <w:pitch w:val="variable"/>
    <w:sig w:usb0="0000028F"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98698" w14:textId="4B45B4F0" w:rsidR="009108B9" w:rsidRPr="00C8577C" w:rsidRDefault="009108B9" w:rsidP="00DC559F">
    <w:pPr>
      <w:pStyle w:val="Footer"/>
      <w:jc w:val="center"/>
      <w:rPr>
        <w:rFonts w:ascii="Arial" w:hAnsi="Arial" w:cs="Arial"/>
        <w:sz w:val="16"/>
        <w:szCs w:val="14"/>
      </w:rPr>
    </w:pPr>
    <w:hyperlink w:anchor="TableofContents" w:history="1">
      <w:r w:rsidRPr="00C8577C">
        <w:rPr>
          <w:rStyle w:val="Hyperlink"/>
          <w:rFonts w:ascii="Arial" w:hAnsi="Arial" w:cs="Arial"/>
          <w:sz w:val="16"/>
          <w:szCs w:val="14"/>
          <w:highlight w:val="lightGray"/>
        </w:rPr>
        <w:t>Return to Table of Co</w:t>
      </w:r>
      <w:r w:rsidRPr="00C8577C">
        <w:rPr>
          <w:rStyle w:val="Hyperlink"/>
          <w:rFonts w:ascii="Arial" w:hAnsi="Arial" w:cs="Arial"/>
          <w:sz w:val="16"/>
          <w:szCs w:val="14"/>
          <w:highlight w:val="lightGray"/>
        </w:rPr>
        <w:t>n</w:t>
      </w:r>
      <w:r w:rsidRPr="00C8577C">
        <w:rPr>
          <w:rStyle w:val="Hyperlink"/>
          <w:rFonts w:ascii="Arial" w:hAnsi="Arial" w:cs="Arial"/>
          <w:sz w:val="16"/>
          <w:szCs w:val="14"/>
          <w:highlight w:val="lightGray"/>
        </w:rPr>
        <w:t>tents</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56873" w14:textId="77777777" w:rsidR="009108B9" w:rsidRPr="00C8577C" w:rsidRDefault="009108B9" w:rsidP="001B2623">
    <w:pPr>
      <w:pStyle w:val="Footer"/>
      <w:spacing w:before="0" w:after="0"/>
      <w:jc w:val="center"/>
      <w:rPr>
        <w:rFonts w:ascii="Arial" w:hAnsi="Arial" w:cs="Arial"/>
        <w:sz w:val="16"/>
        <w:szCs w:val="14"/>
      </w:rPr>
    </w:pPr>
    <w:hyperlink w:anchor="TableofContents" w:history="1">
      <w:r w:rsidRPr="00C8577C">
        <w:rPr>
          <w:rStyle w:val="Hyperlink"/>
          <w:rFonts w:ascii="Arial" w:hAnsi="Arial" w:cs="Arial"/>
          <w:sz w:val="16"/>
          <w:szCs w:val="14"/>
          <w:highlight w:val="lightGray"/>
        </w:rPr>
        <w:t>Retur</w:t>
      </w:r>
      <w:r w:rsidRPr="00C8577C">
        <w:rPr>
          <w:rStyle w:val="Hyperlink"/>
          <w:rFonts w:ascii="Arial" w:hAnsi="Arial" w:cs="Arial"/>
          <w:sz w:val="16"/>
          <w:szCs w:val="14"/>
          <w:highlight w:val="lightGray"/>
        </w:rPr>
        <w:t>n</w:t>
      </w:r>
      <w:r w:rsidRPr="00C8577C">
        <w:rPr>
          <w:rStyle w:val="Hyperlink"/>
          <w:rFonts w:ascii="Arial" w:hAnsi="Arial" w:cs="Arial"/>
          <w:sz w:val="16"/>
          <w:szCs w:val="14"/>
          <w:highlight w:val="lightGray"/>
        </w:rPr>
        <w:t xml:space="preserve"> to Table of Contents</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C393C0" w14:textId="77777777" w:rsidR="002B0FE7" w:rsidRDefault="002B0FE7" w:rsidP="00724C2C">
      <w:r>
        <w:separator/>
      </w:r>
    </w:p>
    <w:p w14:paraId="2808168D" w14:textId="77777777" w:rsidR="002B0FE7" w:rsidRDefault="002B0FE7" w:rsidP="00724C2C"/>
    <w:p w14:paraId="5955E4FB" w14:textId="77777777" w:rsidR="002B0FE7" w:rsidRDefault="002B0FE7" w:rsidP="00724C2C"/>
    <w:p w14:paraId="4F3E4F25" w14:textId="77777777" w:rsidR="002B0FE7" w:rsidRDefault="002B0FE7" w:rsidP="00724C2C"/>
  </w:footnote>
  <w:footnote w:type="continuationSeparator" w:id="0">
    <w:p w14:paraId="53BBA292" w14:textId="77777777" w:rsidR="002B0FE7" w:rsidRDefault="002B0FE7" w:rsidP="00724C2C">
      <w:r>
        <w:continuationSeparator/>
      </w:r>
    </w:p>
    <w:p w14:paraId="60589DDE" w14:textId="77777777" w:rsidR="002B0FE7" w:rsidRDefault="002B0FE7" w:rsidP="00724C2C"/>
    <w:p w14:paraId="42AD3DE4" w14:textId="77777777" w:rsidR="002B0FE7" w:rsidRDefault="002B0FE7" w:rsidP="00724C2C"/>
    <w:p w14:paraId="0B2C316B" w14:textId="77777777" w:rsidR="002B0FE7" w:rsidRDefault="002B0FE7" w:rsidP="00724C2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FB083" w14:textId="77777777" w:rsidR="009108B9" w:rsidRPr="00E4469A" w:rsidRDefault="009108B9" w:rsidP="005D3C95">
    <w:pPr>
      <w:pStyle w:val="Header"/>
      <w:tabs>
        <w:tab w:val="clear" w:pos="8640"/>
        <w:tab w:val="right" w:pos="10800"/>
      </w:tabs>
      <w:ind w:left="-90" w:right="0"/>
      <w:rPr>
        <w:rStyle w:val="PageNumber"/>
        <w:rFonts w:ascii="Arial" w:hAnsi="Arial" w:cs="Arial"/>
        <w:b/>
        <w:color w:val="FFFFFF" w:themeColor="background1"/>
        <w:sz w:val="20"/>
      </w:rPr>
    </w:pPr>
    <w:r w:rsidRPr="000026EB">
      <w:rPr>
        <w:noProof/>
        <w:snapToGrid/>
        <w:spacing w:val="17"/>
      </w:rPr>
      <mc:AlternateContent>
        <mc:Choice Requires="wpg">
          <w:drawing>
            <wp:anchor distT="0" distB="0" distL="114300" distR="114300" simplePos="0" relativeHeight="251671552" behindDoc="1" locked="0" layoutInCell="1" allowOverlap="1" wp14:anchorId="68865A0A" wp14:editId="0539289F">
              <wp:simplePos x="0" y="0"/>
              <wp:positionH relativeFrom="column">
                <wp:posOffset>-65405</wp:posOffset>
              </wp:positionH>
              <wp:positionV relativeFrom="paragraph">
                <wp:posOffset>-6020</wp:posOffset>
              </wp:positionV>
              <wp:extent cx="2103120" cy="386586"/>
              <wp:effectExtent l="0" t="0" r="11430" b="13970"/>
              <wp:wrapNone/>
              <wp:docPr id="163854" name="Group 163854"/>
              <wp:cNvGraphicFramePr/>
              <a:graphic xmlns:a="http://schemas.openxmlformats.org/drawingml/2006/main">
                <a:graphicData uri="http://schemas.microsoft.com/office/word/2010/wordprocessingGroup">
                  <wpg:wgp>
                    <wpg:cNvGrpSpPr/>
                    <wpg:grpSpPr>
                      <a:xfrm>
                        <a:off x="0" y="0"/>
                        <a:ext cx="2103120" cy="386586"/>
                        <a:chOff x="0" y="0"/>
                        <a:chExt cx="2194560" cy="386586"/>
                      </a:xfrm>
                    </wpg:grpSpPr>
                    <wps:wsp>
                      <wps:cNvPr id="163855" name="AutoShape 53"/>
                      <wps:cNvSpPr>
                        <a:spLocks noChangeArrowheads="1"/>
                      </wps:cNvSpPr>
                      <wps:spPr bwMode="auto">
                        <a:xfrm>
                          <a:off x="0" y="0"/>
                          <a:ext cx="2194560" cy="218440"/>
                        </a:xfrm>
                        <a:prstGeom prst="roundRect">
                          <a:avLst>
                            <a:gd name="adj" fmla="val 16667"/>
                          </a:avLst>
                        </a:prstGeom>
                        <a:solidFill>
                          <a:schemeClr val="tx2">
                            <a:lumMod val="100000"/>
                            <a:lumOff val="0"/>
                          </a:schemeClr>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wps:wsp>
                      <wps:cNvPr id="163856" name="AutoShape 54"/>
                      <wps:cNvSpPr>
                        <a:spLocks noChangeArrowheads="1"/>
                      </wps:cNvSpPr>
                      <wps:spPr bwMode="auto">
                        <a:xfrm>
                          <a:off x="0" y="221994"/>
                          <a:ext cx="2194560" cy="164592"/>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2B0B8DF" id="Group 163854" o:spid="_x0000_s1026" style="position:absolute;margin-left:-5.15pt;margin-top:-.45pt;width:165.6pt;height:30.45pt;z-index:-251644928;mso-width-relative:margin;mso-height-relative:margin" coordsize="21945,3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">
              <v:roundrect id="AutoShape 53" o:spid="_x0000_s1027" style="position:absolute;width:21945;height:21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" fillcolor="#1f497d [3215]">
                <v:shadow opacity=".5" offset="6pt,6pt"/>
              </v:roundrect>
              <v:roundrect id="AutoShape 54" o:spid="_x0000_s1028" style="position:absolute;top:2219;width:21945;height:164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" fillcolor="silver">
                <v:shadow opacity=".5" offset="6pt,6pt"/>
              </v:roundrect>
            </v:group>
          </w:pict>
        </mc:Fallback>
      </mc:AlternateContent>
    </w:r>
    <w:r w:rsidRPr="000026EB">
      <w:rPr>
        <w:rStyle w:val="PageNumber"/>
        <w:rFonts w:ascii="Arial" w:hAnsi="Arial" w:cs="Arial"/>
        <w:b/>
        <w:color w:val="FFFFFF" w:themeColor="background1"/>
        <w:spacing w:val="17"/>
      </w:rPr>
      <w:t xml:space="preserve"> </w:t>
    </w:r>
    <w:r w:rsidRPr="006149B0">
      <w:rPr>
        <w:rStyle w:val="PageNumber"/>
        <w:rFonts w:ascii="Arial" w:hAnsi="Arial" w:cs="Arial"/>
        <w:b/>
        <w:color w:val="FFFFFF" w:themeColor="background1"/>
        <w:spacing w:val="17"/>
        <w:sz w:val="20"/>
        <w:szCs w:val="18"/>
      </w:rPr>
      <w:t>ERGONOMICS ON-DEMAND!</w:t>
    </w:r>
    <w:r>
      <w:rPr>
        <w:rStyle w:val="PageNumber"/>
        <w:rFonts w:ascii="Arial" w:hAnsi="Arial" w:cs="Arial"/>
        <w:b/>
        <w:color w:val="auto"/>
        <w:sz w:val="20"/>
      </w:rPr>
      <w:tab/>
    </w:r>
    <w:r>
      <w:rPr>
        <w:rStyle w:val="PageNumber"/>
        <w:rFonts w:ascii="Arial" w:hAnsi="Arial" w:cs="Arial"/>
        <w:b/>
        <w:color w:val="auto"/>
        <w:sz w:val="20"/>
      </w:rPr>
      <w:tab/>
    </w:r>
    <w:r w:rsidRPr="00E4469A">
      <w:rPr>
        <w:rStyle w:val="PageNumber"/>
        <w:rFonts w:ascii="Arial" w:hAnsi="Arial" w:cs="Arial"/>
        <w:b/>
        <w:color w:val="auto"/>
        <w:sz w:val="20"/>
      </w:rPr>
      <w:t>Page</w:t>
    </w:r>
    <w:r>
      <w:rPr>
        <w:rStyle w:val="PageNumber"/>
        <w:rFonts w:ascii="Arial" w:hAnsi="Arial" w:cs="Arial"/>
        <w:b/>
        <w:color w:val="auto"/>
        <w:sz w:val="20"/>
      </w:rPr>
      <w:t xml:space="preserve"> </w:t>
    </w:r>
    <w:r w:rsidRPr="00E4469A">
      <w:rPr>
        <w:rStyle w:val="PageNumber"/>
        <w:rFonts w:ascii="Arial" w:hAnsi="Arial" w:cs="Arial"/>
        <w:b/>
        <w:color w:val="auto"/>
        <w:sz w:val="20"/>
      </w:rPr>
      <w:t xml:space="preserve"> </w:t>
    </w:r>
    <w:r w:rsidRPr="00E4469A">
      <w:rPr>
        <w:rStyle w:val="PageNumber"/>
        <w:rFonts w:ascii="Arial" w:hAnsi="Arial" w:cs="Arial"/>
        <w:b/>
        <w:color w:val="auto"/>
        <w:sz w:val="20"/>
      </w:rPr>
      <w:fldChar w:fldCharType="begin"/>
    </w:r>
    <w:r w:rsidRPr="00E4469A">
      <w:rPr>
        <w:rStyle w:val="PageNumber"/>
        <w:rFonts w:ascii="Arial" w:hAnsi="Arial" w:cs="Arial"/>
        <w:b/>
        <w:color w:val="auto"/>
        <w:sz w:val="20"/>
      </w:rPr>
      <w:instrText xml:space="preserve"> PAGE   \* MERGEFORMAT </w:instrText>
    </w:r>
    <w:r w:rsidRPr="00E4469A">
      <w:rPr>
        <w:rStyle w:val="PageNumber"/>
        <w:rFonts w:ascii="Arial" w:hAnsi="Arial" w:cs="Arial"/>
        <w:b/>
        <w:color w:val="auto"/>
        <w:sz w:val="20"/>
      </w:rPr>
      <w:fldChar w:fldCharType="separate"/>
    </w:r>
    <w:r>
      <w:rPr>
        <w:rStyle w:val="PageNumber"/>
        <w:rFonts w:ascii="Arial" w:hAnsi="Arial" w:cs="Arial"/>
        <w:b/>
        <w:sz w:val="20"/>
      </w:rPr>
      <w:t>2</w:t>
    </w:r>
    <w:r w:rsidRPr="00E4469A">
      <w:rPr>
        <w:rStyle w:val="PageNumber"/>
        <w:rFonts w:ascii="Arial" w:hAnsi="Arial" w:cs="Arial"/>
        <w:b/>
        <w:color w:val="auto"/>
        <w:sz w:val="20"/>
      </w:rPr>
      <w:fldChar w:fldCharType="end"/>
    </w:r>
  </w:p>
  <w:p w14:paraId="6BD35B2B" w14:textId="77777777" w:rsidR="009108B9" w:rsidRPr="006149B0" w:rsidRDefault="009108B9" w:rsidP="005D3C95">
    <w:pPr>
      <w:pStyle w:val="Header"/>
      <w:ind w:left="0"/>
      <w:rPr>
        <w:i/>
        <w:iCs/>
        <w:sz w:val="17"/>
        <w:szCs w:val="17"/>
      </w:rPr>
    </w:pPr>
    <w:r w:rsidRPr="006149B0">
      <w:rPr>
        <w:i/>
        <w:iCs/>
        <w:sz w:val="17"/>
        <w:szCs w:val="17"/>
      </w:rPr>
      <w:t>Office and Manufacturing Applications</w:t>
    </w:r>
    <w:r w:rsidRPr="006149B0">
      <w:rPr>
        <w:i/>
        <w:iCs/>
        <w:sz w:val="17"/>
        <w:szCs w:val="17"/>
      </w:rPr>
      <w:tab/>
    </w:r>
    <w:r w:rsidRPr="006149B0">
      <w:rPr>
        <w:i/>
        <w:iCs/>
        <w:sz w:val="17"/>
        <w:szCs w:val="17"/>
      </w:rPr>
      <w:tab/>
    </w:r>
  </w:p>
  <w:p w14:paraId="265D68B3" w14:textId="77777777" w:rsidR="009108B9" w:rsidRPr="00C266CE" w:rsidRDefault="009108B9" w:rsidP="00724C2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EC71B" w14:textId="77777777" w:rsidR="009108B9" w:rsidRPr="005D3C95" w:rsidRDefault="009108B9" w:rsidP="006149B0">
    <w:pPr>
      <w:pStyle w:val="Header"/>
      <w:tabs>
        <w:tab w:val="clear" w:pos="8640"/>
        <w:tab w:val="right" w:pos="10890"/>
      </w:tabs>
      <w:ind w:left="0" w:right="-90"/>
      <w:rPr>
        <w:rStyle w:val="PageNumber"/>
        <w:rFonts w:ascii="Arial" w:hAnsi="Arial" w:cs="Arial"/>
        <w:b/>
        <w:color w:val="FFFFFF" w:themeColor="background1"/>
        <w:spacing w:val="17"/>
        <w:sz w:val="22"/>
      </w:rPr>
    </w:pPr>
    <w:r w:rsidRPr="005D3C95">
      <w:rPr>
        <w:noProof/>
        <w:snapToGrid/>
        <w:sz w:val="20"/>
        <w:szCs w:val="20"/>
      </w:rPr>
      <mc:AlternateContent>
        <mc:Choice Requires="wpg">
          <w:drawing>
            <wp:anchor distT="0" distB="0" distL="114300" distR="114300" simplePos="0" relativeHeight="251673600" behindDoc="1" locked="0" layoutInCell="1" allowOverlap="1" wp14:anchorId="151E052B" wp14:editId="3BB8F8D5">
              <wp:simplePos x="0" y="0"/>
              <wp:positionH relativeFrom="column">
                <wp:posOffset>4852035</wp:posOffset>
              </wp:positionH>
              <wp:positionV relativeFrom="paragraph">
                <wp:posOffset>16815</wp:posOffset>
              </wp:positionV>
              <wp:extent cx="2103120" cy="376014"/>
              <wp:effectExtent l="0" t="0" r="11430" b="24130"/>
              <wp:wrapNone/>
              <wp:docPr id="163857" name="Group 163857"/>
              <wp:cNvGraphicFramePr/>
              <a:graphic xmlns:a="http://schemas.openxmlformats.org/drawingml/2006/main">
                <a:graphicData uri="http://schemas.microsoft.com/office/word/2010/wordprocessingGroup">
                  <wpg:wgp>
                    <wpg:cNvGrpSpPr/>
                    <wpg:grpSpPr>
                      <a:xfrm>
                        <a:off x="0" y="0"/>
                        <a:ext cx="2103120" cy="376014"/>
                        <a:chOff x="0" y="0"/>
                        <a:chExt cx="2194560" cy="376014"/>
                      </a:xfrm>
                    </wpg:grpSpPr>
                    <wps:wsp>
                      <wps:cNvPr id="163858" name="AutoShape 53"/>
                      <wps:cNvSpPr>
                        <a:spLocks noChangeArrowheads="1"/>
                      </wps:cNvSpPr>
                      <wps:spPr bwMode="auto">
                        <a:xfrm>
                          <a:off x="0" y="0"/>
                          <a:ext cx="2194560" cy="218440"/>
                        </a:xfrm>
                        <a:prstGeom prst="roundRect">
                          <a:avLst>
                            <a:gd name="adj" fmla="val 16667"/>
                          </a:avLst>
                        </a:prstGeom>
                        <a:solidFill>
                          <a:schemeClr val="tx2">
                            <a:lumMod val="100000"/>
                            <a:lumOff val="0"/>
                          </a:schemeClr>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wps:wsp>
                      <wps:cNvPr id="163859" name="AutoShape 54"/>
                      <wps:cNvSpPr>
                        <a:spLocks noChangeArrowheads="1"/>
                      </wps:cNvSpPr>
                      <wps:spPr bwMode="auto">
                        <a:xfrm>
                          <a:off x="0" y="211422"/>
                          <a:ext cx="2194560" cy="164592"/>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2B4B4BD3" id="Group 163857" o:spid="_x0000_s1026" style="position:absolute;margin-left:382.05pt;margin-top:1.3pt;width:165.6pt;height:29.6pt;z-index:-251642880;mso-width-relative:margin" coordsize="21945,3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">
              <v:roundrect id="AutoShape 53" o:spid="_x0000_s1027" style="position:absolute;width:21945;height:21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" fillcolor="#1f497d [3215]">
                <v:shadow opacity=".5" offset="6pt,6pt"/>
              </v:roundrect>
              <v:roundrect id="AutoShape 54" o:spid="_x0000_s1028" style="position:absolute;top:2114;width:21945;height:164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" fillcolor="silver">
                <v:shadow opacity=".5" offset="6pt,6pt"/>
              </v:roundrect>
            </v:group>
          </w:pict>
        </mc:Fallback>
      </mc:AlternateContent>
    </w:r>
    <w:r w:rsidRPr="005D3C95">
      <w:rPr>
        <w:rStyle w:val="PageNumber"/>
        <w:rFonts w:ascii="Arial" w:hAnsi="Arial" w:cs="Arial"/>
        <w:b/>
        <w:color w:val="auto"/>
        <w:sz w:val="20"/>
        <w:szCs w:val="20"/>
      </w:rPr>
      <w:t xml:space="preserve">Page </w:t>
    </w:r>
    <w:r w:rsidRPr="005D3C95">
      <w:rPr>
        <w:rStyle w:val="PageNumber"/>
        <w:rFonts w:ascii="Arial" w:hAnsi="Arial" w:cs="Arial"/>
        <w:b/>
        <w:color w:val="auto"/>
        <w:sz w:val="20"/>
        <w:szCs w:val="20"/>
      </w:rPr>
      <w:fldChar w:fldCharType="begin"/>
    </w:r>
    <w:r w:rsidRPr="005D3C95">
      <w:rPr>
        <w:rStyle w:val="PageNumber"/>
        <w:rFonts w:ascii="Arial" w:hAnsi="Arial" w:cs="Arial"/>
        <w:b/>
        <w:color w:val="auto"/>
        <w:sz w:val="20"/>
        <w:szCs w:val="20"/>
      </w:rPr>
      <w:instrText xml:space="preserve"> PAGE   \* MERGEFORMAT </w:instrText>
    </w:r>
    <w:r w:rsidRPr="005D3C95">
      <w:rPr>
        <w:rStyle w:val="PageNumber"/>
        <w:rFonts w:ascii="Arial" w:hAnsi="Arial" w:cs="Arial"/>
        <w:b/>
        <w:color w:val="auto"/>
        <w:sz w:val="20"/>
        <w:szCs w:val="20"/>
      </w:rPr>
      <w:fldChar w:fldCharType="separate"/>
    </w:r>
    <w:r w:rsidRPr="005D3C95">
      <w:rPr>
        <w:rStyle w:val="PageNumber"/>
        <w:rFonts w:ascii="Arial" w:hAnsi="Arial" w:cs="Arial"/>
        <w:b/>
        <w:noProof/>
        <w:color w:val="auto"/>
        <w:sz w:val="20"/>
        <w:szCs w:val="20"/>
      </w:rPr>
      <w:t>5</w:t>
    </w:r>
    <w:r w:rsidRPr="005D3C95">
      <w:rPr>
        <w:rStyle w:val="PageNumber"/>
        <w:rFonts w:ascii="Arial" w:hAnsi="Arial" w:cs="Arial"/>
        <w:b/>
        <w:color w:val="auto"/>
        <w:sz w:val="20"/>
        <w:szCs w:val="20"/>
      </w:rPr>
      <w:fldChar w:fldCharType="end"/>
    </w:r>
    <w:r w:rsidRPr="005D3C95">
      <w:rPr>
        <w:rStyle w:val="PageNumber"/>
        <w:rFonts w:ascii="Arial" w:hAnsi="Arial" w:cs="Arial"/>
        <w:b/>
        <w:color w:val="auto"/>
        <w:sz w:val="22"/>
      </w:rPr>
      <w:tab/>
    </w:r>
    <w:r w:rsidRPr="005D3C95">
      <w:rPr>
        <w:rStyle w:val="PageNumber"/>
        <w:rFonts w:ascii="Arial" w:hAnsi="Arial" w:cs="Arial"/>
        <w:b/>
        <w:color w:val="auto"/>
        <w:sz w:val="22"/>
      </w:rPr>
      <w:tab/>
    </w:r>
    <w:r w:rsidRPr="006149B0">
      <w:rPr>
        <w:rStyle w:val="PageNumber"/>
        <w:rFonts w:ascii="Arial" w:hAnsi="Arial" w:cs="Arial"/>
        <w:b/>
        <w:color w:val="FFFFFF" w:themeColor="background1"/>
        <w:spacing w:val="17"/>
        <w:sz w:val="20"/>
        <w:szCs w:val="20"/>
      </w:rPr>
      <w:t>ERGONOMICS ON-DEMAND</w:t>
    </w:r>
    <w:r w:rsidRPr="005D3C95">
      <w:rPr>
        <w:rStyle w:val="PageNumber"/>
        <w:rFonts w:ascii="Arial" w:hAnsi="Arial" w:cs="Arial"/>
        <w:b/>
        <w:color w:val="FFFFFF" w:themeColor="background1"/>
        <w:spacing w:val="17"/>
        <w:sz w:val="22"/>
      </w:rPr>
      <w:t>!</w:t>
    </w:r>
  </w:p>
  <w:p w14:paraId="00E91288" w14:textId="77777777" w:rsidR="009108B9" w:rsidRPr="006149B0" w:rsidRDefault="009108B9" w:rsidP="005D3C95">
    <w:pPr>
      <w:pStyle w:val="Header"/>
      <w:tabs>
        <w:tab w:val="clear" w:pos="8640"/>
        <w:tab w:val="right" w:pos="10800"/>
      </w:tabs>
      <w:ind w:right="0"/>
      <w:rPr>
        <w:i/>
        <w:iCs/>
        <w:color w:val="FFFFFF" w:themeColor="background1"/>
        <w:sz w:val="17"/>
        <w:szCs w:val="17"/>
      </w:rPr>
    </w:pPr>
    <w:r w:rsidRPr="005D3C95">
      <w:rPr>
        <w:rStyle w:val="PageNumber"/>
        <w:rFonts w:ascii="Arial" w:hAnsi="Arial" w:cs="Arial"/>
        <w:b/>
        <w:color w:val="FFFFFF" w:themeColor="background1"/>
        <w:sz w:val="17"/>
        <w:szCs w:val="17"/>
      </w:rPr>
      <w:tab/>
    </w:r>
    <w:r w:rsidRPr="005D3C95">
      <w:rPr>
        <w:rStyle w:val="PageNumber"/>
        <w:rFonts w:ascii="Arial" w:hAnsi="Arial" w:cs="Arial"/>
        <w:b/>
        <w:color w:val="FFFFFF" w:themeColor="background1"/>
        <w:sz w:val="17"/>
        <w:szCs w:val="17"/>
      </w:rPr>
      <w:tab/>
    </w:r>
    <w:r w:rsidRPr="006149B0">
      <w:rPr>
        <w:i/>
        <w:iCs/>
        <w:sz w:val="17"/>
        <w:szCs w:val="17"/>
      </w:rPr>
      <w:t>Office and Manufacturing Applications</w:t>
    </w:r>
  </w:p>
  <w:p w14:paraId="087895F8" w14:textId="77777777" w:rsidR="009108B9" w:rsidRPr="00724C2C" w:rsidRDefault="009108B9" w:rsidP="00724C2C">
    <w:pPr>
      <w:pStyle w:val="Header"/>
      <w:tabs>
        <w:tab w:val="clear" w:pos="8640"/>
        <w:tab w:val="right" w:pos="10440"/>
      </w:tabs>
      <w:rPr>
        <w:sz w:val="20"/>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6782E"/>
    <w:multiLevelType w:val="hybridMultilevel"/>
    <w:tmpl w:val="936C1F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6651383"/>
    <w:multiLevelType w:val="hybridMultilevel"/>
    <w:tmpl w:val="620851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84611B2"/>
    <w:multiLevelType w:val="hybridMultilevel"/>
    <w:tmpl w:val="3D6A5F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B4A48AC"/>
    <w:multiLevelType w:val="hybridMultilevel"/>
    <w:tmpl w:val="88EC62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214F9D"/>
    <w:multiLevelType w:val="hybridMultilevel"/>
    <w:tmpl w:val="E1D673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D330109"/>
    <w:multiLevelType w:val="hybridMultilevel"/>
    <w:tmpl w:val="120843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A23007"/>
    <w:multiLevelType w:val="hybridMultilevel"/>
    <w:tmpl w:val="6A1C18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0693C7D"/>
    <w:multiLevelType w:val="hybridMultilevel"/>
    <w:tmpl w:val="0FD007BE"/>
    <w:lvl w:ilvl="0" w:tplc="CF30DF2A">
      <w:start w:val="1"/>
      <w:numFmt w:val="decimal"/>
      <w:lvlText w:val="%1."/>
      <w:lvlJc w:val="left"/>
      <w:pPr>
        <w:ind w:left="720" w:hanging="360"/>
      </w:pPr>
      <w:rPr>
        <w:b/>
        <w:bCs/>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A53227"/>
    <w:multiLevelType w:val="hybridMultilevel"/>
    <w:tmpl w:val="B6CE6A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ED1760"/>
    <w:multiLevelType w:val="hybridMultilevel"/>
    <w:tmpl w:val="FE627F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2197426"/>
    <w:multiLevelType w:val="hybridMultilevel"/>
    <w:tmpl w:val="59522AB6"/>
    <w:lvl w:ilvl="0" w:tplc="14E6FD1A">
      <w:start w:val="1"/>
      <w:numFmt w:val="decimal"/>
      <w:lvlText w:val="%1."/>
      <w:lvlJc w:val="left"/>
      <w:pPr>
        <w:ind w:left="720" w:hanging="360"/>
      </w:pPr>
      <w:rPr>
        <w:rFonts w:ascii="Arial" w:hAnsi="Arial" w:cs="Arial"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2E92D95"/>
    <w:multiLevelType w:val="hybridMultilevel"/>
    <w:tmpl w:val="B3BA8D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78506AD"/>
    <w:multiLevelType w:val="hybridMultilevel"/>
    <w:tmpl w:val="8558E6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81D386E"/>
    <w:multiLevelType w:val="hybridMultilevel"/>
    <w:tmpl w:val="B6CE6A34"/>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4" w15:restartNumberingAfterBreak="0">
    <w:nsid w:val="1C6F0CDF"/>
    <w:multiLevelType w:val="hybridMultilevel"/>
    <w:tmpl w:val="E96C76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CD24D06"/>
    <w:multiLevelType w:val="hybridMultilevel"/>
    <w:tmpl w:val="6630D6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21696DDA"/>
    <w:multiLevelType w:val="hybridMultilevel"/>
    <w:tmpl w:val="2A36BA52"/>
    <w:lvl w:ilvl="0" w:tplc="04090003">
      <w:start w:val="1"/>
      <w:numFmt w:val="bullet"/>
      <w:lvlText w:val="o"/>
      <w:lvlJc w:val="left"/>
      <w:pPr>
        <w:ind w:left="1440" w:hanging="360"/>
      </w:pPr>
      <w:rPr>
        <w:rFonts w:ascii="Courier New" w:hAnsi="Courier New" w:cs="Courier New" w:hint="default"/>
      </w:rPr>
    </w:lvl>
    <w:lvl w:ilvl="1" w:tplc="5C04690A">
      <w:start w:val="60"/>
      <w:numFmt w:val="bullet"/>
      <w:lvlText w:val="•"/>
      <w:lvlJc w:val="left"/>
      <w:pPr>
        <w:ind w:left="2520" w:hanging="720"/>
      </w:pPr>
      <w:rPr>
        <w:rFonts w:ascii="Times New Roman" w:eastAsia="Times New Roman" w:hAnsi="Times New Roman" w:cs="Times New Roman"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244A50F4"/>
    <w:multiLevelType w:val="hybridMultilevel"/>
    <w:tmpl w:val="E06889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57E17BB"/>
    <w:multiLevelType w:val="hybridMultilevel"/>
    <w:tmpl w:val="49B62B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25BB3A7D"/>
    <w:multiLevelType w:val="hybridMultilevel"/>
    <w:tmpl w:val="26BE96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29672238"/>
    <w:multiLevelType w:val="hybridMultilevel"/>
    <w:tmpl w:val="12B8A3DE"/>
    <w:lvl w:ilvl="0" w:tplc="2B84B150">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AAF2DD9"/>
    <w:multiLevelType w:val="hybridMultilevel"/>
    <w:tmpl w:val="152A67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2AF07C8C"/>
    <w:multiLevelType w:val="hybridMultilevel"/>
    <w:tmpl w:val="9D8A64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AF70C03"/>
    <w:multiLevelType w:val="hybridMultilevel"/>
    <w:tmpl w:val="B234FF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2B447A0E"/>
    <w:multiLevelType w:val="hybridMultilevel"/>
    <w:tmpl w:val="5622B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A47124"/>
    <w:multiLevelType w:val="hybridMultilevel"/>
    <w:tmpl w:val="91D8B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1D745D"/>
    <w:multiLevelType w:val="hybridMultilevel"/>
    <w:tmpl w:val="522A8CD0"/>
    <w:lvl w:ilvl="0" w:tplc="6DEA3776">
      <w:start w:val="1"/>
      <w:numFmt w:val="decimal"/>
      <w:lvlText w:val="%1."/>
      <w:lvlJc w:val="left"/>
      <w:pPr>
        <w:ind w:left="720" w:hanging="360"/>
      </w:pPr>
      <w:rPr>
        <w:b/>
        <w:bCs/>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1814F68"/>
    <w:multiLevelType w:val="hybridMultilevel"/>
    <w:tmpl w:val="393C38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328718DB"/>
    <w:multiLevelType w:val="hybridMultilevel"/>
    <w:tmpl w:val="7B7E1E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33F4554A"/>
    <w:multiLevelType w:val="hybridMultilevel"/>
    <w:tmpl w:val="71EE3B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35640573"/>
    <w:multiLevelType w:val="hybridMultilevel"/>
    <w:tmpl w:val="99E428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3569329F"/>
    <w:multiLevelType w:val="singleLevel"/>
    <w:tmpl w:val="B3509586"/>
    <w:lvl w:ilvl="0">
      <w:start w:val="1"/>
      <w:numFmt w:val="bullet"/>
      <w:pStyle w:val="Rightsidetable"/>
      <w:lvlText w:val=""/>
      <w:lvlJc w:val="left"/>
      <w:pPr>
        <w:tabs>
          <w:tab w:val="num" w:pos="360"/>
        </w:tabs>
        <w:ind w:left="360" w:hanging="360"/>
      </w:pPr>
      <w:rPr>
        <w:rFonts w:ascii="Symbol" w:hAnsi="Symbol" w:hint="default"/>
      </w:rPr>
    </w:lvl>
  </w:abstractNum>
  <w:abstractNum w:abstractNumId="32" w15:restartNumberingAfterBreak="0">
    <w:nsid w:val="35B071E8"/>
    <w:multiLevelType w:val="hybridMultilevel"/>
    <w:tmpl w:val="65A000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368D6EF2"/>
    <w:multiLevelType w:val="hybridMultilevel"/>
    <w:tmpl w:val="2F44AB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3F766352"/>
    <w:multiLevelType w:val="hybridMultilevel"/>
    <w:tmpl w:val="6FD6F240"/>
    <w:lvl w:ilvl="0" w:tplc="3F809382">
      <w:start w:val="1"/>
      <w:numFmt w:val="bullet"/>
      <w:pStyle w:val="ListParagraph"/>
      <w:lvlText w:val=""/>
      <w:lvlJc w:val="left"/>
      <w:pPr>
        <w:tabs>
          <w:tab w:val="num" w:pos="720"/>
        </w:tabs>
        <w:ind w:left="720" w:hanging="360"/>
      </w:pPr>
      <w:rPr>
        <w:rFonts w:ascii="Symbol" w:hAnsi="Symbol" w:hint="default"/>
      </w:rPr>
    </w:lvl>
    <w:lvl w:ilvl="1" w:tplc="1C6EFAF6">
      <w:start w:val="1"/>
      <w:numFmt w:val="decimal"/>
      <w:lvlText w:val="%2."/>
      <w:lvlJc w:val="left"/>
      <w:pPr>
        <w:tabs>
          <w:tab w:val="num" w:pos="1440"/>
        </w:tabs>
        <w:ind w:left="1440" w:hanging="360"/>
      </w:pPr>
    </w:lvl>
    <w:lvl w:ilvl="2" w:tplc="5F686E92" w:tentative="1">
      <w:start w:val="1"/>
      <w:numFmt w:val="decimal"/>
      <w:lvlText w:val="%3."/>
      <w:lvlJc w:val="left"/>
      <w:pPr>
        <w:tabs>
          <w:tab w:val="num" w:pos="2160"/>
        </w:tabs>
        <w:ind w:left="2160" w:hanging="360"/>
      </w:pPr>
    </w:lvl>
    <w:lvl w:ilvl="3" w:tplc="687CB370" w:tentative="1">
      <w:start w:val="1"/>
      <w:numFmt w:val="decimal"/>
      <w:lvlText w:val="%4."/>
      <w:lvlJc w:val="left"/>
      <w:pPr>
        <w:tabs>
          <w:tab w:val="num" w:pos="2880"/>
        </w:tabs>
        <w:ind w:left="2880" w:hanging="360"/>
      </w:pPr>
    </w:lvl>
    <w:lvl w:ilvl="4" w:tplc="8638B688" w:tentative="1">
      <w:start w:val="1"/>
      <w:numFmt w:val="decimal"/>
      <w:lvlText w:val="%5."/>
      <w:lvlJc w:val="left"/>
      <w:pPr>
        <w:tabs>
          <w:tab w:val="num" w:pos="3600"/>
        </w:tabs>
        <w:ind w:left="3600" w:hanging="360"/>
      </w:pPr>
    </w:lvl>
    <w:lvl w:ilvl="5" w:tplc="1EF27280" w:tentative="1">
      <w:start w:val="1"/>
      <w:numFmt w:val="decimal"/>
      <w:lvlText w:val="%6."/>
      <w:lvlJc w:val="left"/>
      <w:pPr>
        <w:tabs>
          <w:tab w:val="num" w:pos="4320"/>
        </w:tabs>
        <w:ind w:left="4320" w:hanging="360"/>
      </w:pPr>
    </w:lvl>
    <w:lvl w:ilvl="6" w:tplc="0B26FD9A" w:tentative="1">
      <w:start w:val="1"/>
      <w:numFmt w:val="decimal"/>
      <w:lvlText w:val="%7."/>
      <w:lvlJc w:val="left"/>
      <w:pPr>
        <w:tabs>
          <w:tab w:val="num" w:pos="5040"/>
        </w:tabs>
        <w:ind w:left="5040" w:hanging="360"/>
      </w:pPr>
    </w:lvl>
    <w:lvl w:ilvl="7" w:tplc="80CCAF92" w:tentative="1">
      <w:start w:val="1"/>
      <w:numFmt w:val="decimal"/>
      <w:lvlText w:val="%8."/>
      <w:lvlJc w:val="left"/>
      <w:pPr>
        <w:tabs>
          <w:tab w:val="num" w:pos="5760"/>
        </w:tabs>
        <w:ind w:left="5760" w:hanging="360"/>
      </w:pPr>
    </w:lvl>
    <w:lvl w:ilvl="8" w:tplc="0E7AB5FE" w:tentative="1">
      <w:start w:val="1"/>
      <w:numFmt w:val="decimal"/>
      <w:lvlText w:val="%9."/>
      <w:lvlJc w:val="left"/>
      <w:pPr>
        <w:tabs>
          <w:tab w:val="num" w:pos="6480"/>
        </w:tabs>
        <w:ind w:left="6480" w:hanging="360"/>
      </w:pPr>
    </w:lvl>
  </w:abstractNum>
  <w:abstractNum w:abstractNumId="35" w15:restartNumberingAfterBreak="0">
    <w:nsid w:val="41760358"/>
    <w:multiLevelType w:val="hybridMultilevel"/>
    <w:tmpl w:val="FB28E4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42364212"/>
    <w:multiLevelType w:val="hybridMultilevel"/>
    <w:tmpl w:val="FD9E54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42CA0772"/>
    <w:multiLevelType w:val="hybridMultilevel"/>
    <w:tmpl w:val="9440C5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42E03C26"/>
    <w:multiLevelType w:val="hybridMultilevel"/>
    <w:tmpl w:val="6F14EF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43695F19"/>
    <w:multiLevelType w:val="hybridMultilevel"/>
    <w:tmpl w:val="3DA2CF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78C03F8"/>
    <w:multiLevelType w:val="hybridMultilevel"/>
    <w:tmpl w:val="03E47F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47A41A0C"/>
    <w:multiLevelType w:val="hybridMultilevel"/>
    <w:tmpl w:val="DEF2900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2" w15:restartNumberingAfterBreak="0">
    <w:nsid w:val="48FE7F12"/>
    <w:multiLevelType w:val="hybridMultilevel"/>
    <w:tmpl w:val="4AE45A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49266F43"/>
    <w:multiLevelType w:val="hybridMultilevel"/>
    <w:tmpl w:val="730E47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496C7E0B"/>
    <w:multiLevelType w:val="hybridMultilevel"/>
    <w:tmpl w:val="9DA2DA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B925C00"/>
    <w:multiLevelType w:val="multilevel"/>
    <w:tmpl w:val="C24A13E4"/>
    <w:styleLink w:val="BulletListPara"/>
    <w:lvl w:ilvl="0">
      <w:start w:val="1"/>
      <w:numFmt w:val="bullet"/>
      <w:lvlText w:val=""/>
      <w:lvlJc w:val="left"/>
      <w:pPr>
        <w:ind w:left="1152" w:hanging="432"/>
      </w:pPr>
      <w:rPr>
        <w:rFonts w:ascii="Symbol" w:hAnsi="Symbol" w:hint="default"/>
        <w:color w:val="auto"/>
      </w:rPr>
    </w:lvl>
    <w:lvl w:ilvl="1">
      <w:start w:val="1"/>
      <w:numFmt w:val="lowerLetter"/>
      <w:lvlText w:val="%2."/>
      <w:lvlJc w:val="left"/>
      <w:pPr>
        <w:ind w:left="1960" w:hanging="360"/>
      </w:pPr>
      <w:rPr>
        <w:rFonts w:hint="default"/>
      </w:rPr>
    </w:lvl>
    <w:lvl w:ilvl="2">
      <w:start w:val="1"/>
      <w:numFmt w:val="lowerRoman"/>
      <w:lvlText w:val="%3."/>
      <w:lvlJc w:val="right"/>
      <w:pPr>
        <w:ind w:left="2680" w:hanging="180"/>
      </w:pPr>
      <w:rPr>
        <w:rFonts w:hint="default"/>
      </w:rPr>
    </w:lvl>
    <w:lvl w:ilvl="3">
      <w:start w:val="1"/>
      <w:numFmt w:val="decimal"/>
      <w:lvlText w:val="%4."/>
      <w:lvlJc w:val="left"/>
      <w:pPr>
        <w:ind w:left="3400" w:hanging="360"/>
      </w:pPr>
      <w:rPr>
        <w:rFonts w:hint="default"/>
      </w:rPr>
    </w:lvl>
    <w:lvl w:ilvl="4">
      <w:start w:val="1"/>
      <w:numFmt w:val="lowerLetter"/>
      <w:lvlText w:val="%5."/>
      <w:lvlJc w:val="left"/>
      <w:pPr>
        <w:ind w:left="4120" w:hanging="360"/>
      </w:pPr>
      <w:rPr>
        <w:rFonts w:hint="default"/>
      </w:rPr>
    </w:lvl>
    <w:lvl w:ilvl="5">
      <w:start w:val="1"/>
      <w:numFmt w:val="lowerRoman"/>
      <w:lvlText w:val="%6."/>
      <w:lvlJc w:val="right"/>
      <w:pPr>
        <w:ind w:left="4840" w:hanging="180"/>
      </w:pPr>
      <w:rPr>
        <w:rFonts w:hint="default"/>
      </w:rPr>
    </w:lvl>
    <w:lvl w:ilvl="6">
      <w:start w:val="1"/>
      <w:numFmt w:val="decimal"/>
      <w:lvlText w:val="%7."/>
      <w:lvlJc w:val="left"/>
      <w:pPr>
        <w:ind w:left="5560" w:hanging="360"/>
      </w:pPr>
      <w:rPr>
        <w:rFonts w:hint="default"/>
      </w:rPr>
    </w:lvl>
    <w:lvl w:ilvl="7">
      <w:start w:val="1"/>
      <w:numFmt w:val="lowerLetter"/>
      <w:lvlText w:val="%8."/>
      <w:lvlJc w:val="left"/>
      <w:pPr>
        <w:ind w:left="6280" w:hanging="360"/>
      </w:pPr>
      <w:rPr>
        <w:rFonts w:hint="default"/>
      </w:rPr>
    </w:lvl>
    <w:lvl w:ilvl="8">
      <w:start w:val="1"/>
      <w:numFmt w:val="lowerRoman"/>
      <w:lvlText w:val="%9."/>
      <w:lvlJc w:val="right"/>
      <w:pPr>
        <w:ind w:left="7000" w:hanging="180"/>
      </w:pPr>
      <w:rPr>
        <w:rFonts w:hint="default"/>
      </w:rPr>
    </w:lvl>
  </w:abstractNum>
  <w:abstractNum w:abstractNumId="46" w15:restartNumberingAfterBreak="0">
    <w:nsid w:val="4E99158F"/>
    <w:multiLevelType w:val="hybridMultilevel"/>
    <w:tmpl w:val="9C2018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50B86087"/>
    <w:multiLevelType w:val="hybridMultilevel"/>
    <w:tmpl w:val="AE1631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5215262B"/>
    <w:multiLevelType w:val="hybridMultilevel"/>
    <w:tmpl w:val="F66ADB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52721F26"/>
    <w:multiLevelType w:val="hybridMultilevel"/>
    <w:tmpl w:val="3B581B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54FA377A"/>
    <w:multiLevelType w:val="hybridMultilevel"/>
    <w:tmpl w:val="206E5C8E"/>
    <w:lvl w:ilvl="0" w:tplc="FFB6735C">
      <w:start w:val="1"/>
      <w:numFmt w:val="decimal"/>
      <w:lvlText w:val="%1."/>
      <w:lvlJc w:val="left"/>
      <w:pPr>
        <w:tabs>
          <w:tab w:val="num" w:pos="720"/>
        </w:tabs>
        <w:ind w:left="720" w:hanging="360"/>
      </w:pPr>
    </w:lvl>
    <w:lvl w:ilvl="1" w:tplc="EBD024C2">
      <w:start w:val="1"/>
      <w:numFmt w:val="bullet"/>
      <w:pStyle w:val="StyleHeading4Before24ptAfter24pt"/>
      <w:lvlText w:val=""/>
      <w:lvlJc w:val="left"/>
      <w:pPr>
        <w:tabs>
          <w:tab w:val="num" w:pos="1296"/>
        </w:tabs>
        <w:ind w:left="1368" w:hanging="288"/>
      </w:pPr>
      <w:rPr>
        <w:rFonts w:ascii="Symbol" w:hAnsi="Symbol" w:hint="default"/>
      </w:rPr>
    </w:lvl>
    <w:lvl w:ilvl="2" w:tplc="6AD0076E" w:tentative="1">
      <w:start w:val="1"/>
      <w:numFmt w:val="lowerRoman"/>
      <w:lvlText w:val="%3."/>
      <w:lvlJc w:val="right"/>
      <w:pPr>
        <w:tabs>
          <w:tab w:val="num" w:pos="2160"/>
        </w:tabs>
        <w:ind w:left="2160" w:hanging="180"/>
      </w:pPr>
    </w:lvl>
    <w:lvl w:ilvl="3" w:tplc="66DA4AAE" w:tentative="1">
      <w:start w:val="1"/>
      <w:numFmt w:val="decimal"/>
      <w:lvlText w:val="%4."/>
      <w:lvlJc w:val="left"/>
      <w:pPr>
        <w:tabs>
          <w:tab w:val="num" w:pos="2880"/>
        </w:tabs>
        <w:ind w:left="2880" w:hanging="360"/>
      </w:pPr>
    </w:lvl>
    <w:lvl w:ilvl="4" w:tplc="4E7672F6" w:tentative="1">
      <w:start w:val="1"/>
      <w:numFmt w:val="lowerLetter"/>
      <w:lvlText w:val="%5."/>
      <w:lvlJc w:val="left"/>
      <w:pPr>
        <w:tabs>
          <w:tab w:val="num" w:pos="3600"/>
        </w:tabs>
        <w:ind w:left="3600" w:hanging="360"/>
      </w:pPr>
    </w:lvl>
    <w:lvl w:ilvl="5" w:tplc="D1E00B36" w:tentative="1">
      <w:start w:val="1"/>
      <w:numFmt w:val="lowerRoman"/>
      <w:lvlText w:val="%6."/>
      <w:lvlJc w:val="right"/>
      <w:pPr>
        <w:tabs>
          <w:tab w:val="num" w:pos="4320"/>
        </w:tabs>
        <w:ind w:left="4320" w:hanging="180"/>
      </w:pPr>
    </w:lvl>
    <w:lvl w:ilvl="6" w:tplc="86E44308" w:tentative="1">
      <w:start w:val="1"/>
      <w:numFmt w:val="decimal"/>
      <w:lvlText w:val="%7."/>
      <w:lvlJc w:val="left"/>
      <w:pPr>
        <w:tabs>
          <w:tab w:val="num" w:pos="5040"/>
        </w:tabs>
        <w:ind w:left="5040" w:hanging="360"/>
      </w:pPr>
    </w:lvl>
    <w:lvl w:ilvl="7" w:tplc="1A802656" w:tentative="1">
      <w:start w:val="1"/>
      <w:numFmt w:val="lowerLetter"/>
      <w:lvlText w:val="%8."/>
      <w:lvlJc w:val="left"/>
      <w:pPr>
        <w:tabs>
          <w:tab w:val="num" w:pos="5760"/>
        </w:tabs>
        <w:ind w:left="5760" w:hanging="360"/>
      </w:pPr>
    </w:lvl>
    <w:lvl w:ilvl="8" w:tplc="29BC6CB0" w:tentative="1">
      <w:start w:val="1"/>
      <w:numFmt w:val="lowerRoman"/>
      <w:lvlText w:val="%9."/>
      <w:lvlJc w:val="right"/>
      <w:pPr>
        <w:tabs>
          <w:tab w:val="num" w:pos="6480"/>
        </w:tabs>
        <w:ind w:left="6480" w:hanging="180"/>
      </w:pPr>
    </w:lvl>
  </w:abstractNum>
  <w:abstractNum w:abstractNumId="51" w15:restartNumberingAfterBreak="0">
    <w:nsid w:val="57AA521F"/>
    <w:multiLevelType w:val="hybridMultilevel"/>
    <w:tmpl w:val="7AA489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5918261D"/>
    <w:multiLevelType w:val="hybridMultilevel"/>
    <w:tmpl w:val="A78412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5B9A7E5F"/>
    <w:multiLevelType w:val="hybridMultilevel"/>
    <w:tmpl w:val="12B8A3DE"/>
    <w:lvl w:ilvl="0" w:tplc="2B84B150">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D1A06D3"/>
    <w:multiLevelType w:val="hybridMultilevel"/>
    <w:tmpl w:val="FF3C3982"/>
    <w:lvl w:ilvl="0" w:tplc="0409000F">
      <w:start w:val="1"/>
      <w:numFmt w:val="bullet"/>
      <w:pStyle w:val="StyleStyleHeading4ArialBold11ptNotBoldJustified"/>
      <w:lvlText w:val=""/>
      <w:lvlJc w:val="left"/>
      <w:pPr>
        <w:tabs>
          <w:tab w:val="num" w:pos="720"/>
        </w:tabs>
        <w:ind w:left="720" w:hanging="360"/>
      </w:pPr>
      <w:rPr>
        <w:rFonts w:ascii="Symbol" w:hAnsi="Symbol" w:hint="default"/>
      </w:rPr>
    </w:lvl>
    <w:lvl w:ilvl="1" w:tplc="405EE3AA"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5D607E49"/>
    <w:multiLevelType w:val="hybridMultilevel"/>
    <w:tmpl w:val="F760C3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E0A60C8"/>
    <w:multiLevelType w:val="hybridMultilevel"/>
    <w:tmpl w:val="50B838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5EA51CE4"/>
    <w:multiLevelType w:val="hybridMultilevel"/>
    <w:tmpl w:val="283289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5F337618"/>
    <w:multiLevelType w:val="hybridMultilevel"/>
    <w:tmpl w:val="B2D05F2C"/>
    <w:styleLink w:val="BulletListPara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1402644"/>
    <w:multiLevelType w:val="hybridMultilevel"/>
    <w:tmpl w:val="D960D804"/>
    <w:lvl w:ilvl="0" w:tplc="89E45A96">
      <w:start w:val="1"/>
      <w:numFmt w:val="bullet"/>
      <w:pStyle w:val="StyleListBulletAuto"/>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60" w15:restartNumberingAfterBreak="0">
    <w:nsid w:val="64F30F93"/>
    <w:multiLevelType w:val="hybridMultilevel"/>
    <w:tmpl w:val="5EAE99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68EA3133"/>
    <w:multiLevelType w:val="hybridMultilevel"/>
    <w:tmpl w:val="B68CBE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A214107"/>
    <w:multiLevelType w:val="hybridMultilevel"/>
    <w:tmpl w:val="3974A78E"/>
    <w:lvl w:ilvl="0" w:tplc="394A2730">
      <w:start w:val="1"/>
      <w:numFmt w:val="bullet"/>
      <w:pStyle w:val="StyleHeading2Arial12ptJustified"/>
      <w:lvlText w:val=""/>
      <w:lvlJc w:val="left"/>
      <w:pPr>
        <w:tabs>
          <w:tab w:val="num" w:pos="1080"/>
        </w:tabs>
        <w:ind w:left="1080" w:hanging="360"/>
      </w:pPr>
      <w:rPr>
        <w:rFonts w:ascii="Symbol" w:hAnsi="Symbol" w:hint="default"/>
      </w:rPr>
    </w:lvl>
    <w:lvl w:ilvl="1" w:tplc="D7C8B282" w:tentative="1">
      <w:start w:val="1"/>
      <w:numFmt w:val="bullet"/>
      <w:lvlText w:val="o"/>
      <w:lvlJc w:val="left"/>
      <w:pPr>
        <w:tabs>
          <w:tab w:val="num" w:pos="2160"/>
        </w:tabs>
        <w:ind w:left="2160" w:hanging="360"/>
      </w:pPr>
      <w:rPr>
        <w:rFonts w:ascii="Courier New" w:hAnsi="Courier New" w:cs="Courier New" w:hint="default"/>
      </w:rPr>
    </w:lvl>
    <w:lvl w:ilvl="2" w:tplc="9F366C12" w:tentative="1">
      <w:start w:val="1"/>
      <w:numFmt w:val="bullet"/>
      <w:lvlText w:val=""/>
      <w:lvlJc w:val="left"/>
      <w:pPr>
        <w:tabs>
          <w:tab w:val="num" w:pos="2880"/>
        </w:tabs>
        <w:ind w:left="2880" w:hanging="360"/>
      </w:pPr>
      <w:rPr>
        <w:rFonts w:ascii="Wingdings" w:hAnsi="Wingdings" w:hint="default"/>
      </w:rPr>
    </w:lvl>
    <w:lvl w:ilvl="3" w:tplc="7BACF5BE" w:tentative="1">
      <w:start w:val="1"/>
      <w:numFmt w:val="bullet"/>
      <w:lvlText w:val=""/>
      <w:lvlJc w:val="left"/>
      <w:pPr>
        <w:tabs>
          <w:tab w:val="num" w:pos="3600"/>
        </w:tabs>
        <w:ind w:left="3600" w:hanging="360"/>
      </w:pPr>
      <w:rPr>
        <w:rFonts w:ascii="Symbol" w:hAnsi="Symbol" w:hint="default"/>
      </w:rPr>
    </w:lvl>
    <w:lvl w:ilvl="4" w:tplc="3E92BABE" w:tentative="1">
      <w:start w:val="1"/>
      <w:numFmt w:val="bullet"/>
      <w:lvlText w:val="o"/>
      <w:lvlJc w:val="left"/>
      <w:pPr>
        <w:tabs>
          <w:tab w:val="num" w:pos="4320"/>
        </w:tabs>
        <w:ind w:left="4320" w:hanging="360"/>
      </w:pPr>
      <w:rPr>
        <w:rFonts w:ascii="Courier New" w:hAnsi="Courier New" w:cs="Courier New" w:hint="default"/>
      </w:rPr>
    </w:lvl>
    <w:lvl w:ilvl="5" w:tplc="97668A2A" w:tentative="1">
      <w:start w:val="1"/>
      <w:numFmt w:val="bullet"/>
      <w:lvlText w:val=""/>
      <w:lvlJc w:val="left"/>
      <w:pPr>
        <w:tabs>
          <w:tab w:val="num" w:pos="5040"/>
        </w:tabs>
        <w:ind w:left="5040" w:hanging="360"/>
      </w:pPr>
      <w:rPr>
        <w:rFonts w:ascii="Wingdings" w:hAnsi="Wingdings" w:hint="default"/>
      </w:rPr>
    </w:lvl>
    <w:lvl w:ilvl="6" w:tplc="DC3EE6C0" w:tentative="1">
      <w:start w:val="1"/>
      <w:numFmt w:val="bullet"/>
      <w:lvlText w:val=""/>
      <w:lvlJc w:val="left"/>
      <w:pPr>
        <w:tabs>
          <w:tab w:val="num" w:pos="5760"/>
        </w:tabs>
        <w:ind w:left="5760" w:hanging="360"/>
      </w:pPr>
      <w:rPr>
        <w:rFonts w:ascii="Symbol" w:hAnsi="Symbol" w:hint="default"/>
      </w:rPr>
    </w:lvl>
    <w:lvl w:ilvl="7" w:tplc="D7FEC8AA" w:tentative="1">
      <w:start w:val="1"/>
      <w:numFmt w:val="bullet"/>
      <w:lvlText w:val="o"/>
      <w:lvlJc w:val="left"/>
      <w:pPr>
        <w:tabs>
          <w:tab w:val="num" w:pos="6480"/>
        </w:tabs>
        <w:ind w:left="6480" w:hanging="360"/>
      </w:pPr>
      <w:rPr>
        <w:rFonts w:ascii="Courier New" w:hAnsi="Courier New" w:cs="Courier New" w:hint="default"/>
      </w:rPr>
    </w:lvl>
    <w:lvl w:ilvl="8" w:tplc="D53C1424" w:tentative="1">
      <w:start w:val="1"/>
      <w:numFmt w:val="bullet"/>
      <w:lvlText w:val=""/>
      <w:lvlJc w:val="left"/>
      <w:pPr>
        <w:tabs>
          <w:tab w:val="num" w:pos="7200"/>
        </w:tabs>
        <w:ind w:left="7200" w:hanging="360"/>
      </w:pPr>
      <w:rPr>
        <w:rFonts w:ascii="Wingdings" w:hAnsi="Wingdings" w:hint="default"/>
      </w:rPr>
    </w:lvl>
  </w:abstractNum>
  <w:abstractNum w:abstractNumId="63" w15:restartNumberingAfterBreak="0">
    <w:nsid w:val="6B352DD8"/>
    <w:multiLevelType w:val="hybridMultilevel"/>
    <w:tmpl w:val="8600455C"/>
    <w:lvl w:ilvl="0" w:tplc="A5A8CDA4">
      <w:start w:val="1"/>
      <w:numFmt w:val="decimal"/>
      <w:lvlText w:val="%1."/>
      <w:lvlJc w:val="left"/>
      <w:pPr>
        <w:tabs>
          <w:tab w:val="num" w:pos="720"/>
        </w:tabs>
        <w:ind w:left="720" w:hanging="360"/>
      </w:pPr>
      <w:rPr>
        <w:rFonts w:hint="default"/>
        <w:b/>
        <w:bCs w:val="0"/>
      </w:rPr>
    </w:lvl>
    <w:lvl w:ilvl="1" w:tplc="1C6EFAF6">
      <w:start w:val="1"/>
      <w:numFmt w:val="decimal"/>
      <w:lvlText w:val="%2."/>
      <w:lvlJc w:val="left"/>
      <w:pPr>
        <w:tabs>
          <w:tab w:val="num" w:pos="1440"/>
        </w:tabs>
        <w:ind w:left="1440" w:hanging="360"/>
      </w:pPr>
    </w:lvl>
    <w:lvl w:ilvl="2" w:tplc="5F686E92" w:tentative="1">
      <w:start w:val="1"/>
      <w:numFmt w:val="decimal"/>
      <w:lvlText w:val="%3."/>
      <w:lvlJc w:val="left"/>
      <w:pPr>
        <w:tabs>
          <w:tab w:val="num" w:pos="2160"/>
        </w:tabs>
        <w:ind w:left="2160" w:hanging="360"/>
      </w:pPr>
    </w:lvl>
    <w:lvl w:ilvl="3" w:tplc="687CB370" w:tentative="1">
      <w:start w:val="1"/>
      <w:numFmt w:val="decimal"/>
      <w:lvlText w:val="%4."/>
      <w:lvlJc w:val="left"/>
      <w:pPr>
        <w:tabs>
          <w:tab w:val="num" w:pos="2880"/>
        </w:tabs>
        <w:ind w:left="2880" w:hanging="360"/>
      </w:pPr>
    </w:lvl>
    <w:lvl w:ilvl="4" w:tplc="8638B688" w:tentative="1">
      <w:start w:val="1"/>
      <w:numFmt w:val="decimal"/>
      <w:lvlText w:val="%5."/>
      <w:lvlJc w:val="left"/>
      <w:pPr>
        <w:tabs>
          <w:tab w:val="num" w:pos="3600"/>
        </w:tabs>
        <w:ind w:left="3600" w:hanging="360"/>
      </w:pPr>
    </w:lvl>
    <w:lvl w:ilvl="5" w:tplc="1EF27280" w:tentative="1">
      <w:start w:val="1"/>
      <w:numFmt w:val="decimal"/>
      <w:lvlText w:val="%6."/>
      <w:lvlJc w:val="left"/>
      <w:pPr>
        <w:tabs>
          <w:tab w:val="num" w:pos="4320"/>
        </w:tabs>
        <w:ind w:left="4320" w:hanging="360"/>
      </w:pPr>
    </w:lvl>
    <w:lvl w:ilvl="6" w:tplc="0B26FD9A" w:tentative="1">
      <w:start w:val="1"/>
      <w:numFmt w:val="decimal"/>
      <w:lvlText w:val="%7."/>
      <w:lvlJc w:val="left"/>
      <w:pPr>
        <w:tabs>
          <w:tab w:val="num" w:pos="5040"/>
        </w:tabs>
        <w:ind w:left="5040" w:hanging="360"/>
      </w:pPr>
    </w:lvl>
    <w:lvl w:ilvl="7" w:tplc="80CCAF92" w:tentative="1">
      <w:start w:val="1"/>
      <w:numFmt w:val="decimal"/>
      <w:lvlText w:val="%8."/>
      <w:lvlJc w:val="left"/>
      <w:pPr>
        <w:tabs>
          <w:tab w:val="num" w:pos="5760"/>
        </w:tabs>
        <w:ind w:left="5760" w:hanging="360"/>
      </w:pPr>
    </w:lvl>
    <w:lvl w:ilvl="8" w:tplc="0E7AB5FE" w:tentative="1">
      <w:start w:val="1"/>
      <w:numFmt w:val="decimal"/>
      <w:lvlText w:val="%9."/>
      <w:lvlJc w:val="left"/>
      <w:pPr>
        <w:tabs>
          <w:tab w:val="num" w:pos="6480"/>
        </w:tabs>
        <w:ind w:left="6480" w:hanging="360"/>
      </w:pPr>
    </w:lvl>
  </w:abstractNum>
  <w:abstractNum w:abstractNumId="64" w15:restartNumberingAfterBreak="0">
    <w:nsid w:val="6BD21DE5"/>
    <w:multiLevelType w:val="hybridMultilevel"/>
    <w:tmpl w:val="26D288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6BDD3F2B"/>
    <w:multiLevelType w:val="hybridMultilevel"/>
    <w:tmpl w:val="4CA01B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6D39655D"/>
    <w:multiLevelType w:val="hybridMultilevel"/>
    <w:tmpl w:val="B6FA38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6FF26953"/>
    <w:multiLevelType w:val="hybridMultilevel"/>
    <w:tmpl w:val="120843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12E43A8"/>
    <w:multiLevelType w:val="hybridMultilevel"/>
    <w:tmpl w:val="C28A9C3E"/>
    <w:lvl w:ilvl="0" w:tplc="0409000F">
      <w:start w:val="3"/>
      <w:numFmt w:val="decimal"/>
      <w:lvlText w:val="%1."/>
      <w:lvlJc w:val="left"/>
      <w:pPr>
        <w:tabs>
          <w:tab w:val="num" w:pos="360"/>
        </w:tabs>
        <w:ind w:left="360" w:hanging="360"/>
      </w:pPr>
      <w:rPr>
        <w:rFonts w:hint="default"/>
      </w:rPr>
    </w:lvl>
    <w:lvl w:ilvl="1" w:tplc="04090003">
      <w:start w:val="1"/>
      <w:numFmt w:val="bullet"/>
      <w:pStyle w:val="StyleArial115ptBefore48ptAfter48pt"/>
      <w:lvlText w:val=""/>
      <w:lvlJc w:val="left"/>
      <w:pPr>
        <w:tabs>
          <w:tab w:val="num" w:pos="1440"/>
        </w:tabs>
        <w:ind w:left="1080" w:hanging="360"/>
      </w:pPr>
      <w:rPr>
        <w:rFonts w:ascii="Symbol" w:hAnsi="Symbol"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69" w15:restartNumberingAfterBreak="0">
    <w:nsid w:val="72271F42"/>
    <w:multiLevelType w:val="hybridMultilevel"/>
    <w:tmpl w:val="CEE0073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5AA408F"/>
    <w:multiLevelType w:val="hybridMultilevel"/>
    <w:tmpl w:val="B9244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A01442F"/>
    <w:multiLevelType w:val="hybridMultilevel"/>
    <w:tmpl w:val="15EC3D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7DBF57C7"/>
    <w:multiLevelType w:val="hybridMultilevel"/>
    <w:tmpl w:val="63B21D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7F09485D"/>
    <w:multiLevelType w:val="hybridMultilevel"/>
    <w:tmpl w:val="F7F86962"/>
    <w:lvl w:ilvl="0" w:tplc="B1885000">
      <w:start w:val="1"/>
      <w:numFmt w:val="bullet"/>
      <w:pStyle w:val="StyleVerdana95ptCustomColorRGB051153Before5pt1"/>
      <w:lvlText w:val=""/>
      <w:lvlJc w:val="left"/>
      <w:pPr>
        <w:tabs>
          <w:tab w:val="num" w:pos="360"/>
        </w:tabs>
        <w:ind w:left="360" w:hanging="360"/>
      </w:pPr>
      <w:rPr>
        <w:rFonts w:ascii="Symbol" w:hAnsi="Symbol" w:hint="default"/>
      </w:rPr>
    </w:lvl>
    <w:lvl w:ilvl="1" w:tplc="79205646" w:tentative="1">
      <w:start w:val="1"/>
      <w:numFmt w:val="bullet"/>
      <w:lvlText w:val="o"/>
      <w:lvlJc w:val="left"/>
      <w:pPr>
        <w:tabs>
          <w:tab w:val="num" w:pos="1440"/>
        </w:tabs>
        <w:ind w:left="1440" w:hanging="360"/>
      </w:pPr>
      <w:rPr>
        <w:rFonts w:ascii="Courier New" w:hAnsi="Courier New" w:cs="Courier New" w:hint="default"/>
      </w:rPr>
    </w:lvl>
    <w:lvl w:ilvl="2" w:tplc="0D62C9EE" w:tentative="1">
      <w:start w:val="1"/>
      <w:numFmt w:val="bullet"/>
      <w:lvlText w:val=""/>
      <w:lvlJc w:val="left"/>
      <w:pPr>
        <w:tabs>
          <w:tab w:val="num" w:pos="2160"/>
        </w:tabs>
        <w:ind w:left="2160" w:hanging="360"/>
      </w:pPr>
      <w:rPr>
        <w:rFonts w:ascii="Wingdings" w:hAnsi="Wingdings" w:hint="default"/>
      </w:rPr>
    </w:lvl>
    <w:lvl w:ilvl="3" w:tplc="5FB2C08A" w:tentative="1">
      <w:start w:val="1"/>
      <w:numFmt w:val="bullet"/>
      <w:lvlText w:val=""/>
      <w:lvlJc w:val="left"/>
      <w:pPr>
        <w:tabs>
          <w:tab w:val="num" w:pos="2880"/>
        </w:tabs>
        <w:ind w:left="2880" w:hanging="360"/>
      </w:pPr>
      <w:rPr>
        <w:rFonts w:ascii="Symbol" w:hAnsi="Symbol" w:hint="default"/>
      </w:rPr>
    </w:lvl>
    <w:lvl w:ilvl="4" w:tplc="EDF45BA0" w:tentative="1">
      <w:start w:val="1"/>
      <w:numFmt w:val="bullet"/>
      <w:lvlText w:val="o"/>
      <w:lvlJc w:val="left"/>
      <w:pPr>
        <w:tabs>
          <w:tab w:val="num" w:pos="3600"/>
        </w:tabs>
        <w:ind w:left="3600" w:hanging="360"/>
      </w:pPr>
      <w:rPr>
        <w:rFonts w:ascii="Courier New" w:hAnsi="Courier New" w:cs="Courier New" w:hint="default"/>
      </w:rPr>
    </w:lvl>
    <w:lvl w:ilvl="5" w:tplc="88D0F7B0" w:tentative="1">
      <w:start w:val="1"/>
      <w:numFmt w:val="bullet"/>
      <w:lvlText w:val=""/>
      <w:lvlJc w:val="left"/>
      <w:pPr>
        <w:tabs>
          <w:tab w:val="num" w:pos="4320"/>
        </w:tabs>
        <w:ind w:left="4320" w:hanging="360"/>
      </w:pPr>
      <w:rPr>
        <w:rFonts w:ascii="Wingdings" w:hAnsi="Wingdings" w:hint="default"/>
      </w:rPr>
    </w:lvl>
    <w:lvl w:ilvl="6" w:tplc="D1BA8944" w:tentative="1">
      <w:start w:val="1"/>
      <w:numFmt w:val="bullet"/>
      <w:lvlText w:val=""/>
      <w:lvlJc w:val="left"/>
      <w:pPr>
        <w:tabs>
          <w:tab w:val="num" w:pos="5040"/>
        </w:tabs>
        <w:ind w:left="5040" w:hanging="360"/>
      </w:pPr>
      <w:rPr>
        <w:rFonts w:ascii="Symbol" w:hAnsi="Symbol" w:hint="default"/>
      </w:rPr>
    </w:lvl>
    <w:lvl w:ilvl="7" w:tplc="77CAFFD6" w:tentative="1">
      <w:start w:val="1"/>
      <w:numFmt w:val="bullet"/>
      <w:lvlText w:val="o"/>
      <w:lvlJc w:val="left"/>
      <w:pPr>
        <w:tabs>
          <w:tab w:val="num" w:pos="5760"/>
        </w:tabs>
        <w:ind w:left="5760" w:hanging="360"/>
      </w:pPr>
      <w:rPr>
        <w:rFonts w:ascii="Courier New" w:hAnsi="Courier New" w:cs="Courier New" w:hint="default"/>
      </w:rPr>
    </w:lvl>
    <w:lvl w:ilvl="8" w:tplc="3BF46900" w:tentative="1">
      <w:start w:val="1"/>
      <w:numFmt w:val="bullet"/>
      <w:lvlText w:val=""/>
      <w:lvlJc w:val="left"/>
      <w:pPr>
        <w:tabs>
          <w:tab w:val="num" w:pos="6480"/>
        </w:tabs>
        <w:ind w:left="6480" w:hanging="360"/>
      </w:pPr>
      <w:rPr>
        <w:rFonts w:ascii="Wingdings" w:hAnsi="Wingdings" w:hint="default"/>
      </w:rPr>
    </w:lvl>
  </w:abstractNum>
  <w:num w:numId="1">
    <w:abstractNumId w:val="62"/>
  </w:num>
  <w:num w:numId="2">
    <w:abstractNumId w:val="73"/>
  </w:num>
  <w:num w:numId="3">
    <w:abstractNumId w:val="54"/>
  </w:num>
  <w:num w:numId="4">
    <w:abstractNumId w:val="68"/>
  </w:num>
  <w:num w:numId="5">
    <w:abstractNumId w:val="50"/>
  </w:num>
  <w:num w:numId="6">
    <w:abstractNumId w:val="31"/>
  </w:num>
  <w:num w:numId="7">
    <w:abstractNumId w:val="58"/>
  </w:num>
  <w:num w:numId="8">
    <w:abstractNumId w:val="38"/>
  </w:num>
  <w:num w:numId="9">
    <w:abstractNumId w:val="59"/>
  </w:num>
  <w:num w:numId="10">
    <w:abstractNumId w:val="34"/>
  </w:num>
  <w:num w:numId="11">
    <w:abstractNumId w:val="63"/>
  </w:num>
  <w:num w:numId="12">
    <w:abstractNumId w:val="24"/>
  </w:num>
  <w:num w:numId="13">
    <w:abstractNumId w:val="55"/>
  </w:num>
  <w:num w:numId="14">
    <w:abstractNumId w:val="46"/>
  </w:num>
  <w:num w:numId="15">
    <w:abstractNumId w:val="22"/>
  </w:num>
  <w:num w:numId="16">
    <w:abstractNumId w:val="45"/>
  </w:num>
  <w:num w:numId="17">
    <w:abstractNumId w:val="39"/>
  </w:num>
  <w:num w:numId="18">
    <w:abstractNumId w:val="9"/>
  </w:num>
  <w:num w:numId="19">
    <w:abstractNumId w:val="20"/>
  </w:num>
  <w:num w:numId="20">
    <w:abstractNumId w:val="53"/>
  </w:num>
  <w:num w:numId="21">
    <w:abstractNumId w:val="61"/>
  </w:num>
  <w:num w:numId="22">
    <w:abstractNumId w:val="25"/>
  </w:num>
  <w:num w:numId="23">
    <w:abstractNumId w:val="8"/>
  </w:num>
  <w:num w:numId="24">
    <w:abstractNumId w:val="26"/>
  </w:num>
  <w:num w:numId="25">
    <w:abstractNumId w:val="7"/>
  </w:num>
  <w:num w:numId="26">
    <w:abstractNumId w:val="16"/>
  </w:num>
  <w:num w:numId="27">
    <w:abstractNumId w:val="6"/>
  </w:num>
  <w:num w:numId="28">
    <w:abstractNumId w:val="12"/>
  </w:num>
  <w:num w:numId="29">
    <w:abstractNumId w:val="14"/>
  </w:num>
  <w:num w:numId="30">
    <w:abstractNumId w:val="15"/>
  </w:num>
  <w:num w:numId="31">
    <w:abstractNumId w:val="36"/>
  </w:num>
  <w:num w:numId="32">
    <w:abstractNumId w:val="65"/>
  </w:num>
  <w:num w:numId="33">
    <w:abstractNumId w:val="42"/>
  </w:num>
  <w:num w:numId="34">
    <w:abstractNumId w:val="66"/>
  </w:num>
  <w:num w:numId="35">
    <w:abstractNumId w:val="27"/>
  </w:num>
  <w:num w:numId="36">
    <w:abstractNumId w:val="17"/>
  </w:num>
  <w:num w:numId="37">
    <w:abstractNumId w:val="11"/>
  </w:num>
  <w:num w:numId="38">
    <w:abstractNumId w:val="41"/>
  </w:num>
  <w:num w:numId="39">
    <w:abstractNumId w:val="52"/>
  </w:num>
  <w:num w:numId="40">
    <w:abstractNumId w:val="28"/>
  </w:num>
  <w:num w:numId="41">
    <w:abstractNumId w:val="21"/>
  </w:num>
  <w:num w:numId="42">
    <w:abstractNumId w:val="32"/>
  </w:num>
  <w:num w:numId="43">
    <w:abstractNumId w:val="57"/>
  </w:num>
  <w:num w:numId="44">
    <w:abstractNumId w:val="3"/>
  </w:num>
  <w:num w:numId="45">
    <w:abstractNumId w:val="0"/>
  </w:num>
  <w:num w:numId="46">
    <w:abstractNumId w:val="49"/>
  </w:num>
  <w:num w:numId="47">
    <w:abstractNumId w:val="4"/>
  </w:num>
  <w:num w:numId="48">
    <w:abstractNumId w:val="23"/>
  </w:num>
  <w:num w:numId="49">
    <w:abstractNumId w:val="30"/>
  </w:num>
  <w:num w:numId="50">
    <w:abstractNumId w:val="33"/>
  </w:num>
  <w:num w:numId="51">
    <w:abstractNumId w:val="72"/>
  </w:num>
  <w:num w:numId="52">
    <w:abstractNumId w:val="2"/>
  </w:num>
  <w:num w:numId="53">
    <w:abstractNumId w:val="60"/>
  </w:num>
  <w:num w:numId="54">
    <w:abstractNumId w:val="71"/>
  </w:num>
  <w:num w:numId="55">
    <w:abstractNumId w:val="37"/>
  </w:num>
  <w:num w:numId="56">
    <w:abstractNumId w:val="64"/>
  </w:num>
  <w:num w:numId="57">
    <w:abstractNumId w:val="48"/>
  </w:num>
  <w:num w:numId="58">
    <w:abstractNumId w:val="43"/>
  </w:num>
  <w:num w:numId="59">
    <w:abstractNumId w:val="35"/>
  </w:num>
  <w:num w:numId="60">
    <w:abstractNumId w:val="51"/>
  </w:num>
  <w:num w:numId="61">
    <w:abstractNumId w:val="40"/>
  </w:num>
  <w:num w:numId="62">
    <w:abstractNumId w:val="47"/>
  </w:num>
  <w:num w:numId="63">
    <w:abstractNumId w:val="56"/>
  </w:num>
  <w:num w:numId="64">
    <w:abstractNumId w:val="19"/>
  </w:num>
  <w:num w:numId="65">
    <w:abstractNumId w:val="29"/>
  </w:num>
  <w:num w:numId="66">
    <w:abstractNumId w:val="1"/>
  </w:num>
  <w:num w:numId="67">
    <w:abstractNumId w:val="18"/>
  </w:num>
  <w:num w:numId="68">
    <w:abstractNumId w:val="10"/>
  </w:num>
  <w:num w:numId="69">
    <w:abstractNumId w:val="5"/>
  </w:num>
  <w:num w:numId="70">
    <w:abstractNumId w:val="44"/>
  </w:num>
  <w:num w:numId="71">
    <w:abstractNumId w:val="67"/>
  </w:num>
  <w:num w:numId="72">
    <w:abstractNumId w:val="70"/>
  </w:num>
  <w:num w:numId="73">
    <w:abstractNumId w:val="69"/>
  </w:num>
  <w:num w:numId="74">
    <w:abstractNumId w:val="13"/>
  </w:num>
  <w:num w:numId="75">
    <w:abstractNumId w:val="34"/>
  </w:num>
  <w:num w:numId="76">
    <w:abstractNumId w:val="34"/>
  </w:num>
  <w:num w:numId="77">
    <w:abstractNumId w:val="3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activeWritingStyle w:appName="MSWord" w:lang="en-US" w:vendorID="64" w:dllVersion="6" w:nlCheck="1" w:checkStyle="0"/>
  <w:activeWritingStyle w:appName="MSWord" w:lang="en-US" w:vendorID="64" w:dllVersion="4096" w:nlCheck="1" w:checkStyle="0"/>
  <w:activeWritingStyle w:appName="MSWord" w:lang="en-US" w:vendorID="64" w:dllVersion="0" w:nlCheck="1" w:checkStyle="0"/>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fill="f" fillcolor="white" stroke="f">
      <v:fill color="white" on="f"/>
      <v:stroke on="f"/>
      <v:shadow color="#00007a" opacity=".5" offset="6pt,6pt"/>
      <o:colormru v:ext="edit" colors="#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024B5F4F-1D98-4CF1-A3F3-500F45E7A805}"/>
    <w:docVar w:name="dgnword-eventsink" w:val="104347216"/>
  </w:docVars>
  <w:rsids>
    <w:rsidRoot w:val="00622104"/>
    <w:rsid w:val="0000104D"/>
    <w:rsid w:val="0000128D"/>
    <w:rsid w:val="0000193C"/>
    <w:rsid w:val="000021E8"/>
    <w:rsid w:val="000026EB"/>
    <w:rsid w:val="000033ED"/>
    <w:rsid w:val="00004334"/>
    <w:rsid w:val="00005985"/>
    <w:rsid w:val="00005988"/>
    <w:rsid w:val="00006530"/>
    <w:rsid w:val="000067CD"/>
    <w:rsid w:val="00006864"/>
    <w:rsid w:val="00007CD7"/>
    <w:rsid w:val="00010456"/>
    <w:rsid w:val="00011170"/>
    <w:rsid w:val="00013B76"/>
    <w:rsid w:val="0001662E"/>
    <w:rsid w:val="0001722E"/>
    <w:rsid w:val="0001759F"/>
    <w:rsid w:val="00017F2B"/>
    <w:rsid w:val="0002021B"/>
    <w:rsid w:val="000207C5"/>
    <w:rsid w:val="00020AB8"/>
    <w:rsid w:val="00022D03"/>
    <w:rsid w:val="00023FBC"/>
    <w:rsid w:val="00025CB8"/>
    <w:rsid w:val="00030106"/>
    <w:rsid w:val="00030404"/>
    <w:rsid w:val="000304F1"/>
    <w:rsid w:val="000318B8"/>
    <w:rsid w:val="000335EF"/>
    <w:rsid w:val="00033B50"/>
    <w:rsid w:val="0003462B"/>
    <w:rsid w:val="00036817"/>
    <w:rsid w:val="0003792B"/>
    <w:rsid w:val="00037D66"/>
    <w:rsid w:val="00037EB6"/>
    <w:rsid w:val="00040C45"/>
    <w:rsid w:val="00040D4C"/>
    <w:rsid w:val="00041528"/>
    <w:rsid w:val="00041C9D"/>
    <w:rsid w:val="00042E2B"/>
    <w:rsid w:val="00044091"/>
    <w:rsid w:val="00044397"/>
    <w:rsid w:val="000460E5"/>
    <w:rsid w:val="00050950"/>
    <w:rsid w:val="00051387"/>
    <w:rsid w:val="0005192F"/>
    <w:rsid w:val="00051A16"/>
    <w:rsid w:val="000520BA"/>
    <w:rsid w:val="00052B5F"/>
    <w:rsid w:val="00052E97"/>
    <w:rsid w:val="000537C4"/>
    <w:rsid w:val="0005382C"/>
    <w:rsid w:val="00054F28"/>
    <w:rsid w:val="000561CB"/>
    <w:rsid w:val="00056B87"/>
    <w:rsid w:val="00057C36"/>
    <w:rsid w:val="00060250"/>
    <w:rsid w:val="000625E0"/>
    <w:rsid w:val="00062EC0"/>
    <w:rsid w:val="000638FE"/>
    <w:rsid w:val="000644F9"/>
    <w:rsid w:val="000666B8"/>
    <w:rsid w:val="000672D1"/>
    <w:rsid w:val="00071113"/>
    <w:rsid w:val="00071DF8"/>
    <w:rsid w:val="000727F9"/>
    <w:rsid w:val="00073308"/>
    <w:rsid w:val="00073633"/>
    <w:rsid w:val="00073D5B"/>
    <w:rsid w:val="00074694"/>
    <w:rsid w:val="00074F45"/>
    <w:rsid w:val="0007534D"/>
    <w:rsid w:val="00075FCB"/>
    <w:rsid w:val="00076BE6"/>
    <w:rsid w:val="000774EF"/>
    <w:rsid w:val="00080079"/>
    <w:rsid w:val="000809DC"/>
    <w:rsid w:val="00080BB0"/>
    <w:rsid w:val="00081864"/>
    <w:rsid w:val="00083365"/>
    <w:rsid w:val="000842B5"/>
    <w:rsid w:val="000851AE"/>
    <w:rsid w:val="000862D5"/>
    <w:rsid w:val="00086F25"/>
    <w:rsid w:val="000870B0"/>
    <w:rsid w:val="0009219A"/>
    <w:rsid w:val="00092A47"/>
    <w:rsid w:val="00092AF8"/>
    <w:rsid w:val="00092E90"/>
    <w:rsid w:val="000930C4"/>
    <w:rsid w:val="00094FED"/>
    <w:rsid w:val="00096CDA"/>
    <w:rsid w:val="00096EEE"/>
    <w:rsid w:val="000A0655"/>
    <w:rsid w:val="000A0DC1"/>
    <w:rsid w:val="000A19A8"/>
    <w:rsid w:val="000A1B5D"/>
    <w:rsid w:val="000A1EE8"/>
    <w:rsid w:val="000A22DA"/>
    <w:rsid w:val="000A7CFF"/>
    <w:rsid w:val="000B0395"/>
    <w:rsid w:val="000B5141"/>
    <w:rsid w:val="000B57C9"/>
    <w:rsid w:val="000B5F2C"/>
    <w:rsid w:val="000C1BB1"/>
    <w:rsid w:val="000C22D6"/>
    <w:rsid w:val="000C43FA"/>
    <w:rsid w:val="000C4B11"/>
    <w:rsid w:val="000C4F3D"/>
    <w:rsid w:val="000C5E91"/>
    <w:rsid w:val="000C5FA1"/>
    <w:rsid w:val="000C6015"/>
    <w:rsid w:val="000C6035"/>
    <w:rsid w:val="000C6175"/>
    <w:rsid w:val="000C6705"/>
    <w:rsid w:val="000C7926"/>
    <w:rsid w:val="000D0338"/>
    <w:rsid w:val="000D10E3"/>
    <w:rsid w:val="000D1D60"/>
    <w:rsid w:val="000D2A19"/>
    <w:rsid w:val="000D342C"/>
    <w:rsid w:val="000D39E5"/>
    <w:rsid w:val="000D3A75"/>
    <w:rsid w:val="000D4EEC"/>
    <w:rsid w:val="000D65D6"/>
    <w:rsid w:val="000D6A5F"/>
    <w:rsid w:val="000D72D3"/>
    <w:rsid w:val="000D778D"/>
    <w:rsid w:val="000E002D"/>
    <w:rsid w:val="000E053A"/>
    <w:rsid w:val="000E2138"/>
    <w:rsid w:val="000E2DCB"/>
    <w:rsid w:val="000E4F2E"/>
    <w:rsid w:val="000E54A7"/>
    <w:rsid w:val="000E5D9E"/>
    <w:rsid w:val="000E5EFA"/>
    <w:rsid w:val="000E6F9D"/>
    <w:rsid w:val="000E7B15"/>
    <w:rsid w:val="000F03CD"/>
    <w:rsid w:val="000F0BE8"/>
    <w:rsid w:val="000F0C2D"/>
    <w:rsid w:val="000F11D1"/>
    <w:rsid w:val="000F169C"/>
    <w:rsid w:val="000F626C"/>
    <w:rsid w:val="000F70FF"/>
    <w:rsid w:val="000F7676"/>
    <w:rsid w:val="00100955"/>
    <w:rsid w:val="00101FC5"/>
    <w:rsid w:val="0010270D"/>
    <w:rsid w:val="001028C5"/>
    <w:rsid w:val="00102B10"/>
    <w:rsid w:val="001042FB"/>
    <w:rsid w:val="00104B9A"/>
    <w:rsid w:val="00107910"/>
    <w:rsid w:val="00107DD4"/>
    <w:rsid w:val="00107FCC"/>
    <w:rsid w:val="00113389"/>
    <w:rsid w:val="00113447"/>
    <w:rsid w:val="00113D13"/>
    <w:rsid w:val="00114144"/>
    <w:rsid w:val="00114BA4"/>
    <w:rsid w:val="00115204"/>
    <w:rsid w:val="001159AA"/>
    <w:rsid w:val="00116B75"/>
    <w:rsid w:val="00117DFD"/>
    <w:rsid w:val="001203C3"/>
    <w:rsid w:val="001219DB"/>
    <w:rsid w:val="001221BF"/>
    <w:rsid w:val="001247D8"/>
    <w:rsid w:val="001247DB"/>
    <w:rsid w:val="0012563F"/>
    <w:rsid w:val="001264CF"/>
    <w:rsid w:val="00130518"/>
    <w:rsid w:val="00131623"/>
    <w:rsid w:val="001319F1"/>
    <w:rsid w:val="00131B35"/>
    <w:rsid w:val="001335B9"/>
    <w:rsid w:val="001367A7"/>
    <w:rsid w:val="00136E9F"/>
    <w:rsid w:val="00137747"/>
    <w:rsid w:val="0013798F"/>
    <w:rsid w:val="00142931"/>
    <w:rsid w:val="00144BA4"/>
    <w:rsid w:val="00145D37"/>
    <w:rsid w:val="00150E30"/>
    <w:rsid w:val="00155FD1"/>
    <w:rsid w:val="0015649E"/>
    <w:rsid w:val="001567E4"/>
    <w:rsid w:val="00157A2C"/>
    <w:rsid w:val="00157BE3"/>
    <w:rsid w:val="00160341"/>
    <w:rsid w:val="0016185B"/>
    <w:rsid w:val="00162785"/>
    <w:rsid w:val="0016525D"/>
    <w:rsid w:val="0016532A"/>
    <w:rsid w:val="001659CD"/>
    <w:rsid w:val="00170716"/>
    <w:rsid w:val="00172E5B"/>
    <w:rsid w:val="001734BC"/>
    <w:rsid w:val="001750AE"/>
    <w:rsid w:val="00175D44"/>
    <w:rsid w:val="00176149"/>
    <w:rsid w:val="001770AF"/>
    <w:rsid w:val="0017797A"/>
    <w:rsid w:val="00177A13"/>
    <w:rsid w:val="00180AC6"/>
    <w:rsid w:val="001827D2"/>
    <w:rsid w:val="00182EF0"/>
    <w:rsid w:val="00183C92"/>
    <w:rsid w:val="001843F2"/>
    <w:rsid w:val="001846A4"/>
    <w:rsid w:val="00184E34"/>
    <w:rsid w:val="00185377"/>
    <w:rsid w:val="00186978"/>
    <w:rsid w:val="00186C8D"/>
    <w:rsid w:val="00187DAB"/>
    <w:rsid w:val="00187DC3"/>
    <w:rsid w:val="00190344"/>
    <w:rsid w:val="0019067B"/>
    <w:rsid w:val="00190BAE"/>
    <w:rsid w:val="00192352"/>
    <w:rsid w:val="001925C0"/>
    <w:rsid w:val="0019284A"/>
    <w:rsid w:val="00192E1D"/>
    <w:rsid w:val="001942B1"/>
    <w:rsid w:val="0019472B"/>
    <w:rsid w:val="00194B7D"/>
    <w:rsid w:val="00194F87"/>
    <w:rsid w:val="00195A20"/>
    <w:rsid w:val="001968D5"/>
    <w:rsid w:val="001971E5"/>
    <w:rsid w:val="001A0A8E"/>
    <w:rsid w:val="001A1315"/>
    <w:rsid w:val="001A314C"/>
    <w:rsid w:val="001A3151"/>
    <w:rsid w:val="001A33FD"/>
    <w:rsid w:val="001A3BBB"/>
    <w:rsid w:val="001A3BE6"/>
    <w:rsid w:val="001A5594"/>
    <w:rsid w:val="001A6DE1"/>
    <w:rsid w:val="001B12B4"/>
    <w:rsid w:val="001B2623"/>
    <w:rsid w:val="001B3310"/>
    <w:rsid w:val="001B70C3"/>
    <w:rsid w:val="001C064A"/>
    <w:rsid w:val="001C0CEB"/>
    <w:rsid w:val="001C0DCF"/>
    <w:rsid w:val="001C109E"/>
    <w:rsid w:val="001C195D"/>
    <w:rsid w:val="001C3B17"/>
    <w:rsid w:val="001C6186"/>
    <w:rsid w:val="001C642A"/>
    <w:rsid w:val="001C6B56"/>
    <w:rsid w:val="001C7EC0"/>
    <w:rsid w:val="001D1C89"/>
    <w:rsid w:val="001D24D2"/>
    <w:rsid w:val="001D26FD"/>
    <w:rsid w:val="001D43CA"/>
    <w:rsid w:val="001D4D6B"/>
    <w:rsid w:val="001D5F50"/>
    <w:rsid w:val="001D7B10"/>
    <w:rsid w:val="001E0165"/>
    <w:rsid w:val="001E20A8"/>
    <w:rsid w:val="001E29CB"/>
    <w:rsid w:val="001E3C84"/>
    <w:rsid w:val="001E3DBB"/>
    <w:rsid w:val="001E5012"/>
    <w:rsid w:val="001E6198"/>
    <w:rsid w:val="001E659B"/>
    <w:rsid w:val="001E6936"/>
    <w:rsid w:val="001F024F"/>
    <w:rsid w:val="001F0C6E"/>
    <w:rsid w:val="001F113F"/>
    <w:rsid w:val="001F300A"/>
    <w:rsid w:val="001F44AB"/>
    <w:rsid w:val="001F5048"/>
    <w:rsid w:val="001F5372"/>
    <w:rsid w:val="001F56C1"/>
    <w:rsid w:val="001F601D"/>
    <w:rsid w:val="001F6156"/>
    <w:rsid w:val="001F68DF"/>
    <w:rsid w:val="001F6B32"/>
    <w:rsid w:val="001F6C0C"/>
    <w:rsid w:val="001F7BEC"/>
    <w:rsid w:val="002012A9"/>
    <w:rsid w:val="002012AA"/>
    <w:rsid w:val="00202A57"/>
    <w:rsid w:val="002031A0"/>
    <w:rsid w:val="002055FC"/>
    <w:rsid w:val="00206C89"/>
    <w:rsid w:val="002070DB"/>
    <w:rsid w:val="00207620"/>
    <w:rsid w:val="0021012F"/>
    <w:rsid w:val="00210448"/>
    <w:rsid w:val="00212285"/>
    <w:rsid w:val="00212CE1"/>
    <w:rsid w:val="002144EC"/>
    <w:rsid w:val="00214520"/>
    <w:rsid w:val="00217BA7"/>
    <w:rsid w:val="00220890"/>
    <w:rsid w:val="00221BCD"/>
    <w:rsid w:val="00223984"/>
    <w:rsid w:val="00225305"/>
    <w:rsid w:val="00225D88"/>
    <w:rsid w:val="00225F44"/>
    <w:rsid w:val="002262F4"/>
    <w:rsid w:val="00226ACF"/>
    <w:rsid w:val="00230C42"/>
    <w:rsid w:val="0023371A"/>
    <w:rsid w:val="00233B14"/>
    <w:rsid w:val="00233DA4"/>
    <w:rsid w:val="0023516F"/>
    <w:rsid w:val="00236014"/>
    <w:rsid w:val="002361C9"/>
    <w:rsid w:val="00237DD7"/>
    <w:rsid w:val="00240A20"/>
    <w:rsid w:val="0024366B"/>
    <w:rsid w:val="00250A85"/>
    <w:rsid w:val="0025372A"/>
    <w:rsid w:val="00256855"/>
    <w:rsid w:val="00257647"/>
    <w:rsid w:val="00257649"/>
    <w:rsid w:val="00260FA2"/>
    <w:rsid w:val="0026138B"/>
    <w:rsid w:val="002619A7"/>
    <w:rsid w:val="0026270C"/>
    <w:rsid w:val="00262E39"/>
    <w:rsid w:val="00265693"/>
    <w:rsid w:val="00265B6C"/>
    <w:rsid w:val="00265EA4"/>
    <w:rsid w:val="002705B5"/>
    <w:rsid w:val="00271DEF"/>
    <w:rsid w:val="00274820"/>
    <w:rsid w:val="00276622"/>
    <w:rsid w:val="0027696A"/>
    <w:rsid w:val="00276C84"/>
    <w:rsid w:val="002771D8"/>
    <w:rsid w:val="002777CD"/>
    <w:rsid w:val="002800FD"/>
    <w:rsid w:val="00281645"/>
    <w:rsid w:val="0028241E"/>
    <w:rsid w:val="002831F4"/>
    <w:rsid w:val="00284E12"/>
    <w:rsid w:val="00284F46"/>
    <w:rsid w:val="0028613B"/>
    <w:rsid w:val="002865D2"/>
    <w:rsid w:val="002868D0"/>
    <w:rsid w:val="00287ED8"/>
    <w:rsid w:val="002916CA"/>
    <w:rsid w:val="00297957"/>
    <w:rsid w:val="002A041B"/>
    <w:rsid w:val="002A094A"/>
    <w:rsid w:val="002A0B53"/>
    <w:rsid w:val="002A0CEC"/>
    <w:rsid w:val="002A105D"/>
    <w:rsid w:val="002A199D"/>
    <w:rsid w:val="002A2B06"/>
    <w:rsid w:val="002A435A"/>
    <w:rsid w:val="002A62FA"/>
    <w:rsid w:val="002A7617"/>
    <w:rsid w:val="002B0633"/>
    <w:rsid w:val="002B0FE7"/>
    <w:rsid w:val="002B34EB"/>
    <w:rsid w:val="002B3508"/>
    <w:rsid w:val="002B3655"/>
    <w:rsid w:val="002B3E02"/>
    <w:rsid w:val="002B4747"/>
    <w:rsid w:val="002C039D"/>
    <w:rsid w:val="002C0AD2"/>
    <w:rsid w:val="002C1EDD"/>
    <w:rsid w:val="002C24CE"/>
    <w:rsid w:val="002C2636"/>
    <w:rsid w:val="002C2652"/>
    <w:rsid w:val="002C2F20"/>
    <w:rsid w:val="002C35FB"/>
    <w:rsid w:val="002C3925"/>
    <w:rsid w:val="002C6704"/>
    <w:rsid w:val="002C6CC4"/>
    <w:rsid w:val="002C6F82"/>
    <w:rsid w:val="002C7301"/>
    <w:rsid w:val="002D1F05"/>
    <w:rsid w:val="002D26BC"/>
    <w:rsid w:val="002D2B3E"/>
    <w:rsid w:val="002D30F9"/>
    <w:rsid w:val="002D37B6"/>
    <w:rsid w:val="002D383A"/>
    <w:rsid w:val="002D391A"/>
    <w:rsid w:val="002D3D7F"/>
    <w:rsid w:val="002D3E85"/>
    <w:rsid w:val="002D4CC2"/>
    <w:rsid w:val="002D5D4C"/>
    <w:rsid w:val="002D6F6F"/>
    <w:rsid w:val="002D714D"/>
    <w:rsid w:val="002E0CA0"/>
    <w:rsid w:val="002E15E4"/>
    <w:rsid w:val="002E277B"/>
    <w:rsid w:val="002E3908"/>
    <w:rsid w:val="002E5372"/>
    <w:rsid w:val="002E79D3"/>
    <w:rsid w:val="002F0154"/>
    <w:rsid w:val="002F1054"/>
    <w:rsid w:val="002F297C"/>
    <w:rsid w:val="002F3E02"/>
    <w:rsid w:val="002F60BB"/>
    <w:rsid w:val="002F678E"/>
    <w:rsid w:val="002F6D5E"/>
    <w:rsid w:val="002F71E8"/>
    <w:rsid w:val="002F79C4"/>
    <w:rsid w:val="00300DD3"/>
    <w:rsid w:val="00302A1C"/>
    <w:rsid w:val="00302A23"/>
    <w:rsid w:val="00302AF6"/>
    <w:rsid w:val="00304989"/>
    <w:rsid w:val="00304E87"/>
    <w:rsid w:val="0030577C"/>
    <w:rsid w:val="0030595D"/>
    <w:rsid w:val="0030614A"/>
    <w:rsid w:val="003071B5"/>
    <w:rsid w:val="003074EB"/>
    <w:rsid w:val="00307A2B"/>
    <w:rsid w:val="00307B11"/>
    <w:rsid w:val="00307D20"/>
    <w:rsid w:val="00311878"/>
    <w:rsid w:val="003124DE"/>
    <w:rsid w:val="003133AD"/>
    <w:rsid w:val="00315758"/>
    <w:rsid w:val="00315EA3"/>
    <w:rsid w:val="00316205"/>
    <w:rsid w:val="003163CB"/>
    <w:rsid w:val="003167BC"/>
    <w:rsid w:val="003169E5"/>
    <w:rsid w:val="00316DB1"/>
    <w:rsid w:val="00317B20"/>
    <w:rsid w:val="00320A2B"/>
    <w:rsid w:val="00320C0C"/>
    <w:rsid w:val="00321203"/>
    <w:rsid w:val="00321E7C"/>
    <w:rsid w:val="00323636"/>
    <w:rsid w:val="00324580"/>
    <w:rsid w:val="00324EBD"/>
    <w:rsid w:val="003270E6"/>
    <w:rsid w:val="00330B0D"/>
    <w:rsid w:val="0033205E"/>
    <w:rsid w:val="00332157"/>
    <w:rsid w:val="00332304"/>
    <w:rsid w:val="003324F9"/>
    <w:rsid w:val="00332D57"/>
    <w:rsid w:val="0033351F"/>
    <w:rsid w:val="003335AE"/>
    <w:rsid w:val="00335055"/>
    <w:rsid w:val="00335E03"/>
    <w:rsid w:val="0033632C"/>
    <w:rsid w:val="00336729"/>
    <w:rsid w:val="00337135"/>
    <w:rsid w:val="003403D2"/>
    <w:rsid w:val="0034285C"/>
    <w:rsid w:val="00343B6A"/>
    <w:rsid w:val="00344A7F"/>
    <w:rsid w:val="00344DC4"/>
    <w:rsid w:val="00345053"/>
    <w:rsid w:val="003451C7"/>
    <w:rsid w:val="0034561D"/>
    <w:rsid w:val="00351970"/>
    <w:rsid w:val="00351EB0"/>
    <w:rsid w:val="00355E7E"/>
    <w:rsid w:val="00356E32"/>
    <w:rsid w:val="003574E1"/>
    <w:rsid w:val="00357851"/>
    <w:rsid w:val="003631B2"/>
    <w:rsid w:val="00363F91"/>
    <w:rsid w:val="00364921"/>
    <w:rsid w:val="00365BF6"/>
    <w:rsid w:val="003717DF"/>
    <w:rsid w:val="0037339D"/>
    <w:rsid w:val="0037382B"/>
    <w:rsid w:val="0037416E"/>
    <w:rsid w:val="0038233B"/>
    <w:rsid w:val="00384021"/>
    <w:rsid w:val="003841E2"/>
    <w:rsid w:val="00384A6C"/>
    <w:rsid w:val="00384A7E"/>
    <w:rsid w:val="003872F2"/>
    <w:rsid w:val="00390C5E"/>
    <w:rsid w:val="0039435C"/>
    <w:rsid w:val="003A192D"/>
    <w:rsid w:val="003A2449"/>
    <w:rsid w:val="003A2E17"/>
    <w:rsid w:val="003A754D"/>
    <w:rsid w:val="003B0748"/>
    <w:rsid w:val="003B0B41"/>
    <w:rsid w:val="003B1DB5"/>
    <w:rsid w:val="003B1E59"/>
    <w:rsid w:val="003B25BA"/>
    <w:rsid w:val="003B2601"/>
    <w:rsid w:val="003B5734"/>
    <w:rsid w:val="003B63D0"/>
    <w:rsid w:val="003B63EF"/>
    <w:rsid w:val="003B65E4"/>
    <w:rsid w:val="003B7374"/>
    <w:rsid w:val="003C2C75"/>
    <w:rsid w:val="003C470C"/>
    <w:rsid w:val="003C599F"/>
    <w:rsid w:val="003C6D98"/>
    <w:rsid w:val="003C7887"/>
    <w:rsid w:val="003C7A8D"/>
    <w:rsid w:val="003C7C54"/>
    <w:rsid w:val="003C7DF2"/>
    <w:rsid w:val="003C7EF4"/>
    <w:rsid w:val="003D0A76"/>
    <w:rsid w:val="003D14A1"/>
    <w:rsid w:val="003D22F9"/>
    <w:rsid w:val="003D23F2"/>
    <w:rsid w:val="003D2D0E"/>
    <w:rsid w:val="003D3ECC"/>
    <w:rsid w:val="003D4BFA"/>
    <w:rsid w:val="003D5E8B"/>
    <w:rsid w:val="003D6477"/>
    <w:rsid w:val="003D67DC"/>
    <w:rsid w:val="003D7D4A"/>
    <w:rsid w:val="003E09EC"/>
    <w:rsid w:val="003E1338"/>
    <w:rsid w:val="003E14A2"/>
    <w:rsid w:val="003E1D25"/>
    <w:rsid w:val="003E3C57"/>
    <w:rsid w:val="003E4575"/>
    <w:rsid w:val="003E69F2"/>
    <w:rsid w:val="003E72EE"/>
    <w:rsid w:val="003F0A58"/>
    <w:rsid w:val="003F1245"/>
    <w:rsid w:val="003F15F4"/>
    <w:rsid w:val="003F160A"/>
    <w:rsid w:val="003F2460"/>
    <w:rsid w:val="003F2561"/>
    <w:rsid w:val="003F2B34"/>
    <w:rsid w:val="003F2CCA"/>
    <w:rsid w:val="003F44BA"/>
    <w:rsid w:val="003F6476"/>
    <w:rsid w:val="003F66E8"/>
    <w:rsid w:val="003F6702"/>
    <w:rsid w:val="004026E6"/>
    <w:rsid w:val="00402BAF"/>
    <w:rsid w:val="004031CE"/>
    <w:rsid w:val="00405C55"/>
    <w:rsid w:val="004105EF"/>
    <w:rsid w:val="004119B0"/>
    <w:rsid w:val="00411F87"/>
    <w:rsid w:val="004143FA"/>
    <w:rsid w:val="00414D8A"/>
    <w:rsid w:val="004151CB"/>
    <w:rsid w:val="00415AA0"/>
    <w:rsid w:val="00415CA8"/>
    <w:rsid w:val="00415F1D"/>
    <w:rsid w:val="004162B6"/>
    <w:rsid w:val="004173E8"/>
    <w:rsid w:val="004177E0"/>
    <w:rsid w:val="00417806"/>
    <w:rsid w:val="0042073D"/>
    <w:rsid w:val="00420955"/>
    <w:rsid w:val="00420BDA"/>
    <w:rsid w:val="0042226A"/>
    <w:rsid w:val="00423A12"/>
    <w:rsid w:val="004265F6"/>
    <w:rsid w:val="00426BC5"/>
    <w:rsid w:val="00427367"/>
    <w:rsid w:val="0042753E"/>
    <w:rsid w:val="004304C8"/>
    <w:rsid w:val="00430DDB"/>
    <w:rsid w:val="00430DDF"/>
    <w:rsid w:val="00432947"/>
    <w:rsid w:val="0043378E"/>
    <w:rsid w:val="00434A9C"/>
    <w:rsid w:val="004356E2"/>
    <w:rsid w:val="004415B9"/>
    <w:rsid w:val="00441CD0"/>
    <w:rsid w:val="00442052"/>
    <w:rsid w:val="00443040"/>
    <w:rsid w:val="004432D9"/>
    <w:rsid w:val="0044433E"/>
    <w:rsid w:val="00445406"/>
    <w:rsid w:val="00445DE4"/>
    <w:rsid w:val="0044742A"/>
    <w:rsid w:val="0045248E"/>
    <w:rsid w:val="00453647"/>
    <w:rsid w:val="00453882"/>
    <w:rsid w:val="00453C40"/>
    <w:rsid w:val="00454290"/>
    <w:rsid w:val="0045450B"/>
    <w:rsid w:val="00454D29"/>
    <w:rsid w:val="004566B9"/>
    <w:rsid w:val="00456B99"/>
    <w:rsid w:val="00460C63"/>
    <w:rsid w:val="0046120F"/>
    <w:rsid w:val="00461AC5"/>
    <w:rsid w:val="0046220B"/>
    <w:rsid w:val="00462888"/>
    <w:rsid w:val="00464A4B"/>
    <w:rsid w:val="00464A5E"/>
    <w:rsid w:val="00465FBF"/>
    <w:rsid w:val="004663DD"/>
    <w:rsid w:val="004671A3"/>
    <w:rsid w:val="00470178"/>
    <w:rsid w:val="00473868"/>
    <w:rsid w:val="0047588B"/>
    <w:rsid w:val="004762C1"/>
    <w:rsid w:val="00480A7C"/>
    <w:rsid w:val="00480C99"/>
    <w:rsid w:val="004814EE"/>
    <w:rsid w:val="0048171F"/>
    <w:rsid w:val="00481BD7"/>
    <w:rsid w:val="0048211E"/>
    <w:rsid w:val="004828FC"/>
    <w:rsid w:val="00482FA0"/>
    <w:rsid w:val="00484F3E"/>
    <w:rsid w:val="0048696F"/>
    <w:rsid w:val="00490332"/>
    <w:rsid w:val="00490550"/>
    <w:rsid w:val="0049203E"/>
    <w:rsid w:val="00492331"/>
    <w:rsid w:val="004925B1"/>
    <w:rsid w:val="00494943"/>
    <w:rsid w:val="00494E95"/>
    <w:rsid w:val="004953B1"/>
    <w:rsid w:val="004974BE"/>
    <w:rsid w:val="00497CFC"/>
    <w:rsid w:val="004A008A"/>
    <w:rsid w:val="004A01C2"/>
    <w:rsid w:val="004A0A34"/>
    <w:rsid w:val="004A0F86"/>
    <w:rsid w:val="004A3994"/>
    <w:rsid w:val="004A4B07"/>
    <w:rsid w:val="004A5214"/>
    <w:rsid w:val="004A5ABE"/>
    <w:rsid w:val="004A5CCB"/>
    <w:rsid w:val="004A7114"/>
    <w:rsid w:val="004A7C10"/>
    <w:rsid w:val="004B2E54"/>
    <w:rsid w:val="004B538E"/>
    <w:rsid w:val="004B5A07"/>
    <w:rsid w:val="004C0542"/>
    <w:rsid w:val="004C097A"/>
    <w:rsid w:val="004C41D6"/>
    <w:rsid w:val="004C49FB"/>
    <w:rsid w:val="004C71F1"/>
    <w:rsid w:val="004C7950"/>
    <w:rsid w:val="004D020C"/>
    <w:rsid w:val="004D0C25"/>
    <w:rsid w:val="004D2E10"/>
    <w:rsid w:val="004D349E"/>
    <w:rsid w:val="004D4E07"/>
    <w:rsid w:val="004D5A8F"/>
    <w:rsid w:val="004D7993"/>
    <w:rsid w:val="004E05A0"/>
    <w:rsid w:val="004E1CEC"/>
    <w:rsid w:val="004E2BF5"/>
    <w:rsid w:val="004E2C06"/>
    <w:rsid w:val="004E2EDC"/>
    <w:rsid w:val="004E3AE1"/>
    <w:rsid w:val="004E3B98"/>
    <w:rsid w:val="004E3FD3"/>
    <w:rsid w:val="004E4C2A"/>
    <w:rsid w:val="004E5A52"/>
    <w:rsid w:val="004E5FA0"/>
    <w:rsid w:val="004E66BB"/>
    <w:rsid w:val="004E7610"/>
    <w:rsid w:val="004E7CD5"/>
    <w:rsid w:val="004F0344"/>
    <w:rsid w:val="004F4F5B"/>
    <w:rsid w:val="004F5AF0"/>
    <w:rsid w:val="004F5AF7"/>
    <w:rsid w:val="004F6018"/>
    <w:rsid w:val="004F7E68"/>
    <w:rsid w:val="0050011D"/>
    <w:rsid w:val="00500A6E"/>
    <w:rsid w:val="00500D52"/>
    <w:rsid w:val="00500F71"/>
    <w:rsid w:val="005016E8"/>
    <w:rsid w:val="005018DF"/>
    <w:rsid w:val="00501982"/>
    <w:rsid w:val="0050228E"/>
    <w:rsid w:val="005022E3"/>
    <w:rsid w:val="00502493"/>
    <w:rsid w:val="00502506"/>
    <w:rsid w:val="00502B43"/>
    <w:rsid w:val="005063CC"/>
    <w:rsid w:val="005066D5"/>
    <w:rsid w:val="0050670A"/>
    <w:rsid w:val="00506768"/>
    <w:rsid w:val="005079DD"/>
    <w:rsid w:val="00507CFD"/>
    <w:rsid w:val="0051079E"/>
    <w:rsid w:val="0051131B"/>
    <w:rsid w:val="005123CC"/>
    <w:rsid w:val="0051424C"/>
    <w:rsid w:val="00515DC9"/>
    <w:rsid w:val="005203BF"/>
    <w:rsid w:val="00521F85"/>
    <w:rsid w:val="00522DFA"/>
    <w:rsid w:val="005247B9"/>
    <w:rsid w:val="005276CA"/>
    <w:rsid w:val="00530075"/>
    <w:rsid w:val="00530BDB"/>
    <w:rsid w:val="00530D93"/>
    <w:rsid w:val="005310C3"/>
    <w:rsid w:val="005315A3"/>
    <w:rsid w:val="00531610"/>
    <w:rsid w:val="00531ADF"/>
    <w:rsid w:val="00531F45"/>
    <w:rsid w:val="00533701"/>
    <w:rsid w:val="00533DCB"/>
    <w:rsid w:val="0053420C"/>
    <w:rsid w:val="00535C6A"/>
    <w:rsid w:val="005365FA"/>
    <w:rsid w:val="00536A4B"/>
    <w:rsid w:val="005377FC"/>
    <w:rsid w:val="005378F0"/>
    <w:rsid w:val="00537ACA"/>
    <w:rsid w:val="00541AC0"/>
    <w:rsid w:val="005434D0"/>
    <w:rsid w:val="005436F1"/>
    <w:rsid w:val="00543BE1"/>
    <w:rsid w:val="00544662"/>
    <w:rsid w:val="00544AE6"/>
    <w:rsid w:val="00544D17"/>
    <w:rsid w:val="00545536"/>
    <w:rsid w:val="00545EC1"/>
    <w:rsid w:val="005479FD"/>
    <w:rsid w:val="005504E1"/>
    <w:rsid w:val="00552C81"/>
    <w:rsid w:val="00554010"/>
    <w:rsid w:val="005552E9"/>
    <w:rsid w:val="0055591E"/>
    <w:rsid w:val="00557C42"/>
    <w:rsid w:val="005614BC"/>
    <w:rsid w:val="0056189F"/>
    <w:rsid w:val="00563591"/>
    <w:rsid w:val="00565391"/>
    <w:rsid w:val="0056582E"/>
    <w:rsid w:val="00565FD2"/>
    <w:rsid w:val="0056683E"/>
    <w:rsid w:val="00567AC8"/>
    <w:rsid w:val="00567EF5"/>
    <w:rsid w:val="00567F7D"/>
    <w:rsid w:val="00570B38"/>
    <w:rsid w:val="0057160E"/>
    <w:rsid w:val="005716E4"/>
    <w:rsid w:val="005737F5"/>
    <w:rsid w:val="00573B22"/>
    <w:rsid w:val="005767C5"/>
    <w:rsid w:val="00576C22"/>
    <w:rsid w:val="00576FB4"/>
    <w:rsid w:val="0058259F"/>
    <w:rsid w:val="0058291A"/>
    <w:rsid w:val="0058397E"/>
    <w:rsid w:val="00583E87"/>
    <w:rsid w:val="00585FF7"/>
    <w:rsid w:val="005865CB"/>
    <w:rsid w:val="00587F5A"/>
    <w:rsid w:val="00591673"/>
    <w:rsid w:val="005922CD"/>
    <w:rsid w:val="0059230F"/>
    <w:rsid w:val="005936E5"/>
    <w:rsid w:val="00595349"/>
    <w:rsid w:val="00596598"/>
    <w:rsid w:val="00597499"/>
    <w:rsid w:val="0059759D"/>
    <w:rsid w:val="00597B61"/>
    <w:rsid w:val="005A0A16"/>
    <w:rsid w:val="005A1A5D"/>
    <w:rsid w:val="005A3686"/>
    <w:rsid w:val="005A5E0D"/>
    <w:rsid w:val="005A62AB"/>
    <w:rsid w:val="005A6E3C"/>
    <w:rsid w:val="005A7479"/>
    <w:rsid w:val="005A74C4"/>
    <w:rsid w:val="005A7CD5"/>
    <w:rsid w:val="005B347A"/>
    <w:rsid w:val="005B440D"/>
    <w:rsid w:val="005B5A20"/>
    <w:rsid w:val="005B67F9"/>
    <w:rsid w:val="005B7E01"/>
    <w:rsid w:val="005C0658"/>
    <w:rsid w:val="005C161A"/>
    <w:rsid w:val="005C29D9"/>
    <w:rsid w:val="005C30D2"/>
    <w:rsid w:val="005C375A"/>
    <w:rsid w:val="005C3879"/>
    <w:rsid w:val="005C545A"/>
    <w:rsid w:val="005C599A"/>
    <w:rsid w:val="005C639B"/>
    <w:rsid w:val="005C67C4"/>
    <w:rsid w:val="005C681F"/>
    <w:rsid w:val="005C7873"/>
    <w:rsid w:val="005D0C67"/>
    <w:rsid w:val="005D1127"/>
    <w:rsid w:val="005D24A3"/>
    <w:rsid w:val="005D2B23"/>
    <w:rsid w:val="005D30B0"/>
    <w:rsid w:val="005D3C95"/>
    <w:rsid w:val="005D58AA"/>
    <w:rsid w:val="005D73D2"/>
    <w:rsid w:val="005D7656"/>
    <w:rsid w:val="005E081A"/>
    <w:rsid w:val="005E3CA2"/>
    <w:rsid w:val="005E3E81"/>
    <w:rsid w:val="005E4601"/>
    <w:rsid w:val="005E4EE8"/>
    <w:rsid w:val="005E5AB3"/>
    <w:rsid w:val="005E6E72"/>
    <w:rsid w:val="005E723E"/>
    <w:rsid w:val="005F05C4"/>
    <w:rsid w:val="005F2DBA"/>
    <w:rsid w:val="005F34BC"/>
    <w:rsid w:val="005F561B"/>
    <w:rsid w:val="005F5700"/>
    <w:rsid w:val="005F5DCD"/>
    <w:rsid w:val="005F64FB"/>
    <w:rsid w:val="005F6641"/>
    <w:rsid w:val="005F7066"/>
    <w:rsid w:val="005F7143"/>
    <w:rsid w:val="00600D2E"/>
    <w:rsid w:val="00601ED5"/>
    <w:rsid w:val="006027C6"/>
    <w:rsid w:val="00602E6D"/>
    <w:rsid w:val="00606FAD"/>
    <w:rsid w:val="0061033F"/>
    <w:rsid w:val="0061140A"/>
    <w:rsid w:val="00611A88"/>
    <w:rsid w:val="00611B3D"/>
    <w:rsid w:val="006122EB"/>
    <w:rsid w:val="0061234D"/>
    <w:rsid w:val="00612817"/>
    <w:rsid w:val="00612928"/>
    <w:rsid w:val="00613FBD"/>
    <w:rsid w:val="006149B0"/>
    <w:rsid w:val="0061546A"/>
    <w:rsid w:val="0061585D"/>
    <w:rsid w:val="00617A59"/>
    <w:rsid w:val="00617ACA"/>
    <w:rsid w:val="00617FDE"/>
    <w:rsid w:val="00620385"/>
    <w:rsid w:val="00620A45"/>
    <w:rsid w:val="0062132C"/>
    <w:rsid w:val="006218D4"/>
    <w:rsid w:val="00622104"/>
    <w:rsid w:val="00622210"/>
    <w:rsid w:val="00622843"/>
    <w:rsid w:val="0062485D"/>
    <w:rsid w:val="00625242"/>
    <w:rsid w:val="0062553F"/>
    <w:rsid w:val="00625944"/>
    <w:rsid w:val="00630394"/>
    <w:rsid w:val="00633EBD"/>
    <w:rsid w:val="00634513"/>
    <w:rsid w:val="006347AA"/>
    <w:rsid w:val="00634BE4"/>
    <w:rsid w:val="0063534C"/>
    <w:rsid w:val="006355A3"/>
    <w:rsid w:val="00635ABD"/>
    <w:rsid w:val="00636538"/>
    <w:rsid w:val="00636CDE"/>
    <w:rsid w:val="00637547"/>
    <w:rsid w:val="00637D68"/>
    <w:rsid w:val="00643397"/>
    <w:rsid w:val="006443D1"/>
    <w:rsid w:val="00645F49"/>
    <w:rsid w:val="00647904"/>
    <w:rsid w:val="00647A87"/>
    <w:rsid w:val="00650253"/>
    <w:rsid w:val="00650A56"/>
    <w:rsid w:val="00651D15"/>
    <w:rsid w:val="0065318C"/>
    <w:rsid w:val="00653548"/>
    <w:rsid w:val="00653FE1"/>
    <w:rsid w:val="0065551F"/>
    <w:rsid w:val="00655D2A"/>
    <w:rsid w:val="006567B5"/>
    <w:rsid w:val="00656852"/>
    <w:rsid w:val="00656F40"/>
    <w:rsid w:val="00660B7D"/>
    <w:rsid w:val="00660D6F"/>
    <w:rsid w:val="00661423"/>
    <w:rsid w:val="00663D41"/>
    <w:rsid w:val="00666F8E"/>
    <w:rsid w:val="00666FE2"/>
    <w:rsid w:val="00667E39"/>
    <w:rsid w:val="00670FC4"/>
    <w:rsid w:val="00672430"/>
    <w:rsid w:val="006731FD"/>
    <w:rsid w:val="00673C06"/>
    <w:rsid w:val="00673DB5"/>
    <w:rsid w:val="00675790"/>
    <w:rsid w:val="00676870"/>
    <w:rsid w:val="00677720"/>
    <w:rsid w:val="00677CCC"/>
    <w:rsid w:val="00681D11"/>
    <w:rsid w:val="0068225D"/>
    <w:rsid w:val="00682A28"/>
    <w:rsid w:val="00683956"/>
    <w:rsid w:val="006839B1"/>
    <w:rsid w:val="00683CDE"/>
    <w:rsid w:val="00684864"/>
    <w:rsid w:val="006860C2"/>
    <w:rsid w:val="00686127"/>
    <w:rsid w:val="00687208"/>
    <w:rsid w:val="00687E72"/>
    <w:rsid w:val="00690CF5"/>
    <w:rsid w:val="00691949"/>
    <w:rsid w:val="006926FE"/>
    <w:rsid w:val="006928D6"/>
    <w:rsid w:val="00692CB8"/>
    <w:rsid w:val="006933B5"/>
    <w:rsid w:val="006958CD"/>
    <w:rsid w:val="00695B6F"/>
    <w:rsid w:val="006A0084"/>
    <w:rsid w:val="006A2703"/>
    <w:rsid w:val="006A397C"/>
    <w:rsid w:val="006A44A5"/>
    <w:rsid w:val="006A6C86"/>
    <w:rsid w:val="006A7BA9"/>
    <w:rsid w:val="006A7E2D"/>
    <w:rsid w:val="006B00E8"/>
    <w:rsid w:val="006B042D"/>
    <w:rsid w:val="006B06A0"/>
    <w:rsid w:val="006B276F"/>
    <w:rsid w:val="006B493D"/>
    <w:rsid w:val="006B49D1"/>
    <w:rsid w:val="006B4A8F"/>
    <w:rsid w:val="006B5A33"/>
    <w:rsid w:val="006B63B8"/>
    <w:rsid w:val="006C4227"/>
    <w:rsid w:val="006C4856"/>
    <w:rsid w:val="006C6638"/>
    <w:rsid w:val="006C6A1A"/>
    <w:rsid w:val="006C7288"/>
    <w:rsid w:val="006C7DE0"/>
    <w:rsid w:val="006D3113"/>
    <w:rsid w:val="006D362D"/>
    <w:rsid w:val="006D36D2"/>
    <w:rsid w:val="006D40C8"/>
    <w:rsid w:val="006D48AD"/>
    <w:rsid w:val="006E0264"/>
    <w:rsid w:val="006E198F"/>
    <w:rsid w:val="006E2CD6"/>
    <w:rsid w:val="006E3D52"/>
    <w:rsid w:val="006E425F"/>
    <w:rsid w:val="006E42A3"/>
    <w:rsid w:val="006E4A6C"/>
    <w:rsid w:val="006E53F1"/>
    <w:rsid w:val="006F016C"/>
    <w:rsid w:val="006F0E24"/>
    <w:rsid w:val="006F1A24"/>
    <w:rsid w:val="006F4CE9"/>
    <w:rsid w:val="006F728B"/>
    <w:rsid w:val="006F7D4F"/>
    <w:rsid w:val="00700063"/>
    <w:rsid w:val="00700376"/>
    <w:rsid w:val="00701512"/>
    <w:rsid w:val="0070154C"/>
    <w:rsid w:val="00701666"/>
    <w:rsid w:val="00704BA4"/>
    <w:rsid w:val="00710404"/>
    <w:rsid w:val="00710AB3"/>
    <w:rsid w:val="00710FDC"/>
    <w:rsid w:val="00711BE9"/>
    <w:rsid w:val="00712552"/>
    <w:rsid w:val="007142B4"/>
    <w:rsid w:val="007148C7"/>
    <w:rsid w:val="007149A6"/>
    <w:rsid w:val="00715B86"/>
    <w:rsid w:val="00717968"/>
    <w:rsid w:val="00717D7D"/>
    <w:rsid w:val="00720562"/>
    <w:rsid w:val="00721DBE"/>
    <w:rsid w:val="00723EAD"/>
    <w:rsid w:val="00724861"/>
    <w:rsid w:val="00724C2C"/>
    <w:rsid w:val="0073149F"/>
    <w:rsid w:val="00733816"/>
    <w:rsid w:val="00733BA1"/>
    <w:rsid w:val="00734095"/>
    <w:rsid w:val="007346F4"/>
    <w:rsid w:val="00735749"/>
    <w:rsid w:val="00736909"/>
    <w:rsid w:val="00736F8B"/>
    <w:rsid w:val="00737712"/>
    <w:rsid w:val="007409CB"/>
    <w:rsid w:val="00741093"/>
    <w:rsid w:val="0074136B"/>
    <w:rsid w:val="007417B9"/>
    <w:rsid w:val="007427E5"/>
    <w:rsid w:val="007439B4"/>
    <w:rsid w:val="00743F2B"/>
    <w:rsid w:val="00744929"/>
    <w:rsid w:val="00745CEC"/>
    <w:rsid w:val="00745EFA"/>
    <w:rsid w:val="007477AD"/>
    <w:rsid w:val="00750676"/>
    <w:rsid w:val="007510F7"/>
    <w:rsid w:val="00751319"/>
    <w:rsid w:val="00751BB6"/>
    <w:rsid w:val="00751DDD"/>
    <w:rsid w:val="00752F77"/>
    <w:rsid w:val="00753C76"/>
    <w:rsid w:val="00754ABE"/>
    <w:rsid w:val="00755623"/>
    <w:rsid w:val="00755965"/>
    <w:rsid w:val="0075597D"/>
    <w:rsid w:val="00755C45"/>
    <w:rsid w:val="0075712F"/>
    <w:rsid w:val="0075760E"/>
    <w:rsid w:val="00760BED"/>
    <w:rsid w:val="00761988"/>
    <w:rsid w:val="00763E3E"/>
    <w:rsid w:val="0076408F"/>
    <w:rsid w:val="0076524D"/>
    <w:rsid w:val="00767A4A"/>
    <w:rsid w:val="00771A2E"/>
    <w:rsid w:val="00771A66"/>
    <w:rsid w:val="00771D53"/>
    <w:rsid w:val="00772AFF"/>
    <w:rsid w:val="0077492E"/>
    <w:rsid w:val="00775213"/>
    <w:rsid w:val="0077524F"/>
    <w:rsid w:val="0077688F"/>
    <w:rsid w:val="007770C8"/>
    <w:rsid w:val="007776FD"/>
    <w:rsid w:val="0078198B"/>
    <w:rsid w:val="00781B2A"/>
    <w:rsid w:val="00782A8F"/>
    <w:rsid w:val="00783591"/>
    <w:rsid w:val="00783C48"/>
    <w:rsid w:val="007868CF"/>
    <w:rsid w:val="00786DDA"/>
    <w:rsid w:val="00792088"/>
    <w:rsid w:val="00792215"/>
    <w:rsid w:val="00793576"/>
    <w:rsid w:val="00793D0E"/>
    <w:rsid w:val="0079407F"/>
    <w:rsid w:val="00794E1A"/>
    <w:rsid w:val="00795786"/>
    <w:rsid w:val="00796D9D"/>
    <w:rsid w:val="00797981"/>
    <w:rsid w:val="007A02F2"/>
    <w:rsid w:val="007A0325"/>
    <w:rsid w:val="007A18A8"/>
    <w:rsid w:val="007A2E7B"/>
    <w:rsid w:val="007A3176"/>
    <w:rsid w:val="007A31F8"/>
    <w:rsid w:val="007A4DE8"/>
    <w:rsid w:val="007A5319"/>
    <w:rsid w:val="007A568F"/>
    <w:rsid w:val="007B0C1A"/>
    <w:rsid w:val="007B1227"/>
    <w:rsid w:val="007B234F"/>
    <w:rsid w:val="007B4736"/>
    <w:rsid w:val="007B5880"/>
    <w:rsid w:val="007B5AF1"/>
    <w:rsid w:val="007B5B77"/>
    <w:rsid w:val="007B5B7F"/>
    <w:rsid w:val="007C14BC"/>
    <w:rsid w:val="007C2429"/>
    <w:rsid w:val="007C408F"/>
    <w:rsid w:val="007C40C8"/>
    <w:rsid w:val="007C7763"/>
    <w:rsid w:val="007C781C"/>
    <w:rsid w:val="007D3CB6"/>
    <w:rsid w:val="007D4A6C"/>
    <w:rsid w:val="007D4E4A"/>
    <w:rsid w:val="007D4F4A"/>
    <w:rsid w:val="007D694F"/>
    <w:rsid w:val="007D70E7"/>
    <w:rsid w:val="007D791F"/>
    <w:rsid w:val="007D7A81"/>
    <w:rsid w:val="007E0ADD"/>
    <w:rsid w:val="007E131D"/>
    <w:rsid w:val="007E3321"/>
    <w:rsid w:val="007E4171"/>
    <w:rsid w:val="007E48EB"/>
    <w:rsid w:val="007E5242"/>
    <w:rsid w:val="007E558B"/>
    <w:rsid w:val="007E6431"/>
    <w:rsid w:val="007E64EF"/>
    <w:rsid w:val="007F0FE3"/>
    <w:rsid w:val="007F18EA"/>
    <w:rsid w:val="007F2521"/>
    <w:rsid w:val="007F2C09"/>
    <w:rsid w:val="007F323C"/>
    <w:rsid w:val="007F33BD"/>
    <w:rsid w:val="007F66FD"/>
    <w:rsid w:val="007F709B"/>
    <w:rsid w:val="0080126E"/>
    <w:rsid w:val="008021E5"/>
    <w:rsid w:val="00803316"/>
    <w:rsid w:val="008043B2"/>
    <w:rsid w:val="00806267"/>
    <w:rsid w:val="00807B57"/>
    <w:rsid w:val="00807E7B"/>
    <w:rsid w:val="0081081F"/>
    <w:rsid w:val="008122D5"/>
    <w:rsid w:val="008134C6"/>
    <w:rsid w:val="00815522"/>
    <w:rsid w:val="0081618D"/>
    <w:rsid w:val="0081671C"/>
    <w:rsid w:val="0082146F"/>
    <w:rsid w:val="0082171A"/>
    <w:rsid w:val="0082496B"/>
    <w:rsid w:val="008250BF"/>
    <w:rsid w:val="00825841"/>
    <w:rsid w:val="00825968"/>
    <w:rsid w:val="008263EB"/>
    <w:rsid w:val="00826BCE"/>
    <w:rsid w:val="0082705E"/>
    <w:rsid w:val="0082783A"/>
    <w:rsid w:val="00827E9D"/>
    <w:rsid w:val="00827EA6"/>
    <w:rsid w:val="00830207"/>
    <w:rsid w:val="0083092C"/>
    <w:rsid w:val="008329F7"/>
    <w:rsid w:val="00832AB9"/>
    <w:rsid w:val="00833956"/>
    <w:rsid w:val="00833AB0"/>
    <w:rsid w:val="00834291"/>
    <w:rsid w:val="0083439F"/>
    <w:rsid w:val="00834E6C"/>
    <w:rsid w:val="00836C6C"/>
    <w:rsid w:val="00837B5E"/>
    <w:rsid w:val="0084168E"/>
    <w:rsid w:val="0084183B"/>
    <w:rsid w:val="00842872"/>
    <w:rsid w:val="0084347F"/>
    <w:rsid w:val="00844531"/>
    <w:rsid w:val="00845374"/>
    <w:rsid w:val="00845C26"/>
    <w:rsid w:val="008462FF"/>
    <w:rsid w:val="008479E8"/>
    <w:rsid w:val="0085110B"/>
    <w:rsid w:val="00851BFD"/>
    <w:rsid w:val="008544A3"/>
    <w:rsid w:val="0085469E"/>
    <w:rsid w:val="00854710"/>
    <w:rsid w:val="00854AF6"/>
    <w:rsid w:val="00854DC7"/>
    <w:rsid w:val="0085545A"/>
    <w:rsid w:val="00856EF4"/>
    <w:rsid w:val="00856FA9"/>
    <w:rsid w:val="00857DC0"/>
    <w:rsid w:val="00860761"/>
    <w:rsid w:val="00865071"/>
    <w:rsid w:val="00865B86"/>
    <w:rsid w:val="00867E7F"/>
    <w:rsid w:val="0087025E"/>
    <w:rsid w:val="00870B0A"/>
    <w:rsid w:val="0087184A"/>
    <w:rsid w:val="00871AB0"/>
    <w:rsid w:val="00872E1D"/>
    <w:rsid w:val="00873019"/>
    <w:rsid w:val="008735C3"/>
    <w:rsid w:val="00874D14"/>
    <w:rsid w:val="00875391"/>
    <w:rsid w:val="008770ED"/>
    <w:rsid w:val="00882022"/>
    <w:rsid w:val="008820DC"/>
    <w:rsid w:val="00882A2C"/>
    <w:rsid w:val="0088316C"/>
    <w:rsid w:val="008831EB"/>
    <w:rsid w:val="00883288"/>
    <w:rsid w:val="00883A6F"/>
    <w:rsid w:val="008856BC"/>
    <w:rsid w:val="008869EB"/>
    <w:rsid w:val="00886B80"/>
    <w:rsid w:val="008916AB"/>
    <w:rsid w:val="00892AF5"/>
    <w:rsid w:val="00893E35"/>
    <w:rsid w:val="008943B2"/>
    <w:rsid w:val="00895990"/>
    <w:rsid w:val="00895BED"/>
    <w:rsid w:val="00895CF4"/>
    <w:rsid w:val="0089787C"/>
    <w:rsid w:val="0089790E"/>
    <w:rsid w:val="008A4201"/>
    <w:rsid w:val="008A488E"/>
    <w:rsid w:val="008A5854"/>
    <w:rsid w:val="008A6D68"/>
    <w:rsid w:val="008A6DF1"/>
    <w:rsid w:val="008B1005"/>
    <w:rsid w:val="008B1ED7"/>
    <w:rsid w:val="008B21A6"/>
    <w:rsid w:val="008B251C"/>
    <w:rsid w:val="008B2926"/>
    <w:rsid w:val="008B33C2"/>
    <w:rsid w:val="008B3FA7"/>
    <w:rsid w:val="008B60D9"/>
    <w:rsid w:val="008B7307"/>
    <w:rsid w:val="008B7726"/>
    <w:rsid w:val="008C02F7"/>
    <w:rsid w:val="008C11EC"/>
    <w:rsid w:val="008C144E"/>
    <w:rsid w:val="008C158E"/>
    <w:rsid w:val="008C1D5D"/>
    <w:rsid w:val="008C5056"/>
    <w:rsid w:val="008C6A5D"/>
    <w:rsid w:val="008D0844"/>
    <w:rsid w:val="008D0C28"/>
    <w:rsid w:val="008D253E"/>
    <w:rsid w:val="008D3854"/>
    <w:rsid w:val="008D5050"/>
    <w:rsid w:val="008D60A6"/>
    <w:rsid w:val="008D6962"/>
    <w:rsid w:val="008D6AE5"/>
    <w:rsid w:val="008D6DE5"/>
    <w:rsid w:val="008E1888"/>
    <w:rsid w:val="008E2644"/>
    <w:rsid w:val="008E3764"/>
    <w:rsid w:val="008E3921"/>
    <w:rsid w:val="008E726B"/>
    <w:rsid w:val="008E7B3D"/>
    <w:rsid w:val="008F2449"/>
    <w:rsid w:val="008F2ABD"/>
    <w:rsid w:val="008F43E9"/>
    <w:rsid w:val="008F6B34"/>
    <w:rsid w:val="008F7D82"/>
    <w:rsid w:val="00900022"/>
    <w:rsid w:val="00900860"/>
    <w:rsid w:val="00901012"/>
    <w:rsid w:val="00901442"/>
    <w:rsid w:val="009024BC"/>
    <w:rsid w:val="00903AB1"/>
    <w:rsid w:val="009044BB"/>
    <w:rsid w:val="00905E69"/>
    <w:rsid w:val="00905EC8"/>
    <w:rsid w:val="009074BE"/>
    <w:rsid w:val="009108B9"/>
    <w:rsid w:val="00913AE9"/>
    <w:rsid w:val="009144A7"/>
    <w:rsid w:val="00914CF4"/>
    <w:rsid w:val="00915077"/>
    <w:rsid w:val="00915DB2"/>
    <w:rsid w:val="0092094F"/>
    <w:rsid w:val="009235BF"/>
    <w:rsid w:val="00924A10"/>
    <w:rsid w:val="00924FE8"/>
    <w:rsid w:val="0092565E"/>
    <w:rsid w:val="009258A1"/>
    <w:rsid w:val="009267FC"/>
    <w:rsid w:val="00927738"/>
    <w:rsid w:val="00927B51"/>
    <w:rsid w:val="00927D91"/>
    <w:rsid w:val="00927FB1"/>
    <w:rsid w:val="00930212"/>
    <w:rsid w:val="009330CA"/>
    <w:rsid w:val="009355A8"/>
    <w:rsid w:val="00937E19"/>
    <w:rsid w:val="00940BD8"/>
    <w:rsid w:val="00941619"/>
    <w:rsid w:val="009420F4"/>
    <w:rsid w:val="00943F6E"/>
    <w:rsid w:val="00946F75"/>
    <w:rsid w:val="009508E7"/>
    <w:rsid w:val="009516F4"/>
    <w:rsid w:val="00952214"/>
    <w:rsid w:val="009532F5"/>
    <w:rsid w:val="00954D32"/>
    <w:rsid w:val="0095592D"/>
    <w:rsid w:val="0095597C"/>
    <w:rsid w:val="00955B74"/>
    <w:rsid w:val="00960008"/>
    <w:rsid w:val="00961956"/>
    <w:rsid w:val="009625AC"/>
    <w:rsid w:val="00962697"/>
    <w:rsid w:val="00963607"/>
    <w:rsid w:val="0096373D"/>
    <w:rsid w:val="00964868"/>
    <w:rsid w:val="009652CE"/>
    <w:rsid w:val="009665BD"/>
    <w:rsid w:val="0096674F"/>
    <w:rsid w:val="00966756"/>
    <w:rsid w:val="00966BAF"/>
    <w:rsid w:val="00967EE5"/>
    <w:rsid w:val="00970E53"/>
    <w:rsid w:val="00972F83"/>
    <w:rsid w:val="00973599"/>
    <w:rsid w:val="00974D9D"/>
    <w:rsid w:val="0097545D"/>
    <w:rsid w:val="00976468"/>
    <w:rsid w:val="00976EA6"/>
    <w:rsid w:val="00977338"/>
    <w:rsid w:val="009774B6"/>
    <w:rsid w:val="0098088A"/>
    <w:rsid w:val="00981ED0"/>
    <w:rsid w:val="00982480"/>
    <w:rsid w:val="00983E47"/>
    <w:rsid w:val="00983E8D"/>
    <w:rsid w:val="00984323"/>
    <w:rsid w:val="00985C92"/>
    <w:rsid w:val="009860C4"/>
    <w:rsid w:val="00986CA4"/>
    <w:rsid w:val="009875DB"/>
    <w:rsid w:val="0099090D"/>
    <w:rsid w:val="0099285B"/>
    <w:rsid w:val="009928D9"/>
    <w:rsid w:val="00992E8F"/>
    <w:rsid w:val="009930E7"/>
    <w:rsid w:val="009931D8"/>
    <w:rsid w:val="009962C7"/>
    <w:rsid w:val="00996C8D"/>
    <w:rsid w:val="0099705B"/>
    <w:rsid w:val="00997EE6"/>
    <w:rsid w:val="009A09AC"/>
    <w:rsid w:val="009A18DE"/>
    <w:rsid w:val="009A1F94"/>
    <w:rsid w:val="009A2BDF"/>
    <w:rsid w:val="009A2DDB"/>
    <w:rsid w:val="009A585A"/>
    <w:rsid w:val="009A7B00"/>
    <w:rsid w:val="009B17A0"/>
    <w:rsid w:val="009B2FD9"/>
    <w:rsid w:val="009B301D"/>
    <w:rsid w:val="009B3667"/>
    <w:rsid w:val="009B41EB"/>
    <w:rsid w:val="009B4B90"/>
    <w:rsid w:val="009B606A"/>
    <w:rsid w:val="009B6891"/>
    <w:rsid w:val="009B778B"/>
    <w:rsid w:val="009C0131"/>
    <w:rsid w:val="009C0493"/>
    <w:rsid w:val="009C1097"/>
    <w:rsid w:val="009C3B36"/>
    <w:rsid w:val="009C3D28"/>
    <w:rsid w:val="009C4950"/>
    <w:rsid w:val="009C5054"/>
    <w:rsid w:val="009C6A5C"/>
    <w:rsid w:val="009D148A"/>
    <w:rsid w:val="009D2116"/>
    <w:rsid w:val="009D2B19"/>
    <w:rsid w:val="009D4B66"/>
    <w:rsid w:val="009D5663"/>
    <w:rsid w:val="009D5B02"/>
    <w:rsid w:val="009D7AED"/>
    <w:rsid w:val="009E0340"/>
    <w:rsid w:val="009E0D59"/>
    <w:rsid w:val="009E356F"/>
    <w:rsid w:val="009E42E5"/>
    <w:rsid w:val="009E5D38"/>
    <w:rsid w:val="009E779A"/>
    <w:rsid w:val="009E7F25"/>
    <w:rsid w:val="009F0921"/>
    <w:rsid w:val="009F0F95"/>
    <w:rsid w:val="009F0FE8"/>
    <w:rsid w:val="009F22DC"/>
    <w:rsid w:val="009F2446"/>
    <w:rsid w:val="009F2F24"/>
    <w:rsid w:val="009F495A"/>
    <w:rsid w:val="009F4C5B"/>
    <w:rsid w:val="009F78A1"/>
    <w:rsid w:val="00A0061C"/>
    <w:rsid w:val="00A021B1"/>
    <w:rsid w:val="00A02C59"/>
    <w:rsid w:val="00A02DF9"/>
    <w:rsid w:val="00A02EA7"/>
    <w:rsid w:val="00A03222"/>
    <w:rsid w:val="00A119AE"/>
    <w:rsid w:val="00A12E3C"/>
    <w:rsid w:val="00A13EC6"/>
    <w:rsid w:val="00A14D93"/>
    <w:rsid w:val="00A1553B"/>
    <w:rsid w:val="00A16AD5"/>
    <w:rsid w:val="00A16EB6"/>
    <w:rsid w:val="00A17564"/>
    <w:rsid w:val="00A21ABD"/>
    <w:rsid w:val="00A21B9D"/>
    <w:rsid w:val="00A21E3E"/>
    <w:rsid w:val="00A258CD"/>
    <w:rsid w:val="00A3021F"/>
    <w:rsid w:val="00A303ED"/>
    <w:rsid w:val="00A30567"/>
    <w:rsid w:val="00A31A04"/>
    <w:rsid w:val="00A3290A"/>
    <w:rsid w:val="00A33BD4"/>
    <w:rsid w:val="00A33E00"/>
    <w:rsid w:val="00A34953"/>
    <w:rsid w:val="00A34F3A"/>
    <w:rsid w:val="00A3584E"/>
    <w:rsid w:val="00A362F6"/>
    <w:rsid w:val="00A36A3A"/>
    <w:rsid w:val="00A374E9"/>
    <w:rsid w:val="00A420AC"/>
    <w:rsid w:val="00A42840"/>
    <w:rsid w:val="00A45712"/>
    <w:rsid w:val="00A4604C"/>
    <w:rsid w:val="00A46535"/>
    <w:rsid w:val="00A4655A"/>
    <w:rsid w:val="00A46BC5"/>
    <w:rsid w:val="00A50224"/>
    <w:rsid w:val="00A50719"/>
    <w:rsid w:val="00A50BEE"/>
    <w:rsid w:val="00A52365"/>
    <w:rsid w:val="00A52435"/>
    <w:rsid w:val="00A52A97"/>
    <w:rsid w:val="00A566AC"/>
    <w:rsid w:val="00A57A79"/>
    <w:rsid w:val="00A6071A"/>
    <w:rsid w:val="00A615E3"/>
    <w:rsid w:val="00A626C3"/>
    <w:rsid w:val="00A62F6A"/>
    <w:rsid w:val="00A63330"/>
    <w:rsid w:val="00A6583D"/>
    <w:rsid w:val="00A662B0"/>
    <w:rsid w:val="00A66F89"/>
    <w:rsid w:val="00A671C8"/>
    <w:rsid w:val="00A704C5"/>
    <w:rsid w:val="00A70ED1"/>
    <w:rsid w:val="00A73040"/>
    <w:rsid w:val="00A752BD"/>
    <w:rsid w:val="00A755CF"/>
    <w:rsid w:val="00A756C5"/>
    <w:rsid w:val="00A76232"/>
    <w:rsid w:val="00A76471"/>
    <w:rsid w:val="00A765B5"/>
    <w:rsid w:val="00A80D30"/>
    <w:rsid w:val="00A81010"/>
    <w:rsid w:val="00A82633"/>
    <w:rsid w:val="00A82954"/>
    <w:rsid w:val="00A82DC5"/>
    <w:rsid w:val="00A82EC1"/>
    <w:rsid w:val="00A84019"/>
    <w:rsid w:val="00A84734"/>
    <w:rsid w:val="00A8521E"/>
    <w:rsid w:val="00A86052"/>
    <w:rsid w:val="00A9059F"/>
    <w:rsid w:val="00A91402"/>
    <w:rsid w:val="00A91A2F"/>
    <w:rsid w:val="00A93E49"/>
    <w:rsid w:val="00A94FCA"/>
    <w:rsid w:val="00A9591A"/>
    <w:rsid w:val="00A968DB"/>
    <w:rsid w:val="00A978D0"/>
    <w:rsid w:val="00A97DBA"/>
    <w:rsid w:val="00AA0566"/>
    <w:rsid w:val="00AA1B4C"/>
    <w:rsid w:val="00AA1EE6"/>
    <w:rsid w:val="00AA20AC"/>
    <w:rsid w:val="00AA25AE"/>
    <w:rsid w:val="00AA293A"/>
    <w:rsid w:val="00AA45CC"/>
    <w:rsid w:val="00AA4843"/>
    <w:rsid w:val="00AA4A5D"/>
    <w:rsid w:val="00AA704B"/>
    <w:rsid w:val="00AB15B5"/>
    <w:rsid w:val="00AB220B"/>
    <w:rsid w:val="00AB3539"/>
    <w:rsid w:val="00AB3935"/>
    <w:rsid w:val="00AB407A"/>
    <w:rsid w:val="00AB423E"/>
    <w:rsid w:val="00AB589E"/>
    <w:rsid w:val="00AB66A8"/>
    <w:rsid w:val="00AC0396"/>
    <w:rsid w:val="00AC0CEE"/>
    <w:rsid w:val="00AC16B5"/>
    <w:rsid w:val="00AC2CA6"/>
    <w:rsid w:val="00AC3FB5"/>
    <w:rsid w:val="00AC40F7"/>
    <w:rsid w:val="00AC47DA"/>
    <w:rsid w:val="00AC68AF"/>
    <w:rsid w:val="00AC6FB8"/>
    <w:rsid w:val="00AD01CB"/>
    <w:rsid w:val="00AD3139"/>
    <w:rsid w:val="00AD394D"/>
    <w:rsid w:val="00AD4255"/>
    <w:rsid w:val="00AD5773"/>
    <w:rsid w:val="00AD5917"/>
    <w:rsid w:val="00AD70F9"/>
    <w:rsid w:val="00AD72FF"/>
    <w:rsid w:val="00AE11B8"/>
    <w:rsid w:val="00AE1747"/>
    <w:rsid w:val="00AE2AE7"/>
    <w:rsid w:val="00AE2C1A"/>
    <w:rsid w:val="00AE517B"/>
    <w:rsid w:val="00AE6309"/>
    <w:rsid w:val="00AF09A5"/>
    <w:rsid w:val="00AF1F01"/>
    <w:rsid w:val="00AF371E"/>
    <w:rsid w:val="00AF3B6A"/>
    <w:rsid w:val="00AF422F"/>
    <w:rsid w:val="00AF43E4"/>
    <w:rsid w:val="00AF5AB4"/>
    <w:rsid w:val="00AF5CDE"/>
    <w:rsid w:val="00AF644F"/>
    <w:rsid w:val="00AF7269"/>
    <w:rsid w:val="00B003B1"/>
    <w:rsid w:val="00B004A8"/>
    <w:rsid w:val="00B02192"/>
    <w:rsid w:val="00B0358A"/>
    <w:rsid w:val="00B0439B"/>
    <w:rsid w:val="00B0557D"/>
    <w:rsid w:val="00B106F3"/>
    <w:rsid w:val="00B1147C"/>
    <w:rsid w:val="00B11CC9"/>
    <w:rsid w:val="00B11F3B"/>
    <w:rsid w:val="00B128D9"/>
    <w:rsid w:val="00B165C5"/>
    <w:rsid w:val="00B16DCE"/>
    <w:rsid w:val="00B20617"/>
    <w:rsid w:val="00B21C23"/>
    <w:rsid w:val="00B23C6C"/>
    <w:rsid w:val="00B2457D"/>
    <w:rsid w:val="00B265C8"/>
    <w:rsid w:val="00B320EB"/>
    <w:rsid w:val="00B321E6"/>
    <w:rsid w:val="00B3237A"/>
    <w:rsid w:val="00B33146"/>
    <w:rsid w:val="00B354F2"/>
    <w:rsid w:val="00B36085"/>
    <w:rsid w:val="00B37146"/>
    <w:rsid w:val="00B37215"/>
    <w:rsid w:val="00B37DDB"/>
    <w:rsid w:val="00B406CD"/>
    <w:rsid w:val="00B413ED"/>
    <w:rsid w:val="00B417D1"/>
    <w:rsid w:val="00B42A7C"/>
    <w:rsid w:val="00B44554"/>
    <w:rsid w:val="00B45D89"/>
    <w:rsid w:val="00B46273"/>
    <w:rsid w:val="00B468C1"/>
    <w:rsid w:val="00B51AAD"/>
    <w:rsid w:val="00B52958"/>
    <w:rsid w:val="00B54798"/>
    <w:rsid w:val="00B54F13"/>
    <w:rsid w:val="00B56472"/>
    <w:rsid w:val="00B5723A"/>
    <w:rsid w:val="00B607D8"/>
    <w:rsid w:val="00B623E3"/>
    <w:rsid w:val="00B63352"/>
    <w:rsid w:val="00B6572E"/>
    <w:rsid w:val="00B66E82"/>
    <w:rsid w:val="00B6752D"/>
    <w:rsid w:val="00B6765D"/>
    <w:rsid w:val="00B67B1B"/>
    <w:rsid w:val="00B67FF0"/>
    <w:rsid w:val="00B70731"/>
    <w:rsid w:val="00B7137E"/>
    <w:rsid w:val="00B7173A"/>
    <w:rsid w:val="00B729BF"/>
    <w:rsid w:val="00B731AE"/>
    <w:rsid w:val="00B749A5"/>
    <w:rsid w:val="00B76F6B"/>
    <w:rsid w:val="00B776D9"/>
    <w:rsid w:val="00B80431"/>
    <w:rsid w:val="00B849AC"/>
    <w:rsid w:val="00B84AAA"/>
    <w:rsid w:val="00B8512D"/>
    <w:rsid w:val="00B86074"/>
    <w:rsid w:val="00B9008B"/>
    <w:rsid w:val="00B90247"/>
    <w:rsid w:val="00B906C6"/>
    <w:rsid w:val="00B9181D"/>
    <w:rsid w:val="00B918C9"/>
    <w:rsid w:val="00B93837"/>
    <w:rsid w:val="00B94428"/>
    <w:rsid w:val="00B95182"/>
    <w:rsid w:val="00B9525D"/>
    <w:rsid w:val="00B97260"/>
    <w:rsid w:val="00B9730E"/>
    <w:rsid w:val="00BA0092"/>
    <w:rsid w:val="00BA19DE"/>
    <w:rsid w:val="00BA1B94"/>
    <w:rsid w:val="00BA5942"/>
    <w:rsid w:val="00BA6249"/>
    <w:rsid w:val="00BA661E"/>
    <w:rsid w:val="00BA6FCB"/>
    <w:rsid w:val="00BB00D8"/>
    <w:rsid w:val="00BB09A3"/>
    <w:rsid w:val="00BB1052"/>
    <w:rsid w:val="00BB110B"/>
    <w:rsid w:val="00BB2D9A"/>
    <w:rsid w:val="00BB2F2B"/>
    <w:rsid w:val="00BB5372"/>
    <w:rsid w:val="00BC20F0"/>
    <w:rsid w:val="00BC2A3E"/>
    <w:rsid w:val="00BC3517"/>
    <w:rsid w:val="00BC475B"/>
    <w:rsid w:val="00BC5AD7"/>
    <w:rsid w:val="00BC723A"/>
    <w:rsid w:val="00BC761B"/>
    <w:rsid w:val="00BD08E4"/>
    <w:rsid w:val="00BD2C2F"/>
    <w:rsid w:val="00BD4F0F"/>
    <w:rsid w:val="00BD4FA3"/>
    <w:rsid w:val="00BD573C"/>
    <w:rsid w:val="00BD5896"/>
    <w:rsid w:val="00BD5FBE"/>
    <w:rsid w:val="00BD6F5A"/>
    <w:rsid w:val="00BD7028"/>
    <w:rsid w:val="00BD7B29"/>
    <w:rsid w:val="00BE062D"/>
    <w:rsid w:val="00BE1F48"/>
    <w:rsid w:val="00BE337D"/>
    <w:rsid w:val="00BE36E5"/>
    <w:rsid w:val="00BE3EF1"/>
    <w:rsid w:val="00BE5674"/>
    <w:rsid w:val="00BE6ECC"/>
    <w:rsid w:val="00BF2081"/>
    <w:rsid w:val="00BF33F2"/>
    <w:rsid w:val="00C00DA8"/>
    <w:rsid w:val="00C0149B"/>
    <w:rsid w:val="00C0186A"/>
    <w:rsid w:val="00C041DE"/>
    <w:rsid w:val="00C045DE"/>
    <w:rsid w:val="00C05C2E"/>
    <w:rsid w:val="00C05C65"/>
    <w:rsid w:val="00C060AA"/>
    <w:rsid w:val="00C061AE"/>
    <w:rsid w:val="00C10A1A"/>
    <w:rsid w:val="00C113B4"/>
    <w:rsid w:val="00C15D64"/>
    <w:rsid w:val="00C15F47"/>
    <w:rsid w:val="00C17012"/>
    <w:rsid w:val="00C20684"/>
    <w:rsid w:val="00C2108A"/>
    <w:rsid w:val="00C214F2"/>
    <w:rsid w:val="00C21D76"/>
    <w:rsid w:val="00C223A1"/>
    <w:rsid w:val="00C244C4"/>
    <w:rsid w:val="00C2484B"/>
    <w:rsid w:val="00C266CE"/>
    <w:rsid w:val="00C27A1B"/>
    <w:rsid w:val="00C34DC1"/>
    <w:rsid w:val="00C35816"/>
    <w:rsid w:val="00C3670F"/>
    <w:rsid w:val="00C36C0E"/>
    <w:rsid w:val="00C40B4B"/>
    <w:rsid w:val="00C40D92"/>
    <w:rsid w:val="00C42C77"/>
    <w:rsid w:val="00C4630D"/>
    <w:rsid w:val="00C4669E"/>
    <w:rsid w:val="00C46E42"/>
    <w:rsid w:val="00C46EDF"/>
    <w:rsid w:val="00C470C5"/>
    <w:rsid w:val="00C47CF2"/>
    <w:rsid w:val="00C5004F"/>
    <w:rsid w:val="00C51EA6"/>
    <w:rsid w:val="00C5201A"/>
    <w:rsid w:val="00C52133"/>
    <w:rsid w:val="00C525D1"/>
    <w:rsid w:val="00C533BC"/>
    <w:rsid w:val="00C53CE9"/>
    <w:rsid w:val="00C53D24"/>
    <w:rsid w:val="00C540C4"/>
    <w:rsid w:val="00C5484A"/>
    <w:rsid w:val="00C56EE8"/>
    <w:rsid w:val="00C57C21"/>
    <w:rsid w:val="00C6062E"/>
    <w:rsid w:val="00C6074C"/>
    <w:rsid w:val="00C6175E"/>
    <w:rsid w:val="00C61A86"/>
    <w:rsid w:val="00C62157"/>
    <w:rsid w:val="00C62663"/>
    <w:rsid w:val="00C64D57"/>
    <w:rsid w:val="00C657BD"/>
    <w:rsid w:val="00C6588F"/>
    <w:rsid w:val="00C65B3A"/>
    <w:rsid w:val="00C662BE"/>
    <w:rsid w:val="00C66F79"/>
    <w:rsid w:val="00C70B93"/>
    <w:rsid w:val="00C736AD"/>
    <w:rsid w:val="00C74673"/>
    <w:rsid w:val="00C75D0E"/>
    <w:rsid w:val="00C767CB"/>
    <w:rsid w:val="00C80AE5"/>
    <w:rsid w:val="00C80D8A"/>
    <w:rsid w:val="00C81488"/>
    <w:rsid w:val="00C82698"/>
    <w:rsid w:val="00C82C67"/>
    <w:rsid w:val="00C83003"/>
    <w:rsid w:val="00C8332B"/>
    <w:rsid w:val="00C8409D"/>
    <w:rsid w:val="00C84815"/>
    <w:rsid w:val="00C85449"/>
    <w:rsid w:val="00C8577C"/>
    <w:rsid w:val="00C86E13"/>
    <w:rsid w:val="00C871AC"/>
    <w:rsid w:val="00C91D46"/>
    <w:rsid w:val="00C93237"/>
    <w:rsid w:val="00C94008"/>
    <w:rsid w:val="00C95441"/>
    <w:rsid w:val="00CA18BB"/>
    <w:rsid w:val="00CA1B75"/>
    <w:rsid w:val="00CA1F3F"/>
    <w:rsid w:val="00CA287F"/>
    <w:rsid w:val="00CA289C"/>
    <w:rsid w:val="00CA2F48"/>
    <w:rsid w:val="00CA423B"/>
    <w:rsid w:val="00CA5065"/>
    <w:rsid w:val="00CA6177"/>
    <w:rsid w:val="00CA787E"/>
    <w:rsid w:val="00CB052E"/>
    <w:rsid w:val="00CB0B4A"/>
    <w:rsid w:val="00CB20FF"/>
    <w:rsid w:val="00CB2B11"/>
    <w:rsid w:val="00CB2DE6"/>
    <w:rsid w:val="00CB3CD2"/>
    <w:rsid w:val="00CB3D3A"/>
    <w:rsid w:val="00CB5DC2"/>
    <w:rsid w:val="00CC1DCE"/>
    <w:rsid w:val="00CC2D24"/>
    <w:rsid w:val="00CC30E3"/>
    <w:rsid w:val="00CC45FE"/>
    <w:rsid w:val="00CC51B2"/>
    <w:rsid w:val="00CC77C2"/>
    <w:rsid w:val="00CC7CD3"/>
    <w:rsid w:val="00CD0024"/>
    <w:rsid w:val="00CD1E5B"/>
    <w:rsid w:val="00CD29B3"/>
    <w:rsid w:val="00CD38B7"/>
    <w:rsid w:val="00CD56F6"/>
    <w:rsid w:val="00CD6187"/>
    <w:rsid w:val="00CD6F50"/>
    <w:rsid w:val="00CE35FB"/>
    <w:rsid w:val="00CE4CEB"/>
    <w:rsid w:val="00CE57C6"/>
    <w:rsid w:val="00CE5C24"/>
    <w:rsid w:val="00CE64FF"/>
    <w:rsid w:val="00CE6558"/>
    <w:rsid w:val="00CE7FCC"/>
    <w:rsid w:val="00CF0066"/>
    <w:rsid w:val="00CF08F1"/>
    <w:rsid w:val="00CF0D28"/>
    <w:rsid w:val="00CF1305"/>
    <w:rsid w:val="00CF377D"/>
    <w:rsid w:val="00CF3ACE"/>
    <w:rsid w:val="00CF483C"/>
    <w:rsid w:val="00CF4E5B"/>
    <w:rsid w:val="00D00B79"/>
    <w:rsid w:val="00D0106D"/>
    <w:rsid w:val="00D01279"/>
    <w:rsid w:val="00D01C22"/>
    <w:rsid w:val="00D01F8D"/>
    <w:rsid w:val="00D02E9A"/>
    <w:rsid w:val="00D05E4F"/>
    <w:rsid w:val="00D06055"/>
    <w:rsid w:val="00D06410"/>
    <w:rsid w:val="00D06565"/>
    <w:rsid w:val="00D07D65"/>
    <w:rsid w:val="00D07F9D"/>
    <w:rsid w:val="00D129B8"/>
    <w:rsid w:val="00D12BFA"/>
    <w:rsid w:val="00D12FC0"/>
    <w:rsid w:val="00D1370B"/>
    <w:rsid w:val="00D14BFB"/>
    <w:rsid w:val="00D17153"/>
    <w:rsid w:val="00D21897"/>
    <w:rsid w:val="00D218A5"/>
    <w:rsid w:val="00D23FC6"/>
    <w:rsid w:val="00D244A1"/>
    <w:rsid w:val="00D2455B"/>
    <w:rsid w:val="00D24FAB"/>
    <w:rsid w:val="00D25438"/>
    <w:rsid w:val="00D2610D"/>
    <w:rsid w:val="00D26557"/>
    <w:rsid w:val="00D2684F"/>
    <w:rsid w:val="00D272A0"/>
    <w:rsid w:val="00D30DAB"/>
    <w:rsid w:val="00D347BF"/>
    <w:rsid w:val="00D35668"/>
    <w:rsid w:val="00D35EEA"/>
    <w:rsid w:val="00D4106B"/>
    <w:rsid w:val="00D4230C"/>
    <w:rsid w:val="00D42A4C"/>
    <w:rsid w:val="00D43909"/>
    <w:rsid w:val="00D4484C"/>
    <w:rsid w:val="00D44E42"/>
    <w:rsid w:val="00D457EC"/>
    <w:rsid w:val="00D463A9"/>
    <w:rsid w:val="00D4708F"/>
    <w:rsid w:val="00D47614"/>
    <w:rsid w:val="00D47634"/>
    <w:rsid w:val="00D50298"/>
    <w:rsid w:val="00D51687"/>
    <w:rsid w:val="00D51C50"/>
    <w:rsid w:val="00D52DA2"/>
    <w:rsid w:val="00D54453"/>
    <w:rsid w:val="00D54767"/>
    <w:rsid w:val="00D550B6"/>
    <w:rsid w:val="00D55320"/>
    <w:rsid w:val="00D55662"/>
    <w:rsid w:val="00D56B38"/>
    <w:rsid w:val="00D571AD"/>
    <w:rsid w:val="00D60159"/>
    <w:rsid w:val="00D6027A"/>
    <w:rsid w:val="00D60E27"/>
    <w:rsid w:val="00D612D4"/>
    <w:rsid w:val="00D6320B"/>
    <w:rsid w:val="00D638C6"/>
    <w:rsid w:val="00D6461C"/>
    <w:rsid w:val="00D647A5"/>
    <w:rsid w:val="00D66448"/>
    <w:rsid w:val="00D703C3"/>
    <w:rsid w:val="00D7157D"/>
    <w:rsid w:val="00D722C6"/>
    <w:rsid w:val="00D72355"/>
    <w:rsid w:val="00D725FB"/>
    <w:rsid w:val="00D72E03"/>
    <w:rsid w:val="00D7509C"/>
    <w:rsid w:val="00D8294C"/>
    <w:rsid w:val="00D83538"/>
    <w:rsid w:val="00D83BFF"/>
    <w:rsid w:val="00D844D4"/>
    <w:rsid w:val="00D8527C"/>
    <w:rsid w:val="00D85858"/>
    <w:rsid w:val="00D85B02"/>
    <w:rsid w:val="00D861F3"/>
    <w:rsid w:val="00D871EC"/>
    <w:rsid w:val="00D92B8C"/>
    <w:rsid w:val="00D93D9C"/>
    <w:rsid w:val="00D946BA"/>
    <w:rsid w:val="00D968C2"/>
    <w:rsid w:val="00DA000A"/>
    <w:rsid w:val="00DA29F0"/>
    <w:rsid w:val="00DA3302"/>
    <w:rsid w:val="00DA7CDC"/>
    <w:rsid w:val="00DA7D57"/>
    <w:rsid w:val="00DB05AA"/>
    <w:rsid w:val="00DB2EB1"/>
    <w:rsid w:val="00DB4954"/>
    <w:rsid w:val="00DB58CA"/>
    <w:rsid w:val="00DB5B0F"/>
    <w:rsid w:val="00DB66B0"/>
    <w:rsid w:val="00DC0870"/>
    <w:rsid w:val="00DC35DF"/>
    <w:rsid w:val="00DC5014"/>
    <w:rsid w:val="00DC559F"/>
    <w:rsid w:val="00DC595A"/>
    <w:rsid w:val="00DC77B7"/>
    <w:rsid w:val="00DD1316"/>
    <w:rsid w:val="00DD273A"/>
    <w:rsid w:val="00DD323D"/>
    <w:rsid w:val="00DD4783"/>
    <w:rsid w:val="00DD4D83"/>
    <w:rsid w:val="00DD50A3"/>
    <w:rsid w:val="00DD5876"/>
    <w:rsid w:val="00DE0772"/>
    <w:rsid w:val="00DE2E02"/>
    <w:rsid w:val="00DE3700"/>
    <w:rsid w:val="00DE49DD"/>
    <w:rsid w:val="00DE69C8"/>
    <w:rsid w:val="00DE72BA"/>
    <w:rsid w:val="00DF1E5D"/>
    <w:rsid w:val="00DF2A54"/>
    <w:rsid w:val="00DF44D0"/>
    <w:rsid w:val="00DF4C0B"/>
    <w:rsid w:val="00DF5497"/>
    <w:rsid w:val="00DF5623"/>
    <w:rsid w:val="00DF6A46"/>
    <w:rsid w:val="00DF7617"/>
    <w:rsid w:val="00DF76C5"/>
    <w:rsid w:val="00DF7943"/>
    <w:rsid w:val="00DF79E6"/>
    <w:rsid w:val="00E0052B"/>
    <w:rsid w:val="00E01AB2"/>
    <w:rsid w:val="00E02529"/>
    <w:rsid w:val="00E04541"/>
    <w:rsid w:val="00E0489F"/>
    <w:rsid w:val="00E04E3A"/>
    <w:rsid w:val="00E06B81"/>
    <w:rsid w:val="00E06F13"/>
    <w:rsid w:val="00E1155A"/>
    <w:rsid w:val="00E1177B"/>
    <w:rsid w:val="00E2011B"/>
    <w:rsid w:val="00E207AE"/>
    <w:rsid w:val="00E23CB1"/>
    <w:rsid w:val="00E23DFC"/>
    <w:rsid w:val="00E257A8"/>
    <w:rsid w:val="00E27A0F"/>
    <w:rsid w:val="00E308E2"/>
    <w:rsid w:val="00E30A05"/>
    <w:rsid w:val="00E30A4E"/>
    <w:rsid w:val="00E320D5"/>
    <w:rsid w:val="00E32EB3"/>
    <w:rsid w:val="00E365DD"/>
    <w:rsid w:val="00E36698"/>
    <w:rsid w:val="00E36A03"/>
    <w:rsid w:val="00E3763B"/>
    <w:rsid w:val="00E376E8"/>
    <w:rsid w:val="00E400CB"/>
    <w:rsid w:val="00E40867"/>
    <w:rsid w:val="00E42011"/>
    <w:rsid w:val="00E42178"/>
    <w:rsid w:val="00E42434"/>
    <w:rsid w:val="00E429AA"/>
    <w:rsid w:val="00E44657"/>
    <w:rsid w:val="00E4469A"/>
    <w:rsid w:val="00E47A05"/>
    <w:rsid w:val="00E505A6"/>
    <w:rsid w:val="00E51C0C"/>
    <w:rsid w:val="00E51CC9"/>
    <w:rsid w:val="00E51FAE"/>
    <w:rsid w:val="00E538BB"/>
    <w:rsid w:val="00E54F3C"/>
    <w:rsid w:val="00E55568"/>
    <w:rsid w:val="00E56A7B"/>
    <w:rsid w:val="00E60EDF"/>
    <w:rsid w:val="00E627EE"/>
    <w:rsid w:val="00E6315C"/>
    <w:rsid w:val="00E63DBE"/>
    <w:rsid w:val="00E642CC"/>
    <w:rsid w:val="00E648FC"/>
    <w:rsid w:val="00E64952"/>
    <w:rsid w:val="00E65D04"/>
    <w:rsid w:val="00E66685"/>
    <w:rsid w:val="00E668BE"/>
    <w:rsid w:val="00E67AB3"/>
    <w:rsid w:val="00E70628"/>
    <w:rsid w:val="00E706C1"/>
    <w:rsid w:val="00E727D7"/>
    <w:rsid w:val="00E74D21"/>
    <w:rsid w:val="00E76B5B"/>
    <w:rsid w:val="00E76FE9"/>
    <w:rsid w:val="00E77285"/>
    <w:rsid w:val="00E800E5"/>
    <w:rsid w:val="00E832CF"/>
    <w:rsid w:val="00E8498B"/>
    <w:rsid w:val="00E86646"/>
    <w:rsid w:val="00E87478"/>
    <w:rsid w:val="00E875B3"/>
    <w:rsid w:val="00E879F9"/>
    <w:rsid w:val="00E902BF"/>
    <w:rsid w:val="00E90534"/>
    <w:rsid w:val="00E90863"/>
    <w:rsid w:val="00E91683"/>
    <w:rsid w:val="00E9187E"/>
    <w:rsid w:val="00E91EE6"/>
    <w:rsid w:val="00E92F70"/>
    <w:rsid w:val="00E93233"/>
    <w:rsid w:val="00E94266"/>
    <w:rsid w:val="00E942AF"/>
    <w:rsid w:val="00E9554D"/>
    <w:rsid w:val="00EA035D"/>
    <w:rsid w:val="00EA0E7C"/>
    <w:rsid w:val="00EA0EC7"/>
    <w:rsid w:val="00EA3E3C"/>
    <w:rsid w:val="00EA420E"/>
    <w:rsid w:val="00EA43C2"/>
    <w:rsid w:val="00EA5483"/>
    <w:rsid w:val="00EA634F"/>
    <w:rsid w:val="00EA64E8"/>
    <w:rsid w:val="00EA6A42"/>
    <w:rsid w:val="00EB216F"/>
    <w:rsid w:val="00EB2621"/>
    <w:rsid w:val="00EB36B9"/>
    <w:rsid w:val="00EB3F42"/>
    <w:rsid w:val="00EB4276"/>
    <w:rsid w:val="00EB4C2D"/>
    <w:rsid w:val="00EB5451"/>
    <w:rsid w:val="00EB5785"/>
    <w:rsid w:val="00EB7A7D"/>
    <w:rsid w:val="00EB7B77"/>
    <w:rsid w:val="00EB7C4D"/>
    <w:rsid w:val="00EB7F72"/>
    <w:rsid w:val="00EC204A"/>
    <w:rsid w:val="00EC20A0"/>
    <w:rsid w:val="00EC21EA"/>
    <w:rsid w:val="00EC2761"/>
    <w:rsid w:val="00EC2E78"/>
    <w:rsid w:val="00EC377D"/>
    <w:rsid w:val="00EC3BE6"/>
    <w:rsid w:val="00EC4E14"/>
    <w:rsid w:val="00EC4F9C"/>
    <w:rsid w:val="00EC534C"/>
    <w:rsid w:val="00EC5B8F"/>
    <w:rsid w:val="00EC5C5F"/>
    <w:rsid w:val="00EC6FF0"/>
    <w:rsid w:val="00EC76EE"/>
    <w:rsid w:val="00EC79AE"/>
    <w:rsid w:val="00ED037E"/>
    <w:rsid w:val="00ED0D68"/>
    <w:rsid w:val="00ED26ED"/>
    <w:rsid w:val="00ED4488"/>
    <w:rsid w:val="00ED60FE"/>
    <w:rsid w:val="00EE038E"/>
    <w:rsid w:val="00EE058A"/>
    <w:rsid w:val="00EE1310"/>
    <w:rsid w:val="00EE1839"/>
    <w:rsid w:val="00EE26B2"/>
    <w:rsid w:val="00EE3039"/>
    <w:rsid w:val="00EE3A5A"/>
    <w:rsid w:val="00EE3B9E"/>
    <w:rsid w:val="00EE409A"/>
    <w:rsid w:val="00EE4317"/>
    <w:rsid w:val="00EE6D70"/>
    <w:rsid w:val="00EE77CF"/>
    <w:rsid w:val="00EF00A1"/>
    <w:rsid w:val="00EF1521"/>
    <w:rsid w:val="00EF1993"/>
    <w:rsid w:val="00EF1F58"/>
    <w:rsid w:val="00EF3125"/>
    <w:rsid w:val="00EF4279"/>
    <w:rsid w:val="00EF58EB"/>
    <w:rsid w:val="00EF60BC"/>
    <w:rsid w:val="00EF7DC5"/>
    <w:rsid w:val="00F00181"/>
    <w:rsid w:val="00F0048F"/>
    <w:rsid w:val="00F00BDD"/>
    <w:rsid w:val="00F02EC4"/>
    <w:rsid w:val="00F03671"/>
    <w:rsid w:val="00F037F8"/>
    <w:rsid w:val="00F03F38"/>
    <w:rsid w:val="00F05B1C"/>
    <w:rsid w:val="00F05B2F"/>
    <w:rsid w:val="00F069B6"/>
    <w:rsid w:val="00F06C9E"/>
    <w:rsid w:val="00F10390"/>
    <w:rsid w:val="00F10688"/>
    <w:rsid w:val="00F1242F"/>
    <w:rsid w:val="00F12E91"/>
    <w:rsid w:val="00F13261"/>
    <w:rsid w:val="00F1389B"/>
    <w:rsid w:val="00F1423C"/>
    <w:rsid w:val="00F146A2"/>
    <w:rsid w:val="00F15C99"/>
    <w:rsid w:val="00F178AA"/>
    <w:rsid w:val="00F17A6F"/>
    <w:rsid w:val="00F17F02"/>
    <w:rsid w:val="00F21720"/>
    <w:rsid w:val="00F21F17"/>
    <w:rsid w:val="00F2239F"/>
    <w:rsid w:val="00F25A42"/>
    <w:rsid w:val="00F25D00"/>
    <w:rsid w:val="00F26B5D"/>
    <w:rsid w:val="00F27C50"/>
    <w:rsid w:val="00F27EA3"/>
    <w:rsid w:val="00F30082"/>
    <w:rsid w:val="00F32F61"/>
    <w:rsid w:val="00F350AD"/>
    <w:rsid w:val="00F37EDD"/>
    <w:rsid w:val="00F408A8"/>
    <w:rsid w:val="00F46D55"/>
    <w:rsid w:val="00F46E8D"/>
    <w:rsid w:val="00F47F75"/>
    <w:rsid w:val="00F51693"/>
    <w:rsid w:val="00F51C00"/>
    <w:rsid w:val="00F53643"/>
    <w:rsid w:val="00F53647"/>
    <w:rsid w:val="00F5376A"/>
    <w:rsid w:val="00F542CF"/>
    <w:rsid w:val="00F552AB"/>
    <w:rsid w:val="00F55544"/>
    <w:rsid w:val="00F556C4"/>
    <w:rsid w:val="00F602B6"/>
    <w:rsid w:val="00F60508"/>
    <w:rsid w:val="00F60BA0"/>
    <w:rsid w:val="00F6119C"/>
    <w:rsid w:val="00F61671"/>
    <w:rsid w:val="00F62FD4"/>
    <w:rsid w:val="00F63E2F"/>
    <w:rsid w:val="00F64547"/>
    <w:rsid w:val="00F66E7E"/>
    <w:rsid w:val="00F671C4"/>
    <w:rsid w:val="00F67EED"/>
    <w:rsid w:val="00F70714"/>
    <w:rsid w:val="00F7292B"/>
    <w:rsid w:val="00F72D6D"/>
    <w:rsid w:val="00F75AAA"/>
    <w:rsid w:val="00F75B5B"/>
    <w:rsid w:val="00F77EFD"/>
    <w:rsid w:val="00F77FAC"/>
    <w:rsid w:val="00F80223"/>
    <w:rsid w:val="00F80649"/>
    <w:rsid w:val="00F8282C"/>
    <w:rsid w:val="00F831F5"/>
    <w:rsid w:val="00F857BD"/>
    <w:rsid w:val="00F8645C"/>
    <w:rsid w:val="00F87990"/>
    <w:rsid w:val="00F87A76"/>
    <w:rsid w:val="00F87D71"/>
    <w:rsid w:val="00F87DC0"/>
    <w:rsid w:val="00F90E31"/>
    <w:rsid w:val="00F90F1B"/>
    <w:rsid w:val="00F90F7B"/>
    <w:rsid w:val="00F90FDF"/>
    <w:rsid w:val="00F92F43"/>
    <w:rsid w:val="00F93BDA"/>
    <w:rsid w:val="00F94693"/>
    <w:rsid w:val="00F94A21"/>
    <w:rsid w:val="00F95200"/>
    <w:rsid w:val="00F97900"/>
    <w:rsid w:val="00F97EE3"/>
    <w:rsid w:val="00FA0812"/>
    <w:rsid w:val="00FA0A3B"/>
    <w:rsid w:val="00FA175C"/>
    <w:rsid w:val="00FA20CC"/>
    <w:rsid w:val="00FA23C5"/>
    <w:rsid w:val="00FA25BC"/>
    <w:rsid w:val="00FA2FC7"/>
    <w:rsid w:val="00FA4F8B"/>
    <w:rsid w:val="00FA546A"/>
    <w:rsid w:val="00FA64D9"/>
    <w:rsid w:val="00FA6571"/>
    <w:rsid w:val="00FA76CE"/>
    <w:rsid w:val="00FA7CA1"/>
    <w:rsid w:val="00FB0D5C"/>
    <w:rsid w:val="00FB124E"/>
    <w:rsid w:val="00FB21B5"/>
    <w:rsid w:val="00FB3932"/>
    <w:rsid w:val="00FB5142"/>
    <w:rsid w:val="00FB584C"/>
    <w:rsid w:val="00FB5BF8"/>
    <w:rsid w:val="00FB67DF"/>
    <w:rsid w:val="00FB7BA7"/>
    <w:rsid w:val="00FC09A9"/>
    <w:rsid w:val="00FC245F"/>
    <w:rsid w:val="00FC25C6"/>
    <w:rsid w:val="00FC266A"/>
    <w:rsid w:val="00FC2B38"/>
    <w:rsid w:val="00FC3224"/>
    <w:rsid w:val="00FC5120"/>
    <w:rsid w:val="00FC51F9"/>
    <w:rsid w:val="00FC633A"/>
    <w:rsid w:val="00FC6B55"/>
    <w:rsid w:val="00FC751E"/>
    <w:rsid w:val="00FD2A6B"/>
    <w:rsid w:val="00FD4AC8"/>
    <w:rsid w:val="00FD53B9"/>
    <w:rsid w:val="00FD764B"/>
    <w:rsid w:val="00FD7B6E"/>
    <w:rsid w:val="00FE00EE"/>
    <w:rsid w:val="00FE2ED1"/>
    <w:rsid w:val="00FE31C7"/>
    <w:rsid w:val="00FE408F"/>
    <w:rsid w:val="00FE53A2"/>
    <w:rsid w:val="00FE6537"/>
    <w:rsid w:val="00FE6EE8"/>
    <w:rsid w:val="00FF0359"/>
    <w:rsid w:val="00FF1B0C"/>
    <w:rsid w:val="00FF218F"/>
    <w:rsid w:val="00FF32E6"/>
    <w:rsid w:val="00FF36AE"/>
    <w:rsid w:val="00FF54AA"/>
    <w:rsid w:val="00FF68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hone"/>
  <w:smartTagType w:namespaceuri="urn:schemas-microsoft-com:office:smarttags" w:name="PostalCode"/>
  <w:smartTagType w:namespaceuri="urn:schemas-microsoft-com:office:smarttags" w:name="address"/>
  <w:smartTagType w:namespaceuri="urn:schemas-microsoft-com:office:smarttags" w:name="country-region"/>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time"/>
  <w:smartTagType w:namespaceuri="urn:schemas-microsoft-com:office:smarttags" w:name="stockticker"/>
  <w:shapeDefaults>
    <o:shapedefaults v:ext="edit" spidmax="2049" fill="f" fillcolor="white" stroke="f">
      <v:fill color="white" on="f"/>
      <v:stroke on="f"/>
      <v:shadow color="#00007a" opacity=".5" offset="6pt,6pt"/>
      <o:colormru v:ext="edit" colors="#36c"/>
    </o:shapedefaults>
    <o:shapelayout v:ext="edit">
      <o:idmap v:ext="edit" data="1"/>
    </o:shapelayout>
  </w:shapeDefaults>
  <w:decimalSymbol w:val="."/>
  <w:listSeparator w:val=","/>
  <w14:docId w14:val="0E9E21D0"/>
  <w15:docId w15:val="{49C8F31A-3631-4FBC-AEBD-A1B564CED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033F"/>
    <w:pPr>
      <w:spacing w:before="60" w:after="60"/>
      <w:ind w:left="720" w:right="360"/>
      <w:jc w:val="both"/>
    </w:pPr>
    <w:rPr>
      <w:sz w:val="24"/>
      <w:szCs w:val="22"/>
    </w:rPr>
  </w:style>
  <w:style w:type="paragraph" w:styleId="Heading1">
    <w:name w:val="heading 1"/>
    <w:basedOn w:val="Normal"/>
    <w:next w:val="Normal"/>
    <w:link w:val="Heading1Char"/>
    <w:qFormat/>
    <w:rsid w:val="005D3C95"/>
    <w:pPr>
      <w:keepNext/>
      <w:pBdr>
        <w:bottom w:val="single" w:sz="4" w:space="1" w:color="auto"/>
      </w:pBdr>
      <w:spacing w:before="240" w:after="120"/>
      <w:ind w:left="0"/>
      <w:outlineLvl w:val="0"/>
    </w:pPr>
    <w:rPr>
      <w:rFonts w:ascii="Arial" w:hAnsi="Arial" w:cs="Arial"/>
      <w:b/>
      <w:i/>
      <w:iCs/>
      <w:smallCaps/>
      <w:color w:val="003366"/>
      <w:sz w:val="30"/>
      <w:szCs w:val="30"/>
    </w:rPr>
  </w:style>
  <w:style w:type="paragraph" w:styleId="Heading2">
    <w:name w:val="heading 2"/>
    <w:basedOn w:val="Normal"/>
    <w:next w:val="Normal"/>
    <w:link w:val="Heading2Char"/>
    <w:qFormat/>
    <w:rsid w:val="00724C2C"/>
    <w:pPr>
      <w:widowControl w:val="0"/>
      <w:spacing w:before="120"/>
      <w:ind w:left="360"/>
      <w:jc w:val="left"/>
      <w:outlineLvl w:val="1"/>
    </w:pPr>
    <w:rPr>
      <w:rFonts w:ascii="Arial" w:hAnsi="Arial"/>
      <w:b/>
      <w:snapToGrid w:val="0"/>
      <w:kern w:val="30"/>
      <w:sz w:val="26"/>
    </w:rPr>
  </w:style>
  <w:style w:type="paragraph" w:styleId="Heading3">
    <w:name w:val="heading 3"/>
    <w:basedOn w:val="Normal"/>
    <w:next w:val="Normal"/>
    <w:link w:val="Heading3Char"/>
    <w:qFormat/>
    <w:rsid w:val="00B86074"/>
    <w:pPr>
      <w:widowControl w:val="0"/>
      <w:spacing w:before="120"/>
      <w:jc w:val="left"/>
      <w:outlineLvl w:val="2"/>
    </w:pPr>
    <w:rPr>
      <w:rFonts w:ascii="Arial" w:hAnsi="Arial"/>
      <w:b/>
      <w:i/>
      <w:snapToGrid w:val="0"/>
      <w:color w:val="000000"/>
      <w:kern w:val="30"/>
      <w:sz w:val="26"/>
    </w:rPr>
  </w:style>
  <w:style w:type="paragraph" w:styleId="Heading4">
    <w:name w:val="heading 4"/>
    <w:basedOn w:val="Normal"/>
    <w:next w:val="Normal"/>
    <w:link w:val="Heading4Char"/>
    <w:qFormat/>
    <w:rsid w:val="008134C6"/>
    <w:pPr>
      <w:widowControl w:val="0"/>
      <w:spacing w:before="120"/>
      <w:outlineLvl w:val="3"/>
    </w:pPr>
    <w:rPr>
      <w:rFonts w:ascii="Arial" w:hAnsi="Arial" w:cs="Arial"/>
      <w:b/>
      <w:snapToGrid w:val="0"/>
      <w:color w:val="000000"/>
      <w:kern w:val="30"/>
    </w:rPr>
  </w:style>
  <w:style w:type="paragraph" w:styleId="Heading5">
    <w:name w:val="heading 5"/>
    <w:basedOn w:val="Normal"/>
    <w:next w:val="Normal"/>
    <w:link w:val="Heading5Char"/>
    <w:qFormat/>
    <w:rsid w:val="00972F83"/>
    <w:pPr>
      <w:widowControl w:val="0"/>
      <w:outlineLvl w:val="4"/>
    </w:pPr>
    <w:rPr>
      <w:rFonts w:ascii="Arial" w:hAnsi="Arial"/>
      <w:b/>
      <w:i/>
      <w:snapToGrid w:val="0"/>
      <w:color w:val="000000"/>
      <w:kern w:val="30"/>
      <w:szCs w:val="18"/>
    </w:rPr>
  </w:style>
  <w:style w:type="paragraph" w:styleId="Heading6">
    <w:name w:val="heading 6"/>
    <w:basedOn w:val="Normal"/>
    <w:next w:val="Normal"/>
    <w:link w:val="Heading6Char"/>
    <w:qFormat/>
    <w:rsid w:val="001A33FD"/>
    <w:pPr>
      <w:keepNext/>
      <w:widowControl w:val="0"/>
      <w:outlineLvl w:val="5"/>
    </w:pPr>
    <w:rPr>
      <w:rFonts w:ascii="Arial" w:hAnsi="Arial"/>
      <w:i/>
      <w:szCs w:val="18"/>
    </w:rPr>
  </w:style>
  <w:style w:type="paragraph" w:styleId="Heading7">
    <w:name w:val="heading 7"/>
    <w:basedOn w:val="Normal"/>
    <w:next w:val="Normal"/>
    <w:link w:val="Heading7Char"/>
    <w:qFormat/>
    <w:rsid w:val="00927B51"/>
    <w:pPr>
      <w:keepNext/>
      <w:outlineLvl w:val="6"/>
    </w:pPr>
    <w:rPr>
      <w:i/>
    </w:rPr>
  </w:style>
  <w:style w:type="paragraph" w:styleId="Heading8">
    <w:name w:val="heading 8"/>
    <w:basedOn w:val="Normal"/>
    <w:next w:val="Normal"/>
    <w:link w:val="Heading8Char"/>
    <w:qFormat/>
    <w:rsid w:val="006C7288"/>
    <w:pPr>
      <w:widowControl w:val="0"/>
      <w:tabs>
        <w:tab w:val="left" w:pos="-540"/>
      </w:tabs>
      <w:spacing w:before="240"/>
      <w:outlineLvl w:val="7"/>
    </w:pPr>
    <w:rPr>
      <w:rFonts w:ascii="Arial" w:hAnsi="Arial"/>
      <w:i/>
      <w:snapToGrid w:val="0"/>
      <w:color w:val="000000"/>
      <w:kern w:val="30"/>
    </w:rPr>
  </w:style>
  <w:style w:type="paragraph" w:styleId="Heading9">
    <w:name w:val="heading 9"/>
    <w:basedOn w:val="Normal"/>
    <w:next w:val="Normal"/>
    <w:link w:val="Heading9Char"/>
    <w:qFormat/>
    <w:rsid w:val="006C7288"/>
    <w:pPr>
      <w:keepNext/>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C662BE"/>
    <w:pPr>
      <w:widowControl w:val="0"/>
      <w:tabs>
        <w:tab w:val="left" w:pos="-540"/>
        <w:tab w:val="left" w:pos="-180"/>
      </w:tabs>
    </w:pPr>
    <w:rPr>
      <w:snapToGrid w:val="0"/>
      <w:color w:val="000000"/>
      <w:kern w:val="30"/>
    </w:rPr>
  </w:style>
  <w:style w:type="paragraph" w:styleId="BodyText3">
    <w:name w:val="Body Text 3"/>
    <w:basedOn w:val="Normal"/>
    <w:link w:val="BodyText3Char"/>
    <w:rsid w:val="006C7288"/>
    <w:pPr>
      <w:widowControl w:val="0"/>
    </w:pPr>
    <w:rPr>
      <w:rFonts w:ascii="Century Schoolbook" w:hAnsi="Century Schoolbook"/>
      <w:snapToGrid w:val="0"/>
      <w:color w:val="000000"/>
      <w:kern w:val="30"/>
    </w:rPr>
  </w:style>
  <w:style w:type="paragraph" w:styleId="Header">
    <w:name w:val="header"/>
    <w:basedOn w:val="Normal"/>
    <w:link w:val="HeaderChar"/>
    <w:rsid w:val="006C7288"/>
    <w:pPr>
      <w:widowControl w:val="0"/>
      <w:tabs>
        <w:tab w:val="center" w:pos="4320"/>
        <w:tab w:val="right" w:pos="8640"/>
      </w:tabs>
    </w:pPr>
    <w:rPr>
      <w:rFonts w:ascii="Century Schoolbook" w:hAnsi="Century Schoolbook"/>
      <w:snapToGrid w:val="0"/>
      <w:color w:val="000000"/>
      <w:kern w:val="30"/>
    </w:rPr>
  </w:style>
  <w:style w:type="paragraph" w:styleId="BodyText">
    <w:name w:val="Body Text"/>
    <w:basedOn w:val="Normal"/>
    <w:link w:val="BodyTextChar"/>
    <w:autoRedefine/>
    <w:rsid w:val="006C7288"/>
    <w:pPr>
      <w:widowControl w:val="0"/>
    </w:pPr>
    <w:rPr>
      <w:snapToGrid w:val="0"/>
      <w:color w:val="000000"/>
      <w:kern w:val="30"/>
    </w:rPr>
  </w:style>
  <w:style w:type="paragraph" w:customStyle="1" w:styleId="OmniPage1">
    <w:name w:val="OmniPage #1"/>
    <w:rsid w:val="006C7288"/>
    <w:pPr>
      <w:tabs>
        <w:tab w:val="left" w:pos="45"/>
        <w:tab w:val="right" w:pos="3911"/>
      </w:tabs>
      <w:spacing w:line="345" w:lineRule="atLeast"/>
      <w:ind w:left="765" w:right="45"/>
      <w:jc w:val="center"/>
    </w:pPr>
    <w:rPr>
      <w:rFonts w:ascii="Arial" w:hAnsi="Arial"/>
      <w:snapToGrid w:val="0"/>
      <w:kern w:val="28"/>
      <w:sz w:val="24"/>
    </w:rPr>
  </w:style>
  <w:style w:type="character" w:styleId="Hyperlink">
    <w:name w:val="Hyperlink"/>
    <w:basedOn w:val="DefaultParagraphFont"/>
    <w:uiPriority w:val="99"/>
    <w:rsid w:val="006C7288"/>
    <w:rPr>
      <w:color w:val="0000FF"/>
      <w:u w:val="single"/>
    </w:rPr>
  </w:style>
  <w:style w:type="character" w:styleId="FollowedHyperlink">
    <w:name w:val="FollowedHyperlink"/>
    <w:basedOn w:val="DefaultParagraphFont"/>
    <w:uiPriority w:val="99"/>
    <w:rsid w:val="006C7288"/>
    <w:rPr>
      <w:color w:val="800080"/>
      <w:u w:val="single"/>
    </w:rPr>
  </w:style>
  <w:style w:type="paragraph" w:styleId="NormalWeb">
    <w:name w:val="Normal (Web)"/>
    <w:basedOn w:val="Normal"/>
    <w:rsid w:val="006C7288"/>
    <w:pPr>
      <w:spacing w:before="100" w:after="100"/>
    </w:pPr>
  </w:style>
  <w:style w:type="paragraph" w:styleId="Footer">
    <w:name w:val="footer"/>
    <w:basedOn w:val="Normal"/>
    <w:link w:val="FooterChar"/>
    <w:rsid w:val="006C7288"/>
    <w:pPr>
      <w:tabs>
        <w:tab w:val="center" w:pos="4320"/>
        <w:tab w:val="right" w:pos="8640"/>
      </w:tabs>
    </w:pPr>
  </w:style>
  <w:style w:type="paragraph" w:styleId="DocumentMap">
    <w:name w:val="Document Map"/>
    <w:basedOn w:val="Normal"/>
    <w:link w:val="DocumentMapChar"/>
    <w:semiHidden/>
    <w:rsid w:val="006C7288"/>
    <w:pPr>
      <w:shd w:val="clear" w:color="auto" w:fill="000080"/>
    </w:pPr>
    <w:rPr>
      <w:rFonts w:ascii="Tahoma" w:hAnsi="Tahoma"/>
    </w:rPr>
  </w:style>
  <w:style w:type="paragraph" w:styleId="TOC1">
    <w:name w:val="toc 1"/>
    <w:basedOn w:val="Normal"/>
    <w:next w:val="Normal"/>
    <w:autoRedefine/>
    <w:uiPriority w:val="39"/>
    <w:qFormat/>
    <w:rsid w:val="007149A6"/>
    <w:pPr>
      <w:tabs>
        <w:tab w:val="right" w:leader="dot" w:pos="10440"/>
      </w:tabs>
      <w:ind w:left="0" w:right="0"/>
    </w:pPr>
    <w:rPr>
      <w:rFonts w:ascii="Arial" w:hAnsi="Arial"/>
      <w:b/>
      <w:noProof/>
    </w:rPr>
  </w:style>
  <w:style w:type="paragraph" w:styleId="TOC2">
    <w:name w:val="toc 2"/>
    <w:basedOn w:val="Normal"/>
    <w:next w:val="Normal"/>
    <w:autoRedefine/>
    <w:uiPriority w:val="39"/>
    <w:qFormat/>
    <w:rsid w:val="007149A6"/>
    <w:pPr>
      <w:tabs>
        <w:tab w:val="right" w:leader="dot" w:pos="10440"/>
      </w:tabs>
      <w:ind w:left="240"/>
    </w:pPr>
    <w:rPr>
      <w:rFonts w:ascii="Arial" w:hAnsi="Arial"/>
      <w:b/>
      <w:sz w:val="22"/>
    </w:rPr>
  </w:style>
  <w:style w:type="paragraph" w:styleId="TOC3">
    <w:name w:val="toc 3"/>
    <w:basedOn w:val="Normal"/>
    <w:next w:val="Normal"/>
    <w:autoRedefine/>
    <w:uiPriority w:val="39"/>
    <w:qFormat/>
    <w:rsid w:val="007149A6"/>
    <w:pPr>
      <w:tabs>
        <w:tab w:val="right" w:leader="dot" w:pos="10440"/>
      </w:tabs>
      <w:ind w:left="480" w:right="0"/>
      <w:jc w:val="left"/>
    </w:pPr>
    <w:rPr>
      <w:rFonts w:ascii="Arial" w:hAnsi="Arial"/>
      <w:sz w:val="22"/>
    </w:rPr>
  </w:style>
  <w:style w:type="paragraph" w:styleId="TOC4">
    <w:name w:val="toc 4"/>
    <w:basedOn w:val="Normal"/>
    <w:next w:val="Normal"/>
    <w:autoRedefine/>
    <w:uiPriority w:val="39"/>
    <w:rsid w:val="00D8294C"/>
    <w:pPr>
      <w:tabs>
        <w:tab w:val="right" w:leader="dot" w:pos="7910"/>
      </w:tabs>
    </w:pPr>
    <w:rPr>
      <w:rFonts w:ascii="Arial" w:hAnsi="Arial" w:cs="Arial"/>
    </w:rPr>
  </w:style>
  <w:style w:type="paragraph" w:styleId="TOC5">
    <w:name w:val="toc 5"/>
    <w:basedOn w:val="Normal"/>
    <w:next w:val="Normal"/>
    <w:autoRedefine/>
    <w:uiPriority w:val="39"/>
    <w:rsid w:val="00D8294C"/>
    <w:pPr>
      <w:tabs>
        <w:tab w:val="right" w:leader="dot" w:pos="7910"/>
      </w:tabs>
      <w:spacing w:before="0" w:after="0"/>
      <w:ind w:left="965"/>
    </w:pPr>
    <w:rPr>
      <w:rFonts w:ascii="Arial" w:hAnsi="Arial"/>
      <w:i/>
    </w:rPr>
  </w:style>
  <w:style w:type="paragraph" w:styleId="TOC6">
    <w:name w:val="toc 6"/>
    <w:basedOn w:val="Normal"/>
    <w:next w:val="Normal"/>
    <w:autoRedefine/>
    <w:uiPriority w:val="39"/>
    <w:rsid w:val="006C7288"/>
    <w:pPr>
      <w:ind w:left="1200"/>
    </w:pPr>
  </w:style>
  <w:style w:type="paragraph" w:styleId="TOC7">
    <w:name w:val="toc 7"/>
    <w:basedOn w:val="Normal"/>
    <w:next w:val="Normal"/>
    <w:autoRedefine/>
    <w:uiPriority w:val="39"/>
    <w:rsid w:val="006C7288"/>
    <w:pPr>
      <w:ind w:left="1440"/>
    </w:pPr>
  </w:style>
  <w:style w:type="paragraph" w:styleId="TOC8">
    <w:name w:val="toc 8"/>
    <w:basedOn w:val="Normal"/>
    <w:next w:val="Normal"/>
    <w:autoRedefine/>
    <w:uiPriority w:val="39"/>
    <w:rsid w:val="006C7288"/>
    <w:pPr>
      <w:ind w:left="1680"/>
    </w:pPr>
  </w:style>
  <w:style w:type="paragraph" w:styleId="TOC9">
    <w:name w:val="toc 9"/>
    <w:basedOn w:val="Normal"/>
    <w:next w:val="Normal"/>
    <w:autoRedefine/>
    <w:uiPriority w:val="39"/>
    <w:rsid w:val="006C7288"/>
    <w:pPr>
      <w:ind w:left="1920"/>
    </w:pPr>
  </w:style>
  <w:style w:type="paragraph" w:styleId="BodyText2">
    <w:name w:val="Body Text 2"/>
    <w:basedOn w:val="Normal"/>
    <w:link w:val="BodyText2Char"/>
    <w:rsid w:val="006C7288"/>
    <w:pPr>
      <w:widowControl w:val="0"/>
      <w:ind w:right="2808"/>
    </w:pPr>
  </w:style>
  <w:style w:type="character" w:styleId="PageNumber">
    <w:name w:val="page number"/>
    <w:basedOn w:val="DefaultParagraphFont"/>
    <w:rsid w:val="006C7288"/>
  </w:style>
  <w:style w:type="paragraph" w:styleId="ListBullet2">
    <w:name w:val="List Bullet 2"/>
    <w:basedOn w:val="Normal"/>
    <w:autoRedefine/>
    <w:rsid w:val="006C7288"/>
    <w:pPr>
      <w:widowControl w:val="0"/>
      <w:tabs>
        <w:tab w:val="left" w:pos="720"/>
      </w:tabs>
      <w:ind w:hanging="360"/>
    </w:pPr>
    <w:rPr>
      <w:rFonts w:ascii="Arial" w:hAnsi="Arial"/>
      <w:snapToGrid w:val="0"/>
      <w:color w:val="000000"/>
      <w:kern w:val="30"/>
    </w:rPr>
  </w:style>
  <w:style w:type="paragraph" w:styleId="BlockText">
    <w:name w:val="Block Text"/>
    <w:basedOn w:val="Normal"/>
    <w:link w:val="BlockTextChar"/>
    <w:rsid w:val="006C7288"/>
    <w:pPr>
      <w:ind w:right="270"/>
    </w:pPr>
    <w:rPr>
      <w:b/>
    </w:rPr>
  </w:style>
  <w:style w:type="paragraph" w:styleId="BodyTextIndent">
    <w:name w:val="Body Text Indent"/>
    <w:basedOn w:val="Normal"/>
    <w:link w:val="BodyTextIndentChar"/>
    <w:rsid w:val="006C7288"/>
    <w:pPr>
      <w:tabs>
        <w:tab w:val="left" w:pos="810"/>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ind w:left="450"/>
    </w:pPr>
    <w:rPr>
      <w:b/>
    </w:rPr>
  </w:style>
  <w:style w:type="paragraph" w:styleId="BodyTextIndent2">
    <w:name w:val="Body Text Indent 2"/>
    <w:basedOn w:val="Normal"/>
    <w:link w:val="BodyTextIndent2Char"/>
    <w:rsid w:val="006C7288"/>
    <w:pPr>
      <w:ind w:hanging="720"/>
    </w:pPr>
  </w:style>
  <w:style w:type="paragraph" w:customStyle="1" w:styleId="DefinitionTerm">
    <w:name w:val="Definition Term"/>
    <w:basedOn w:val="Normal"/>
    <w:next w:val="DefinitionList"/>
    <w:rsid w:val="006C7288"/>
    <w:pPr>
      <w:spacing w:before="0" w:after="0"/>
    </w:pPr>
    <w:rPr>
      <w:snapToGrid w:val="0"/>
    </w:rPr>
  </w:style>
  <w:style w:type="paragraph" w:customStyle="1" w:styleId="DefinitionList">
    <w:name w:val="Definition List"/>
    <w:basedOn w:val="Normal"/>
    <w:next w:val="DefinitionTerm"/>
    <w:rsid w:val="006C7288"/>
    <w:pPr>
      <w:spacing w:before="0" w:after="0"/>
      <w:ind w:left="360"/>
    </w:pPr>
    <w:rPr>
      <w:snapToGrid w:val="0"/>
    </w:rPr>
  </w:style>
  <w:style w:type="character" w:styleId="Strong">
    <w:name w:val="Strong"/>
    <w:basedOn w:val="DefaultParagraphFont"/>
    <w:qFormat/>
    <w:rsid w:val="00622104"/>
    <w:rPr>
      <w:b/>
      <w:bCs/>
    </w:rPr>
  </w:style>
  <w:style w:type="character" w:customStyle="1" w:styleId="Heading2Char">
    <w:name w:val="Heading 2 Char"/>
    <w:basedOn w:val="DefaultParagraphFont"/>
    <w:link w:val="Heading2"/>
    <w:rsid w:val="00724C2C"/>
    <w:rPr>
      <w:rFonts w:ascii="Arial" w:hAnsi="Arial"/>
      <w:b/>
      <w:snapToGrid w:val="0"/>
      <w:kern w:val="30"/>
      <w:sz w:val="26"/>
    </w:rPr>
  </w:style>
  <w:style w:type="table" w:styleId="TableGrid">
    <w:name w:val="Table Grid"/>
    <w:basedOn w:val="TableNormal"/>
    <w:uiPriority w:val="39"/>
    <w:rsid w:val="007B5880"/>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istBulletAuto">
    <w:name w:val="Style List Bullet + Auto"/>
    <w:basedOn w:val="ListBullet"/>
    <w:rsid w:val="00A8521E"/>
    <w:pPr>
      <w:numPr>
        <w:numId w:val="9"/>
      </w:numPr>
      <w:spacing w:before="20" w:after="20"/>
      <w:ind w:left="1080"/>
    </w:pPr>
    <w:rPr>
      <w:color w:val="auto"/>
    </w:rPr>
  </w:style>
  <w:style w:type="paragraph" w:customStyle="1" w:styleId="StyleHeading314ptNotItalicDarkGreenLeft">
    <w:name w:val="Style Heading 3 + 14 pt Not Italic Dark Green Left"/>
    <w:basedOn w:val="Heading3"/>
    <w:rsid w:val="00500A6E"/>
    <w:rPr>
      <w:bCs/>
      <w:color w:val="003300"/>
      <w:sz w:val="28"/>
    </w:rPr>
  </w:style>
  <w:style w:type="paragraph" w:customStyle="1" w:styleId="StyleHeading2Arial12ptJustified">
    <w:name w:val="Style Heading 2 + Arial 12 pt Justified"/>
    <w:basedOn w:val="Normal"/>
    <w:rsid w:val="003324F9"/>
    <w:pPr>
      <w:numPr>
        <w:numId w:val="1"/>
      </w:numPr>
    </w:pPr>
  </w:style>
  <w:style w:type="paragraph" w:customStyle="1" w:styleId="StyleHeading2DarkTealChar">
    <w:name w:val="Style Heading 2 + Dark Teal Char"/>
    <w:basedOn w:val="Heading2"/>
    <w:link w:val="StyleHeading2DarkTealCharChar"/>
    <w:rsid w:val="00C6074C"/>
    <w:rPr>
      <w:bCs/>
      <w:color w:val="003366"/>
      <w:sz w:val="32"/>
    </w:rPr>
  </w:style>
  <w:style w:type="character" w:customStyle="1" w:styleId="StyleHeading2DarkTealCharChar">
    <w:name w:val="Style Heading 2 + Dark Teal Char Char"/>
    <w:basedOn w:val="Heading2Char"/>
    <w:link w:val="StyleHeading2DarkTealChar"/>
    <w:rsid w:val="00C6074C"/>
    <w:rPr>
      <w:rFonts w:ascii="Arial" w:hAnsi="Arial"/>
      <w:b/>
      <w:bCs/>
      <w:snapToGrid w:val="0"/>
      <w:color w:val="003366"/>
      <w:kern w:val="30"/>
      <w:sz w:val="32"/>
    </w:rPr>
  </w:style>
  <w:style w:type="character" w:customStyle="1" w:styleId="tableheading1">
    <w:name w:val="tableheading1"/>
    <w:basedOn w:val="DefaultParagraphFont"/>
    <w:rsid w:val="002B4747"/>
    <w:rPr>
      <w:rFonts w:ascii="Arial" w:hAnsi="Arial" w:cs="Arial" w:hint="default"/>
      <w:b/>
      <w:bCs/>
      <w:sz w:val="20"/>
      <w:szCs w:val="20"/>
    </w:rPr>
  </w:style>
  <w:style w:type="character" w:customStyle="1" w:styleId="tablebody1">
    <w:name w:val="tablebody1"/>
    <w:basedOn w:val="DefaultParagraphFont"/>
    <w:rsid w:val="002B4747"/>
    <w:rPr>
      <w:rFonts w:ascii="Arial" w:hAnsi="Arial" w:cs="Arial" w:hint="default"/>
      <w:sz w:val="20"/>
      <w:szCs w:val="20"/>
    </w:rPr>
  </w:style>
  <w:style w:type="character" w:customStyle="1" w:styleId="blueten1">
    <w:name w:val="blueten1"/>
    <w:basedOn w:val="DefaultParagraphFont"/>
    <w:rsid w:val="00DB2EB1"/>
    <w:rPr>
      <w:rFonts w:ascii="Arial" w:hAnsi="Arial" w:hint="default"/>
      <w:color w:val="auto"/>
      <w:sz w:val="24"/>
      <w:szCs w:val="19"/>
    </w:rPr>
  </w:style>
  <w:style w:type="paragraph" w:customStyle="1" w:styleId="StyleVerdana95ptCustomColorRGB051153Before5pt1">
    <w:name w:val="Style Verdana 9.5 pt Custom Color(RGB(051153)) Before:  5 pt ...1"/>
    <w:basedOn w:val="Normal"/>
    <w:rsid w:val="00DB2EB1"/>
    <w:pPr>
      <w:numPr>
        <w:numId w:val="2"/>
      </w:numPr>
      <w:spacing w:before="100" w:after="100"/>
    </w:pPr>
    <w:rPr>
      <w:rFonts w:ascii="Arial" w:hAnsi="Arial"/>
    </w:rPr>
  </w:style>
  <w:style w:type="paragraph" w:customStyle="1" w:styleId="StyleArialBefore72ptAfter72pt">
    <w:name w:val="Style Arial Before:  7.2 pt After:  7.2 pt"/>
    <w:basedOn w:val="Normal"/>
    <w:rsid w:val="00DB2EB1"/>
    <w:rPr>
      <w:rFonts w:ascii="Arial" w:hAnsi="Arial"/>
    </w:rPr>
  </w:style>
  <w:style w:type="paragraph" w:customStyle="1" w:styleId="StyleHeading3Before2ptAfter2pt">
    <w:name w:val="Style Heading 3 + Before:  2 pt After:  2 pt"/>
    <w:basedOn w:val="Heading3"/>
    <w:rsid w:val="00DB2EB1"/>
    <w:pPr>
      <w:keepNext/>
      <w:widowControl/>
      <w:spacing w:before="40" w:after="40"/>
    </w:pPr>
    <w:rPr>
      <w:bCs/>
      <w:i w:val="0"/>
      <w:snapToGrid/>
      <w:color w:val="auto"/>
      <w:kern w:val="0"/>
      <w:sz w:val="28"/>
    </w:rPr>
  </w:style>
  <w:style w:type="paragraph" w:customStyle="1" w:styleId="StyleBodyTextLeft031">
    <w:name w:val="Style Body Text + Left:  0.31&quot;"/>
    <w:basedOn w:val="BodyText"/>
    <w:rsid w:val="00DB2EB1"/>
    <w:pPr>
      <w:widowControl/>
      <w:spacing w:before="40" w:after="40" w:line="220" w:lineRule="atLeast"/>
      <w:ind w:left="446" w:right="-14"/>
    </w:pPr>
    <w:rPr>
      <w:rFonts w:ascii="Arial" w:hAnsi="Arial"/>
      <w:snapToGrid/>
      <w:color w:val="auto"/>
      <w:kern w:val="0"/>
    </w:rPr>
  </w:style>
  <w:style w:type="paragraph" w:customStyle="1" w:styleId="StyleHeading4DarkTeal">
    <w:name w:val="Style Heading 4 + Dark Teal"/>
    <w:basedOn w:val="Heading4"/>
    <w:rsid w:val="00DB2EB1"/>
    <w:pPr>
      <w:keepNext/>
      <w:widowControl/>
    </w:pPr>
    <w:rPr>
      <w:b w:val="0"/>
      <w:bCs/>
      <w:i/>
      <w:snapToGrid/>
      <w:color w:val="auto"/>
      <w:kern w:val="0"/>
      <w:sz w:val="28"/>
      <w:szCs w:val="28"/>
    </w:rPr>
  </w:style>
  <w:style w:type="character" w:customStyle="1" w:styleId="StyleVerdana95ptItalicCustomColorRGB051153">
    <w:name w:val="Style Verdana 9.5 pt Italic Custom Color(RGB(051153))"/>
    <w:basedOn w:val="DefaultParagraphFont"/>
    <w:rsid w:val="007776FD"/>
    <w:rPr>
      <w:rFonts w:ascii="Arial" w:hAnsi="Arial"/>
      <w:iCs/>
      <w:color w:val="auto"/>
      <w:sz w:val="24"/>
    </w:rPr>
  </w:style>
  <w:style w:type="character" w:customStyle="1" w:styleId="Styleblueten114ptBoldItalic">
    <w:name w:val="Style blueten1 + 14 pt Bold Italic"/>
    <w:basedOn w:val="blueten1"/>
    <w:rsid w:val="007776FD"/>
    <w:rPr>
      <w:rFonts w:ascii="Arial" w:hAnsi="Arial" w:hint="default"/>
      <w:b/>
      <w:bCs/>
      <w:i/>
      <w:iCs/>
      <w:color w:val="auto"/>
      <w:sz w:val="24"/>
      <w:szCs w:val="19"/>
    </w:rPr>
  </w:style>
  <w:style w:type="paragraph" w:customStyle="1" w:styleId="StyleBefore3ptAfter3pt">
    <w:name w:val="Style Before:  3 pt After:  3 pt"/>
    <w:basedOn w:val="Normal"/>
    <w:rsid w:val="007776FD"/>
  </w:style>
  <w:style w:type="character" w:customStyle="1" w:styleId="StyleItalic">
    <w:name w:val="Style Italic"/>
    <w:basedOn w:val="DefaultParagraphFont"/>
    <w:rsid w:val="007776FD"/>
    <w:rPr>
      <w:iCs/>
    </w:rPr>
  </w:style>
  <w:style w:type="paragraph" w:customStyle="1" w:styleId="StyleShadowJustifiedBefore3ptAfter3pt">
    <w:name w:val="Style Shadow Justified Before:  3 pt After:  3 pt"/>
    <w:basedOn w:val="Normal"/>
    <w:rsid w:val="007776FD"/>
    <w:rPr>
      <w:szCs w:val="24"/>
    </w:rPr>
  </w:style>
  <w:style w:type="paragraph" w:customStyle="1" w:styleId="StyleStyleHeading4ArialBold11ptNotBoldJustified">
    <w:name w:val="Style Style Heading 4 + ArialBold 11 pt Not Bold + Justified"/>
    <w:basedOn w:val="Normal"/>
    <w:rsid w:val="00A52A97"/>
    <w:pPr>
      <w:numPr>
        <w:numId w:val="3"/>
      </w:numPr>
    </w:pPr>
  </w:style>
  <w:style w:type="paragraph" w:styleId="TOCHeading">
    <w:name w:val="TOC Heading"/>
    <w:basedOn w:val="Heading1"/>
    <w:next w:val="Normal"/>
    <w:uiPriority w:val="39"/>
    <w:unhideWhenUsed/>
    <w:qFormat/>
    <w:rsid w:val="004671A3"/>
    <w:pPr>
      <w:keepLines/>
      <w:pBdr>
        <w:bottom w:val="none" w:sz="0" w:space="0" w:color="auto"/>
      </w:pBdr>
      <w:spacing w:after="0" w:line="276" w:lineRule="auto"/>
      <w:outlineLvl w:val="9"/>
    </w:pPr>
    <w:rPr>
      <w:rFonts w:ascii="Cambria" w:hAnsi="Cambria"/>
      <w:bCs/>
      <w:smallCaps w:val="0"/>
      <w:color w:val="365F91"/>
    </w:rPr>
  </w:style>
  <w:style w:type="paragraph" w:styleId="BalloonText">
    <w:name w:val="Balloon Text"/>
    <w:basedOn w:val="Normal"/>
    <w:link w:val="BalloonTextChar"/>
    <w:uiPriority w:val="99"/>
    <w:semiHidden/>
    <w:unhideWhenUsed/>
    <w:rsid w:val="004671A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1A3"/>
    <w:rPr>
      <w:rFonts w:ascii="Tahoma" w:hAnsi="Tahoma" w:cs="Tahoma"/>
      <w:sz w:val="16"/>
      <w:szCs w:val="16"/>
    </w:rPr>
  </w:style>
  <w:style w:type="paragraph" w:styleId="ListParagraph">
    <w:name w:val="List Paragraph"/>
    <w:basedOn w:val="Normal"/>
    <w:uiPriority w:val="34"/>
    <w:qFormat/>
    <w:rsid w:val="006A7BA9"/>
    <w:pPr>
      <w:numPr>
        <w:numId w:val="10"/>
      </w:numPr>
      <w:tabs>
        <w:tab w:val="clear" w:pos="720"/>
      </w:tabs>
      <w:ind w:left="1080"/>
      <w:contextualSpacing/>
    </w:pPr>
    <w:rPr>
      <w:rFonts w:eastAsia="Calibri"/>
    </w:rPr>
  </w:style>
  <w:style w:type="paragraph" w:customStyle="1" w:styleId="StyleHeading2DarkTeal">
    <w:name w:val="Style Heading 2 + Dark Teal"/>
    <w:basedOn w:val="Heading2"/>
    <w:rsid w:val="002E277B"/>
    <w:rPr>
      <w:bCs/>
      <w:color w:val="003366"/>
      <w:sz w:val="32"/>
    </w:rPr>
  </w:style>
  <w:style w:type="character" w:customStyle="1" w:styleId="blackten1">
    <w:name w:val="blackten1"/>
    <w:basedOn w:val="DefaultParagraphFont"/>
    <w:rsid w:val="00502493"/>
    <w:rPr>
      <w:rFonts w:ascii="Verdana" w:hAnsi="Verdana" w:hint="default"/>
      <w:color w:val="000000"/>
      <w:sz w:val="19"/>
      <w:szCs w:val="19"/>
    </w:rPr>
  </w:style>
  <w:style w:type="character" w:customStyle="1" w:styleId="italic1">
    <w:name w:val="italic1"/>
    <w:basedOn w:val="DefaultParagraphFont"/>
    <w:rsid w:val="00502493"/>
    <w:rPr>
      <w:i/>
      <w:iCs/>
    </w:rPr>
  </w:style>
  <w:style w:type="character" w:customStyle="1" w:styleId="bold1">
    <w:name w:val="bold1"/>
    <w:basedOn w:val="DefaultParagraphFont"/>
    <w:rsid w:val="00502493"/>
    <w:rPr>
      <w:b/>
      <w:bCs/>
    </w:rPr>
  </w:style>
  <w:style w:type="paragraph" w:customStyle="1" w:styleId="StyleArial115ptBefore48ptAfter48pt">
    <w:name w:val="Style Arial 11.5 pt Before:  4.8 pt After:  4.8 pt"/>
    <w:basedOn w:val="Normal"/>
    <w:rsid w:val="00EF4279"/>
    <w:pPr>
      <w:widowControl w:val="0"/>
      <w:numPr>
        <w:ilvl w:val="1"/>
        <w:numId w:val="4"/>
      </w:numPr>
    </w:pPr>
  </w:style>
  <w:style w:type="paragraph" w:customStyle="1" w:styleId="StyleHeading4Before24ptAfter24pt">
    <w:name w:val="Style Heading 4 + Before:  2.4 pt After:  2.4 pt"/>
    <w:basedOn w:val="Normal"/>
    <w:rsid w:val="00EF4279"/>
    <w:pPr>
      <w:widowControl w:val="0"/>
      <w:numPr>
        <w:ilvl w:val="1"/>
        <w:numId w:val="5"/>
      </w:numPr>
    </w:pPr>
  </w:style>
  <w:style w:type="character" w:customStyle="1" w:styleId="Heading3Char">
    <w:name w:val="Heading 3 Char"/>
    <w:basedOn w:val="DefaultParagraphFont"/>
    <w:link w:val="Heading3"/>
    <w:rsid w:val="00B86074"/>
    <w:rPr>
      <w:rFonts w:ascii="Arial" w:hAnsi="Arial"/>
      <w:b/>
      <w:i/>
      <w:snapToGrid w:val="0"/>
      <w:color w:val="000000"/>
      <w:kern w:val="30"/>
      <w:sz w:val="26"/>
      <w:szCs w:val="22"/>
    </w:rPr>
  </w:style>
  <w:style w:type="character" w:customStyle="1" w:styleId="Heading4Char">
    <w:name w:val="Heading 4 Char"/>
    <w:basedOn w:val="DefaultParagraphFont"/>
    <w:link w:val="Heading4"/>
    <w:rsid w:val="008134C6"/>
    <w:rPr>
      <w:rFonts w:ascii="Arial" w:hAnsi="Arial" w:cs="Arial"/>
      <w:b/>
      <w:snapToGrid w:val="0"/>
      <w:color w:val="000000"/>
      <w:kern w:val="30"/>
      <w:sz w:val="24"/>
      <w:szCs w:val="22"/>
    </w:rPr>
  </w:style>
  <w:style w:type="character" w:customStyle="1" w:styleId="Heading5Char">
    <w:name w:val="Heading 5 Char"/>
    <w:basedOn w:val="DefaultParagraphFont"/>
    <w:link w:val="Heading5"/>
    <w:rsid w:val="00972F83"/>
    <w:rPr>
      <w:rFonts w:ascii="Arial" w:hAnsi="Arial"/>
      <w:b/>
      <w:i/>
      <w:snapToGrid w:val="0"/>
      <w:color w:val="000000"/>
      <w:kern w:val="30"/>
      <w:sz w:val="22"/>
      <w:szCs w:val="18"/>
    </w:rPr>
  </w:style>
  <w:style w:type="character" w:customStyle="1" w:styleId="Heading1Char">
    <w:name w:val="Heading 1 Char"/>
    <w:basedOn w:val="DefaultParagraphFont"/>
    <w:link w:val="Heading1"/>
    <w:rsid w:val="005D3C95"/>
    <w:rPr>
      <w:rFonts w:ascii="Arial" w:hAnsi="Arial" w:cs="Arial"/>
      <w:b/>
      <w:i/>
      <w:iCs/>
      <w:smallCaps/>
      <w:color w:val="003366"/>
      <w:sz w:val="30"/>
      <w:szCs w:val="30"/>
    </w:rPr>
  </w:style>
  <w:style w:type="character" w:customStyle="1" w:styleId="Heading6Char">
    <w:name w:val="Heading 6 Char"/>
    <w:basedOn w:val="DefaultParagraphFont"/>
    <w:link w:val="Heading6"/>
    <w:rsid w:val="001A33FD"/>
    <w:rPr>
      <w:rFonts w:ascii="Arial" w:hAnsi="Arial"/>
      <w:i/>
      <w:sz w:val="22"/>
      <w:szCs w:val="18"/>
    </w:rPr>
  </w:style>
  <w:style w:type="character" w:customStyle="1" w:styleId="Heading7Char">
    <w:name w:val="Heading 7 Char"/>
    <w:basedOn w:val="DefaultParagraphFont"/>
    <w:link w:val="Heading7"/>
    <w:rsid w:val="00927B51"/>
    <w:rPr>
      <w:i/>
      <w:sz w:val="24"/>
      <w:szCs w:val="22"/>
    </w:rPr>
  </w:style>
  <w:style w:type="character" w:customStyle="1" w:styleId="Heading8Char">
    <w:name w:val="Heading 8 Char"/>
    <w:basedOn w:val="DefaultParagraphFont"/>
    <w:link w:val="Heading8"/>
    <w:rsid w:val="00BC2A3E"/>
    <w:rPr>
      <w:rFonts w:ascii="Arial" w:hAnsi="Arial"/>
      <w:i/>
      <w:snapToGrid w:val="0"/>
      <w:color w:val="000000"/>
      <w:kern w:val="30"/>
      <w:sz w:val="24"/>
    </w:rPr>
  </w:style>
  <w:style w:type="character" w:customStyle="1" w:styleId="Heading9Char">
    <w:name w:val="Heading 9 Char"/>
    <w:basedOn w:val="DefaultParagraphFont"/>
    <w:link w:val="Heading9"/>
    <w:rsid w:val="00BC2A3E"/>
    <w:rPr>
      <w:b/>
      <w:sz w:val="32"/>
    </w:rPr>
  </w:style>
  <w:style w:type="character" w:customStyle="1" w:styleId="HeaderChar">
    <w:name w:val="Header Char"/>
    <w:basedOn w:val="DefaultParagraphFont"/>
    <w:link w:val="Header"/>
    <w:rsid w:val="00BC2A3E"/>
    <w:rPr>
      <w:rFonts w:ascii="Century Schoolbook" w:hAnsi="Century Schoolbook"/>
      <w:snapToGrid w:val="0"/>
      <w:color w:val="000000"/>
      <w:kern w:val="30"/>
      <w:sz w:val="24"/>
    </w:rPr>
  </w:style>
  <w:style w:type="paragraph" w:styleId="Title">
    <w:name w:val="Title"/>
    <w:basedOn w:val="Normal"/>
    <w:link w:val="TitleChar"/>
    <w:qFormat/>
    <w:rsid w:val="00BC2A3E"/>
    <w:pPr>
      <w:spacing w:before="240"/>
      <w:jc w:val="center"/>
      <w:outlineLvl w:val="0"/>
    </w:pPr>
    <w:rPr>
      <w:rFonts w:ascii="Arial" w:hAnsi="Arial"/>
      <w:b/>
      <w:kern w:val="28"/>
      <w:sz w:val="32"/>
    </w:rPr>
  </w:style>
  <w:style w:type="character" w:customStyle="1" w:styleId="TitleChar">
    <w:name w:val="Title Char"/>
    <w:basedOn w:val="DefaultParagraphFont"/>
    <w:link w:val="Title"/>
    <w:rsid w:val="00BC2A3E"/>
    <w:rPr>
      <w:rFonts w:ascii="Arial" w:hAnsi="Arial"/>
      <w:b/>
      <w:kern w:val="28"/>
      <w:sz w:val="32"/>
    </w:rPr>
  </w:style>
  <w:style w:type="paragraph" w:customStyle="1" w:styleId="Rightsidetable">
    <w:name w:val="Right side table"/>
    <w:basedOn w:val="Normal"/>
    <w:rsid w:val="00BC2A3E"/>
    <w:pPr>
      <w:numPr>
        <w:numId w:val="6"/>
      </w:numPr>
      <w:spacing w:before="20" w:after="20"/>
    </w:pPr>
  </w:style>
  <w:style w:type="character" w:customStyle="1" w:styleId="FooterChar">
    <w:name w:val="Footer Char"/>
    <w:basedOn w:val="DefaultParagraphFont"/>
    <w:link w:val="Footer"/>
    <w:rsid w:val="00BC2A3E"/>
    <w:rPr>
      <w:sz w:val="24"/>
    </w:rPr>
  </w:style>
  <w:style w:type="character" w:customStyle="1" w:styleId="BodyTextIndentChar">
    <w:name w:val="Body Text Indent Char"/>
    <w:basedOn w:val="DefaultParagraphFont"/>
    <w:link w:val="BodyTextIndent"/>
    <w:rsid w:val="00BC2A3E"/>
    <w:rPr>
      <w:b/>
      <w:sz w:val="24"/>
    </w:rPr>
  </w:style>
  <w:style w:type="character" w:customStyle="1" w:styleId="BodyTextIndent2Char">
    <w:name w:val="Body Text Indent 2 Char"/>
    <w:basedOn w:val="DefaultParagraphFont"/>
    <w:link w:val="BodyTextIndent2"/>
    <w:rsid w:val="00BC2A3E"/>
    <w:rPr>
      <w:sz w:val="24"/>
    </w:rPr>
  </w:style>
  <w:style w:type="character" w:customStyle="1" w:styleId="BodyTextChar">
    <w:name w:val="Body Text Char"/>
    <w:basedOn w:val="DefaultParagraphFont"/>
    <w:link w:val="BodyText"/>
    <w:rsid w:val="00BC2A3E"/>
    <w:rPr>
      <w:snapToGrid w:val="0"/>
      <w:color w:val="000000"/>
      <w:kern w:val="30"/>
      <w:sz w:val="24"/>
    </w:rPr>
  </w:style>
  <w:style w:type="character" w:customStyle="1" w:styleId="BodyText2Char">
    <w:name w:val="Body Text 2 Char"/>
    <w:basedOn w:val="DefaultParagraphFont"/>
    <w:link w:val="BodyText2"/>
    <w:rsid w:val="00BC2A3E"/>
    <w:rPr>
      <w:sz w:val="24"/>
    </w:rPr>
  </w:style>
  <w:style w:type="character" w:customStyle="1" w:styleId="BodyText3Char">
    <w:name w:val="Body Text 3 Char"/>
    <w:basedOn w:val="DefaultParagraphFont"/>
    <w:link w:val="BodyText3"/>
    <w:rsid w:val="00BC2A3E"/>
    <w:rPr>
      <w:rFonts w:ascii="Century Schoolbook" w:hAnsi="Century Schoolbook"/>
      <w:snapToGrid w:val="0"/>
      <w:color w:val="000000"/>
      <w:kern w:val="30"/>
      <w:sz w:val="24"/>
    </w:rPr>
  </w:style>
  <w:style w:type="paragraph" w:styleId="BodyTextIndent3">
    <w:name w:val="Body Text Indent 3"/>
    <w:basedOn w:val="Normal"/>
    <w:link w:val="BodyTextIndent3Char"/>
    <w:rsid w:val="00BC2A3E"/>
    <w:pPr>
      <w:ind w:left="360"/>
    </w:pPr>
  </w:style>
  <w:style w:type="character" w:customStyle="1" w:styleId="BodyTextIndent3Char">
    <w:name w:val="Body Text Indent 3 Char"/>
    <w:basedOn w:val="DefaultParagraphFont"/>
    <w:link w:val="BodyTextIndent3"/>
    <w:rsid w:val="00BC2A3E"/>
    <w:rPr>
      <w:sz w:val="24"/>
    </w:rPr>
  </w:style>
  <w:style w:type="character" w:customStyle="1" w:styleId="heading10">
    <w:name w:val="heading1"/>
    <w:basedOn w:val="DefaultParagraphFont"/>
    <w:rsid w:val="00BC2A3E"/>
    <w:rPr>
      <w:rFonts w:ascii="Arial" w:hAnsi="Arial" w:cs="Arial" w:hint="default"/>
      <w:b/>
      <w:bCs/>
      <w:sz w:val="28"/>
      <w:szCs w:val="28"/>
    </w:rPr>
  </w:style>
  <w:style w:type="paragraph" w:customStyle="1" w:styleId="StyleHeading5Arial10ptBlack">
    <w:name w:val="Style Heading 5 + Arial 10 pt Black"/>
    <w:basedOn w:val="Heading5"/>
    <w:rsid w:val="00BC2A3E"/>
    <w:pPr>
      <w:widowControl/>
      <w:ind w:left="360"/>
    </w:pPr>
    <w:rPr>
      <w:b w:val="0"/>
      <w:bCs/>
      <w:i w:val="0"/>
      <w:snapToGrid/>
      <w:kern w:val="0"/>
      <w:sz w:val="20"/>
    </w:rPr>
  </w:style>
  <w:style w:type="paragraph" w:customStyle="1" w:styleId="StyleHeading2Shadow">
    <w:name w:val="Style Heading 2 + Shadow"/>
    <w:basedOn w:val="Heading2"/>
    <w:rsid w:val="00BC2A3E"/>
    <w:pPr>
      <w:spacing w:before="60"/>
    </w:pPr>
    <w:rPr>
      <w:bCs/>
      <w:snapToGrid/>
      <w:kern w:val="0"/>
      <w:szCs w:val="28"/>
    </w:rPr>
  </w:style>
  <w:style w:type="paragraph" w:customStyle="1" w:styleId="Title1">
    <w:name w:val="Title1"/>
    <w:basedOn w:val="Normal"/>
    <w:link w:val="Title1Char"/>
    <w:qFormat/>
    <w:rsid w:val="00886B80"/>
    <w:pPr>
      <w:widowControl w:val="0"/>
      <w:spacing w:before="0" w:after="0" w:line="1260" w:lineRule="exact"/>
    </w:pPr>
    <w:rPr>
      <w:rFonts w:ascii="Arial Black" w:hAnsi="Arial Black" w:cs="Arial"/>
      <w:b/>
      <w:color w:val="1F497D" w:themeColor="text2"/>
      <w:sz w:val="104"/>
      <w:szCs w:val="104"/>
    </w:rPr>
  </w:style>
  <w:style w:type="paragraph" w:customStyle="1" w:styleId="Title2">
    <w:name w:val="Title2"/>
    <w:basedOn w:val="Normal"/>
    <w:link w:val="Title2Char"/>
    <w:qFormat/>
    <w:rsid w:val="00886B80"/>
    <w:pPr>
      <w:widowControl w:val="0"/>
      <w:contextualSpacing/>
    </w:pPr>
    <w:rPr>
      <w:rFonts w:ascii="Arial" w:hAnsi="Arial" w:cs="Arial"/>
      <w:b/>
      <w:i/>
      <w:color w:val="1F497D" w:themeColor="text2"/>
      <w:sz w:val="36"/>
      <w:szCs w:val="96"/>
    </w:rPr>
  </w:style>
  <w:style w:type="character" w:customStyle="1" w:styleId="Title1Char">
    <w:name w:val="Title1 Char"/>
    <w:basedOn w:val="DefaultParagraphFont"/>
    <w:link w:val="Title1"/>
    <w:rsid w:val="00886B80"/>
    <w:rPr>
      <w:rFonts w:ascii="Arial Black" w:hAnsi="Arial Black" w:cs="Arial"/>
      <w:b/>
      <w:color w:val="1F497D" w:themeColor="text2"/>
      <w:sz w:val="104"/>
      <w:szCs w:val="104"/>
    </w:rPr>
  </w:style>
  <w:style w:type="paragraph" w:customStyle="1" w:styleId="Title3">
    <w:name w:val="Title3"/>
    <w:basedOn w:val="Normal"/>
    <w:link w:val="Title3Char"/>
    <w:qFormat/>
    <w:rsid w:val="00886B80"/>
    <w:pPr>
      <w:widowControl w:val="0"/>
      <w:contextualSpacing/>
    </w:pPr>
    <w:rPr>
      <w:rFonts w:ascii="Arial" w:hAnsi="Arial" w:cs="Arial"/>
      <w:b/>
      <w:color w:val="1F497D" w:themeColor="text2"/>
      <w:sz w:val="56"/>
      <w:szCs w:val="96"/>
    </w:rPr>
  </w:style>
  <w:style w:type="character" w:customStyle="1" w:styleId="Title2Char">
    <w:name w:val="Title2 Char"/>
    <w:basedOn w:val="DefaultParagraphFont"/>
    <w:link w:val="Title2"/>
    <w:rsid w:val="00886B80"/>
    <w:rPr>
      <w:rFonts w:ascii="Arial" w:hAnsi="Arial" w:cs="Arial"/>
      <w:b/>
      <w:i/>
      <w:color w:val="1F497D" w:themeColor="text2"/>
      <w:sz w:val="36"/>
      <w:szCs w:val="96"/>
    </w:rPr>
  </w:style>
  <w:style w:type="paragraph" w:customStyle="1" w:styleId="Block1">
    <w:name w:val="Block1"/>
    <w:basedOn w:val="Normal"/>
    <w:link w:val="Block1Char"/>
    <w:qFormat/>
    <w:rsid w:val="00886B80"/>
    <w:pPr>
      <w:spacing w:before="0" w:after="0"/>
      <w:ind w:left="-1260" w:right="-432"/>
      <w:jc w:val="center"/>
    </w:pPr>
    <w:rPr>
      <w:sz w:val="28"/>
      <w:szCs w:val="28"/>
    </w:rPr>
  </w:style>
  <w:style w:type="character" w:customStyle="1" w:styleId="Title3Char">
    <w:name w:val="Title3 Char"/>
    <w:basedOn w:val="DefaultParagraphFont"/>
    <w:link w:val="Title3"/>
    <w:rsid w:val="00886B80"/>
    <w:rPr>
      <w:rFonts w:ascii="Arial" w:hAnsi="Arial" w:cs="Arial"/>
      <w:b/>
      <w:color w:val="1F497D" w:themeColor="text2"/>
      <w:sz w:val="56"/>
      <w:szCs w:val="96"/>
    </w:rPr>
  </w:style>
  <w:style w:type="paragraph" w:customStyle="1" w:styleId="Block2">
    <w:name w:val="Block2"/>
    <w:basedOn w:val="Normal"/>
    <w:link w:val="Block2Char"/>
    <w:qFormat/>
    <w:rsid w:val="00886B80"/>
    <w:pPr>
      <w:spacing w:before="0" w:after="0"/>
      <w:ind w:left="-2430" w:right="-432"/>
      <w:jc w:val="center"/>
    </w:pPr>
    <w:rPr>
      <w:szCs w:val="28"/>
    </w:rPr>
  </w:style>
  <w:style w:type="character" w:customStyle="1" w:styleId="Block1Char">
    <w:name w:val="Block1 Char"/>
    <w:basedOn w:val="DefaultParagraphFont"/>
    <w:link w:val="Block1"/>
    <w:rsid w:val="00886B80"/>
    <w:rPr>
      <w:sz w:val="28"/>
      <w:szCs w:val="28"/>
    </w:rPr>
  </w:style>
  <w:style w:type="paragraph" w:customStyle="1" w:styleId="Block3">
    <w:name w:val="Block3"/>
    <w:basedOn w:val="BlockText"/>
    <w:link w:val="Block3Char"/>
    <w:qFormat/>
    <w:rsid w:val="00886B80"/>
    <w:pPr>
      <w:pBdr>
        <w:top w:val="single" w:sz="4" w:space="1" w:color="auto"/>
        <w:left w:val="single" w:sz="4" w:space="4" w:color="auto"/>
        <w:bottom w:val="single" w:sz="4" w:space="1" w:color="auto"/>
        <w:right w:val="single" w:sz="4" w:space="4" w:color="auto"/>
      </w:pBdr>
      <w:ind w:left="-1260" w:right="0"/>
      <w:jc w:val="center"/>
    </w:pPr>
    <w:rPr>
      <w:sz w:val="28"/>
      <w:szCs w:val="28"/>
    </w:rPr>
  </w:style>
  <w:style w:type="character" w:customStyle="1" w:styleId="Block2Char">
    <w:name w:val="Block2 Char"/>
    <w:basedOn w:val="DefaultParagraphFont"/>
    <w:link w:val="Block2"/>
    <w:rsid w:val="00886B80"/>
    <w:rPr>
      <w:sz w:val="24"/>
      <w:szCs w:val="28"/>
    </w:rPr>
  </w:style>
  <w:style w:type="character" w:customStyle="1" w:styleId="BlockTextChar">
    <w:name w:val="Block Text Char"/>
    <w:basedOn w:val="DefaultParagraphFont"/>
    <w:link w:val="BlockText"/>
    <w:rsid w:val="00886B80"/>
    <w:rPr>
      <w:b/>
      <w:sz w:val="24"/>
    </w:rPr>
  </w:style>
  <w:style w:type="character" w:customStyle="1" w:styleId="Block3Char">
    <w:name w:val="Block3 Char"/>
    <w:basedOn w:val="BlockTextChar"/>
    <w:link w:val="Block3"/>
    <w:rsid w:val="00886B80"/>
    <w:rPr>
      <w:b/>
      <w:sz w:val="28"/>
      <w:szCs w:val="28"/>
    </w:rPr>
  </w:style>
  <w:style w:type="character" w:styleId="CommentReference">
    <w:name w:val="annotation reference"/>
    <w:basedOn w:val="DefaultParagraphFont"/>
    <w:uiPriority w:val="99"/>
    <w:semiHidden/>
    <w:unhideWhenUsed/>
    <w:rsid w:val="00304989"/>
    <w:rPr>
      <w:sz w:val="16"/>
      <w:szCs w:val="16"/>
    </w:rPr>
  </w:style>
  <w:style w:type="paragraph" w:styleId="CommentText">
    <w:name w:val="annotation text"/>
    <w:basedOn w:val="Normal"/>
    <w:link w:val="CommentTextChar"/>
    <w:uiPriority w:val="99"/>
    <w:semiHidden/>
    <w:unhideWhenUsed/>
    <w:rsid w:val="00304989"/>
    <w:rPr>
      <w:sz w:val="20"/>
    </w:rPr>
  </w:style>
  <w:style w:type="character" w:customStyle="1" w:styleId="CommentTextChar">
    <w:name w:val="Comment Text Char"/>
    <w:basedOn w:val="DefaultParagraphFont"/>
    <w:link w:val="CommentText"/>
    <w:uiPriority w:val="99"/>
    <w:semiHidden/>
    <w:rsid w:val="00304989"/>
  </w:style>
  <w:style w:type="paragraph" w:styleId="CommentSubject">
    <w:name w:val="annotation subject"/>
    <w:basedOn w:val="CommentText"/>
    <w:next w:val="CommentText"/>
    <w:link w:val="CommentSubjectChar"/>
    <w:uiPriority w:val="99"/>
    <w:semiHidden/>
    <w:unhideWhenUsed/>
    <w:rsid w:val="00304989"/>
    <w:rPr>
      <w:b/>
      <w:bCs/>
    </w:rPr>
  </w:style>
  <w:style w:type="character" w:customStyle="1" w:styleId="CommentSubjectChar">
    <w:name w:val="Comment Subject Char"/>
    <w:basedOn w:val="CommentTextChar"/>
    <w:link w:val="CommentSubject"/>
    <w:uiPriority w:val="99"/>
    <w:semiHidden/>
    <w:rsid w:val="00304989"/>
    <w:rPr>
      <w:b/>
      <w:bCs/>
    </w:rPr>
  </w:style>
  <w:style w:type="paragraph" w:styleId="NoSpacing">
    <w:name w:val="No Spacing"/>
    <w:link w:val="NoSpacingChar"/>
    <w:uiPriority w:val="1"/>
    <w:qFormat/>
    <w:rsid w:val="00C0149B"/>
    <w:rPr>
      <w:rFonts w:asciiTheme="minorHAnsi" w:eastAsiaTheme="minorHAnsi" w:hAnsiTheme="minorHAnsi" w:cstheme="minorBidi"/>
      <w:sz w:val="22"/>
      <w:szCs w:val="22"/>
    </w:rPr>
  </w:style>
  <w:style w:type="character" w:customStyle="1" w:styleId="NoSpacingChar">
    <w:name w:val="No Spacing Char"/>
    <w:link w:val="NoSpacing"/>
    <w:uiPriority w:val="1"/>
    <w:rsid w:val="00677CCC"/>
    <w:rPr>
      <w:rFonts w:asciiTheme="minorHAnsi" w:eastAsiaTheme="minorHAnsi" w:hAnsiTheme="minorHAnsi" w:cstheme="minorBidi"/>
      <w:sz w:val="22"/>
      <w:szCs w:val="22"/>
    </w:rPr>
  </w:style>
  <w:style w:type="character" w:styleId="UnresolvedMention">
    <w:name w:val="Unresolved Mention"/>
    <w:basedOn w:val="DefaultParagraphFont"/>
    <w:uiPriority w:val="99"/>
    <w:semiHidden/>
    <w:unhideWhenUsed/>
    <w:rsid w:val="00656F40"/>
    <w:rPr>
      <w:color w:val="605E5C"/>
      <w:shd w:val="clear" w:color="auto" w:fill="E1DFDD"/>
    </w:rPr>
  </w:style>
  <w:style w:type="character" w:styleId="Emphasis">
    <w:name w:val="Emphasis"/>
    <w:basedOn w:val="DefaultParagraphFont"/>
    <w:uiPriority w:val="20"/>
    <w:qFormat/>
    <w:rsid w:val="003C7887"/>
    <w:rPr>
      <w:i/>
      <w:iCs/>
    </w:rPr>
  </w:style>
  <w:style w:type="paragraph" w:styleId="Caption">
    <w:name w:val="caption"/>
    <w:basedOn w:val="Normal"/>
    <w:next w:val="Normal"/>
    <w:uiPriority w:val="35"/>
    <w:unhideWhenUsed/>
    <w:qFormat/>
    <w:rsid w:val="00AD3139"/>
    <w:pPr>
      <w:spacing w:before="0" w:after="200"/>
    </w:pPr>
    <w:rPr>
      <w:i/>
      <w:iCs/>
      <w:color w:val="1F497D" w:themeColor="text2"/>
      <w:sz w:val="18"/>
      <w:szCs w:val="18"/>
    </w:rPr>
  </w:style>
  <w:style w:type="paragraph" w:customStyle="1" w:styleId="StyleListParagraph10pt">
    <w:name w:val="Style List Paragraph + 10 pt"/>
    <w:basedOn w:val="ListParagraph"/>
    <w:rsid w:val="007E131D"/>
    <w:pPr>
      <w:ind w:left="1800"/>
    </w:pPr>
    <w:rPr>
      <w:sz w:val="20"/>
    </w:rPr>
  </w:style>
  <w:style w:type="character" w:customStyle="1" w:styleId="DocumentMapChar">
    <w:name w:val="Document Map Char"/>
    <w:basedOn w:val="DefaultParagraphFont"/>
    <w:link w:val="DocumentMap"/>
    <w:semiHidden/>
    <w:rsid w:val="00622843"/>
    <w:rPr>
      <w:rFonts w:ascii="Tahoma" w:hAnsi="Tahoma"/>
      <w:sz w:val="24"/>
      <w:szCs w:val="22"/>
      <w:shd w:val="clear" w:color="auto" w:fill="000080"/>
    </w:rPr>
  </w:style>
  <w:style w:type="paragraph" w:styleId="Revision">
    <w:name w:val="Revision"/>
    <w:hidden/>
    <w:uiPriority w:val="99"/>
    <w:semiHidden/>
    <w:rsid w:val="00661423"/>
    <w:rPr>
      <w:sz w:val="24"/>
    </w:rPr>
  </w:style>
  <w:style w:type="numbering" w:customStyle="1" w:styleId="BulletListPara">
    <w:name w:val="Bullet List Para"/>
    <w:basedOn w:val="NoList"/>
    <w:uiPriority w:val="99"/>
    <w:rsid w:val="00661423"/>
    <w:pPr>
      <w:numPr>
        <w:numId w:val="16"/>
      </w:numPr>
    </w:pPr>
  </w:style>
  <w:style w:type="paragraph" w:customStyle="1" w:styleId="Default">
    <w:name w:val="Default"/>
    <w:rsid w:val="00661423"/>
    <w:pPr>
      <w:autoSpaceDE w:val="0"/>
      <w:autoSpaceDN w:val="0"/>
      <w:adjustRightInd w:val="0"/>
    </w:pPr>
    <w:rPr>
      <w:color w:val="000000"/>
      <w:sz w:val="24"/>
      <w:szCs w:val="24"/>
    </w:rPr>
  </w:style>
  <w:style w:type="numbering" w:customStyle="1" w:styleId="NoList1">
    <w:name w:val="No List1"/>
    <w:next w:val="NoList"/>
    <w:uiPriority w:val="99"/>
    <w:semiHidden/>
    <w:unhideWhenUsed/>
    <w:rsid w:val="00EC76EE"/>
  </w:style>
  <w:style w:type="numbering" w:customStyle="1" w:styleId="BulletListPara1">
    <w:name w:val="Bullet List Para1"/>
    <w:basedOn w:val="NoList"/>
    <w:uiPriority w:val="99"/>
    <w:rsid w:val="00EC76EE"/>
    <w:pPr>
      <w:numPr>
        <w:numId w:val="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80613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68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021358">
      <w:bodyDiv w:val="1"/>
      <w:marLeft w:val="0"/>
      <w:marRight w:val="0"/>
      <w:marTop w:val="0"/>
      <w:marBottom w:val="0"/>
      <w:divBdr>
        <w:top w:val="none" w:sz="0" w:space="0" w:color="auto"/>
        <w:left w:val="none" w:sz="0" w:space="0" w:color="auto"/>
        <w:bottom w:val="none" w:sz="0" w:space="0" w:color="auto"/>
        <w:right w:val="none" w:sz="0" w:space="0" w:color="auto"/>
      </w:divBdr>
      <w:divsChild>
        <w:div w:id="320236267">
          <w:marLeft w:val="1166"/>
          <w:marRight w:val="0"/>
          <w:marTop w:val="154"/>
          <w:marBottom w:val="0"/>
          <w:divBdr>
            <w:top w:val="none" w:sz="0" w:space="0" w:color="auto"/>
            <w:left w:val="none" w:sz="0" w:space="0" w:color="auto"/>
            <w:bottom w:val="none" w:sz="0" w:space="0" w:color="auto"/>
            <w:right w:val="none" w:sz="0" w:space="0" w:color="auto"/>
          </w:divBdr>
        </w:div>
        <w:div w:id="552430180">
          <w:marLeft w:val="1166"/>
          <w:marRight w:val="0"/>
          <w:marTop w:val="154"/>
          <w:marBottom w:val="0"/>
          <w:divBdr>
            <w:top w:val="none" w:sz="0" w:space="0" w:color="auto"/>
            <w:left w:val="none" w:sz="0" w:space="0" w:color="auto"/>
            <w:bottom w:val="none" w:sz="0" w:space="0" w:color="auto"/>
            <w:right w:val="none" w:sz="0" w:space="0" w:color="auto"/>
          </w:divBdr>
        </w:div>
        <w:div w:id="579218655">
          <w:marLeft w:val="1166"/>
          <w:marRight w:val="0"/>
          <w:marTop w:val="154"/>
          <w:marBottom w:val="0"/>
          <w:divBdr>
            <w:top w:val="none" w:sz="0" w:space="0" w:color="auto"/>
            <w:left w:val="none" w:sz="0" w:space="0" w:color="auto"/>
            <w:bottom w:val="none" w:sz="0" w:space="0" w:color="auto"/>
            <w:right w:val="none" w:sz="0" w:space="0" w:color="auto"/>
          </w:divBdr>
        </w:div>
        <w:div w:id="1264728302">
          <w:marLeft w:val="1166"/>
          <w:marRight w:val="0"/>
          <w:marTop w:val="154"/>
          <w:marBottom w:val="0"/>
          <w:divBdr>
            <w:top w:val="none" w:sz="0" w:space="0" w:color="auto"/>
            <w:left w:val="none" w:sz="0" w:space="0" w:color="auto"/>
            <w:bottom w:val="none" w:sz="0" w:space="0" w:color="auto"/>
            <w:right w:val="none" w:sz="0" w:space="0" w:color="auto"/>
          </w:divBdr>
        </w:div>
        <w:div w:id="1277056357">
          <w:marLeft w:val="1166"/>
          <w:marRight w:val="0"/>
          <w:marTop w:val="154"/>
          <w:marBottom w:val="0"/>
          <w:divBdr>
            <w:top w:val="none" w:sz="0" w:space="0" w:color="auto"/>
            <w:left w:val="none" w:sz="0" w:space="0" w:color="auto"/>
            <w:bottom w:val="none" w:sz="0" w:space="0" w:color="auto"/>
            <w:right w:val="none" w:sz="0" w:space="0" w:color="auto"/>
          </w:divBdr>
        </w:div>
        <w:div w:id="1829591423">
          <w:marLeft w:val="1166"/>
          <w:marRight w:val="0"/>
          <w:marTop w:val="154"/>
          <w:marBottom w:val="0"/>
          <w:divBdr>
            <w:top w:val="none" w:sz="0" w:space="0" w:color="auto"/>
            <w:left w:val="none" w:sz="0" w:space="0" w:color="auto"/>
            <w:bottom w:val="none" w:sz="0" w:space="0" w:color="auto"/>
            <w:right w:val="none" w:sz="0" w:space="0" w:color="auto"/>
          </w:divBdr>
        </w:div>
        <w:div w:id="1831214948">
          <w:marLeft w:val="1166"/>
          <w:marRight w:val="0"/>
          <w:marTop w:val="154"/>
          <w:marBottom w:val="0"/>
          <w:divBdr>
            <w:top w:val="none" w:sz="0" w:space="0" w:color="auto"/>
            <w:left w:val="none" w:sz="0" w:space="0" w:color="auto"/>
            <w:bottom w:val="none" w:sz="0" w:space="0" w:color="auto"/>
            <w:right w:val="none" w:sz="0" w:space="0" w:color="auto"/>
          </w:divBdr>
        </w:div>
      </w:divsChild>
    </w:div>
    <w:div w:id="288437735">
      <w:bodyDiv w:val="1"/>
      <w:marLeft w:val="0"/>
      <w:marRight w:val="0"/>
      <w:marTop w:val="0"/>
      <w:marBottom w:val="0"/>
      <w:divBdr>
        <w:top w:val="none" w:sz="0" w:space="0" w:color="auto"/>
        <w:left w:val="none" w:sz="0" w:space="0" w:color="auto"/>
        <w:bottom w:val="none" w:sz="0" w:space="0" w:color="auto"/>
        <w:right w:val="none" w:sz="0" w:space="0" w:color="auto"/>
      </w:divBdr>
    </w:div>
    <w:div w:id="300617351">
      <w:bodyDiv w:val="1"/>
      <w:marLeft w:val="0"/>
      <w:marRight w:val="0"/>
      <w:marTop w:val="0"/>
      <w:marBottom w:val="0"/>
      <w:divBdr>
        <w:top w:val="none" w:sz="0" w:space="0" w:color="auto"/>
        <w:left w:val="none" w:sz="0" w:space="0" w:color="auto"/>
        <w:bottom w:val="none" w:sz="0" w:space="0" w:color="auto"/>
        <w:right w:val="none" w:sz="0" w:space="0" w:color="auto"/>
      </w:divBdr>
    </w:div>
    <w:div w:id="541405128">
      <w:bodyDiv w:val="1"/>
      <w:marLeft w:val="0"/>
      <w:marRight w:val="0"/>
      <w:marTop w:val="0"/>
      <w:marBottom w:val="0"/>
      <w:divBdr>
        <w:top w:val="none" w:sz="0" w:space="0" w:color="auto"/>
        <w:left w:val="none" w:sz="0" w:space="0" w:color="auto"/>
        <w:bottom w:val="none" w:sz="0" w:space="0" w:color="auto"/>
        <w:right w:val="none" w:sz="0" w:space="0" w:color="auto"/>
      </w:divBdr>
    </w:div>
    <w:div w:id="581989949">
      <w:bodyDiv w:val="1"/>
      <w:marLeft w:val="0"/>
      <w:marRight w:val="0"/>
      <w:marTop w:val="0"/>
      <w:marBottom w:val="0"/>
      <w:divBdr>
        <w:top w:val="none" w:sz="0" w:space="0" w:color="auto"/>
        <w:left w:val="none" w:sz="0" w:space="0" w:color="auto"/>
        <w:bottom w:val="none" w:sz="0" w:space="0" w:color="auto"/>
        <w:right w:val="none" w:sz="0" w:space="0" w:color="auto"/>
      </w:divBdr>
    </w:div>
    <w:div w:id="865557692">
      <w:bodyDiv w:val="1"/>
      <w:marLeft w:val="0"/>
      <w:marRight w:val="0"/>
      <w:marTop w:val="0"/>
      <w:marBottom w:val="0"/>
      <w:divBdr>
        <w:top w:val="none" w:sz="0" w:space="0" w:color="auto"/>
        <w:left w:val="none" w:sz="0" w:space="0" w:color="auto"/>
        <w:bottom w:val="none" w:sz="0" w:space="0" w:color="auto"/>
        <w:right w:val="none" w:sz="0" w:space="0" w:color="auto"/>
      </w:divBdr>
    </w:div>
    <w:div w:id="884486104">
      <w:bodyDiv w:val="1"/>
      <w:marLeft w:val="0"/>
      <w:marRight w:val="0"/>
      <w:marTop w:val="0"/>
      <w:marBottom w:val="0"/>
      <w:divBdr>
        <w:top w:val="none" w:sz="0" w:space="0" w:color="auto"/>
        <w:left w:val="none" w:sz="0" w:space="0" w:color="auto"/>
        <w:bottom w:val="none" w:sz="0" w:space="0" w:color="auto"/>
        <w:right w:val="none" w:sz="0" w:space="0" w:color="auto"/>
      </w:divBdr>
    </w:div>
    <w:div w:id="893126870">
      <w:bodyDiv w:val="1"/>
      <w:marLeft w:val="0"/>
      <w:marRight w:val="0"/>
      <w:marTop w:val="0"/>
      <w:marBottom w:val="0"/>
      <w:divBdr>
        <w:top w:val="none" w:sz="0" w:space="0" w:color="auto"/>
        <w:left w:val="none" w:sz="0" w:space="0" w:color="auto"/>
        <w:bottom w:val="none" w:sz="0" w:space="0" w:color="auto"/>
        <w:right w:val="none" w:sz="0" w:space="0" w:color="auto"/>
      </w:divBdr>
    </w:div>
    <w:div w:id="948194564">
      <w:bodyDiv w:val="1"/>
      <w:marLeft w:val="0"/>
      <w:marRight w:val="0"/>
      <w:marTop w:val="0"/>
      <w:marBottom w:val="0"/>
      <w:divBdr>
        <w:top w:val="none" w:sz="0" w:space="0" w:color="auto"/>
        <w:left w:val="none" w:sz="0" w:space="0" w:color="auto"/>
        <w:bottom w:val="none" w:sz="0" w:space="0" w:color="auto"/>
        <w:right w:val="none" w:sz="0" w:space="0" w:color="auto"/>
      </w:divBdr>
      <w:divsChild>
        <w:div w:id="737824752">
          <w:marLeft w:val="0"/>
          <w:marRight w:val="0"/>
          <w:marTop w:val="0"/>
          <w:marBottom w:val="0"/>
          <w:divBdr>
            <w:top w:val="none" w:sz="0" w:space="0" w:color="auto"/>
            <w:left w:val="none" w:sz="0" w:space="0" w:color="auto"/>
            <w:bottom w:val="none" w:sz="0" w:space="0" w:color="auto"/>
            <w:right w:val="none" w:sz="0" w:space="0" w:color="auto"/>
          </w:divBdr>
          <w:divsChild>
            <w:div w:id="218976666">
              <w:marLeft w:val="0"/>
              <w:marRight w:val="0"/>
              <w:marTop w:val="0"/>
              <w:marBottom w:val="0"/>
              <w:divBdr>
                <w:top w:val="none" w:sz="0" w:space="0" w:color="auto"/>
                <w:left w:val="none" w:sz="0" w:space="0" w:color="auto"/>
                <w:bottom w:val="none" w:sz="0" w:space="0" w:color="auto"/>
                <w:right w:val="none" w:sz="0" w:space="0" w:color="auto"/>
              </w:divBdr>
            </w:div>
            <w:div w:id="267738839">
              <w:marLeft w:val="0"/>
              <w:marRight w:val="0"/>
              <w:marTop w:val="0"/>
              <w:marBottom w:val="0"/>
              <w:divBdr>
                <w:top w:val="none" w:sz="0" w:space="0" w:color="auto"/>
                <w:left w:val="none" w:sz="0" w:space="0" w:color="auto"/>
                <w:bottom w:val="none" w:sz="0" w:space="0" w:color="auto"/>
                <w:right w:val="none" w:sz="0" w:space="0" w:color="auto"/>
              </w:divBdr>
            </w:div>
            <w:div w:id="645666221">
              <w:marLeft w:val="0"/>
              <w:marRight w:val="0"/>
              <w:marTop w:val="0"/>
              <w:marBottom w:val="0"/>
              <w:divBdr>
                <w:top w:val="none" w:sz="0" w:space="0" w:color="auto"/>
                <w:left w:val="none" w:sz="0" w:space="0" w:color="auto"/>
                <w:bottom w:val="none" w:sz="0" w:space="0" w:color="auto"/>
                <w:right w:val="none" w:sz="0" w:space="0" w:color="auto"/>
              </w:divBdr>
            </w:div>
            <w:div w:id="820655837">
              <w:marLeft w:val="0"/>
              <w:marRight w:val="0"/>
              <w:marTop w:val="0"/>
              <w:marBottom w:val="0"/>
              <w:divBdr>
                <w:top w:val="none" w:sz="0" w:space="0" w:color="auto"/>
                <w:left w:val="none" w:sz="0" w:space="0" w:color="auto"/>
                <w:bottom w:val="none" w:sz="0" w:space="0" w:color="auto"/>
                <w:right w:val="none" w:sz="0" w:space="0" w:color="auto"/>
              </w:divBdr>
            </w:div>
            <w:div w:id="1041323105">
              <w:marLeft w:val="0"/>
              <w:marRight w:val="0"/>
              <w:marTop w:val="0"/>
              <w:marBottom w:val="0"/>
              <w:divBdr>
                <w:top w:val="none" w:sz="0" w:space="0" w:color="auto"/>
                <w:left w:val="none" w:sz="0" w:space="0" w:color="auto"/>
                <w:bottom w:val="none" w:sz="0" w:space="0" w:color="auto"/>
                <w:right w:val="none" w:sz="0" w:space="0" w:color="auto"/>
              </w:divBdr>
            </w:div>
            <w:div w:id="1170604283">
              <w:marLeft w:val="0"/>
              <w:marRight w:val="0"/>
              <w:marTop w:val="0"/>
              <w:marBottom w:val="0"/>
              <w:divBdr>
                <w:top w:val="none" w:sz="0" w:space="0" w:color="auto"/>
                <w:left w:val="none" w:sz="0" w:space="0" w:color="auto"/>
                <w:bottom w:val="none" w:sz="0" w:space="0" w:color="auto"/>
                <w:right w:val="none" w:sz="0" w:space="0" w:color="auto"/>
              </w:divBdr>
            </w:div>
            <w:div w:id="1245919516">
              <w:marLeft w:val="0"/>
              <w:marRight w:val="0"/>
              <w:marTop w:val="0"/>
              <w:marBottom w:val="0"/>
              <w:divBdr>
                <w:top w:val="none" w:sz="0" w:space="0" w:color="auto"/>
                <w:left w:val="none" w:sz="0" w:space="0" w:color="auto"/>
                <w:bottom w:val="none" w:sz="0" w:space="0" w:color="auto"/>
                <w:right w:val="none" w:sz="0" w:space="0" w:color="auto"/>
              </w:divBdr>
            </w:div>
            <w:div w:id="19491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245116">
      <w:bodyDiv w:val="1"/>
      <w:marLeft w:val="0"/>
      <w:marRight w:val="0"/>
      <w:marTop w:val="0"/>
      <w:marBottom w:val="0"/>
      <w:divBdr>
        <w:top w:val="none" w:sz="0" w:space="0" w:color="auto"/>
        <w:left w:val="none" w:sz="0" w:space="0" w:color="auto"/>
        <w:bottom w:val="none" w:sz="0" w:space="0" w:color="auto"/>
        <w:right w:val="none" w:sz="0" w:space="0" w:color="auto"/>
      </w:divBdr>
    </w:div>
    <w:div w:id="1206219506">
      <w:bodyDiv w:val="1"/>
      <w:marLeft w:val="0"/>
      <w:marRight w:val="0"/>
      <w:marTop w:val="0"/>
      <w:marBottom w:val="0"/>
      <w:divBdr>
        <w:top w:val="none" w:sz="0" w:space="0" w:color="auto"/>
        <w:left w:val="none" w:sz="0" w:space="0" w:color="auto"/>
        <w:bottom w:val="none" w:sz="0" w:space="0" w:color="auto"/>
        <w:right w:val="none" w:sz="0" w:space="0" w:color="auto"/>
      </w:divBdr>
      <w:divsChild>
        <w:div w:id="1434744343">
          <w:marLeft w:val="720"/>
          <w:marRight w:val="0"/>
          <w:marTop w:val="60"/>
          <w:marBottom w:val="60"/>
          <w:divBdr>
            <w:top w:val="none" w:sz="0" w:space="0" w:color="auto"/>
            <w:left w:val="none" w:sz="0" w:space="0" w:color="auto"/>
            <w:bottom w:val="none" w:sz="0" w:space="0" w:color="auto"/>
            <w:right w:val="none" w:sz="0" w:space="0" w:color="auto"/>
          </w:divBdr>
        </w:div>
        <w:div w:id="1634166076">
          <w:marLeft w:val="720"/>
          <w:marRight w:val="0"/>
          <w:marTop w:val="60"/>
          <w:marBottom w:val="60"/>
          <w:divBdr>
            <w:top w:val="none" w:sz="0" w:space="0" w:color="auto"/>
            <w:left w:val="none" w:sz="0" w:space="0" w:color="auto"/>
            <w:bottom w:val="none" w:sz="0" w:space="0" w:color="auto"/>
            <w:right w:val="none" w:sz="0" w:space="0" w:color="auto"/>
          </w:divBdr>
        </w:div>
        <w:div w:id="506091011">
          <w:marLeft w:val="720"/>
          <w:marRight w:val="0"/>
          <w:marTop w:val="60"/>
          <w:marBottom w:val="60"/>
          <w:divBdr>
            <w:top w:val="none" w:sz="0" w:space="0" w:color="auto"/>
            <w:left w:val="none" w:sz="0" w:space="0" w:color="auto"/>
            <w:bottom w:val="none" w:sz="0" w:space="0" w:color="auto"/>
            <w:right w:val="none" w:sz="0" w:space="0" w:color="auto"/>
          </w:divBdr>
        </w:div>
      </w:divsChild>
    </w:div>
    <w:div w:id="1453357148">
      <w:bodyDiv w:val="1"/>
      <w:marLeft w:val="0"/>
      <w:marRight w:val="0"/>
      <w:marTop w:val="0"/>
      <w:marBottom w:val="0"/>
      <w:divBdr>
        <w:top w:val="none" w:sz="0" w:space="0" w:color="auto"/>
        <w:left w:val="none" w:sz="0" w:space="0" w:color="auto"/>
        <w:bottom w:val="none" w:sz="0" w:space="0" w:color="auto"/>
        <w:right w:val="none" w:sz="0" w:space="0" w:color="auto"/>
      </w:divBdr>
    </w:div>
    <w:div w:id="1542395912">
      <w:bodyDiv w:val="1"/>
      <w:marLeft w:val="0"/>
      <w:marRight w:val="0"/>
      <w:marTop w:val="0"/>
      <w:marBottom w:val="0"/>
      <w:divBdr>
        <w:top w:val="none" w:sz="0" w:space="0" w:color="auto"/>
        <w:left w:val="none" w:sz="0" w:space="0" w:color="auto"/>
        <w:bottom w:val="none" w:sz="0" w:space="0" w:color="auto"/>
        <w:right w:val="none" w:sz="0" w:space="0" w:color="auto"/>
      </w:divBdr>
      <w:divsChild>
        <w:div w:id="62260332">
          <w:marLeft w:val="979"/>
          <w:marRight w:val="0"/>
          <w:marTop w:val="65"/>
          <w:marBottom w:val="0"/>
          <w:divBdr>
            <w:top w:val="none" w:sz="0" w:space="0" w:color="auto"/>
            <w:left w:val="none" w:sz="0" w:space="0" w:color="auto"/>
            <w:bottom w:val="none" w:sz="0" w:space="0" w:color="auto"/>
            <w:right w:val="none" w:sz="0" w:space="0" w:color="auto"/>
          </w:divBdr>
        </w:div>
        <w:div w:id="921764250">
          <w:marLeft w:val="979"/>
          <w:marRight w:val="0"/>
          <w:marTop w:val="65"/>
          <w:marBottom w:val="0"/>
          <w:divBdr>
            <w:top w:val="none" w:sz="0" w:space="0" w:color="auto"/>
            <w:left w:val="none" w:sz="0" w:space="0" w:color="auto"/>
            <w:bottom w:val="none" w:sz="0" w:space="0" w:color="auto"/>
            <w:right w:val="none" w:sz="0" w:space="0" w:color="auto"/>
          </w:divBdr>
        </w:div>
        <w:div w:id="1834831998">
          <w:marLeft w:val="979"/>
          <w:marRight w:val="0"/>
          <w:marTop w:val="65"/>
          <w:marBottom w:val="0"/>
          <w:divBdr>
            <w:top w:val="none" w:sz="0" w:space="0" w:color="auto"/>
            <w:left w:val="none" w:sz="0" w:space="0" w:color="auto"/>
            <w:bottom w:val="none" w:sz="0" w:space="0" w:color="auto"/>
            <w:right w:val="none" w:sz="0" w:space="0" w:color="auto"/>
          </w:divBdr>
        </w:div>
        <w:div w:id="1897858194">
          <w:marLeft w:val="979"/>
          <w:marRight w:val="0"/>
          <w:marTop w:val="65"/>
          <w:marBottom w:val="0"/>
          <w:divBdr>
            <w:top w:val="none" w:sz="0" w:space="0" w:color="auto"/>
            <w:left w:val="none" w:sz="0" w:space="0" w:color="auto"/>
            <w:bottom w:val="none" w:sz="0" w:space="0" w:color="auto"/>
            <w:right w:val="none" w:sz="0" w:space="0" w:color="auto"/>
          </w:divBdr>
        </w:div>
      </w:divsChild>
    </w:div>
    <w:div w:id="1702631602">
      <w:bodyDiv w:val="1"/>
      <w:marLeft w:val="0"/>
      <w:marRight w:val="0"/>
      <w:marTop w:val="0"/>
      <w:marBottom w:val="0"/>
      <w:divBdr>
        <w:top w:val="none" w:sz="0" w:space="0" w:color="auto"/>
        <w:left w:val="none" w:sz="0" w:space="0" w:color="auto"/>
        <w:bottom w:val="none" w:sz="0" w:space="0" w:color="auto"/>
        <w:right w:val="none" w:sz="0" w:space="0" w:color="auto"/>
      </w:divBdr>
    </w:div>
    <w:div w:id="1800879020">
      <w:bodyDiv w:val="1"/>
      <w:marLeft w:val="0"/>
      <w:marRight w:val="0"/>
      <w:marTop w:val="0"/>
      <w:marBottom w:val="0"/>
      <w:divBdr>
        <w:top w:val="none" w:sz="0" w:space="0" w:color="auto"/>
        <w:left w:val="none" w:sz="0" w:space="0" w:color="auto"/>
        <w:bottom w:val="none" w:sz="0" w:space="0" w:color="auto"/>
        <w:right w:val="none" w:sz="0" w:space="0" w:color="auto"/>
      </w:divBdr>
    </w:div>
    <w:div w:id="1949117675">
      <w:bodyDiv w:val="1"/>
      <w:marLeft w:val="0"/>
      <w:marRight w:val="0"/>
      <w:marTop w:val="0"/>
      <w:marBottom w:val="0"/>
      <w:divBdr>
        <w:top w:val="none" w:sz="0" w:space="0" w:color="auto"/>
        <w:left w:val="none" w:sz="0" w:space="0" w:color="auto"/>
        <w:bottom w:val="none" w:sz="0" w:space="0" w:color="auto"/>
        <w:right w:val="none" w:sz="0" w:space="0" w:color="auto"/>
      </w:divBdr>
    </w:div>
    <w:div w:id="2024939817">
      <w:bodyDiv w:val="1"/>
      <w:marLeft w:val="0"/>
      <w:marRight w:val="0"/>
      <w:marTop w:val="0"/>
      <w:marBottom w:val="0"/>
      <w:divBdr>
        <w:top w:val="none" w:sz="0" w:space="0" w:color="auto"/>
        <w:left w:val="none" w:sz="0" w:space="0" w:color="auto"/>
        <w:bottom w:val="none" w:sz="0" w:space="0" w:color="auto"/>
        <w:right w:val="none" w:sz="0" w:space="0" w:color="auto"/>
      </w:divBdr>
    </w:div>
    <w:div w:id="2048675745">
      <w:bodyDiv w:val="1"/>
      <w:marLeft w:val="0"/>
      <w:marRight w:val="0"/>
      <w:marTop w:val="0"/>
      <w:marBottom w:val="0"/>
      <w:divBdr>
        <w:top w:val="none" w:sz="0" w:space="0" w:color="auto"/>
        <w:left w:val="none" w:sz="0" w:space="0" w:color="auto"/>
        <w:bottom w:val="none" w:sz="0" w:space="0" w:color="auto"/>
        <w:right w:val="none" w:sz="0" w:space="0" w:color="auto"/>
      </w:divBdr>
    </w:div>
    <w:div w:id="2055617014">
      <w:bodyDiv w:val="1"/>
      <w:marLeft w:val="0"/>
      <w:marRight w:val="0"/>
      <w:marTop w:val="0"/>
      <w:marBottom w:val="0"/>
      <w:divBdr>
        <w:top w:val="none" w:sz="0" w:space="0" w:color="auto"/>
        <w:left w:val="none" w:sz="0" w:space="0" w:color="auto"/>
        <w:bottom w:val="none" w:sz="0" w:space="0" w:color="auto"/>
        <w:right w:val="none" w:sz="0" w:space="0" w:color="auto"/>
      </w:divBdr>
    </w:div>
    <w:div w:id="2143573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cdc.gov/niosh/docs/81-122/pdf/81-122.pdf?id=10.26616/NIOSHPUB81122" TargetMode="External"/><Relationship Id="rId299" Type="http://schemas.openxmlformats.org/officeDocument/2006/relationships/image" Target="media/image253.jpeg"/><Relationship Id="rId21" Type="http://schemas.openxmlformats.org/officeDocument/2006/relationships/image" Target="media/image11.jpeg"/><Relationship Id="rId63" Type="http://schemas.openxmlformats.org/officeDocument/2006/relationships/image" Target="media/image40.png"/><Relationship Id="rId159" Type="http://schemas.openxmlformats.org/officeDocument/2006/relationships/image" Target="media/image121.jpeg"/><Relationship Id="rId324" Type="http://schemas.openxmlformats.org/officeDocument/2006/relationships/image" Target="media/image278.jpeg"/><Relationship Id="rId366" Type="http://schemas.openxmlformats.org/officeDocument/2006/relationships/image" Target="media/image318.png"/><Relationship Id="rId170" Type="http://schemas.openxmlformats.org/officeDocument/2006/relationships/image" Target="media/image129.png"/><Relationship Id="rId226" Type="http://schemas.openxmlformats.org/officeDocument/2006/relationships/image" Target="media/image181.png"/><Relationship Id="rId433" Type="http://schemas.openxmlformats.org/officeDocument/2006/relationships/image" Target="media/image383.png"/><Relationship Id="rId268" Type="http://schemas.openxmlformats.org/officeDocument/2006/relationships/image" Target="media/image222.jpeg"/><Relationship Id="rId475" Type="http://schemas.openxmlformats.org/officeDocument/2006/relationships/hyperlink" Target="https://www.iwh.on.ca/newsletters/at-work/85/too-much-standing-hurts-too" TargetMode="External"/><Relationship Id="rId32" Type="http://schemas.openxmlformats.org/officeDocument/2006/relationships/hyperlink" Target="mailto:michelle.anderson@workwellpc.com" TargetMode="External"/><Relationship Id="rId74" Type="http://schemas.openxmlformats.org/officeDocument/2006/relationships/image" Target="media/image51.png"/><Relationship Id="rId128" Type="http://schemas.microsoft.com/office/2007/relationships/hdphoto" Target="media/hdphoto2.wdp"/><Relationship Id="rId335" Type="http://schemas.openxmlformats.org/officeDocument/2006/relationships/image" Target="media/image289.JPG"/><Relationship Id="rId377" Type="http://schemas.openxmlformats.org/officeDocument/2006/relationships/image" Target="media/image329.png"/><Relationship Id="rId5" Type="http://schemas.openxmlformats.org/officeDocument/2006/relationships/webSettings" Target="webSettings.xml"/><Relationship Id="rId181" Type="http://schemas.openxmlformats.org/officeDocument/2006/relationships/image" Target="media/image138.png"/><Relationship Id="rId237" Type="http://schemas.openxmlformats.org/officeDocument/2006/relationships/image" Target="media/image192.jpeg"/><Relationship Id="rId402" Type="http://schemas.openxmlformats.org/officeDocument/2006/relationships/image" Target="media/image353.png"/><Relationship Id="rId279" Type="http://schemas.openxmlformats.org/officeDocument/2006/relationships/image" Target="media/image233.jpeg"/><Relationship Id="rId444" Type="http://schemas.openxmlformats.org/officeDocument/2006/relationships/image" Target="media/image392.jpeg"/><Relationship Id="rId486" Type="http://schemas.openxmlformats.org/officeDocument/2006/relationships/header" Target="header2.xml"/><Relationship Id="rId43" Type="http://schemas.openxmlformats.org/officeDocument/2006/relationships/image" Target="media/image21.jpeg"/><Relationship Id="rId139" Type="http://schemas.openxmlformats.org/officeDocument/2006/relationships/image" Target="media/image101.wmf"/><Relationship Id="rId290" Type="http://schemas.openxmlformats.org/officeDocument/2006/relationships/image" Target="media/image244.jpeg"/><Relationship Id="rId304" Type="http://schemas.openxmlformats.org/officeDocument/2006/relationships/image" Target="media/image258.jpeg"/><Relationship Id="rId346" Type="http://schemas.openxmlformats.org/officeDocument/2006/relationships/image" Target="media/image300.png"/><Relationship Id="rId388" Type="http://schemas.openxmlformats.org/officeDocument/2006/relationships/image" Target="media/image340.png"/><Relationship Id="rId85" Type="http://schemas.openxmlformats.org/officeDocument/2006/relationships/image" Target="media/image580.jpeg"/><Relationship Id="rId150" Type="http://schemas.openxmlformats.org/officeDocument/2006/relationships/image" Target="media/image112.png"/><Relationship Id="rId192" Type="http://schemas.openxmlformats.org/officeDocument/2006/relationships/image" Target="media/image148.jpeg"/><Relationship Id="rId206" Type="http://schemas.openxmlformats.org/officeDocument/2006/relationships/image" Target="media/image161.jpeg"/><Relationship Id="rId413" Type="http://schemas.openxmlformats.org/officeDocument/2006/relationships/image" Target="media/image364.png"/><Relationship Id="rId248" Type="http://schemas.openxmlformats.org/officeDocument/2006/relationships/image" Target="media/image203.jpeg"/><Relationship Id="rId455" Type="http://schemas.openxmlformats.org/officeDocument/2006/relationships/image" Target="media/image400.png"/><Relationship Id="rId12" Type="http://schemas.openxmlformats.org/officeDocument/2006/relationships/image" Target="media/image3.png"/><Relationship Id="rId108" Type="http://schemas.openxmlformats.org/officeDocument/2006/relationships/image" Target="media/image76.png"/><Relationship Id="rId315" Type="http://schemas.openxmlformats.org/officeDocument/2006/relationships/image" Target="media/image269.jpeg"/><Relationship Id="rId357" Type="http://schemas.openxmlformats.org/officeDocument/2006/relationships/image" Target="media/image310.png"/><Relationship Id="rId54" Type="http://schemas.microsoft.com/office/2007/relationships/hdphoto" Target="media/hdphoto1.wdp"/><Relationship Id="rId96" Type="http://schemas.openxmlformats.org/officeDocument/2006/relationships/image" Target="media/image67.png"/><Relationship Id="rId161" Type="http://schemas.openxmlformats.org/officeDocument/2006/relationships/image" Target="media/image123.jpeg"/><Relationship Id="rId217" Type="http://schemas.openxmlformats.org/officeDocument/2006/relationships/image" Target="media/image172.jpeg"/><Relationship Id="rId399" Type="http://schemas.openxmlformats.org/officeDocument/2006/relationships/image" Target="media/image350.png"/><Relationship Id="rId259" Type="http://schemas.openxmlformats.org/officeDocument/2006/relationships/image" Target="media/image214.png"/><Relationship Id="rId424" Type="http://schemas.openxmlformats.org/officeDocument/2006/relationships/image" Target="media/image375.png"/><Relationship Id="rId466" Type="http://schemas.openxmlformats.org/officeDocument/2006/relationships/image" Target="media/image409.png"/><Relationship Id="rId23" Type="http://schemas.openxmlformats.org/officeDocument/2006/relationships/image" Target="media/image12.jpeg"/><Relationship Id="rId119" Type="http://schemas.openxmlformats.org/officeDocument/2006/relationships/image" Target="media/image85.jpeg"/><Relationship Id="rId270" Type="http://schemas.openxmlformats.org/officeDocument/2006/relationships/image" Target="media/image224.png"/><Relationship Id="rId326" Type="http://schemas.openxmlformats.org/officeDocument/2006/relationships/image" Target="media/image280.jpeg"/><Relationship Id="rId65" Type="http://schemas.openxmlformats.org/officeDocument/2006/relationships/image" Target="media/image42.png"/><Relationship Id="rId130" Type="http://schemas.openxmlformats.org/officeDocument/2006/relationships/image" Target="media/image95.jpeg"/><Relationship Id="rId368" Type="http://schemas.openxmlformats.org/officeDocument/2006/relationships/image" Target="media/image320.png"/><Relationship Id="rId172" Type="http://schemas.microsoft.com/office/2007/relationships/hdphoto" Target="media/hdphoto6.wdp"/><Relationship Id="rId228" Type="http://schemas.openxmlformats.org/officeDocument/2006/relationships/image" Target="media/image183.jpeg"/><Relationship Id="rId435" Type="http://schemas.openxmlformats.org/officeDocument/2006/relationships/image" Target="media/image384.png"/><Relationship Id="rId477" Type="http://schemas.openxmlformats.org/officeDocument/2006/relationships/hyperlink" Target="https://allthingsergo.com" TargetMode="External"/><Relationship Id="rId281" Type="http://schemas.openxmlformats.org/officeDocument/2006/relationships/image" Target="media/image235.jpeg"/><Relationship Id="rId337" Type="http://schemas.openxmlformats.org/officeDocument/2006/relationships/image" Target="media/image291.png"/><Relationship Id="rId34" Type="http://schemas.openxmlformats.org/officeDocument/2006/relationships/hyperlink" Target="mailto:customercare@workwell.com" TargetMode="External"/><Relationship Id="rId76" Type="http://schemas.openxmlformats.org/officeDocument/2006/relationships/image" Target="media/image53.jpeg"/><Relationship Id="rId141" Type="http://schemas.openxmlformats.org/officeDocument/2006/relationships/image" Target="media/image103.png"/><Relationship Id="rId379" Type="http://schemas.openxmlformats.org/officeDocument/2006/relationships/image" Target="media/image331.png"/><Relationship Id="rId7" Type="http://schemas.openxmlformats.org/officeDocument/2006/relationships/endnotes" Target="endnotes.xml"/><Relationship Id="rId162" Type="http://schemas.openxmlformats.org/officeDocument/2006/relationships/image" Target="media/image124.png"/><Relationship Id="rId183" Type="http://schemas.openxmlformats.org/officeDocument/2006/relationships/image" Target="media/image139.png"/><Relationship Id="rId218" Type="http://schemas.openxmlformats.org/officeDocument/2006/relationships/image" Target="media/image173.png"/><Relationship Id="rId239" Type="http://schemas.openxmlformats.org/officeDocument/2006/relationships/image" Target="media/image194.jpeg"/><Relationship Id="rId390" Type="http://schemas.openxmlformats.org/officeDocument/2006/relationships/image" Target="media/image342.png"/><Relationship Id="rId404" Type="http://schemas.openxmlformats.org/officeDocument/2006/relationships/image" Target="media/image355.png"/><Relationship Id="rId425" Type="http://schemas.openxmlformats.org/officeDocument/2006/relationships/hyperlink" Target="https://en.wikipedia.org/wiki/Digital_nomad" TargetMode="External"/><Relationship Id="rId446" Type="http://schemas.openxmlformats.org/officeDocument/2006/relationships/image" Target="media/image394.jpeg"/><Relationship Id="rId467" Type="http://schemas.openxmlformats.org/officeDocument/2006/relationships/image" Target="media/image410.png"/><Relationship Id="rId250" Type="http://schemas.openxmlformats.org/officeDocument/2006/relationships/image" Target="media/image205.png"/><Relationship Id="rId271" Type="http://schemas.openxmlformats.org/officeDocument/2006/relationships/image" Target="media/image225.png"/><Relationship Id="rId292" Type="http://schemas.openxmlformats.org/officeDocument/2006/relationships/image" Target="media/image246.jpeg"/><Relationship Id="rId306" Type="http://schemas.openxmlformats.org/officeDocument/2006/relationships/image" Target="media/image261.jpeg"/><Relationship Id="rId488" Type="http://schemas.openxmlformats.org/officeDocument/2006/relationships/footer" Target="footer2.xml"/><Relationship Id="rId24" Type="http://schemas.openxmlformats.org/officeDocument/2006/relationships/image" Target="media/image13.jpeg"/><Relationship Id="rId45" Type="http://schemas.openxmlformats.org/officeDocument/2006/relationships/image" Target="media/image23.png"/><Relationship Id="rId66" Type="http://schemas.openxmlformats.org/officeDocument/2006/relationships/image" Target="media/image43.png"/><Relationship Id="rId87" Type="http://schemas.openxmlformats.org/officeDocument/2006/relationships/hyperlink" Target="https://ergoweb.com/biomechanics/" TargetMode="External"/><Relationship Id="rId110" Type="http://schemas.openxmlformats.org/officeDocument/2006/relationships/image" Target="media/image78.jpeg"/><Relationship Id="rId131" Type="http://schemas.openxmlformats.org/officeDocument/2006/relationships/image" Target="media/image96.png"/><Relationship Id="rId327" Type="http://schemas.openxmlformats.org/officeDocument/2006/relationships/image" Target="media/image281.jpeg"/><Relationship Id="rId348" Type="http://schemas.openxmlformats.org/officeDocument/2006/relationships/image" Target="media/image301.png"/><Relationship Id="rId369" Type="http://schemas.openxmlformats.org/officeDocument/2006/relationships/image" Target="media/image321.png"/><Relationship Id="rId152" Type="http://schemas.openxmlformats.org/officeDocument/2006/relationships/image" Target="media/image114.png"/><Relationship Id="rId173" Type="http://schemas.openxmlformats.org/officeDocument/2006/relationships/image" Target="media/image131.png"/><Relationship Id="rId194" Type="http://schemas.openxmlformats.org/officeDocument/2006/relationships/image" Target="media/image150.jpeg"/><Relationship Id="rId208" Type="http://schemas.openxmlformats.org/officeDocument/2006/relationships/image" Target="media/image163.png"/><Relationship Id="rId229" Type="http://schemas.openxmlformats.org/officeDocument/2006/relationships/image" Target="media/image184.jpeg"/><Relationship Id="rId380" Type="http://schemas.openxmlformats.org/officeDocument/2006/relationships/image" Target="media/image332.png"/><Relationship Id="rId415" Type="http://schemas.openxmlformats.org/officeDocument/2006/relationships/image" Target="media/image366.png"/><Relationship Id="rId436" Type="http://schemas.openxmlformats.org/officeDocument/2006/relationships/hyperlink" Target="https://www.goergo.com/cargo-gallery/" TargetMode="External"/><Relationship Id="rId457" Type="http://schemas.openxmlformats.org/officeDocument/2006/relationships/image" Target="media/image402.png"/><Relationship Id="rId240" Type="http://schemas.openxmlformats.org/officeDocument/2006/relationships/image" Target="media/image195.jpeg"/><Relationship Id="rId261" Type="http://schemas.openxmlformats.org/officeDocument/2006/relationships/image" Target="media/image216.png"/><Relationship Id="rId478" Type="http://schemas.openxmlformats.org/officeDocument/2006/relationships/hyperlink" Target="https://www.aoa.org/patients-and-public/caring-for-your-vision/protecting-your-vision/computer-vision-syndrome" TargetMode="External"/><Relationship Id="rId14" Type="http://schemas.openxmlformats.org/officeDocument/2006/relationships/image" Target="media/image5.png"/><Relationship Id="rId35" Type="http://schemas.openxmlformats.org/officeDocument/2006/relationships/hyperlink" Target="mailto:referralcenter@workwell.com" TargetMode="External"/><Relationship Id="rId56" Type="http://schemas.openxmlformats.org/officeDocument/2006/relationships/image" Target="media/image33.png"/><Relationship Id="rId77" Type="http://schemas.openxmlformats.org/officeDocument/2006/relationships/image" Target="media/image54.jpeg"/><Relationship Id="rId100" Type="http://schemas.openxmlformats.org/officeDocument/2006/relationships/hyperlink" Target="https://ergoweb.com/biomechanics/" TargetMode="External"/><Relationship Id="rId282" Type="http://schemas.openxmlformats.org/officeDocument/2006/relationships/image" Target="media/image236.jpeg"/><Relationship Id="rId317" Type="http://schemas.openxmlformats.org/officeDocument/2006/relationships/image" Target="media/image271.jpeg"/><Relationship Id="rId338" Type="http://schemas.openxmlformats.org/officeDocument/2006/relationships/image" Target="media/image292.png"/><Relationship Id="rId359" Type="http://schemas.openxmlformats.org/officeDocument/2006/relationships/image" Target="media/image312.png"/><Relationship Id="rId8" Type="http://schemas.openxmlformats.org/officeDocument/2006/relationships/image" Target="media/image1.png"/><Relationship Id="rId98" Type="http://schemas.openxmlformats.org/officeDocument/2006/relationships/image" Target="media/image69.png"/><Relationship Id="rId121" Type="http://schemas.openxmlformats.org/officeDocument/2006/relationships/image" Target="media/image87.jpeg"/><Relationship Id="rId142" Type="http://schemas.openxmlformats.org/officeDocument/2006/relationships/image" Target="media/image104.png"/><Relationship Id="rId163" Type="http://schemas.microsoft.com/office/2007/relationships/hdphoto" Target="media/hdphoto3.wdp"/><Relationship Id="rId184" Type="http://schemas.openxmlformats.org/officeDocument/2006/relationships/image" Target="media/image140.png"/><Relationship Id="rId219" Type="http://schemas.openxmlformats.org/officeDocument/2006/relationships/image" Target="media/image174.png"/><Relationship Id="rId370" Type="http://schemas.openxmlformats.org/officeDocument/2006/relationships/image" Target="media/image322.png"/><Relationship Id="rId391" Type="http://schemas.openxmlformats.org/officeDocument/2006/relationships/image" Target="media/image343.png"/><Relationship Id="rId405" Type="http://schemas.openxmlformats.org/officeDocument/2006/relationships/image" Target="media/image356.png"/><Relationship Id="rId426" Type="http://schemas.openxmlformats.org/officeDocument/2006/relationships/image" Target="media/image376.png"/><Relationship Id="rId447" Type="http://schemas.openxmlformats.org/officeDocument/2006/relationships/image" Target="media/image395.png"/><Relationship Id="rId230" Type="http://schemas.openxmlformats.org/officeDocument/2006/relationships/image" Target="media/image185.png"/><Relationship Id="rId251" Type="http://schemas.openxmlformats.org/officeDocument/2006/relationships/image" Target="media/image206.jpeg"/><Relationship Id="rId468" Type="http://schemas.openxmlformats.org/officeDocument/2006/relationships/image" Target="media/image411.png"/><Relationship Id="rId489" Type="http://schemas.openxmlformats.org/officeDocument/2006/relationships/fontTable" Target="fontTable.xml"/><Relationship Id="rId25" Type="http://schemas.openxmlformats.org/officeDocument/2006/relationships/hyperlink" Target="file:///G:\ESC%20Backup%2011-10-17\Clients%207-3-17%20backup\WorkWell\2021%20Revision\ERGOM\CNC%20Water%20Before.mpg" TargetMode="External"/><Relationship Id="rId46" Type="http://schemas.openxmlformats.org/officeDocument/2006/relationships/image" Target="media/image24.jpeg"/><Relationship Id="rId67" Type="http://schemas.openxmlformats.org/officeDocument/2006/relationships/image" Target="media/image44.jpeg"/><Relationship Id="rId272" Type="http://schemas.openxmlformats.org/officeDocument/2006/relationships/image" Target="media/image226.jpeg"/><Relationship Id="rId293" Type="http://schemas.openxmlformats.org/officeDocument/2006/relationships/image" Target="media/image247.jpeg"/><Relationship Id="rId307" Type="http://schemas.openxmlformats.org/officeDocument/2006/relationships/image" Target="media/image260.png"/><Relationship Id="rId328" Type="http://schemas.openxmlformats.org/officeDocument/2006/relationships/image" Target="media/image282.jpeg"/><Relationship Id="rId349" Type="http://schemas.openxmlformats.org/officeDocument/2006/relationships/image" Target="media/image302.png"/><Relationship Id="rId88" Type="http://schemas.openxmlformats.org/officeDocument/2006/relationships/image" Target="media/image60.png"/><Relationship Id="rId111" Type="http://schemas.openxmlformats.org/officeDocument/2006/relationships/image" Target="media/image79.png"/><Relationship Id="rId132" Type="http://schemas.openxmlformats.org/officeDocument/2006/relationships/hyperlink" Target="https://www.cdc.gov/niosh/docs/2007-131/default.html" TargetMode="External"/><Relationship Id="rId153" Type="http://schemas.openxmlformats.org/officeDocument/2006/relationships/image" Target="media/image115.png"/><Relationship Id="rId174" Type="http://schemas.microsoft.com/office/2007/relationships/hdphoto" Target="media/hdphoto7.wdp"/><Relationship Id="rId195" Type="http://schemas.openxmlformats.org/officeDocument/2006/relationships/image" Target="media/image151.png"/><Relationship Id="rId209" Type="http://schemas.openxmlformats.org/officeDocument/2006/relationships/image" Target="media/image164.png"/><Relationship Id="rId360" Type="http://schemas.openxmlformats.org/officeDocument/2006/relationships/image" Target="media/image313.png"/><Relationship Id="rId381" Type="http://schemas.openxmlformats.org/officeDocument/2006/relationships/image" Target="media/image333.png"/><Relationship Id="rId416" Type="http://schemas.openxmlformats.org/officeDocument/2006/relationships/image" Target="media/image367.png"/><Relationship Id="rId220" Type="http://schemas.openxmlformats.org/officeDocument/2006/relationships/image" Target="media/image175.jpeg"/><Relationship Id="rId241" Type="http://schemas.openxmlformats.org/officeDocument/2006/relationships/image" Target="media/image196.jpeg"/><Relationship Id="rId437" Type="http://schemas.openxmlformats.org/officeDocument/2006/relationships/image" Target="media/image385.png"/><Relationship Id="rId458" Type="http://schemas.openxmlformats.org/officeDocument/2006/relationships/image" Target="media/image403.png"/><Relationship Id="rId479" Type="http://schemas.openxmlformats.org/officeDocument/2006/relationships/hyperlink" Target="https://globalworkplaceanalytics.com/work-at-home-after-covid-19-our-forecast" TargetMode="External"/><Relationship Id="rId15" Type="http://schemas.openxmlformats.org/officeDocument/2006/relationships/image" Target="media/image6.png"/><Relationship Id="rId36" Type="http://schemas.openxmlformats.org/officeDocument/2006/relationships/hyperlink" Target="mailto:network@workwell.com" TargetMode="External"/><Relationship Id="rId57" Type="http://schemas.openxmlformats.org/officeDocument/2006/relationships/image" Target="media/image34.jpeg"/><Relationship Id="rId262" Type="http://schemas.openxmlformats.org/officeDocument/2006/relationships/image" Target="media/image216.jpeg"/><Relationship Id="rId283" Type="http://schemas.openxmlformats.org/officeDocument/2006/relationships/image" Target="media/image237.png"/><Relationship Id="rId318" Type="http://schemas.openxmlformats.org/officeDocument/2006/relationships/image" Target="media/image272.jpeg"/><Relationship Id="rId339" Type="http://schemas.openxmlformats.org/officeDocument/2006/relationships/image" Target="media/image293.png"/><Relationship Id="rId490" Type="http://schemas.openxmlformats.org/officeDocument/2006/relationships/theme" Target="theme/theme1.xml"/><Relationship Id="rId78" Type="http://schemas.openxmlformats.org/officeDocument/2006/relationships/image" Target="media/image55.jpeg"/><Relationship Id="rId99" Type="http://schemas.openxmlformats.org/officeDocument/2006/relationships/hyperlink" Target="https://injuryfacts.nsc.org/work/work-overview/top-work-related-injury-causes/" TargetMode="External"/><Relationship Id="rId101" Type="http://schemas.openxmlformats.org/officeDocument/2006/relationships/image" Target="media/image70.png"/><Relationship Id="rId122" Type="http://schemas.openxmlformats.org/officeDocument/2006/relationships/image" Target="media/image88.jpeg"/><Relationship Id="rId143" Type="http://schemas.openxmlformats.org/officeDocument/2006/relationships/image" Target="media/image105.png"/><Relationship Id="rId164" Type="http://schemas.openxmlformats.org/officeDocument/2006/relationships/image" Target="media/image125.png"/><Relationship Id="rId185" Type="http://schemas.openxmlformats.org/officeDocument/2006/relationships/image" Target="media/image141.png"/><Relationship Id="rId350" Type="http://schemas.openxmlformats.org/officeDocument/2006/relationships/image" Target="media/image303.png"/><Relationship Id="rId371" Type="http://schemas.openxmlformats.org/officeDocument/2006/relationships/image" Target="media/image323.png"/><Relationship Id="rId406" Type="http://schemas.openxmlformats.org/officeDocument/2006/relationships/image" Target="media/image357.png"/><Relationship Id="rId9" Type="http://schemas.openxmlformats.org/officeDocument/2006/relationships/image" Target="media/image2.png"/><Relationship Id="rId210" Type="http://schemas.openxmlformats.org/officeDocument/2006/relationships/image" Target="media/image165.jpeg"/><Relationship Id="rId392" Type="http://schemas.openxmlformats.org/officeDocument/2006/relationships/hyperlink" Target="http://www.ergo.human.cornell.edu/ahROSA.html" TargetMode="External"/><Relationship Id="rId427" Type="http://schemas.openxmlformats.org/officeDocument/2006/relationships/image" Target="media/image377.png"/><Relationship Id="rId448" Type="http://schemas.openxmlformats.org/officeDocument/2006/relationships/hyperlink" Target="http://universaldesign.ie/What-is-Universal-Design/The-7-Principles/" TargetMode="External"/><Relationship Id="rId469" Type="http://schemas.openxmlformats.org/officeDocument/2006/relationships/image" Target="media/image412.png"/><Relationship Id="rId26" Type="http://schemas.openxmlformats.org/officeDocument/2006/relationships/image" Target="media/image14.jpeg"/><Relationship Id="rId231" Type="http://schemas.openxmlformats.org/officeDocument/2006/relationships/image" Target="media/image186.png"/><Relationship Id="rId252" Type="http://schemas.openxmlformats.org/officeDocument/2006/relationships/image" Target="media/image207.jpeg"/><Relationship Id="rId273" Type="http://schemas.openxmlformats.org/officeDocument/2006/relationships/image" Target="media/image227.jpeg"/><Relationship Id="rId294" Type="http://schemas.openxmlformats.org/officeDocument/2006/relationships/image" Target="media/image248.jpeg"/><Relationship Id="rId308" Type="http://schemas.openxmlformats.org/officeDocument/2006/relationships/image" Target="media/image262.jpeg"/><Relationship Id="rId329" Type="http://schemas.openxmlformats.org/officeDocument/2006/relationships/image" Target="media/image283.jpeg"/><Relationship Id="rId480" Type="http://schemas.openxmlformats.org/officeDocument/2006/relationships/hyperlink" Target="http://universaldesign.ie/What-is-Universal-Design/The-7-Principles/" TargetMode="External"/><Relationship Id="rId47" Type="http://schemas.openxmlformats.org/officeDocument/2006/relationships/image" Target="media/image25.png"/><Relationship Id="rId68" Type="http://schemas.openxmlformats.org/officeDocument/2006/relationships/image" Target="media/image45.png"/><Relationship Id="rId89" Type="http://schemas.openxmlformats.org/officeDocument/2006/relationships/image" Target="media/image61.jpeg"/><Relationship Id="rId112" Type="http://schemas.openxmlformats.org/officeDocument/2006/relationships/image" Target="media/image80.jpeg"/><Relationship Id="rId133" Type="http://schemas.openxmlformats.org/officeDocument/2006/relationships/image" Target="media/image97.png"/><Relationship Id="rId154" Type="http://schemas.openxmlformats.org/officeDocument/2006/relationships/image" Target="media/image116.jpeg"/><Relationship Id="rId175" Type="http://schemas.openxmlformats.org/officeDocument/2006/relationships/image" Target="media/image132.png"/><Relationship Id="rId340" Type="http://schemas.openxmlformats.org/officeDocument/2006/relationships/image" Target="media/image294.png"/><Relationship Id="rId361" Type="http://schemas.openxmlformats.org/officeDocument/2006/relationships/image" Target="media/image314.png"/><Relationship Id="rId196" Type="http://schemas.openxmlformats.org/officeDocument/2006/relationships/image" Target="media/image152.png"/><Relationship Id="rId200" Type="http://schemas.openxmlformats.org/officeDocument/2006/relationships/image" Target="media/image156.jpeg"/><Relationship Id="rId382" Type="http://schemas.openxmlformats.org/officeDocument/2006/relationships/image" Target="media/image334.png"/><Relationship Id="rId417" Type="http://schemas.openxmlformats.org/officeDocument/2006/relationships/image" Target="media/image368.png"/><Relationship Id="rId438" Type="http://schemas.openxmlformats.org/officeDocument/2006/relationships/image" Target="media/image386.png"/><Relationship Id="rId459" Type="http://schemas.openxmlformats.org/officeDocument/2006/relationships/image" Target="media/image404.png"/><Relationship Id="rId16" Type="http://schemas.openxmlformats.org/officeDocument/2006/relationships/hyperlink" Target="file:///G:\ESC%20Backup%2011-10-17\Clients%207-3-17%20backup\WorkWell\2021%20Revision\ERGOM\Oil%20fill%20before.mpg" TargetMode="External"/><Relationship Id="rId221" Type="http://schemas.openxmlformats.org/officeDocument/2006/relationships/image" Target="media/image176.png"/><Relationship Id="rId242" Type="http://schemas.openxmlformats.org/officeDocument/2006/relationships/image" Target="media/image197.jpeg"/><Relationship Id="rId263" Type="http://schemas.openxmlformats.org/officeDocument/2006/relationships/image" Target="media/image217.jpeg"/><Relationship Id="rId284" Type="http://schemas.openxmlformats.org/officeDocument/2006/relationships/image" Target="media/image238.png"/><Relationship Id="rId319" Type="http://schemas.openxmlformats.org/officeDocument/2006/relationships/image" Target="media/image273.jpeg"/><Relationship Id="rId470" Type="http://schemas.openxmlformats.org/officeDocument/2006/relationships/image" Target="media/image413.png"/><Relationship Id="rId37" Type="http://schemas.openxmlformats.org/officeDocument/2006/relationships/hyperlink" Target="http://www.workwell.com" TargetMode="External"/><Relationship Id="rId58" Type="http://schemas.openxmlformats.org/officeDocument/2006/relationships/image" Target="media/image35.png"/><Relationship Id="rId79" Type="http://schemas.openxmlformats.org/officeDocument/2006/relationships/image" Target="media/image520.jpeg"/><Relationship Id="rId102" Type="http://schemas.openxmlformats.org/officeDocument/2006/relationships/image" Target="media/image71.png"/><Relationship Id="rId123" Type="http://schemas.openxmlformats.org/officeDocument/2006/relationships/image" Target="media/image89.png"/><Relationship Id="rId144" Type="http://schemas.openxmlformats.org/officeDocument/2006/relationships/image" Target="media/image106.png"/><Relationship Id="rId330" Type="http://schemas.openxmlformats.org/officeDocument/2006/relationships/image" Target="media/image284.png"/><Relationship Id="rId90" Type="http://schemas.openxmlformats.org/officeDocument/2006/relationships/image" Target="media/image62.png"/><Relationship Id="rId165" Type="http://schemas.openxmlformats.org/officeDocument/2006/relationships/image" Target="media/image126.png"/><Relationship Id="rId186" Type="http://schemas.openxmlformats.org/officeDocument/2006/relationships/image" Target="media/image142.png"/><Relationship Id="rId351" Type="http://schemas.openxmlformats.org/officeDocument/2006/relationships/image" Target="media/image304.png"/><Relationship Id="rId372" Type="http://schemas.openxmlformats.org/officeDocument/2006/relationships/image" Target="media/image324.png"/><Relationship Id="rId393" Type="http://schemas.openxmlformats.org/officeDocument/2006/relationships/image" Target="media/image344.png"/><Relationship Id="rId407" Type="http://schemas.openxmlformats.org/officeDocument/2006/relationships/image" Target="media/image358.png"/><Relationship Id="rId428" Type="http://schemas.openxmlformats.org/officeDocument/2006/relationships/image" Target="media/image378.png"/><Relationship Id="rId449" Type="http://schemas.openxmlformats.org/officeDocument/2006/relationships/hyperlink" Target="https://prezi.com/0fhp-tofnmpo/universal-design-and-ergonomics/" TargetMode="External"/><Relationship Id="rId211" Type="http://schemas.openxmlformats.org/officeDocument/2006/relationships/image" Target="media/image166.jpeg"/><Relationship Id="rId232" Type="http://schemas.openxmlformats.org/officeDocument/2006/relationships/image" Target="media/image187.jpeg"/><Relationship Id="rId253" Type="http://schemas.openxmlformats.org/officeDocument/2006/relationships/image" Target="media/image208.jpeg"/><Relationship Id="rId274" Type="http://schemas.openxmlformats.org/officeDocument/2006/relationships/image" Target="media/image228.jpeg"/><Relationship Id="rId295" Type="http://schemas.openxmlformats.org/officeDocument/2006/relationships/image" Target="media/image249.png"/><Relationship Id="rId309" Type="http://schemas.openxmlformats.org/officeDocument/2006/relationships/image" Target="media/image263.png"/><Relationship Id="rId460" Type="http://schemas.openxmlformats.org/officeDocument/2006/relationships/hyperlink" Target="http://www.askjan.org/index.html(link%20is%20external)" TargetMode="External"/><Relationship Id="rId481" Type="http://schemas.openxmlformats.org/officeDocument/2006/relationships/hyperlink" Target="https://prezi.com/0fhp-tofnmpo/universal-design-and-ergonomics/" TargetMode="External"/><Relationship Id="rId27" Type="http://schemas.openxmlformats.org/officeDocument/2006/relationships/image" Target="media/image15.jpeg"/><Relationship Id="rId48" Type="http://schemas.openxmlformats.org/officeDocument/2006/relationships/image" Target="media/image26.png"/><Relationship Id="rId69" Type="http://schemas.openxmlformats.org/officeDocument/2006/relationships/image" Target="media/image46.png"/><Relationship Id="rId113" Type="http://schemas.openxmlformats.org/officeDocument/2006/relationships/image" Target="media/image81.png"/><Relationship Id="rId134" Type="http://schemas.openxmlformats.org/officeDocument/2006/relationships/image" Target="media/image98.png"/><Relationship Id="rId320" Type="http://schemas.openxmlformats.org/officeDocument/2006/relationships/image" Target="media/image274.jpeg"/><Relationship Id="rId80" Type="http://schemas.openxmlformats.org/officeDocument/2006/relationships/image" Target="media/image530.jpeg"/><Relationship Id="rId155" Type="http://schemas.openxmlformats.org/officeDocument/2006/relationships/image" Target="media/image117.jpeg"/><Relationship Id="rId176" Type="http://schemas.openxmlformats.org/officeDocument/2006/relationships/image" Target="media/image133.png"/><Relationship Id="rId197" Type="http://schemas.openxmlformats.org/officeDocument/2006/relationships/image" Target="media/image153.png"/><Relationship Id="rId341" Type="http://schemas.openxmlformats.org/officeDocument/2006/relationships/image" Target="media/image295.png"/><Relationship Id="rId362" Type="http://schemas.openxmlformats.org/officeDocument/2006/relationships/image" Target="media/image315.png"/><Relationship Id="rId383" Type="http://schemas.openxmlformats.org/officeDocument/2006/relationships/image" Target="media/image335.png"/><Relationship Id="rId418" Type="http://schemas.openxmlformats.org/officeDocument/2006/relationships/image" Target="media/image369.png"/><Relationship Id="rId439" Type="http://schemas.openxmlformats.org/officeDocument/2006/relationships/image" Target="media/image387.png"/><Relationship Id="rId201" Type="http://schemas.openxmlformats.org/officeDocument/2006/relationships/image" Target="media/image157.png"/><Relationship Id="rId222" Type="http://schemas.openxmlformats.org/officeDocument/2006/relationships/image" Target="media/image177.jpeg"/><Relationship Id="rId243" Type="http://schemas.openxmlformats.org/officeDocument/2006/relationships/image" Target="media/image198.png"/><Relationship Id="rId264" Type="http://schemas.openxmlformats.org/officeDocument/2006/relationships/image" Target="media/image218.jpeg"/><Relationship Id="rId285" Type="http://schemas.openxmlformats.org/officeDocument/2006/relationships/image" Target="media/image239.png"/><Relationship Id="rId450" Type="http://schemas.openxmlformats.org/officeDocument/2006/relationships/image" Target="media/image396.png"/><Relationship Id="rId471" Type="http://schemas.openxmlformats.org/officeDocument/2006/relationships/hyperlink" Target="http://ergo.human.cornell.edu/CUROIEstimator.htm" TargetMode="External"/><Relationship Id="rId17" Type="http://schemas.openxmlformats.org/officeDocument/2006/relationships/image" Target="media/image7.jpeg"/><Relationship Id="rId38" Type="http://schemas.openxmlformats.org/officeDocument/2006/relationships/hyperlink" Target="mailto:dee.daley@workwellpc.com" TargetMode="External"/><Relationship Id="rId59" Type="http://schemas.openxmlformats.org/officeDocument/2006/relationships/image" Target="media/image36.png"/><Relationship Id="rId103" Type="http://schemas.openxmlformats.org/officeDocument/2006/relationships/image" Target="media/image72.png"/><Relationship Id="rId124" Type="http://schemas.openxmlformats.org/officeDocument/2006/relationships/image" Target="media/image90.png"/><Relationship Id="rId310" Type="http://schemas.openxmlformats.org/officeDocument/2006/relationships/image" Target="media/image264.jpeg"/><Relationship Id="rId70" Type="http://schemas.openxmlformats.org/officeDocument/2006/relationships/image" Target="media/image47.png"/><Relationship Id="rId91" Type="http://schemas.openxmlformats.org/officeDocument/2006/relationships/image" Target="media/image63.png"/><Relationship Id="rId145" Type="http://schemas.openxmlformats.org/officeDocument/2006/relationships/image" Target="media/image107.jpeg"/><Relationship Id="rId166" Type="http://schemas.openxmlformats.org/officeDocument/2006/relationships/image" Target="media/image127.png"/><Relationship Id="rId187" Type="http://schemas.openxmlformats.org/officeDocument/2006/relationships/image" Target="media/image143.jpeg"/><Relationship Id="rId331" Type="http://schemas.openxmlformats.org/officeDocument/2006/relationships/image" Target="media/image285.png"/><Relationship Id="rId352" Type="http://schemas.openxmlformats.org/officeDocument/2006/relationships/image" Target="media/image305.png"/><Relationship Id="rId373" Type="http://schemas.openxmlformats.org/officeDocument/2006/relationships/image" Target="media/image325.png"/><Relationship Id="rId394" Type="http://schemas.openxmlformats.org/officeDocument/2006/relationships/image" Target="media/image345.png"/><Relationship Id="rId408" Type="http://schemas.openxmlformats.org/officeDocument/2006/relationships/image" Target="media/image359.png"/><Relationship Id="rId429" Type="http://schemas.openxmlformats.org/officeDocument/2006/relationships/image" Target="media/image379.png"/><Relationship Id="rId1" Type="http://schemas.openxmlformats.org/officeDocument/2006/relationships/customXml" Target="../customXml/item1.xml"/><Relationship Id="rId212" Type="http://schemas.openxmlformats.org/officeDocument/2006/relationships/image" Target="media/image167.jpeg"/><Relationship Id="rId233" Type="http://schemas.openxmlformats.org/officeDocument/2006/relationships/image" Target="media/image188.jpeg"/><Relationship Id="rId254" Type="http://schemas.openxmlformats.org/officeDocument/2006/relationships/image" Target="media/image209.jpeg"/><Relationship Id="rId440" Type="http://schemas.openxmlformats.org/officeDocument/2006/relationships/image" Target="media/image388.png"/><Relationship Id="rId28" Type="http://schemas.openxmlformats.org/officeDocument/2006/relationships/image" Target="media/image16.png"/><Relationship Id="rId49" Type="http://schemas.openxmlformats.org/officeDocument/2006/relationships/image" Target="media/image27.png"/><Relationship Id="rId114" Type="http://schemas.openxmlformats.org/officeDocument/2006/relationships/image" Target="media/image82.jpeg"/><Relationship Id="rId275" Type="http://schemas.openxmlformats.org/officeDocument/2006/relationships/image" Target="media/image229.png"/><Relationship Id="rId296" Type="http://schemas.openxmlformats.org/officeDocument/2006/relationships/image" Target="media/image250.jpeg"/><Relationship Id="rId300" Type="http://schemas.openxmlformats.org/officeDocument/2006/relationships/image" Target="media/image254.jpeg"/><Relationship Id="rId461" Type="http://schemas.openxmlformats.org/officeDocument/2006/relationships/hyperlink" Target="http://nwadacenter.org" TargetMode="External"/><Relationship Id="rId482" Type="http://schemas.openxmlformats.org/officeDocument/2006/relationships/hyperlink" Target="https://www.cdc.gov/niosh/docs/2007-131/default.html" TargetMode="External"/><Relationship Id="rId60" Type="http://schemas.openxmlformats.org/officeDocument/2006/relationships/image" Target="media/image37.png"/><Relationship Id="rId81" Type="http://schemas.openxmlformats.org/officeDocument/2006/relationships/image" Target="media/image56.png"/><Relationship Id="rId135" Type="http://schemas.openxmlformats.org/officeDocument/2006/relationships/image" Target="media/image99.wmf"/><Relationship Id="rId156" Type="http://schemas.openxmlformats.org/officeDocument/2006/relationships/image" Target="media/image118.gif"/><Relationship Id="rId177" Type="http://schemas.openxmlformats.org/officeDocument/2006/relationships/image" Target="media/image134.png"/><Relationship Id="rId198" Type="http://schemas.openxmlformats.org/officeDocument/2006/relationships/image" Target="media/image154.jpeg"/><Relationship Id="rId321" Type="http://schemas.openxmlformats.org/officeDocument/2006/relationships/image" Target="media/image275.jpeg"/><Relationship Id="rId342" Type="http://schemas.openxmlformats.org/officeDocument/2006/relationships/image" Target="media/image296.jpeg"/><Relationship Id="rId363" Type="http://schemas.openxmlformats.org/officeDocument/2006/relationships/hyperlink" Target="https://globalworkplaceanalytics.com/work-at-home-after-covid-19-our-forecast" TargetMode="External"/><Relationship Id="rId384" Type="http://schemas.openxmlformats.org/officeDocument/2006/relationships/image" Target="media/image336.png"/><Relationship Id="rId419" Type="http://schemas.openxmlformats.org/officeDocument/2006/relationships/image" Target="media/image370.png"/><Relationship Id="rId202" Type="http://schemas.openxmlformats.org/officeDocument/2006/relationships/hyperlink" Target="http://ergo.human.cornell.edu/CUROIEstimator.htm" TargetMode="External"/><Relationship Id="rId223" Type="http://schemas.openxmlformats.org/officeDocument/2006/relationships/image" Target="media/image178.jpeg"/><Relationship Id="rId244" Type="http://schemas.openxmlformats.org/officeDocument/2006/relationships/image" Target="media/image199.png"/><Relationship Id="rId430" Type="http://schemas.openxmlformats.org/officeDocument/2006/relationships/image" Target="media/image380.png"/><Relationship Id="rId18" Type="http://schemas.openxmlformats.org/officeDocument/2006/relationships/image" Target="media/image8.jpeg"/><Relationship Id="rId39" Type="http://schemas.openxmlformats.org/officeDocument/2006/relationships/hyperlink" Target="mailto:kristen.cederlind@workwellpc.com" TargetMode="External"/><Relationship Id="rId265" Type="http://schemas.openxmlformats.org/officeDocument/2006/relationships/image" Target="media/image219.png"/><Relationship Id="rId286" Type="http://schemas.openxmlformats.org/officeDocument/2006/relationships/image" Target="media/image240.jpeg"/><Relationship Id="rId451" Type="http://schemas.openxmlformats.org/officeDocument/2006/relationships/hyperlink" Target="http://universaldesign.ie/What-is-Universal-Design/The-7-Principles/" TargetMode="External"/><Relationship Id="rId472" Type="http://schemas.openxmlformats.org/officeDocument/2006/relationships/hyperlink" Target="https://www.aoa.org/patients-and-public/caring-for-your-vision/protecting-your-vision/computer-vision-syndrome" TargetMode="External"/><Relationship Id="rId50" Type="http://schemas.openxmlformats.org/officeDocument/2006/relationships/image" Target="media/image28.png"/><Relationship Id="rId104" Type="http://schemas.openxmlformats.org/officeDocument/2006/relationships/image" Target="media/image73.png"/><Relationship Id="rId125" Type="http://schemas.openxmlformats.org/officeDocument/2006/relationships/image" Target="media/image91.png"/><Relationship Id="rId146" Type="http://schemas.openxmlformats.org/officeDocument/2006/relationships/image" Target="media/image108.JPG"/><Relationship Id="rId167" Type="http://schemas.microsoft.com/office/2007/relationships/hdphoto" Target="media/hdphoto4.wdp"/><Relationship Id="rId188" Type="http://schemas.openxmlformats.org/officeDocument/2006/relationships/image" Target="media/image144.jpeg"/><Relationship Id="rId311" Type="http://schemas.openxmlformats.org/officeDocument/2006/relationships/image" Target="media/image265.jpeg"/><Relationship Id="rId332" Type="http://schemas.openxmlformats.org/officeDocument/2006/relationships/image" Target="media/image286.png"/><Relationship Id="rId353" Type="http://schemas.openxmlformats.org/officeDocument/2006/relationships/image" Target="media/image306.png"/><Relationship Id="rId374" Type="http://schemas.openxmlformats.org/officeDocument/2006/relationships/image" Target="media/image326.png"/><Relationship Id="rId395" Type="http://schemas.openxmlformats.org/officeDocument/2006/relationships/image" Target="media/image346.png"/><Relationship Id="rId409" Type="http://schemas.openxmlformats.org/officeDocument/2006/relationships/image" Target="media/image360.png"/><Relationship Id="rId71" Type="http://schemas.openxmlformats.org/officeDocument/2006/relationships/image" Target="media/image48.png"/><Relationship Id="rId92" Type="http://schemas.openxmlformats.org/officeDocument/2006/relationships/hyperlink" Target="https://getbacktosport.com/latest-news/strength-and-conditioning-for-rehabillitation/" TargetMode="External"/><Relationship Id="rId213" Type="http://schemas.openxmlformats.org/officeDocument/2006/relationships/image" Target="media/image168.jpeg"/><Relationship Id="rId234" Type="http://schemas.openxmlformats.org/officeDocument/2006/relationships/image" Target="media/image189.png"/><Relationship Id="rId420" Type="http://schemas.openxmlformats.org/officeDocument/2006/relationships/image" Target="media/image371.pn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210.jpeg"/><Relationship Id="rId276" Type="http://schemas.openxmlformats.org/officeDocument/2006/relationships/image" Target="media/image230.jpeg"/><Relationship Id="rId297" Type="http://schemas.openxmlformats.org/officeDocument/2006/relationships/image" Target="media/image251.jpeg"/><Relationship Id="rId441" Type="http://schemas.openxmlformats.org/officeDocument/2006/relationships/image" Target="media/image389.png"/><Relationship Id="rId462" Type="http://schemas.openxmlformats.org/officeDocument/2006/relationships/image" Target="media/image405.png"/><Relationship Id="rId483" Type="http://schemas.openxmlformats.org/officeDocument/2006/relationships/hyperlink" Target="http://www.osha.gov" TargetMode="External"/><Relationship Id="rId40" Type="http://schemas.openxmlformats.org/officeDocument/2006/relationships/image" Target="media/image18.jpeg"/><Relationship Id="rId115" Type="http://schemas.openxmlformats.org/officeDocument/2006/relationships/image" Target="media/image83.png"/><Relationship Id="rId136" Type="http://schemas.openxmlformats.org/officeDocument/2006/relationships/oleObject" Target="embeddings/oleObject1.bin"/><Relationship Id="rId157" Type="http://schemas.openxmlformats.org/officeDocument/2006/relationships/image" Target="media/image119.jpeg"/><Relationship Id="rId178" Type="http://schemas.openxmlformats.org/officeDocument/2006/relationships/image" Target="media/image135.jpeg"/><Relationship Id="rId301" Type="http://schemas.openxmlformats.org/officeDocument/2006/relationships/image" Target="media/image255.jpeg"/><Relationship Id="rId322" Type="http://schemas.openxmlformats.org/officeDocument/2006/relationships/image" Target="media/image276.jpeg"/><Relationship Id="rId343" Type="http://schemas.openxmlformats.org/officeDocument/2006/relationships/image" Target="media/image297.jpeg"/><Relationship Id="rId364" Type="http://schemas.openxmlformats.org/officeDocument/2006/relationships/image" Target="media/image316.png"/><Relationship Id="rId61" Type="http://schemas.openxmlformats.org/officeDocument/2006/relationships/image" Target="media/image38.png"/><Relationship Id="rId82" Type="http://schemas.openxmlformats.org/officeDocument/2006/relationships/image" Target="media/image57.jpeg"/><Relationship Id="rId199" Type="http://schemas.openxmlformats.org/officeDocument/2006/relationships/image" Target="media/image155.jpeg"/><Relationship Id="rId203" Type="http://schemas.openxmlformats.org/officeDocument/2006/relationships/image" Target="media/image158.emf"/><Relationship Id="rId385" Type="http://schemas.openxmlformats.org/officeDocument/2006/relationships/image" Target="media/image337.png"/><Relationship Id="rId19" Type="http://schemas.openxmlformats.org/officeDocument/2006/relationships/image" Target="media/image9.jpeg"/><Relationship Id="rId224" Type="http://schemas.openxmlformats.org/officeDocument/2006/relationships/image" Target="media/image179.jpeg"/><Relationship Id="rId245" Type="http://schemas.openxmlformats.org/officeDocument/2006/relationships/image" Target="media/image200.png"/><Relationship Id="rId266" Type="http://schemas.openxmlformats.org/officeDocument/2006/relationships/image" Target="media/image220.jpeg"/><Relationship Id="rId287" Type="http://schemas.openxmlformats.org/officeDocument/2006/relationships/image" Target="media/image241.png"/><Relationship Id="rId410" Type="http://schemas.openxmlformats.org/officeDocument/2006/relationships/image" Target="media/image361.png"/><Relationship Id="rId431" Type="http://schemas.openxmlformats.org/officeDocument/2006/relationships/image" Target="media/image381.png"/><Relationship Id="rId452" Type="http://schemas.openxmlformats.org/officeDocument/2006/relationships/image" Target="media/image397.png"/><Relationship Id="rId473" Type="http://schemas.openxmlformats.org/officeDocument/2006/relationships/hyperlink" Target="https://doi.org/10.1371/journal.pone.0203394" TargetMode="External"/><Relationship Id="rId30" Type="http://schemas.openxmlformats.org/officeDocument/2006/relationships/hyperlink" Target="file:///K:\Clients\WorkWell\Therapist%20Course%202012\Manuals\Manufacturing\www.bcpe.com" TargetMode="External"/><Relationship Id="rId105" Type="http://schemas.openxmlformats.org/officeDocument/2006/relationships/hyperlink" Target="https://www.cdc.gov/niosh/docs/2007-131/default.html" TargetMode="External"/><Relationship Id="rId126" Type="http://schemas.openxmlformats.org/officeDocument/2006/relationships/image" Target="media/image92.png"/><Relationship Id="rId147" Type="http://schemas.openxmlformats.org/officeDocument/2006/relationships/image" Target="media/image109.JPG"/><Relationship Id="rId168" Type="http://schemas.openxmlformats.org/officeDocument/2006/relationships/image" Target="media/image128.png"/><Relationship Id="rId312" Type="http://schemas.openxmlformats.org/officeDocument/2006/relationships/image" Target="media/image266.jpeg"/><Relationship Id="rId333" Type="http://schemas.openxmlformats.org/officeDocument/2006/relationships/image" Target="media/image287.png"/><Relationship Id="rId354" Type="http://schemas.openxmlformats.org/officeDocument/2006/relationships/image" Target="media/image307.png"/><Relationship Id="rId51" Type="http://schemas.openxmlformats.org/officeDocument/2006/relationships/image" Target="media/image29.jpeg"/><Relationship Id="rId72" Type="http://schemas.openxmlformats.org/officeDocument/2006/relationships/image" Target="media/image49.png"/><Relationship Id="rId93" Type="http://schemas.openxmlformats.org/officeDocument/2006/relationships/image" Target="media/image64.jpeg"/><Relationship Id="rId189" Type="http://schemas.openxmlformats.org/officeDocument/2006/relationships/image" Target="media/image145.png"/><Relationship Id="rId375" Type="http://schemas.openxmlformats.org/officeDocument/2006/relationships/image" Target="media/image327.png"/><Relationship Id="rId396" Type="http://schemas.openxmlformats.org/officeDocument/2006/relationships/image" Target="media/image347.png"/><Relationship Id="rId3" Type="http://schemas.openxmlformats.org/officeDocument/2006/relationships/styles" Target="styles.xml"/><Relationship Id="rId214" Type="http://schemas.openxmlformats.org/officeDocument/2006/relationships/image" Target="media/image169.jpeg"/><Relationship Id="rId235" Type="http://schemas.openxmlformats.org/officeDocument/2006/relationships/image" Target="media/image190.jpeg"/><Relationship Id="rId256" Type="http://schemas.openxmlformats.org/officeDocument/2006/relationships/image" Target="media/image211.jpeg"/><Relationship Id="rId277" Type="http://schemas.openxmlformats.org/officeDocument/2006/relationships/image" Target="media/image231.jpeg"/><Relationship Id="rId298" Type="http://schemas.openxmlformats.org/officeDocument/2006/relationships/image" Target="media/image252.jpeg"/><Relationship Id="rId400" Type="http://schemas.openxmlformats.org/officeDocument/2006/relationships/image" Target="media/image351.png"/><Relationship Id="rId421" Type="http://schemas.openxmlformats.org/officeDocument/2006/relationships/image" Target="media/image372.png"/><Relationship Id="rId442" Type="http://schemas.openxmlformats.org/officeDocument/2006/relationships/image" Target="media/image390.png"/><Relationship Id="rId463" Type="http://schemas.openxmlformats.org/officeDocument/2006/relationships/image" Target="media/image406.png"/><Relationship Id="rId484" Type="http://schemas.openxmlformats.org/officeDocument/2006/relationships/hyperlink" Target="http://www.ergoweb.com" TargetMode="External"/><Relationship Id="rId116" Type="http://schemas.openxmlformats.org/officeDocument/2006/relationships/image" Target="media/image84.png"/><Relationship Id="rId137" Type="http://schemas.openxmlformats.org/officeDocument/2006/relationships/oleObject" Target="embeddings/oleObject2.bin"/><Relationship Id="rId158" Type="http://schemas.openxmlformats.org/officeDocument/2006/relationships/image" Target="media/image120.png"/><Relationship Id="rId302" Type="http://schemas.openxmlformats.org/officeDocument/2006/relationships/image" Target="media/image256.jpeg"/><Relationship Id="rId323" Type="http://schemas.openxmlformats.org/officeDocument/2006/relationships/image" Target="media/image277.jpeg"/><Relationship Id="rId344" Type="http://schemas.openxmlformats.org/officeDocument/2006/relationships/image" Target="media/image298.png"/><Relationship Id="rId20" Type="http://schemas.openxmlformats.org/officeDocument/2006/relationships/image" Target="media/image10.png"/><Relationship Id="rId41" Type="http://schemas.openxmlformats.org/officeDocument/2006/relationships/image" Target="media/image19.emf"/><Relationship Id="rId62" Type="http://schemas.openxmlformats.org/officeDocument/2006/relationships/image" Target="media/image39.png"/><Relationship Id="rId83" Type="http://schemas.openxmlformats.org/officeDocument/2006/relationships/image" Target="media/image58.jpeg"/><Relationship Id="rId179" Type="http://schemas.openxmlformats.org/officeDocument/2006/relationships/image" Target="media/image136.jpeg"/><Relationship Id="rId365" Type="http://schemas.openxmlformats.org/officeDocument/2006/relationships/image" Target="media/image317.png"/><Relationship Id="rId386" Type="http://schemas.openxmlformats.org/officeDocument/2006/relationships/image" Target="media/image338.png"/><Relationship Id="rId190" Type="http://schemas.openxmlformats.org/officeDocument/2006/relationships/image" Target="media/image146.png"/><Relationship Id="rId204" Type="http://schemas.openxmlformats.org/officeDocument/2006/relationships/image" Target="media/image159.png"/><Relationship Id="rId225" Type="http://schemas.openxmlformats.org/officeDocument/2006/relationships/image" Target="media/image180.png"/><Relationship Id="rId246" Type="http://schemas.openxmlformats.org/officeDocument/2006/relationships/image" Target="media/image201.jpeg"/><Relationship Id="rId267" Type="http://schemas.openxmlformats.org/officeDocument/2006/relationships/image" Target="media/image221.jpeg"/><Relationship Id="rId288" Type="http://schemas.openxmlformats.org/officeDocument/2006/relationships/image" Target="media/image242.jpeg"/><Relationship Id="rId411" Type="http://schemas.openxmlformats.org/officeDocument/2006/relationships/image" Target="media/image362.png"/><Relationship Id="rId432" Type="http://schemas.openxmlformats.org/officeDocument/2006/relationships/image" Target="media/image382.png"/><Relationship Id="rId453" Type="http://schemas.openxmlformats.org/officeDocument/2006/relationships/image" Target="media/image398.png"/><Relationship Id="rId474" Type="http://schemas.openxmlformats.org/officeDocument/2006/relationships/hyperlink" Target="https://www.ncbi.nlm.nih.gov/pmc/articles/PMC6181668" TargetMode="External"/><Relationship Id="rId106" Type="http://schemas.openxmlformats.org/officeDocument/2006/relationships/image" Target="media/image74.png"/><Relationship Id="rId127" Type="http://schemas.openxmlformats.org/officeDocument/2006/relationships/image" Target="media/image93.png"/><Relationship Id="rId313" Type="http://schemas.openxmlformats.org/officeDocument/2006/relationships/image" Target="media/image267.png"/><Relationship Id="rId10" Type="http://schemas.openxmlformats.org/officeDocument/2006/relationships/hyperlink" Target="mailto:Mark.Anderson@ergosystemsconslting.com" TargetMode="External"/><Relationship Id="rId31" Type="http://schemas.openxmlformats.org/officeDocument/2006/relationships/hyperlink" Target="http://www.workwell.com/general-course-information/" TargetMode="External"/><Relationship Id="rId52" Type="http://schemas.openxmlformats.org/officeDocument/2006/relationships/image" Target="media/image30.png"/><Relationship Id="rId73" Type="http://schemas.openxmlformats.org/officeDocument/2006/relationships/image" Target="media/image50.png"/><Relationship Id="rId94" Type="http://schemas.openxmlformats.org/officeDocument/2006/relationships/image" Target="media/image65.jpeg"/><Relationship Id="rId148" Type="http://schemas.openxmlformats.org/officeDocument/2006/relationships/image" Target="media/image110.JPG"/><Relationship Id="rId169" Type="http://schemas.microsoft.com/office/2007/relationships/hdphoto" Target="media/hdphoto5.wdp"/><Relationship Id="rId334" Type="http://schemas.openxmlformats.org/officeDocument/2006/relationships/image" Target="media/image288.png"/><Relationship Id="rId355" Type="http://schemas.openxmlformats.org/officeDocument/2006/relationships/image" Target="media/image308.png"/><Relationship Id="rId376" Type="http://schemas.openxmlformats.org/officeDocument/2006/relationships/image" Target="media/image328.png"/><Relationship Id="rId397" Type="http://schemas.openxmlformats.org/officeDocument/2006/relationships/image" Target="media/image348.png"/><Relationship Id="rId4" Type="http://schemas.openxmlformats.org/officeDocument/2006/relationships/settings" Target="settings.xml"/><Relationship Id="rId180" Type="http://schemas.openxmlformats.org/officeDocument/2006/relationships/image" Target="media/image137.jpeg"/><Relationship Id="rId215" Type="http://schemas.openxmlformats.org/officeDocument/2006/relationships/image" Target="media/image170.jpeg"/><Relationship Id="rId236" Type="http://schemas.openxmlformats.org/officeDocument/2006/relationships/image" Target="media/image191.jpeg"/><Relationship Id="rId257" Type="http://schemas.openxmlformats.org/officeDocument/2006/relationships/image" Target="media/image212.jpeg"/><Relationship Id="rId278" Type="http://schemas.openxmlformats.org/officeDocument/2006/relationships/image" Target="media/image232.jpeg"/><Relationship Id="rId401" Type="http://schemas.openxmlformats.org/officeDocument/2006/relationships/image" Target="media/image352.png"/><Relationship Id="rId422" Type="http://schemas.openxmlformats.org/officeDocument/2006/relationships/image" Target="media/image373.png"/><Relationship Id="rId443" Type="http://schemas.openxmlformats.org/officeDocument/2006/relationships/image" Target="media/image391.jpeg"/><Relationship Id="rId464" Type="http://schemas.openxmlformats.org/officeDocument/2006/relationships/image" Target="media/image407.png"/><Relationship Id="rId303" Type="http://schemas.openxmlformats.org/officeDocument/2006/relationships/image" Target="media/image257.jpeg"/><Relationship Id="rId485" Type="http://schemas.openxmlformats.org/officeDocument/2006/relationships/header" Target="header1.xml"/><Relationship Id="rId42" Type="http://schemas.openxmlformats.org/officeDocument/2006/relationships/image" Target="media/image20.jpeg"/><Relationship Id="rId84" Type="http://schemas.openxmlformats.org/officeDocument/2006/relationships/image" Target="media/image570.jpeg"/><Relationship Id="rId138" Type="http://schemas.openxmlformats.org/officeDocument/2006/relationships/image" Target="media/image100.wmf"/><Relationship Id="rId345" Type="http://schemas.openxmlformats.org/officeDocument/2006/relationships/image" Target="media/image299.png"/><Relationship Id="rId387" Type="http://schemas.openxmlformats.org/officeDocument/2006/relationships/image" Target="media/image339.png"/><Relationship Id="rId191" Type="http://schemas.openxmlformats.org/officeDocument/2006/relationships/image" Target="media/image147.jpeg"/><Relationship Id="rId205" Type="http://schemas.openxmlformats.org/officeDocument/2006/relationships/image" Target="media/image160.png"/><Relationship Id="rId247" Type="http://schemas.openxmlformats.org/officeDocument/2006/relationships/image" Target="media/image202.png"/><Relationship Id="rId412" Type="http://schemas.openxmlformats.org/officeDocument/2006/relationships/image" Target="media/image363.png"/><Relationship Id="rId107" Type="http://schemas.openxmlformats.org/officeDocument/2006/relationships/image" Target="media/image75.jpeg"/><Relationship Id="rId289" Type="http://schemas.openxmlformats.org/officeDocument/2006/relationships/image" Target="media/image243.png"/><Relationship Id="rId454" Type="http://schemas.openxmlformats.org/officeDocument/2006/relationships/image" Target="media/image399.png"/><Relationship Id="rId11" Type="http://schemas.openxmlformats.org/officeDocument/2006/relationships/hyperlink" Target="http://www.ergosystemsconsulting.com" TargetMode="External"/><Relationship Id="rId53" Type="http://schemas.openxmlformats.org/officeDocument/2006/relationships/image" Target="media/image31.png"/><Relationship Id="rId149" Type="http://schemas.openxmlformats.org/officeDocument/2006/relationships/image" Target="media/image111.png"/><Relationship Id="rId314" Type="http://schemas.openxmlformats.org/officeDocument/2006/relationships/image" Target="media/image268.jpeg"/><Relationship Id="rId356" Type="http://schemas.openxmlformats.org/officeDocument/2006/relationships/image" Target="media/image309.png"/><Relationship Id="rId398" Type="http://schemas.openxmlformats.org/officeDocument/2006/relationships/image" Target="media/image349.png"/><Relationship Id="rId95" Type="http://schemas.openxmlformats.org/officeDocument/2006/relationships/image" Target="media/image66.jpeg"/><Relationship Id="rId160" Type="http://schemas.openxmlformats.org/officeDocument/2006/relationships/image" Target="media/image122.jpeg"/><Relationship Id="rId216" Type="http://schemas.openxmlformats.org/officeDocument/2006/relationships/image" Target="media/image171.jpeg"/><Relationship Id="rId423" Type="http://schemas.openxmlformats.org/officeDocument/2006/relationships/image" Target="media/image374.png"/><Relationship Id="rId258" Type="http://schemas.openxmlformats.org/officeDocument/2006/relationships/image" Target="media/image213.jpeg"/><Relationship Id="rId465" Type="http://schemas.openxmlformats.org/officeDocument/2006/relationships/image" Target="media/image408.png"/><Relationship Id="rId22" Type="http://schemas.openxmlformats.org/officeDocument/2006/relationships/hyperlink" Target="file:///G:\ESC%20Backup%2011-10-17\Clients%207-3-17%20backup\WorkWell\2021%20Revision\ERGOM\Slag%20Removal%20Before.mpg" TargetMode="External"/><Relationship Id="rId64" Type="http://schemas.openxmlformats.org/officeDocument/2006/relationships/image" Target="media/image41.png"/><Relationship Id="rId118" Type="http://schemas.openxmlformats.org/officeDocument/2006/relationships/hyperlink" Target="https://www.cdc.gov/niosh/docs/94-110/pdfs/94-110.pdf?id=10.26616/NIOSHPUB94110" TargetMode="External"/><Relationship Id="rId325" Type="http://schemas.openxmlformats.org/officeDocument/2006/relationships/image" Target="media/image279.jpeg"/><Relationship Id="rId367" Type="http://schemas.openxmlformats.org/officeDocument/2006/relationships/image" Target="media/image319.png"/><Relationship Id="rId171" Type="http://schemas.openxmlformats.org/officeDocument/2006/relationships/image" Target="media/image130.png"/><Relationship Id="rId227" Type="http://schemas.openxmlformats.org/officeDocument/2006/relationships/image" Target="media/image182.png"/><Relationship Id="rId269" Type="http://schemas.openxmlformats.org/officeDocument/2006/relationships/image" Target="media/image223.png"/><Relationship Id="rId434" Type="http://schemas.openxmlformats.org/officeDocument/2006/relationships/hyperlink" Target="http://www.allthingsergo.com" TargetMode="External"/><Relationship Id="rId476" Type="http://schemas.openxmlformats.org/officeDocument/2006/relationships/hyperlink" Target="https://www.osha.gov/SLTC/etools/computerworkstations/checklist_evaluation.html" TargetMode="External"/><Relationship Id="rId33" Type="http://schemas.openxmlformats.org/officeDocument/2006/relationships/hyperlink" Target="mailto:clinicalhelp@workwell.com" TargetMode="External"/><Relationship Id="rId129" Type="http://schemas.openxmlformats.org/officeDocument/2006/relationships/image" Target="media/image94.jpeg"/><Relationship Id="rId280" Type="http://schemas.openxmlformats.org/officeDocument/2006/relationships/image" Target="media/image234.jpeg"/><Relationship Id="rId336" Type="http://schemas.openxmlformats.org/officeDocument/2006/relationships/image" Target="media/image290.png"/><Relationship Id="rId75" Type="http://schemas.openxmlformats.org/officeDocument/2006/relationships/image" Target="media/image52.png"/><Relationship Id="rId140" Type="http://schemas.openxmlformats.org/officeDocument/2006/relationships/image" Target="media/image102.emf"/><Relationship Id="rId182" Type="http://schemas.microsoft.com/office/2007/relationships/hdphoto" Target="media/hdphoto8.wdp"/><Relationship Id="rId378" Type="http://schemas.openxmlformats.org/officeDocument/2006/relationships/image" Target="media/image330.png"/><Relationship Id="rId403" Type="http://schemas.openxmlformats.org/officeDocument/2006/relationships/image" Target="media/image354.png"/><Relationship Id="rId6" Type="http://schemas.openxmlformats.org/officeDocument/2006/relationships/footnotes" Target="footnotes.xml"/><Relationship Id="rId238" Type="http://schemas.openxmlformats.org/officeDocument/2006/relationships/image" Target="media/image193.jpeg"/><Relationship Id="rId445" Type="http://schemas.openxmlformats.org/officeDocument/2006/relationships/image" Target="media/image393.png"/><Relationship Id="rId487" Type="http://schemas.openxmlformats.org/officeDocument/2006/relationships/footer" Target="footer1.xml"/><Relationship Id="rId291" Type="http://schemas.openxmlformats.org/officeDocument/2006/relationships/image" Target="media/image245.png"/><Relationship Id="rId305" Type="http://schemas.openxmlformats.org/officeDocument/2006/relationships/image" Target="media/image259.jpeg"/><Relationship Id="rId347" Type="http://schemas.openxmlformats.org/officeDocument/2006/relationships/image" Target="media/image3000.png"/><Relationship Id="rId44" Type="http://schemas.openxmlformats.org/officeDocument/2006/relationships/image" Target="media/image22.png"/><Relationship Id="rId86" Type="http://schemas.openxmlformats.org/officeDocument/2006/relationships/image" Target="media/image59.jpeg"/><Relationship Id="rId151" Type="http://schemas.openxmlformats.org/officeDocument/2006/relationships/image" Target="media/image113.png"/><Relationship Id="rId389" Type="http://schemas.openxmlformats.org/officeDocument/2006/relationships/image" Target="media/image341.png"/><Relationship Id="rId193" Type="http://schemas.openxmlformats.org/officeDocument/2006/relationships/image" Target="media/image149.png"/><Relationship Id="rId207" Type="http://schemas.openxmlformats.org/officeDocument/2006/relationships/image" Target="media/image162.jpeg"/><Relationship Id="rId249" Type="http://schemas.openxmlformats.org/officeDocument/2006/relationships/image" Target="media/image204.png"/><Relationship Id="rId414" Type="http://schemas.openxmlformats.org/officeDocument/2006/relationships/image" Target="media/image365.png"/><Relationship Id="rId456" Type="http://schemas.openxmlformats.org/officeDocument/2006/relationships/image" Target="media/image401.png"/><Relationship Id="rId13" Type="http://schemas.openxmlformats.org/officeDocument/2006/relationships/image" Target="media/image4.png"/><Relationship Id="rId109" Type="http://schemas.openxmlformats.org/officeDocument/2006/relationships/image" Target="media/image77.jpeg"/><Relationship Id="rId260" Type="http://schemas.openxmlformats.org/officeDocument/2006/relationships/image" Target="media/image215.jpeg"/><Relationship Id="rId316" Type="http://schemas.openxmlformats.org/officeDocument/2006/relationships/image" Target="media/image270.jpeg"/><Relationship Id="rId55" Type="http://schemas.openxmlformats.org/officeDocument/2006/relationships/image" Target="media/image32.png"/><Relationship Id="rId97" Type="http://schemas.openxmlformats.org/officeDocument/2006/relationships/image" Target="media/image68.png"/><Relationship Id="rId120" Type="http://schemas.openxmlformats.org/officeDocument/2006/relationships/image" Target="media/image86.png"/><Relationship Id="rId358" Type="http://schemas.openxmlformats.org/officeDocument/2006/relationships/image" Target="media/image3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F79C41-ED14-4DEB-B85C-50C2D1DEB2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13613</TotalTime>
  <Pages>201</Pages>
  <Words>66965</Words>
  <Characters>325451</Characters>
  <Application>Microsoft Office Word</Application>
  <DocSecurity>0</DocSecurity>
  <Lines>16272</Lines>
  <Paragraphs>10900</Paragraphs>
  <ScaleCrop>false</ScaleCrop>
  <HeadingPairs>
    <vt:vector size="2" baseType="variant">
      <vt:variant>
        <vt:lpstr>Title</vt:lpstr>
      </vt:variant>
      <vt:variant>
        <vt:i4>1</vt:i4>
      </vt:variant>
    </vt:vector>
  </HeadingPairs>
  <TitlesOfParts>
    <vt:vector size="1" baseType="lpstr">
      <vt:lpstr>What Do You Want to Accomplish</vt:lpstr>
    </vt:vector>
  </TitlesOfParts>
  <Company>ErgoSystems</Company>
  <LinksUpToDate>false</LinksUpToDate>
  <CharactersWithSpaces>381516</CharactersWithSpaces>
  <SharedDoc>false</SharedDoc>
  <HLinks>
    <vt:vector size="216" baseType="variant">
      <vt:variant>
        <vt:i4>4325459</vt:i4>
      </vt:variant>
      <vt:variant>
        <vt:i4>696</vt:i4>
      </vt:variant>
      <vt:variant>
        <vt:i4>0</vt:i4>
      </vt:variant>
      <vt:variant>
        <vt:i4>5</vt:i4>
      </vt:variant>
      <vt:variant>
        <vt:lpwstr>http://www.osha.gov/</vt:lpwstr>
      </vt:variant>
      <vt:variant>
        <vt:lpwstr/>
      </vt:variant>
      <vt:variant>
        <vt:i4>3276905</vt:i4>
      </vt:variant>
      <vt:variant>
        <vt:i4>693</vt:i4>
      </vt:variant>
      <vt:variant>
        <vt:i4>0</vt:i4>
      </vt:variant>
      <vt:variant>
        <vt:i4>5</vt:i4>
      </vt:variant>
      <vt:variant>
        <vt:lpwstr>http://www.ergoweb.com/</vt:lpwstr>
      </vt:variant>
      <vt:variant>
        <vt:lpwstr/>
      </vt:variant>
      <vt:variant>
        <vt:i4>3276905</vt:i4>
      </vt:variant>
      <vt:variant>
        <vt:i4>690</vt:i4>
      </vt:variant>
      <vt:variant>
        <vt:i4>0</vt:i4>
      </vt:variant>
      <vt:variant>
        <vt:i4>5</vt:i4>
      </vt:variant>
      <vt:variant>
        <vt:lpwstr>http://www.ergoweb.com/</vt:lpwstr>
      </vt:variant>
      <vt:variant>
        <vt:lpwstr/>
      </vt:variant>
      <vt:variant>
        <vt:i4>4325459</vt:i4>
      </vt:variant>
      <vt:variant>
        <vt:i4>687</vt:i4>
      </vt:variant>
      <vt:variant>
        <vt:i4>0</vt:i4>
      </vt:variant>
      <vt:variant>
        <vt:i4>5</vt:i4>
      </vt:variant>
      <vt:variant>
        <vt:lpwstr>http://www.osha.gov/</vt:lpwstr>
      </vt:variant>
      <vt:variant>
        <vt:lpwstr/>
      </vt:variant>
      <vt:variant>
        <vt:i4>1179707</vt:i4>
      </vt:variant>
      <vt:variant>
        <vt:i4>146</vt:i4>
      </vt:variant>
      <vt:variant>
        <vt:i4>0</vt:i4>
      </vt:variant>
      <vt:variant>
        <vt:i4>5</vt:i4>
      </vt:variant>
      <vt:variant>
        <vt:lpwstr/>
      </vt:variant>
      <vt:variant>
        <vt:lpwstr>_Toc218762718</vt:lpwstr>
      </vt:variant>
      <vt:variant>
        <vt:i4>1179707</vt:i4>
      </vt:variant>
      <vt:variant>
        <vt:i4>140</vt:i4>
      </vt:variant>
      <vt:variant>
        <vt:i4>0</vt:i4>
      </vt:variant>
      <vt:variant>
        <vt:i4>5</vt:i4>
      </vt:variant>
      <vt:variant>
        <vt:lpwstr/>
      </vt:variant>
      <vt:variant>
        <vt:lpwstr>_Toc218762717</vt:lpwstr>
      </vt:variant>
      <vt:variant>
        <vt:i4>1179707</vt:i4>
      </vt:variant>
      <vt:variant>
        <vt:i4>134</vt:i4>
      </vt:variant>
      <vt:variant>
        <vt:i4>0</vt:i4>
      </vt:variant>
      <vt:variant>
        <vt:i4>5</vt:i4>
      </vt:variant>
      <vt:variant>
        <vt:lpwstr/>
      </vt:variant>
      <vt:variant>
        <vt:lpwstr>_Toc218762716</vt:lpwstr>
      </vt:variant>
      <vt:variant>
        <vt:i4>1179707</vt:i4>
      </vt:variant>
      <vt:variant>
        <vt:i4>128</vt:i4>
      </vt:variant>
      <vt:variant>
        <vt:i4>0</vt:i4>
      </vt:variant>
      <vt:variant>
        <vt:i4>5</vt:i4>
      </vt:variant>
      <vt:variant>
        <vt:lpwstr/>
      </vt:variant>
      <vt:variant>
        <vt:lpwstr>_Toc218762715</vt:lpwstr>
      </vt:variant>
      <vt:variant>
        <vt:i4>1179707</vt:i4>
      </vt:variant>
      <vt:variant>
        <vt:i4>122</vt:i4>
      </vt:variant>
      <vt:variant>
        <vt:i4>0</vt:i4>
      </vt:variant>
      <vt:variant>
        <vt:i4>5</vt:i4>
      </vt:variant>
      <vt:variant>
        <vt:lpwstr/>
      </vt:variant>
      <vt:variant>
        <vt:lpwstr>_Toc218762714</vt:lpwstr>
      </vt:variant>
      <vt:variant>
        <vt:i4>1179707</vt:i4>
      </vt:variant>
      <vt:variant>
        <vt:i4>116</vt:i4>
      </vt:variant>
      <vt:variant>
        <vt:i4>0</vt:i4>
      </vt:variant>
      <vt:variant>
        <vt:i4>5</vt:i4>
      </vt:variant>
      <vt:variant>
        <vt:lpwstr/>
      </vt:variant>
      <vt:variant>
        <vt:lpwstr>_Toc218762713</vt:lpwstr>
      </vt:variant>
      <vt:variant>
        <vt:i4>1179707</vt:i4>
      </vt:variant>
      <vt:variant>
        <vt:i4>110</vt:i4>
      </vt:variant>
      <vt:variant>
        <vt:i4>0</vt:i4>
      </vt:variant>
      <vt:variant>
        <vt:i4>5</vt:i4>
      </vt:variant>
      <vt:variant>
        <vt:lpwstr/>
      </vt:variant>
      <vt:variant>
        <vt:lpwstr>_Toc218762712</vt:lpwstr>
      </vt:variant>
      <vt:variant>
        <vt:i4>1179707</vt:i4>
      </vt:variant>
      <vt:variant>
        <vt:i4>104</vt:i4>
      </vt:variant>
      <vt:variant>
        <vt:i4>0</vt:i4>
      </vt:variant>
      <vt:variant>
        <vt:i4>5</vt:i4>
      </vt:variant>
      <vt:variant>
        <vt:lpwstr/>
      </vt:variant>
      <vt:variant>
        <vt:lpwstr>_Toc218762711</vt:lpwstr>
      </vt:variant>
      <vt:variant>
        <vt:i4>1179707</vt:i4>
      </vt:variant>
      <vt:variant>
        <vt:i4>98</vt:i4>
      </vt:variant>
      <vt:variant>
        <vt:i4>0</vt:i4>
      </vt:variant>
      <vt:variant>
        <vt:i4>5</vt:i4>
      </vt:variant>
      <vt:variant>
        <vt:lpwstr/>
      </vt:variant>
      <vt:variant>
        <vt:lpwstr>_Toc218762710</vt:lpwstr>
      </vt:variant>
      <vt:variant>
        <vt:i4>1245243</vt:i4>
      </vt:variant>
      <vt:variant>
        <vt:i4>92</vt:i4>
      </vt:variant>
      <vt:variant>
        <vt:i4>0</vt:i4>
      </vt:variant>
      <vt:variant>
        <vt:i4>5</vt:i4>
      </vt:variant>
      <vt:variant>
        <vt:lpwstr/>
      </vt:variant>
      <vt:variant>
        <vt:lpwstr>_Toc218762709</vt:lpwstr>
      </vt:variant>
      <vt:variant>
        <vt:i4>1245243</vt:i4>
      </vt:variant>
      <vt:variant>
        <vt:i4>86</vt:i4>
      </vt:variant>
      <vt:variant>
        <vt:i4>0</vt:i4>
      </vt:variant>
      <vt:variant>
        <vt:i4>5</vt:i4>
      </vt:variant>
      <vt:variant>
        <vt:lpwstr/>
      </vt:variant>
      <vt:variant>
        <vt:lpwstr>_Toc218762708</vt:lpwstr>
      </vt:variant>
      <vt:variant>
        <vt:i4>1245243</vt:i4>
      </vt:variant>
      <vt:variant>
        <vt:i4>80</vt:i4>
      </vt:variant>
      <vt:variant>
        <vt:i4>0</vt:i4>
      </vt:variant>
      <vt:variant>
        <vt:i4>5</vt:i4>
      </vt:variant>
      <vt:variant>
        <vt:lpwstr/>
      </vt:variant>
      <vt:variant>
        <vt:lpwstr>_Toc218762707</vt:lpwstr>
      </vt:variant>
      <vt:variant>
        <vt:i4>1245243</vt:i4>
      </vt:variant>
      <vt:variant>
        <vt:i4>74</vt:i4>
      </vt:variant>
      <vt:variant>
        <vt:i4>0</vt:i4>
      </vt:variant>
      <vt:variant>
        <vt:i4>5</vt:i4>
      </vt:variant>
      <vt:variant>
        <vt:lpwstr/>
      </vt:variant>
      <vt:variant>
        <vt:lpwstr>_Toc218762706</vt:lpwstr>
      </vt:variant>
      <vt:variant>
        <vt:i4>1245243</vt:i4>
      </vt:variant>
      <vt:variant>
        <vt:i4>68</vt:i4>
      </vt:variant>
      <vt:variant>
        <vt:i4>0</vt:i4>
      </vt:variant>
      <vt:variant>
        <vt:i4>5</vt:i4>
      </vt:variant>
      <vt:variant>
        <vt:lpwstr/>
      </vt:variant>
      <vt:variant>
        <vt:lpwstr>_Toc218762705</vt:lpwstr>
      </vt:variant>
      <vt:variant>
        <vt:i4>1245243</vt:i4>
      </vt:variant>
      <vt:variant>
        <vt:i4>62</vt:i4>
      </vt:variant>
      <vt:variant>
        <vt:i4>0</vt:i4>
      </vt:variant>
      <vt:variant>
        <vt:i4>5</vt:i4>
      </vt:variant>
      <vt:variant>
        <vt:lpwstr/>
      </vt:variant>
      <vt:variant>
        <vt:lpwstr>_Toc218762704</vt:lpwstr>
      </vt:variant>
      <vt:variant>
        <vt:i4>1245243</vt:i4>
      </vt:variant>
      <vt:variant>
        <vt:i4>56</vt:i4>
      </vt:variant>
      <vt:variant>
        <vt:i4>0</vt:i4>
      </vt:variant>
      <vt:variant>
        <vt:i4>5</vt:i4>
      </vt:variant>
      <vt:variant>
        <vt:lpwstr/>
      </vt:variant>
      <vt:variant>
        <vt:lpwstr>_Toc218762703</vt:lpwstr>
      </vt:variant>
      <vt:variant>
        <vt:i4>1245243</vt:i4>
      </vt:variant>
      <vt:variant>
        <vt:i4>50</vt:i4>
      </vt:variant>
      <vt:variant>
        <vt:i4>0</vt:i4>
      </vt:variant>
      <vt:variant>
        <vt:i4>5</vt:i4>
      </vt:variant>
      <vt:variant>
        <vt:lpwstr/>
      </vt:variant>
      <vt:variant>
        <vt:lpwstr>_Toc218762702</vt:lpwstr>
      </vt:variant>
      <vt:variant>
        <vt:i4>1245243</vt:i4>
      </vt:variant>
      <vt:variant>
        <vt:i4>44</vt:i4>
      </vt:variant>
      <vt:variant>
        <vt:i4>0</vt:i4>
      </vt:variant>
      <vt:variant>
        <vt:i4>5</vt:i4>
      </vt:variant>
      <vt:variant>
        <vt:lpwstr/>
      </vt:variant>
      <vt:variant>
        <vt:lpwstr>_Toc218762701</vt:lpwstr>
      </vt:variant>
      <vt:variant>
        <vt:i4>1245243</vt:i4>
      </vt:variant>
      <vt:variant>
        <vt:i4>38</vt:i4>
      </vt:variant>
      <vt:variant>
        <vt:i4>0</vt:i4>
      </vt:variant>
      <vt:variant>
        <vt:i4>5</vt:i4>
      </vt:variant>
      <vt:variant>
        <vt:lpwstr/>
      </vt:variant>
      <vt:variant>
        <vt:lpwstr>_Toc218762700</vt:lpwstr>
      </vt:variant>
      <vt:variant>
        <vt:i4>1703994</vt:i4>
      </vt:variant>
      <vt:variant>
        <vt:i4>32</vt:i4>
      </vt:variant>
      <vt:variant>
        <vt:i4>0</vt:i4>
      </vt:variant>
      <vt:variant>
        <vt:i4>5</vt:i4>
      </vt:variant>
      <vt:variant>
        <vt:lpwstr/>
      </vt:variant>
      <vt:variant>
        <vt:lpwstr>_Toc218762699</vt:lpwstr>
      </vt:variant>
      <vt:variant>
        <vt:i4>1703994</vt:i4>
      </vt:variant>
      <vt:variant>
        <vt:i4>26</vt:i4>
      </vt:variant>
      <vt:variant>
        <vt:i4>0</vt:i4>
      </vt:variant>
      <vt:variant>
        <vt:i4>5</vt:i4>
      </vt:variant>
      <vt:variant>
        <vt:lpwstr/>
      </vt:variant>
      <vt:variant>
        <vt:lpwstr>_Toc218762698</vt:lpwstr>
      </vt:variant>
      <vt:variant>
        <vt:i4>1703994</vt:i4>
      </vt:variant>
      <vt:variant>
        <vt:i4>20</vt:i4>
      </vt:variant>
      <vt:variant>
        <vt:i4>0</vt:i4>
      </vt:variant>
      <vt:variant>
        <vt:i4>5</vt:i4>
      </vt:variant>
      <vt:variant>
        <vt:lpwstr/>
      </vt:variant>
      <vt:variant>
        <vt:lpwstr>_Toc218762697</vt:lpwstr>
      </vt:variant>
      <vt:variant>
        <vt:i4>1703994</vt:i4>
      </vt:variant>
      <vt:variant>
        <vt:i4>14</vt:i4>
      </vt:variant>
      <vt:variant>
        <vt:i4>0</vt:i4>
      </vt:variant>
      <vt:variant>
        <vt:i4>5</vt:i4>
      </vt:variant>
      <vt:variant>
        <vt:lpwstr/>
      </vt:variant>
      <vt:variant>
        <vt:lpwstr>_Toc218762696</vt:lpwstr>
      </vt:variant>
      <vt:variant>
        <vt:i4>1703994</vt:i4>
      </vt:variant>
      <vt:variant>
        <vt:i4>8</vt:i4>
      </vt:variant>
      <vt:variant>
        <vt:i4>0</vt:i4>
      </vt:variant>
      <vt:variant>
        <vt:i4>5</vt:i4>
      </vt:variant>
      <vt:variant>
        <vt:lpwstr/>
      </vt:variant>
      <vt:variant>
        <vt:lpwstr>_Toc218762695</vt:lpwstr>
      </vt:variant>
      <vt:variant>
        <vt:i4>5177358</vt:i4>
      </vt:variant>
      <vt:variant>
        <vt:i4>3</vt:i4>
      </vt:variant>
      <vt:variant>
        <vt:i4>0</vt:i4>
      </vt:variant>
      <vt:variant>
        <vt:i4>5</vt:i4>
      </vt:variant>
      <vt:variant>
        <vt:lpwstr>http://www.ergosystemsconsulting.com/</vt:lpwstr>
      </vt:variant>
      <vt:variant>
        <vt:lpwstr/>
      </vt:variant>
      <vt:variant>
        <vt:i4>1441897</vt:i4>
      </vt:variant>
      <vt:variant>
        <vt:i4>0</vt:i4>
      </vt:variant>
      <vt:variant>
        <vt:i4>0</vt:i4>
      </vt:variant>
      <vt:variant>
        <vt:i4>5</vt:i4>
      </vt:variant>
      <vt:variant>
        <vt:lpwstr>mailto:Mark.Anderson@ergosystemsconslting.com</vt:lpwstr>
      </vt:variant>
      <vt:variant>
        <vt:lpwstr/>
      </vt:variant>
      <vt:variant>
        <vt:i4>1114187</vt:i4>
      </vt:variant>
      <vt:variant>
        <vt:i4>-1</vt:i4>
      </vt:variant>
      <vt:variant>
        <vt:i4>1616</vt:i4>
      </vt:variant>
      <vt:variant>
        <vt:i4>1</vt:i4>
      </vt:variant>
      <vt:variant>
        <vt:lpwstr>http://www.creative-computing-inc.com/TSG%20Users%20Guide/images/juggle11.jpg</vt:lpwstr>
      </vt:variant>
      <vt:variant>
        <vt:lpwstr/>
      </vt:variant>
      <vt:variant>
        <vt:i4>917529</vt:i4>
      </vt:variant>
      <vt:variant>
        <vt:i4>-1</vt:i4>
      </vt:variant>
      <vt:variant>
        <vt:i4>3291</vt:i4>
      </vt:variant>
      <vt:variant>
        <vt:i4>1</vt:i4>
      </vt:variant>
      <vt:variant>
        <vt:lpwstr>http://www.gene-regulation.com/images/flowchart-mini.png</vt:lpwstr>
      </vt:variant>
      <vt:variant>
        <vt:lpwstr/>
      </vt:variant>
      <vt:variant>
        <vt:i4>4653149</vt:i4>
      </vt:variant>
      <vt:variant>
        <vt:i4>-1</vt:i4>
      </vt:variant>
      <vt:variant>
        <vt:i4>3293</vt:i4>
      </vt:variant>
      <vt:variant>
        <vt:i4>1</vt:i4>
      </vt:variant>
      <vt:variant>
        <vt:lpwstr>http://www.ksurplus.com/images/clipboard.jpg</vt:lpwstr>
      </vt:variant>
      <vt:variant>
        <vt:lpwstr/>
      </vt:variant>
      <vt:variant>
        <vt:i4>6619204</vt:i4>
      </vt:variant>
      <vt:variant>
        <vt:i4>-1</vt:i4>
      </vt:variant>
      <vt:variant>
        <vt:i4>3296</vt:i4>
      </vt:variant>
      <vt:variant>
        <vt:i4>1</vt:i4>
      </vt:variant>
      <vt:variant>
        <vt:lpwstr>http://www.sculpturegallery.com/udesign/stretching_cat.jpg</vt:lpwstr>
      </vt:variant>
      <vt:variant>
        <vt:lpwstr/>
      </vt:variant>
      <vt:variant>
        <vt:i4>8257599</vt:i4>
      </vt:variant>
      <vt:variant>
        <vt:i4>-1</vt:i4>
      </vt:variant>
      <vt:variant>
        <vt:i4>3304</vt:i4>
      </vt:variant>
      <vt:variant>
        <vt:i4>1</vt:i4>
      </vt:variant>
      <vt:variant>
        <vt:lpwstr>E:\Clients\Medtronic\MECC Ergonomics for Engineers\Web Site\ergoguidelines4\images\ErgoBASICS\horizon.jpg</vt:lpwstr>
      </vt:variant>
      <vt:variant>
        <vt:lpwstr/>
      </vt:variant>
      <vt:variant>
        <vt:i4>4128878</vt:i4>
      </vt:variant>
      <vt:variant>
        <vt:i4>-1</vt:i4>
      </vt:variant>
      <vt:variant>
        <vt:i4>3358</vt:i4>
      </vt:variant>
      <vt:variant>
        <vt:i4>1</vt:i4>
      </vt:variant>
      <vt:variant>
        <vt:lpwstr>http://www.osha.gov/SLTC/etools/machineguarding/images/pb11.gif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Do You Want to Accomplish</dc:title>
  <dc:creator>Mark A. Anderson</dc:creator>
  <cp:lastModifiedBy>Mark Anderson</cp:lastModifiedBy>
  <cp:revision>129</cp:revision>
  <cp:lastPrinted>2018-01-29T15:29:00Z</cp:lastPrinted>
  <dcterms:created xsi:type="dcterms:W3CDTF">2021-04-07T15:41:00Z</dcterms:created>
  <dcterms:modified xsi:type="dcterms:W3CDTF">2021-04-27T16:27:00Z</dcterms:modified>
</cp:coreProperties>
</file>